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DB4" w:rsidRPr="00F42492" w:rsidRDefault="00912DB4" w:rsidP="00F043ED">
      <w:pPr>
        <w:pStyle w:val="Cm"/>
        <w:spacing w:before="0"/>
        <w:rPr>
          <w:iCs/>
          <w:szCs w:val="24"/>
        </w:rPr>
      </w:pPr>
      <w:r w:rsidRPr="00F42492">
        <w:rPr>
          <w:iCs/>
          <w:szCs w:val="24"/>
        </w:rPr>
        <w:t>J E G Y Z Ő K Ö N Y V</w:t>
      </w:r>
    </w:p>
    <w:p w:rsidR="006464B7" w:rsidRPr="00F42492" w:rsidRDefault="006464B7" w:rsidP="00F043ED">
      <w:pPr>
        <w:pStyle w:val="Cm"/>
        <w:spacing w:before="0"/>
        <w:rPr>
          <w:b w:val="0"/>
          <w:szCs w:val="24"/>
          <w:u w:val="single"/>
        </w:rPr>
      </w:pPr>
    </w:p>
    <w:p w:rsidR="00B00E0A" w:rsidRDefault="00912DB4" w:rsidP="002135FF">
      <w:pPr>
        <w:jc w:val="both"/>
        <w:rPr>
          <w:szCs w:val="24"/>
        </w:rPr>
      </w:pPr>
      <w:r w:rsidRPr="00F42492">
        <w:rPr>
          <w:b/>
          <w:szCs w:val="24"/>
          <w:u w:val="single"/>
        </w:rPr>
        <w:t>Készült:</w:t>
      </w:r>
      <w:r w:rsidRPr="00F42492">
        <w:rPr>
          <w:szCs w:val="24"/>
        </w:rPr>
        <w:t xml:space="preserve"> a Hajdú-Bihar Megyei Önkormányzat Közgyűlésének 201</w:t>
      </w:r>
      <w:r w:rsidR="003446AD" w:rsidRPr="00F42492">
        <w:rPr>
          <w:szCs w:val="24"/>
        </w:rPr>
        <w:t>6</w:t>
      </w:r>
      <w:r w:rsidRPr="00F42492">
        <w:rPr>
          <w:szCs w:val="24"/>
        </w:rPr>
        <w:t xml:space="preserve">. </w:t>
      </w:r>
      <w:r w:rsidR="00A56EB0">
        <w:rPr>
          <w:szCs w:val="24"/>
        </w:rPr>
        <w:t xml:space="preserve">június 24-én </w:t>
      </w:r>
      <w:r w:rsidR="00DF6606" w:rsidRPr="00F42492">
        <w:rPr>
          <w:szCs w:val="24"/>
        </w:rPr>
        <w:t>9</w:t>
      </w:r>
      <w:r w:rsidRPr="00F42492">
        <w:rPr>
          <w:szCs w:val="24"/>
        </w:rPr>
        <w:t xml:space="preserve">.00 órakor kezdődő nyilvános üléséről, </w:t>
      </w:r>
      <w:r w:rsidR="002135FF" w:rsidRPr="002135FF">
        <w:t xml:space="preserve">Hajdúböszörmény </w:t>
      </w:r>
      <w:r w:rsidR="002135FF">
        <w:t xml:space="preserve">település </w:t>
      </w:r>
      <w:r w:rsidR="002135FF" w:rsidRPr="002135FF">
        <w:t>Polgármesteri Hivatala Báthory</w:t>
      </w:r>
      <w:r w:rsidR="002135FF">
        <w:t xml:space="preserve"> termében </w:t>
      </w:r>
      <w:r w:rsidR="002135FF" w:rsidRPr="001201EE">
        <w:t>(</w:t>
      </w:r>
      <w:r w:rsidR="002135FF">
        <w:t>Hajdúböszörmény, Bocskai István tér 1.</w:t>
      </w:r>
      <w:r w:rsidR="002135FF" w:rsidRPr="001201EE">
        <w:t>)</w:t>
      </w:r>
      <w:r w:rsidRPr="00F42492">
        <w:rPr>
          <w:szCs w:val="24"/>
        </w:rPr>
        <w:t xml:space="preserve"> Jelen van 2</w:t>
      </w:r>
      <w:r w:rsidR="00EF4A8D">
        <w:rPr>
          <w:szCs w:val="24"/>
        </w:rPr>
        <w:t>3</w:t>
      </w:r>
      <w:bookmarkStart w:id="0" w:name="_GoBack"/>
      <w:bookmarkEnd w:id="0"/>
      <w:r w:rsidRPr="00F42492">
        <w:rPr>
          <w:szCs w:val="24"/>
        </w:rPr>
        <w:t xml:space="preserve"> fő közgyűlési tag a jegyzőkönyvhöz mellékelt jelenléti ív szerint.</w:t>
      </w:r>
    </w:p>
    <w:p w:rsidR="008237B1" w:rsidRPr="003A2030" w:rsidRDefault="008237B1" w:rsidP="003A2030">
      <w:pPr>
        <w:rPr>
          <w:lang w:eastAsia="hu-HU"/>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33"/>
        <w:gridCol w:w="3182"/>
        <w:gridCol w:w="1235"/>
        <w:gridCol w:w="3974"/>
      </w:tblGrid>
      <w:tr w:rsidR="00912DB4" w:rsidRPr="00F42492" w:rsidTr="00B00E0A">
        <w:trPr>
          <w:cantSplit/>
          <w:trHeight w:val="386"/>
          <w:jc w:val="center"/>
        </w:trPr>
        <w:tc>
          <w:tcPr>
            <w:tcW w:w="633" w:type="dxa"/>
            <w:tcBorders>
              <w:top w:val="single" w:sz="4" w:space="0" w:color="auto"/>
            </w:tcBorders>
            <w:vAlign w:val="center"/>
          </w:tcPr>
          <w:p w:rsidR="00912DB4" w:rsidRPr="00F42492" w:rsidRDefault="00912DB4" w:rsidP="00350D95">
            <w:pPr>
              <w:widowControl w:val="0"/>
              <w:autoSpaceDE w:val="0"/>
              <w:autoSpaceDN w:val="0"/>
              <w:adjustRightInd w:val="0"/>
              <w:spacing w:after="160"/>
              <w:rPr>
                <w:rFonts w:eastAsia="Times New Roman"/>
                <w:b/>
                <w:bCs/>
                <w:color w:val="000000"/>
                <w:szCs w:val="24"/>
                <w:lang w:eastAsia="hu-HU"/>
              </w:rPr>
            </w:pPr>
          </w:p>
          <w:p w:rsidR="00912DB4" w:rsidRPr="00F42492" w:rsidRDefault="00912DB4" w:rsidP="00350D95">
            <w:pPr>
              <w:widowControl w:val="0"/>
              <w:autoSpaceDE w:val="0"/>
              <w:autoSpaceDN w:val="0"/>
              <w:adjustRightInd w:val="0"/>
              <w:spacing w:after="160"/>
              <w:rPr>
                <w:rFonts w:eastAsia="Times New Roman"/>
                <w:b/>
                <w:bCs/>
                <w:color w:val="000000"/>
                <w:szCs w:val="24"/>
                <w:lang w:eastAsia="hu-HU"/>
              </w:rPr>
            </w:pPr>
          </w:p>
        </w:tc>
        <w:tc>
          <w:tcPr>
            <w:tcW w:w="3182" w:type="dxa"/>
            <w:tcBorders>
              <w:top w:val="single" w:sz="4" w:space="0" w:color="auto"/>
            </w:tcBorders>
            <w:vAlign w:val="center"/>
          </w:tcPr>
          <w:p w:rsidR="00912DB4" w:rsidRPr="003A2030" w:rsidRDefault="00912DB4" w:rsidP="00350D95">
            <w:pPr>
              <w:widowControl w:val="0"/>
              <w:autoSpaceDE w:val="0"/>
              <w:autoSpaceDN w:val="0"/>
              <w:adjustRightInd w:val="0"/>
              <w:spacing w:after="160"/>
              <w:rPr>
                <w:rFonts w:eastAsia="Times New Roman"/>
                <w:b/>
                <w:bCs/>
                <w:color w:val="000000"/>
                <w:sz w:val="22"/>
                <w:szCs w:val="22"/>
                <w:lang w:eastAsia="hu-HU"/>
              </w:rPr>
            </w:pPr>
            <w:r w:rsidRPr="003A2030">
              <w:rPr>
                <w:rFonts w:eastAsia="Times New Roman"/>
                <w:b/>
                <w:bCs/>
                <w:color w:val="000000"/>
                <w:sz w:val="22"/>
                <w:szCs w:val="22"/>
                <w:lang w:eastAsia="hu-HU"/>
              </w:rPr>
              <w:t>Közgyűlési névsor:</w:t>
            </w:r>
          </w:p>
          <w:p w:rsidR="00912DB4" w:rsidRPr="003A2030" w:rsidRDefault="00912DB4" w:rsidP="00350D95">
            <w:pPr>
              <w:widowControl w:val="0"/>
              <w:autoSpaceDE w:val="0"/>
              <w:autoSpaceDN w:val="0"/>
              <w:adjustRightInd w:val="0"/>
              <w:spacing w:after="160"/>
              <w:rPr>
                <w:rFonts w:eastAsia="Times New Roman"/>
                <w:b/>
                <w:bCs/>
                <w:color w:val="000000"/>
                <w:sz w:val="22"/>
                <w:szCs w:val="22"/>
                <w:lang w:eastAsia="hu-HU"/>
              </w:rPr>
            </w:pPr>
            <w:r w:rsidRPr="003A2030">
              <w:rPr>
                <w:rFonts w:eastAsia="Times New Roman"/>
                <w:b/>
                <w:bCs/>
                <w:color w:val="000000"/>
                <w:sz w:val="22"/>
                <w:szCs w:val="22"/>
                <w:lang w:eastAsia="hu-HU"/>
              </w:rPr>
              <w:t>Képviselő</w:t>
            </w:r>
          </w:p>
        </w:tc>
        <w:tc>
          <w:tcPr>
            <w:tcW w:w="1235" w:type="dxa"/>
            <w:tcBorders>
              <w:top w:val="single" w:sz="4" w:space="0" w:color="auto"/>
            </w:tcBorders>
            <w:vAlign w:val="center"/>
          </w:tcPr>
          <w:p w:rsidR="00912DB4" w:rsidRPr="003A2030" w:rsidRDefault="00912DB4" w:rsidP="00350D95">
            <w:pPr>
              <w:widowControl w:val="0"/>
              <w:autoSpaceDE w:val="0"/>
              <w:autoSpaceDN w:val="0"/>
              <w:adjustRightInd w:val="0"/>
              <w:spacing w:after="160"/>
              <w:jc w:val="center"/>
              <w:rPr>
                <w:rFonts w:eastAsia="Times New Roman"/>
                <w:b/>
                <w:bCs/>
                <w:color w:val="000000"/>
                <w:sz w:val="22"/>
                <w:szCs w:val="22"/>
                <w:lang w:eastAsia="hu-HU"/>
              </w:rPr>
            </w:pPr>
            <w:r w:rsidRPr="003A2030">
              <w:rPr>
                <w:rFonts w:eastAsia="Times New Roman"/>
                <w:b/>
                <w:sz w:val="22"/>
                <w:szCs w:val="22"/>
                <w:lang w:eastAsia="hu-HU"/>
              </w:rPr>
              <w:t>Jelenlét</w:t>
            </w:r>
          </w:p>
        </w:tc>
        <w:tc>
          <w:tcPr>
            <w:tcW w:w="3974" w:type="dxa"/>
            <w:tcBorders>
              <w:top w:val="single" w:sz="4" w:space="0" w:color="auto"/>
            </w:tcBorders>
            <w:vAlign w:val="center"/>
          </w:tcPr>
          <w:p w:rsidR="00912DB4" w:rsidRPr="003A2030" w:rsidRDefault="00912DB4" w:rsidP="00350D95">
            <w:pPr>
              <w:widowControl w:val="0"/>
              <w:autoSpaceDE w:val="0"/>
              <w:autoSpaceDN w:val="0"/>
              <w:adjustRightInd w:val="0"/>
              <w:spacing w:after="160"/>
              <w:ind w:left="34"/>
              <w:jc w:val="center"/>
              <w:rPr>
                <w:rFonts w:eastAsia="Times New Roman"/>
                <w:b/>
                <w:bCs/>
                <w:color w:val="000000"/>
                <w:sz w:val="22"/>
                <w:szCs w:val="22"/>
                <w:lang w:eastAsia="hu-HU"/>
              </w:rPr>
            </w:pPr>
            <w:r w:rsidRPr="003A2030">
              <w:rPr>
                <w:rFonts w:eastAsia="Times New Roman"/>
                <w:b/>
                <w:bCs/>
                <w:color w:val="000000"/>
                <w:sz w:val="22"/>
                <w:szCs w:val="22"/>
                <w:lang w:eastAsia="hu-HU"/>
              </w:rPr>
              <w:t>Képviselőcsoport</w:t>
            </w:r>
          </w:p>
        </w:tc>
      </w:tr>
      <w:tr w:rsidR="00912DB4" w:rsidRPr="00F42492" w:rsidTr="00B00E0A">
        <w:trPr>
          <w:cantSplit/>
          <w:trHeight w:val="386"/>
          <w:jc w:val="center"/>
        </w:trPr>
        <w:tc>
          <w:tcPr>
            <w:tcW w:w="633" w:type="dxa"/>
            <w:vAlign w:val="center"/>
          </w:tcPr>
          <w:p w:rsidR="00912DB4" w:rsidRPr="00F42492" w:rsidRDefault="00912DB4" w:rsidP="00393570">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Antal Szabolcs</w:t>
            </w:r>
          </w:p>
        </w:tc>
        <w:tc>
          <w:tcPr>
            <w:tcW w:w="1235" w:type="dxa"/>
            <w:vAlign w:val="center"/>
          </w:tcPr>
          <w:p w:rsidR="00912DB4" w:rsidRPr="003A2030" w:rsidRDefault="00A56EB0" w:rsidP="00350D95">
            <w:pPr>
              <w:widowControl w:val="0"/>
              <w:autoSpaceDE w:val="0"/>
              <w:autoSpaceDN w:val="0"/>
              <w:adjustRightInd w:val="0"/>
              <w:spacing w:after="160"/>
              <w:jc w:val="center"/>
              <w:rPr>
                <w:rFonts w:eastAsia="Times New Roman"/>
                <w:color w:val="000000"/>
                <w:sz w:val="22"/>
                <w:szCs w:val="22"/>
                <w:lang w:eastAsia="hu-HU"/>
              </w:rPr>
            </w:pPr>
            <w:r>
              <w:rPr>
                <w:rFonts w:eastAsia="Times New Roman"/>
                <w:sz w:val="22"/>
                <w:szCs w:val="22"/>
                <w:lang w:eastAsia="hu-HU"/>
              </w:rPr>
              <w:t>nem</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393570">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Bernáth László</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393570">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801E40">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B</w:t>
            </w:r>
            <w:r w:rsidR="00801E40" w:rsidRPr="003A2030">
              <w:rPr>
                <w:rFonts w:eastAsia="Times New Roman"/>
                <w:color w:val="000000"/>
                <w:sz w:val="22"/>
                <w:szCs w:val="22"/>
                <w:lang w:eastAsia="hu-HU"/>
              </w:rPr>
              <w:t>í</w:t>
            </w:r>
            <w:r w:rsidRPr="003A2030">
              <w:rPr>
                <w:rFonts w:eastAsia="Times New Roman"/>
                <w:color w:val="000000"/>
                <w:sz w:val="22"/>
                <w:szCs w:val="22"/>
                <w:lang w:eastAsia="hu-HU"/>
              </w:rPr>
              <w:t>ró László</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JOBBIK</w:t>
            </w:r>
          </w:p>
        </w:tc>
      </w:tr>
      <w:tr w:rsidR="00912DB4" w:rsidRPr="00F42492" w:rsidTr="00B00E0A">
        <w:trPr>
          <w:cantSplit/>
          <w:trHeight w:val="386"/>
          <w:jc w:val="center"/>
        </w:trPr>
        <w:tc>
          <w:tcPr>
            <w:tcW w:w="633" w:type="dxa"/>
            <w:vAlign w:val="center"/>
          </w:tcPr>
          <w:p w:rsidR="00912DB4" w:rsidRPr="00F42492" w:rsidRDefault="00912DB4" w:rsidP="00393570">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Bódi Judit</w:t>
            </w:r>
          </w:p>
        </w:tc>
        <w:tc>
          <w:tcPr>
            <w:tcW w:w="1235" w:type="dxa"/>
          </w:tcPr>
          <w:p w:rsidR="00912DB4" w:rsidRPr="003A2030" w:rsidRDefault="00152860" w:rsidP="00152860">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MSZP</w:t>
            </w:r>
          </w:p>
        </w:tc>
      </w:tr>
      <w:tr w:rsidR="00912DB4" w:rsidRPr="00F42492" w:rsidTr="00B00E0A">
        <w:trPr>
          <w:cantSplit/>
          <w:trHeight w:val="386"/>
          <w:jc w:val="center"/>
        </w:trPr>
        <w:tc>
          <w:tcPr>
            <w:tcW w:w="633" w:type="dxa"/>
            <w:vAlign w:val="center"/>
          </w:tcPr>
          <w:p w:rsidR="00912DB4" w:rsidRPr="00F42492" w:rsidRDefault="00912DB4" w:rsidP="00393570">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Buczkó József</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393570">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801E40">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Bulcs</w:t>
            </w:r>
            <w:r w:rsidR="00801E40" w:rsidRPr="003A2030">
              <w:rPr>
                <w:rFonts w:eastAsia="Times New Roman"/>
                <w:color w:val="000000"/>
                <w:sz w:val="22"/>
                <w:szCs w:val="22"/>
                <w:lang w:eastAsia="hu-HU"/>
              </w:rPr>
              <w:t>u</w:t>
            </w:r>
            <w:r w:rsidRPr="003A2030">
              <w:rPr>
                <w:rFonts w:eastAsia="Times New Roman"/>
                <w:color w:val="000000"/>
                <w:sz w:val="22"/>
                <w:szCs w:val="22"/>
                <w:lang w:eastAsia="hu-HU"/>
              </w:rPr>
              <w:t xml:space="preserve"> László</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393570">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Dombi Imréné</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393570">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Demeter Pál</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JOBBIK</w:t>
            </w:r>
          </w:p>
        </w:tc>
      </w:tr>
      <w:tr w:rsidR="00912DB4" w:rsidRPr="00F42492" w:rsidTr="00B00E0A">
        <w:trPr>
          <w:cantSplit/>
          <w:trHeight w:val="386"/>
          <w:jc w:val="center"/>
        </w:trPr>
        <w:tc>
          <w:tcPr>
            <w:tcW w:w="633" w:type="dxa"/>
            <w:vAlign w:val="center"/>
          </w:tcPr>
          <w:p w:rsidR="00912DB4" w:rsidRPr="00F42492" w:rsidRDefault="00912DB4" w:rsidP="00393570">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Gál László Csaba</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JOBBIK</w:t>
            </w:r>
          </w:p>
        </w:tc>
      </w:tr>
      <w:tr w:rsidR="00912DB4" w:rsidRPr="00F42492" w:rsidTr="00B00E0A">
        <w:trPr>
          <w:cantSplit/>
          <w:trHeight w:val="386"/>
          <w:jc w:val="center"/>
        </w:trPr>
        <w:tc>
          <w:tcPr>
            <w:tcW w:w="633" w:type="dxa"/>
            <w:vAlign w:val="center"/>
          </w:tcPr>
          <w:p w:rsidR="00912DB4" w:rsidRPr="00F42492" w:rsidRDefault="00912DB4" w:rsidP="00393570">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Gyula Ferencné</w:t>
            </w:r>
          </w:p>
        </w:tc>
        <w:tc>
          <w:tcPr>
            <w:tcW w:w="1235" w:type="dxa"/>
          </w:tcPr>
          <w:p w:rsidR="00912DB4" w:rsidRPr="003A2030" w:rsidRDefault="00A56EB0" w:rsidP="00CE1451">
            <w:pPr>
              <w:spacing w:after="160"/>
              <w:jc w:val="center"/>
              <w:rPr>
                <w:rFonts w:eastAsia="Times New Roman"/>
                <w:sz w:val="22"/>
                <w:szCs w:val="22"/>
                <w:lang w:eastAsia="hu-HU"/>
              </w:rPr>
            </w:pPr>
            <w:r>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MSZP</w:t>
            </w:r>
          </w:p>
        </w:tc>
      </w:tr>
      <w:tr w:rsidR="00912DB4" w:rsidRPr="00F42492" w:rsidTr="00B00E0A">
        <w:trPr>
          <w:cantSplit/>
          <w:trHeight w:val="386"/>
          <w:jc w:val="center"/>
        </w:trPr>
        <w:tc>
          <w:tcPr>
            <w:tcW w:w="633" w:type="dxa"/>
            <w:vAlign w:val="center"/>
          </w:tcPr>
          <w:p w:rsidR="00912DB4" w:rsidRPr="00F42492" w:rsidRDefault="00912DB4" w:rsidP="00393570">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Kiss Attila</w:t>
            </w:r>
          </w:p>
        </w:tc>
        <w:tc>
          <w:tcPr>
            <w:tcW w:w="1235" w:type="dxa"/>
          </w:tcPr>
          <w:p w:rsidR="00912DB4" w:rsidRPr="003A2030" w:rsidRDefault="00912DB4" w:rsidP="00912DB4">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393570">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Kocsis Róbert</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393570">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Koroknai Imre</w:t>
            </w:r>
          </w:p>
        </w:tc>
        <w:tc>
          <w:tcPr>
            <w:tcW w:w="1235" w:type="dxa"/>
          </w:tcPr>
          <w:p w:rsidR="00912DB4" w:rsidRPr="003A2030" w:rsidRDefault="003446AD" w:rsidP="003446AD">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393570">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Kovács Zoltán</w:t>
            </w:r>
          </w:p>
        </w:tc>
        <w:tc>
          <w:tcPr>
            <w:tcW w:w="1235" w:type="dxa"/>
          </w:tcPr>
          <w:p w:rsidR="00912DB4" w:rsidRPr="003A2030" w:rsidRDefault="00912DB4" w:rsidP="00912DB4">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393570">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Ménes Andrea</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393570">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Mohácsi László</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JOBBIK</w:t>
            </w:r>
          </w:p>
        </w:tc>
      </w:tr>
      <w:tr w:rsidR="00912DB4" w:rsidRPr="00F42492" w:rsidTr="00B00E0A">
        <w:trPr>
          <w:cantSplit/>
          <w:trHeight w:val="386"/>
          <w:jc w:val="center"/>
        </w:trPr>
        <w:tc>
          <w:tcPr>
            <w:tcW w:w="633" w:type="dxa"/>
            <w:vAlign w:val="center"/>
          </w:tcPr>
          <w:p w:rsidR="00912DB4" w:rsidRPr="00F42492" w:rsidRDefault="00912DB4" w:rsidP="00393570">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Nagy Zsolt</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MSZP</w:t>
            </w:r>
          </w:p>
        </w:tc>
      </w:tr>
      <w:tr w:rsidR="00912DB4" w:rsidRPr="00F42492" w:rsidTr="00B00E0A">
        <w:trPr>
          <w:cantSplit/>
          <w:trHeight w:val="386"/>
          <w:jc w:val="center"/>
        </w:trPr>
        <w:tc>
          <w:tcPr>
            <w:tcW w:w="633" w:type="dxa"/>
            <w:vAlign w:val="center"/>
          </w:tcPr>
          <w:p w:rsidR="00912DB4" w:rsidRPr="00F42492" w:rsidRDefault="00912DB4" w:rsidP="00393570">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Pajna Zoltán</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393570">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Rigán István</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JOBBIK</w:t>
            </w:r>
          </w:p>
        </w:tc>
      </w:tr>
      <w:tr w:rsidR="00912DB4" w:rsidRPr="00F42492" w:rsidTr="00B00E0A">
        <w:trPr>
          <w:cantSplit/>
          <w:trHeight w:val="386"/>
          <w:jc w:val="center"/>
        </w:trPr>
        <w:tc>
          <w:tcPr>
            <w:tcW w:w="633" w:type="dxa"/>
            <w:vAlign w:val="center"/>
          </w:tcPr>
          <w:p w:rsidR="00912DB4" w:rsidRPr="00F42492" w:rsidRDefault="00912DB4" w:rsidP="00393570">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Simon Zoltán</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393570">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Tasi Sándor</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393570">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Timár Zoltán</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FIDESZ-KDNP</w:t>
            </w:r>
          </w:p>
        </w:tc>
      </w:tr>
      <w:tr w:rsidR="00912DB4" w:rsidRPr="00F42492" w:rsidTr="00B00E0A">
        <w:trPr>
          <w:cantSplit/>
          <w:trHeight w:val="386"/>
          <w:jc w:val="center"/>
        </w:trPr>
        <w:tc>
          <w:tcPr>
            <w:tcW w:w="633" w:type="dxa"/>
            <w:vAlign w:val="center"/>
          </w:tcPr>
          <w:p w:rsidR="00912DB4" w:rsidRPr="00F42492" w:rsidRDefault="00912DB4" w:rsidP="00393570">
            <w:pPr>
              <w:widowControl w:val="0"/>
              <w:numPr>
                <w:ilvl w:val="0"/>
                <w:numId w:val="2"/>
              </w:numPr>
              <w:autoSpaceDE w:val="0"/>
              <w:autoSpaceDN w:val="0"/>
              <w:adjustRightInd w:val="0"/>
              <w:jc w:val="both"/>
              <w:rPr>
                <w:rFonts w:eastAsia="Times New Roman"/>
                <w:color w:val="000000"/>
                <w:szCs w:val="24"/>
                <w:lang w:eastAsia="hu-HU"/>
              </w:rPr>
            </w:pPr>
          </w:p>
        </w:tc>
        <w:tc>
          <w:tcPr>
            <w:tcW w:w="3182" w:type="dxa"/>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Tóth József</w:t>
            </w:r>
          </w:p>
        </w:tc>
        <w:tc>
          <w:tcPr>
            <w:tcW w:w="1235" w:type="dxa"/>
          </w:tcPr>
          <w:p w:rsidR="00912DB4" w:rsidRPr="003A2030" w:rsidRDefault="00912DB4" w:rsidP="00350D95">
            <w:pPr>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DK</w:t>
            </w:r>
          </w:p>
        </w:tc>
      </w:tr>
      <w:tr w:rsidR="00912DB4" w:rsidRPr="00F42492" w:rsidTr="00B00E0A">
        <w:trPr>
          <w:cantSplit/>
          <w:trHeight w:val="386"/>
          <w:jc w:val="center"/>
        </w:trPr>
        <w:tc>
          <w:tcPr>
            <w:tcW w:w="633" w:type="dxa"/>
            <w:tcBorders>
              <w:bottom w:val="single" w:sz="4" w:space="0" w:color="auto"/>
            </w:tcBorders>
            <w:vAlign w:val="center"/>
          </w:tcPr>
          <w:p w:rsidR="00912DB4" w:rsidRPr="00F42492" w:rsidRDefault="00912DB4" w:rsidP="00393570">
            <w:pPr>
              <w:widowControl w:val="0"/>
              <w:numPr>
                <w:ilvl w:val="0"/>
                <w:numId w:val="2"/>
              </w:numPr>
              <w:autoSpaceDE w:val="0"/>
              <w:autoSpaceDN w:val="0"/>
              <w:adjustRightInd w:val="0"/>
              <w:jc w:val="both"/>
              <w:rPr>
                <w:rFonts w:eastAsia="Times New Roman"/>
                <w:color w:val="000000"/>
                <w:szCs w:val="24"/>
                <w:lang w:eastAsia="hu-HU"/>
              </w:rPr>
            </w:pPr>
          </w:p>
        </w:tc>
        <w:tc>
          <w:tcPr>
            <w:tcW w:w="3182" w:type="dxa"/>
            <w:tcBorders>
              <w:bottom w:val="single" w:sz="4" w:space="0" w:color="auto"/>
            </w:tcBorders>
            <w:vAlign w:val="center"/>
          </w:tcPr>
          <w:p w:rsidR="00912DB4" w:rsidRPr="003A2030" w:rsidRDefault="00912DB4" w:rsidP="00350D95">
            <w:pPr>
              <w:widowControl w:val="0"/>
              <w:autoSpaceDE w:val="0"/>
              <w:autoSpaceDN w:val="0"/>
              <w:adjustRightInd w:val="0"/>
              <w:spacing w:after="160"/>
              <w:rPr>
                <w:rFonts w:eastAsia="Times New Roman"/>
                <w:color w:val="000000"/>
                <w:sz w:val="22"/>
                <w:szCs w:val="22"/>
                <w:lang w:eastAsia="hu-HU"/>
              </w:rPr>
            </w:pPr>
            <w:r w:rsidRPr="003A2030">
              <w:rPr>
                <w:rFonts w:eastAsia="Times New Roman"/>
                <w:color w:val="000000"/>
                <w:sz w:val="22"/>
                <w:szCs w:val="22"/>
                <w:lang w:eastAsia="hu-HU"/>
              </w:rPr>
              <w:t>Vértesi István</w:t>
            </w:r>
          </w:p>
        </w:tc>
        <w:tc>
          <w:tcPr>
            <w:tcW w:w="1235" w:type="dxa"/>
            <w:tcBorders>
              <w:bottom w:val="single" w:sz="4" w:space="0" w:color="auto"/>
            </w:tcBorders>
            <w:vAlign w:val="center"/>
          </w:tcPr>
          <w:p w:rsidR="00912DB4" w:rsidRPr="003A2030" w:rsidRDefault="003446AD" w:rsidP="003446AD">
            <w:pPr>
              <w:widowControl w:val="0"/>
              <w:autoSpaceDE w:val="0"/>
              <w:autoSpaceDN w:val="0"/>
              <w:adjustRightInd w:val="0"/>
              <w:spacing w:after="160"/>
              <w:jc w:val="center"/>
              <w:rPr>
                <w:rFonts w:eastAsia="Times New Roman"/>
                <w:sz w:val="22"/>
                <w:szCs w:val="22"/>
                <w:lang w:eastAsia="hu-HU"/>
              </w:rPr>
            </w:pPr>
            <w:r w:rsidRPr="003A2030">
              <w:rPr>
                <w:rFonts w:eastAsia="Times New Roman"/>
                <w:sz w:val="22"/>
                <w:szCs w:val="22"/>
                <w:lang w:eastAsia="hu-HU"/>
              </w:rPr>
              <w:t>igen</w:t>
            </w:r>
          </w:p>
        </w:tc>
        <w:tc>
          <w:tcPr>
            <w:tcW w:w="3974" w:type="dxa"/>
            <w:tcBorders>
              <w:bottom w:val="single" w:sz="4" w:space="0" w:color="auto"/>
            </w:tcBorders>
            <w:vAlign w:val="center"/>
          </w:tcPr>
          <w:p w:rsidR="00912DB4" w:rsidRPr="003A2030"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3A2030">
              <w:rPr>
                <w:rFonts w:eastAsia="Times New Roman"/>
                <w:color w:val="000000"/>
                <w:sz w:val="22"/>
                <w:szCs w:val="22"/>
                <w:lang w:eastAsia="hu-HU"/>
              </w:rPr>
              <w:t>JOBBIK</w:t>
            </w:r>
          </w:p>
        </w:tc>
      </w:tr>
    </w:tbl>
    <w:p w:rsidR="00686825" w:rsidRPr="00566E27" w:rsidRDefault="00686825" w:rsidP="006846AF">
      <w:pPr>
        <w:rPr>
          <w:rFonts w:eastAsia="Times New Roman"/>
          <w:szCs w:val="24"/>
          <w:u w:val="single"/>
          <w:lang w:eastAsia="hu-HU"/>
        </w:rPr>
      </w:pPr>
      <w:r w:rsidRPr="00566E27">
        <w:rPr>
          <w:rFonts w:eastAsia="Times New Roman"/>
          <w:b/>
          <w:szCs w:val="24"/>
          <w:u w:val="single"/>
          <w:lang w:eastAsia="hu-HU"/>
        </w:rPr>
        <w:lastRenderedPageBreak/>
        <w:t xml:space="preserve">Bárdosi Ildikó népdalénekes </w:t>
      </w:r>
    </w:p>
    <w:p w:rsidR="00686825" w:rsidRDefault="00566E27" w:rsidP="006846AF">
      <w:pPr>
        <w:rPr>
          <w:rFonts w:eastAsia="Times New Roman"/>
          <w:b/>
          <w:szCs w:val="24"/>
          <w:lang w:eastAsia="hu-HU"/>
        </w:rPr>
      </w:pPr>
      <w:r>
        <w:rPr>
          <w:rFonts w:eastAsia="Times New Roman"/>
          <w:szCs w:val="24"/>
          <w:lang w:eastAsia="hu-HU"/>
        </w:rPr>
        <w:t>Népdal</w:t>
      </w:r>
      <w:r w:rsidR="00863A5A">
        <w:rPr>
          <w:rFonts w:eastAsia="Times New Roman"/>
          <w:szCs w:val="24"/>
          <w:lang w:eastAsia="hu-HU"/>
        </w:rPr>
        <w:t>csokrot ad elő.</w:t>
      </w:r>
    </w:p>
    <w:p w:rsidR="00566E27" w:rsidRPr="00686825" w:rsidRDefault="00566E27" w:rsidP="006846AF">
      <w:pPr>
        <w:rPr>
          <w:rFonts w:eastAsia="Times New Roman"/>
          <w:b/>
          <w:szCs w:val="24"/>
          <w:lang w:eastAsia="hu-HU"/>
        </w:rPr>
      </w:pPr>
    </w:p>
    <w:p w:rsidR="005F6426" w:rsidRDefault="005F6426" w:rsidP="006846AF">
      <w:pPr>
        <w:rPr>
          <w:rFonts w:eastAsia="Times New Roman"/>
          <w:b/>
          <w:szCs w:val="24"/>
          <w:u w:val="single"/>
          <w:lang w:eastAsia="hu-HU"/>
        </w:rPr>
      </w:pPr>
      <w:r>
        <w:rPr>
          <w:rFonts w:eastAsia="Times New Roman"/>
          <w:b/>
          <w:szCs w:val="24"/>
          <w:u w:val="single"/>
          <w:lang w:eastAsia="hu-HU"/>
        </w:rPr>
        <w:t>Kiss Attila</w:t>
      </w:r>
      <w:r w:rsidR="00863A5A">
        <w:rPr>
          <w:rFonts w:eastAsia="Times New Roman"/>
          <w:b/>
          <w:szCs w:val="24"/>
          <w:u w:val="single"/>
          <w:lang w:eastAsia="hu-HU"/>
        </w:rPr>
        <w:t>, Hajdúböszörmény polgármestere</w:t>
      </w:r>
    </w:p>
    <w:p w:rsidR="005F6426" w:rsidRPr="005F6426" w:rsidRDefault="005F6426" w:rsidP="00417CC7">
      <w:pPr>
        <w:jc w:val="both"/>
        <w:rPr>
          <w:rFonts w:eastAsia="Times New Roman"/>
          <w:szCs w:val="24"/>
          <w:lang w:eastAsia="hu-HU"/>
        </w:rPr>
      </w:pPr>
      <w:r>
        <w:rPr>
          <w:rFonts w:eastAsia="Times New Roman"/>
          <w:szCs w:val="24"/>
          <w:lang w:eastAsia="hu-HU"/>
        </w:rPr>
        <w:t xml:space="preserve">Házigazdaként </w:t>
      </w:r>
      <w:r w:rsidR="00686825">
        <w:rPr>
          <w:rFonts w:eastAsia="Times New Roman"/>
          <w:szCs w:val="24"/>
          <w:lang w:eastAsia="hu-HU"/>
        </w:rPr>
        <w:t>k</w:t>
      </w:r>
      <w:r w:rsidRPr="005F6426">
        <w:rPr>
          <w:rFonts w:eastAsia="Times New Roman"/>
          <w:szCs w:val="24"/>
          <w:lang w:eastAsia="hu-HU"/>
        </w:rPr>
        <w:t>öszönti a jelenlévő</w:t>
      </w:r>
      <w:r>
        <w:rPr>
          <w:rFonts w:eastAsia="Times New Roman"/>
          <w:szCs w:val="24"/>
          <w:lang w:eastAsia="hu-HU"/>
        </w:rPr>
        <w:t xml:space="preserve"> közgyűlési tagokat, vendégeket. </w:t>
      </w:r>
      <w:r w:rsidR="00566E27">
        <w:rPr>
          <w:rFonts w:eastAsia="Times New Roman"/>
          <w:szCs w:val="24"/>
          <w:lang w:eastAsia="hu-HU"/>
        </w:rPr>
        <w:t>Nagyon jó kezdeményezésnek tartja, hogy időről-időre, más-más településre látogat el a közgyűlés, hiszen ez által sokkal jobban megismerhetik az adott települést és az ott élőket.</w:t>
      </w:r>
      <w:r w:rsidR="007849AB">
        <w:rPr>
          <w:rFonts w:eastAsia="Times New Roman"/>
          <w:szCs w:val="24"/>
          <w:lang w:eastAsia="hu-HU"/>
        </w:rPr>
        <w:t xml:space="preserve"> 2006-ban szintén ebben a teremben tartották meg a Megyenap alkalmából a közgyűlés ünnepi ülését. Röviden bemutatja a települést: Hajdúböszörmény </w:t>
      </w:r>
      <w:r w:rsidR="00BF6B2B">
        <w:rPr>
          <w:rFonts w:eastAsia="Times New Roman"/>
          <w:szCs w:val="24"/>
          <w:lang w:eastAsia="hu-HU"/>
        </w:rPr>
        <w:t>606 éve mezőváros, még Luxemburgi Zsigmondtól kapta ezt a címet. A település lakosainak száma 32 ezer fő. Az ország negyedik legnagyobb közigazgatási területű városa, hiszen 37 ezer hektáron terül el. Három külterülete</w:t>
      </w:r>
      <w:r w:rsidR="00F74B0F">
        <w:rPr>
          <w:rFonts w:eastAsia="Times New Roman"/>
          <w:szCs w:val="24"/>
          <w:lang w:eastAsia="hu-HU"/>
        </w:rPr>
        <w:t xml:space="preserve">: Bodaszőlő, Hajdúvid és </w:t>
      </w:r>
      <w:proofErr w:type="spellStart"/>
      <w:r w:rsidR="00F74B0F">
        <w:rPr>
          <w:rFonts w:eastAsia="Times New Roman"/>
          <w:szCs w:val="24"/>
          <w:lang w:eastAsia="hu-HU"/>
        </w:rPr>
        <w:t>Pród</w:t>
      </w:r>
      <w:proofErr w:type="spellEnd"/>
      <w:r w:rsidR="00F74B0F">
        <w:rPr>
          <w:rFonts w:eastAsia="Times New Roman"/>
          <w:szCs w:val="24"/>
          <w:lang w:eastAsia="hu-HU"/>
        </w:rPr>
        <w:t>. A településen a református közösség mellett jelen van a görög katolikus, a római katolikus, valamint a baptista közösség is. Több, mint száz egyesület, illetve művészeti csoport működik a településen. Alap-és középfokú oktatási, szociális és egészségügyi intézményeik: a Bartók Béla Zeneiskola, a Hajdúsági Múzeum, a Kertész László Városi Könyvtár, a Báthory gyógyfürdő, valamint a megyei Levéltár helyi fiókja. A város vagyonával való gazdálkodás céljából létrehozták</w:t>
      </w:r>
      <w:r w:rsidR="00E61BC2">
        <w:rPr>
          <w:rFonts w:eastAsia="Times New Roman"/>
          <w:szCs w:val="24"/>
          <w:lang w:eastAsia="hu-HU"/>
        </w:rPr>
        <w:t xml:space="preserve"> a Hajdúböszörményi Vagyonkezelő </w:t>
      </w:r>
      <w:proofErr w:type="spellStart"/>
      <w:r w:rsidR="00E61BC2">
        <w:rPr>
          <w:rFonts w:eastAsia="Times New Roman"/>
          <w:szCs w:val="24"/>
          <w:lang w:eastAsia="hu-HU"/>
        </w:rPr>
        <w:t>Zrt.-t</w:t>
      </w:r>
      <w:proofErr w:type="spellEnd"/>
      <w:r w:rsidR="00E61BC2">
        <w:rPr>
          <w:rFonts w:eastAsia="Times New Roman"/>
          <w:szCs w:val="24"/>
          <w:lang w:eastAsia="hu-HU"/>
        </w:rPr>
        <w:t xml:space="preserve">, mely </w:t>
      </w:r>
      <w:r w:rsidR="00C012F0">
        <w:rPr>
          <w:rFonts w:eastAsia="Times New Roman"/>
          <w:szCs w:val="24"/>
          <w:lang w:eastAsia="hu-HU"/>
        </w:rPr>
        <w:t>gazdálkodik a város vagyonával.</w:t>
      </w:r>
      <w:r w:rsidR="00B92213">
        <w:rPr>
          <w:rFonts w:eastAsia="Times New Roman"/>
          <w:szCs w:val="24"/>
          <w:lang w:eastAsia="hu-HU"/>
        </w:rPr>
        <w:t xml:space="preserve"> A városban 13 országos műemlék is található, több, mint száz helyileg védett épület</w:t>
      </w:r>
      <w:r w:rsidR="00DA593D">
        <w:rPr>
          <w:rFonts w:eastAsia="Times New Roman"/>
          <w:szCs w:val="24"/>
          <w:lang w:eastAsia="hu-HU"/>
        </w:rPr>
        <w:t xml:space="preserve">tel rendelkeznek. </w:t>
      </w:r>
      <w:r w:rsidR="00F17B4E">
        <w:rPr>
          <w:rFonts w:eastAsia="Times New Roman"/>
          <w:szCs w:val="24"/>
          <w:lang w:eastAsia="hu-HU"/>
        </w:rPr>
        <w:t>A település</w:t>
      </w:r>
    </w:p>
    <w:p w:rsidR="005F6426" w:rsidRDefault="00145A6A" w:rsidP="00417CC7">
      <w:pPr>
        <w:jc w:val="both"/>
        <w:rPr>
          <w:rFonts w:eastAsia="Times New Roman"/>
          <w:szCs w:val="24"/>
          <w:lang w:eastAsia="hu-HU"/>
        </w:rPr>
      </w:pPr>
      <w:proofErr w:type="gramStart"/>
      <w:r>
        <w:rPr>
          <w:rFonts w:eastAsia="Times New Roman"/>
          <w:szCs w:val="24"/>
          <w:lang w:eastAsia="hu-HU"/>
        </w:rPr>
        <w:t>gazdálkodása</w:t>
      </w:r>
      <w:proofErr w:type="gramEnd"/>
      <w:r>
        <w:rPr>
          <w:rFonts w:eastAsia="Times New Roman"/>
          <w:szCs w:val="24"/>
          <w:lang w:eastAsia="hu-HU"/>
        </w:rPr>
        <w:t xml:space="preserve"> megfelelő, 2013-ra érték el, hogy működési hiány nélkül gazdálkodhatnak. 2015-ben 8,3 Mrd Ft-ból gazdálkodhatott a város.</w:t>
      </w:r>
      <w:r w:rsidR="00417CC7">
        <w:rPr>
          <w:rFonts w:eastAsia="Times New Roman"/>
          <w:szCs w:val="24"/>
          <w:lang w:eastAsia="hu-HU"/>
        </w:rPr>
        <w:t xml:space="preserve"> A város vagyongyarapodása számokban: 2006-ban 16,4 Mrd Ft volt</w:t>
      </w:r>
      <w:r w:rsidR="00C13FC4">
        <w:rPr>
          <w:rFonts w:eastAsia="Times New Roman"/>
          <w:szCs w:val="24"/>
          <w:lang w:eastAsia="hu-HU"/>
        </w:rPr>
        <w:t xml:space="preserve"> a költségvetés</w:t>
      </w:r>
      <w:r w:rsidR="00417CC7">
        <w:rPr>
          <w:rFonts w:eastAsia="Times New Roman"/>
          <w:szCs w:val="24"/>
          <w:lang w:eastAsia="hu-HU"/>
        </w:rPr>
        <w:t>, míg 2014-ben 28,3 Mrd Ft értékű vagyonnal rendelkeztek.</w:t>
      </w:r>
      <w:r>
        <w:rPr>
          <w:rFonts w:eastAsia="Times New Roman"/>
          <w:szCs w:val="24"/>
          <w:lang w:eastAsia="hu-HU"/>
        </w:rPr>
        <w:t xml:space="preserve"> </w:t>
      </w:r>
      <w:r w:rsidR="00417CC7">
        <w:rPr>
          <w:rFonts w:eastAsia="Times New Roman"/>
          <w:szCs w:val="24"/>
          <w:lang w:eastAsia="hu-HU"/>
        </w:rPr>
        <w:t>A fejlesztési koncepciójuk között szerepel a térség szerepének további erősítése, ennek érdekében több nagyrendezvényt szerveznek, évente közel 150 rendezvényt bonyolítanak le a városban.</w:t>
      </w:r>
      <w:r w:rsidR="00FB5F90">
        <w:rPr>
          <w:rFonts w:eastAsia="Times New Roman"/>
          <w:szCs w:val="24"/>
          <w:lang w:eastAsia="hu-HU"/>
        </w:rPr>
        <w:t xml:space="preserve"> Kéri, tekintsék meg azt a rövidfilmet, mely bemutatja, milyennek szeretnék látni a várost 50 év múlva.</w:t>
      </w:r>
      <w:r w:rsidR="007C2ACA">
        <w:rPr>
          <w:rFonts w:eastAsia="Times New Roman"/>
          <w:szCs w:val="24"/>
          <w:lang w:eastAsia="hu-HU"/>
        </w:rPr>
        <w:t xml:space="preserve"> </w:t>
      </w:r>
      <w:r w:rsidR="00F17B4E">
        <w:rPr>
          <w:rFonts w:eastAsia="Times New Roman"/>
          <w:szCs w:val="24"/>
          <w:lang w:eastAsia="hu-HU"/>
        </w:rPr>
        <w:t>(Az előadás anyaga a jegyzőkönyv mellékletét képezi.)</w:t>
      </w:r>
    </w:p>
    <w:p w:rsidR="007C2ACA" w:rsidRDefault="007C2ACA" w:rsidP="00417CC7">
      <w:pPr>
        <w:jc w:val="both"/>
        <w:rPr>
          <w:rFonts w:eastAsia="Times New Roman"/>
          <w:szCs w:val="24"/>
          <w:lang w:eastAsia="hu-HU"/>
        </w:rPr>
      </w:pPr>
      <w:r>
        <w:rPr>
          <w:rFonts w:eastAsia="Times New Roman"/>
          <w:szCs w:val="24"/>
          <w:lang w:eastAsia="hu-HU"/>
        </w:rPr>
        <w:t>A közgyűlés ülését követően ebéddel várja a vendégeket, majd ellátogatnak a Hajdúsági Múzeumba, ahol a „Böszörményi kincs” címmel kiállítást tekinthetnek meg. Ezt követően a Hajdú tanyát nézik meg, ahol a tanösvény található, majd a Gyógyfürdőbe tesznek látogatást, illetve a Fürdőkerti Ifjúsági Szabadidőközpontba. A programokat követően egy barátságos labdarúgó mérkőzésre kerülne sor.</w:t>
      </w:r>
    </w:p>
    <w:p w:rsidR="00145A6A" w:rsidRPr="005F6426" w:rsidRDefault="00145A6A" w:rsidP="00417CC7">
      <w:pPr>
        <w:jc w:val="both"/>
        <w:rPr>
          <w:rFonts w:eastAsia="Times New Roman"/>
          <w:szCs w:val="24"/>
          <w:lang w:eastAsia="hu-HU"/>
        </w:rPr>
      </w:pPr>
    </w:p>
    <w:p w:rsidR="006846AF" w:rsidRPr="00F42492" w:rsidRDefault="006846AF" w:rsidP="00417CC7">
      <w:pPr>
        <w:jc w:val="both"/>
        <w:rPr>
          <w:rFonts w:eastAsia="Times New Roman"/>
          <w:b/>
          <w:szCs w:val="24"/>
          <w:u w:val="single"/>
          <w:lang w:eastAsia="hu-HU"/>
        </w:rPr>
      </w:pPr>
      <w:proofErr w:type="spellStart"/>
      <w:r w:rsidRPr="00F42492">
        <w:rPr>
          <w:rFonts w:eastAsia="Times New Roman"/>
          <w:b/>
          <w:szCs w:val="24"/>
          <w:u w:val="single"/>
          <w:lang w:eastAsia="hu-HU"/>
        </w:rPr>
        <w:t>Pajna</w:t>
      </w:r>
      <w:proofErr w:type="spellEnd"/>
      <w:r w:rsidRPr="00F42492">
        <w:rPr>
          <w:rFonts w:eastAsia="Times New Roman"/>
          <w:b/>
          <w:szCs w:val="24"/>
          <w:u w:val="single"/>
          <w:lang w:eastAsia="hu-HU"/>
        </w:rPr>
        <w:t xml:space="preserve"> Zoltán</w:t>
      </w:r>
    </w:p>
    <w:p w:rsidR="00715D6C" w:rsidRDefault="009E2473" w:rsidP="00417CC7">
      <w:pPr>
        <w:pStyle w:val="Listaszerbekezds"/>
        <w:spacing w:after="0" w:line="240" w:lineRule="auto"/>
        <w:ind w:left="0"/>
        <w:jc w:val="both"/>
        <w:rPr>
          <w:rFonts w:ascii="Times New Roman" w:hAnsi="Times New Roman"/>
          <w:sz w:val="24"/>
          <w:szCs w:val="24"/>
          <w:lang w:eastAsia="hu-HU"/>
        </w:rPr>
      </w:pPr>
      <w:r>
        <w:rPr>
          <w:rFonts w:ascii="Times New Roman" w:hAnsi="Times New Roman"/>
          <w:sz w:val="24"/>
          <w:szCs w:val="24"/>
          <w:lang w:eastAsia="hu-HU"/>
        </w:rPr>
        <w:t xml:space="preserve">Megköszöni polgármester úr előadását és azt, hogy betekintést nyerhetnek a város életébe. </w:t>
      </w:r>
      <w:r w:rsidR="00833B3D">
        <w:rPr>
          <w:rFonts w:ascii="Times New Roman" w:hAnsi="Times New Roman"/>
          <w:sz w:val="24"/>
          <w:szCs w:val="24"/>
          <w:lang w:eastAsia="hu-HU"/>
        </w:rPr>
        <w:t xml:space="preserve">Mielőtt megkezdik a munkát, </w:t>
      </w:r>
      <w:r w:rsidR="00CC472F">
        <w:rPr>
          <w:rFonts w:ascii="Times New Roman" w:hAnsi="Times New Roman"/>
          <w:sz w:val="24"/>
          <w:szCs w:val="24"/>
          <w:lang w:eastAsia="hu-HU"/>
        </w:rPr>
        <w:t xml:space="preserve">megköszöni a hajdúböszörményi, a berettyóújfalui, a fülöpi, a </w:t>
      </w:r>
      <w:proofErr w:type="spellStart"/>
      <w:r w:rsidR="00CC472F">
        <w:rPr>
          <w:rFonts w:ascii="Times New Roman" w:hAnsi="Times New Roman"/>
          <w:sz w:val="24"/>
          <w:szCs w:val="24"/>
          <w:lang w:eastAsia="hu-HU"/>
        </w:rPr>
        <w:t>sárándi</w:t>
      </w:r>
      <w:proofErr w:type="spellEnd"/>
      <w:r w:rsidR="00CC472F">
        <w:rPr>
          <w:rFonts w:ascii="Times New Roman" w:hAnsi="Times New Roman"/>
          <w:sz w:val="24"/>
          <w:szCs w:val="24"/>
          <w:lang w:eastAsia="hu-HU"/>
        </w:rPr>
        <w:t xml:space="preserve"> és sárrétudvari polgárőr szervezetek munkáját, egyben felkéri a jelen lévő képviselőiket, hogy vegyék át a </w:t>
      </w:r>
      <w:r w:rsidR="00833B3D">
        <w:rPr>
          <w:rFonts w:ascii="Times New Roman" w:hAnsi="Times New Roman"/>
          <w:sz w:val="24"/>
          <w:szCs w:val="24"/>
          <w:lang w:eastAsia="hu-HU"/>
        </w:rPr>
        <w:t>100-100 ezer Ft összegű támogatás</w:t>
      </w:r>
      <w:r w:rsidR="00CC472F">
        <w:rPr>
          <w:rFonts w:ascii="Times New Roman" w:hAnsi="Times New Roman"/>
          <w:sz w:val="24"/>
          <w:szCs w:val="24"/>
          <w:lang w:eastAsia="hu-HU"/>
        </w:rPr>
        <w:t xml:space="preserve">ról szóló </w:t>
      </w:r>
      <w:r w:rsidR="00C13FC4">
        <w:rPr>
          <w:rFonts w:ascii="Times New Roman" w:hAnsi="Times New Roman"/>
          <w:sz w:val="24"/>
          <w:szCs w:val="24"/>
          <w:lang w:eastAsia="hu-HU"/>
        </w:rPr>
        <w:t>okleveleket</w:t>
      </w:r>
      <w:r w:rsidR="00CC472F">
        <w:rPr>
          <w:rFonts w:ascii="Times New Roman" w:hAnsi="Times New Roman"/>
          <w:sz w:val="24"/>
          <w:szCs w:val="24"/>
          <w:lang w:eastAsia="hu-HU"/>
        </w:rPr>
        <w:t>.</w:t>
      </w:r>
      <w:r w:rsidR="00833B3D">
        <w:rPr>
          <w:rFonts w:ascii="Times New Roman" w:hAnsi="Times New Roman"/>
          <w:sz w:val="24"/>
          <w:szCs w:val="24"/>
          <w:lang w:eastAsia="hu-HU"/>
        </w:rPr>
        <w:t xml:space="preserve"> </w:t>
      </w:r>
      <w:r w:rsidR="00715D6C">
        <w:rPr>
          <w:rFonts w:ascii="Times New Roman" w:hAnsi="Times New Roman"/>
          <w:sz w:val="24"/>
          <w:szCs w:val="24"/>
          <w:lang w:eastAsia="hu-HU"/>
        </w:rPr>
        <w:t xml:space="preserve">Felkéri Tasi Sándor alelnököt, adja át a támogatásról szóló </w:t>
      </w:r>
      <w:r w:rsidR="00C13FC4">
        <w:rPr>
          <w:rFonts w:ascii="Times New Roman" w:hAnsi="Times New Roman"/>
          <w:sz w:val="24"/>
          <w:szCs w:val="24"/>
          <w:lang w:eastAsia="hu-HU"/>
        </w:rPr>
        <w:t>okleveleket</w:t>
      </w:r>
      <w:r w:rsidR="00715D6C">
        <w:rPr>
          <w:rFonts w:ascii="Times New Roman" w:hAnsi="Times New Roman"/>
          <w:sz w:val="24"/>
          <w:szCs w:val="24"/>
          <w:lang w:eastAsia="hu-HU"/>
        </w:rPr>
        <w:t>.</w:t>
      </w:r>
    </w:p>
    <w:p w:rsidR="00715D6C" w:rsidRDefault="00715D6C" w:rsidP="00417CC7">
      <w:pPr>
        <w:pStyle w:val="Listaszerbekezds"/>
        <w:spacing w:after="0" w:line="240" w:lineRule="auto"/>
        <w:ind w:left="0"/>
        <w:jc w:val="both"/>
        <w:rPr>
          <w:rFonts w:ascii="Times New Roman" w:hAnsi="Times New Roman"/>
          <w:sz w:val="24"/>
          <w:szCs w:val="24"/>
          <w:lang w:eastAsia="hu-HU"/>
        </w:rPr>
      </w:pPr>
    </w:p>
    <w:p w:rsidR="00715D6C" w:rsidRDefault="00715D6C" w:rsidP="00417CC7">
      <w:pPr>
        <w:pStyle w:val="Listaszerbekezds"/>
        <w:spacing w:after="0" w:line="240" w:lineRule="auto"/>
        <w:ind w:left="0"/>
        <w:jc w:val="both"/>
        <w:rPr>
          <w:rFonts w:ascii="Times New Roman" w:hAnsi="Times New Roman"/>
          <w:b/>
          <w:sz w:val="24"/>
          <w:szCs w:val="24"/>
          <w:u w:val="single"/>
          <w:lang w:eastAsia="hu-HU"/>
        </w:rPr>
      </w:pPr>
      <w:r w:rsidRPr="00715D6C">
        <w:rPr>
          <w:rFonts w:ascii="Times New Roman" w:hAnsi="Times New Roman"/>
          <w:b/>
          <w:sz w:val="24"/>
          <w:szCs w:val="24"/>
          <w:u w:val="single"/>
          <w:lang w:eastAsia="hu-HU"/>
        </w:rPr>
        <w:t>Tasi Sándor</w:t>
      </w:r>
    </w:p>
    <w:p w:rsidR="00715D6C" w:rsidRPr="0090746E" w:rsidRDefault="0090746E" w:rsidP="00417CC7">
      <w:pPr>
        <w:pStyle w:val="Listaszerbekezds"/>
        <w:spacing w:after="0" w:line="240" w:lineRule="auto"/>
        <w:ind w:left="0"/>
        <w:jc w:val="both"/>
        <w:rPr>
          <w:rFonts w:ascii="Times New Roman" w:hAnsi="Times New Roman"/>
          <w:sz w:val="24"/>
          <w:szCs w:val="24"/>
          <w:lang w:eastAsia="hu-HU"/>
        </w:rPr>
      </w:pPr>
      <w:r>
        <w:rPr>
          <w:rFonts w:ascii="Times New Roman" w:hAnsi="Times New Roman"/>
          <w:sz w:val="24"/>
          <w:szCs w:val="24"/>
          <w:lang w:eastAsia="hu-HU"/>
        </w:rPr>
        <w:t>Át</w:t>
      </w:r>
      <w:r w:rsidR="00715D6C" w:rsidRPr="0090746E">
        <w:rPr>
          <w:rFonts w:ascii="Times New Roman" w:hAnsi="Times New Roman"/>
          <w:sz w:val="24"/>
          <w:szCs w:val="24"/>
          <w:lang w:eastAsia="hu-HU"/>
        </w:rPr>
        <w:t xml:space="preserve">adja a jelen lévő </w:t>
      </w:r>
      <w:r>
        <w:rPr>
          <w:rFonts w:ascii="Times New Roman" w:hAnsi="Times New Roman"/>
          <w:sz w:val="24"/>
          <w:szCs w:val="24"/>
          <w:lang w:eastAsia="hu-HU"/>
        </w:rPr>
        <w:t xml:space="preserve">polgárőr szervezetek vezetői részére a támogatásról szóló </w:t>
      </w:r>
      <w:r w:rsidR="00C13FC4">
        <w:rPr>
          <w:rFonts w:ascii="Times New Roman" w:hAnsi="Times New Roman"/>
          <w:sz w:val="24"/>
          <w:szCs w:val="24"/>
          <w:lang w:eastAsia="hu-HU"/>
        </w:rPr>
        <w:t>okleveleket</w:t>
      </w:r>
      <w:r>
        <w:rPr>
          <w:rFonts w:ascii="Times New Roman" w:hAnsi="Times New Roman"/>
          <w:sz w:val="24"/>
          <w:szCs w:val="24"/>
          <w:lang w:eastAsia="hu-HU"/>
        </w:rPr>
        <w:t>.</w:t>
      </w:r>
    </w:p>
    <w:p w:rsidR="00715D6C" w:rsidRDefault="00715D6C" w:rsidP="00417CC7">
      <w:pPr>
        <w:pStyle w:val="Listaszerbekezds"/>
        <w:spacing w:after="0" w:line="240" w:lineRule="auto"/>
        <w:ind w:left="0"/>
        <w:jc w:val="both"/>
        <w:rPr>
          <w:rFonts w:ascii="Times New Roman" w:hAnsi="Times New Roman"/>
          <w:b/>
          <w:sz w:val="24"/>
          <w:szCs w:val="24"/>
          <w:u w:val="single"/>
          <w:lang w:eastAsia="hu-HU"/>
        </w:rPr>
      </w:pPr>
    </w:p>
    <w:p w:rsidR="00715D6C" w:rsidRPr="00F42492" w:rsidRDefault="00715D6C" w:rsidP="00715D6C">
      <w:pPr>
        <w:jc w:val="both"/>
        <w:rPr>
          <w:rFonts w:eastAsia="Times New Roman"/>
          <w:b/>
          <w:szCs w:val="24"/>
          <w:u w:val="single"/>
          <w:lang w:eastAsia="hu-HU"/>
        </w:rPr>
      </w:pPr>
      <w:proofErr w:type="spellStart"/>
      <w:r w:rsidRPr="00F42492">
        <w:rPr>
          <w:rFonts w:eastAsia="Times New Roman"/>
          <w:b/>
          <w:szCs w:val="24"/>
          <w:u w:val="single"/>
          <w:lang w:eastAsia="hu-HU"/>
        </w:rPr>
        <w:t>Pajna</w:t>
      </w:r>
      <w:proofErr w:type="spellEnd"/>
      <w:r w:rsidRPr="00F42492">
        <w:rPr>
          <w:rFonts w:eastAsia="Times New Roman"/>
          <w:b/>
          <w:szCs w:val="24"/>
          <w:u w:val="single"/>
          <w:lang w:eastAsia="hu-HU"/>
        </w:rPr>
        <w:t xml:space="preserve"> Zoltán</w:t>
      </w:r>
    </w:p>
    <w:p w:rsidR="006846AF" w:rsidRPr="00F42492" w:rsidRDefault="006846AF" w:rsidP="00417CC7">
      <w:pPr>
        <w:pStyle w:val="Listaszerbekezds"/>
        <w:spacing w:after="0" w:line="240" w:lineRule="auto"/>
        <w:ind w:left="0"/>
        <w:jc w:val="both"/>
        <w:rPr>
          <w:rFonts w:ascii="Times New Roman" w:hAnsi="Times New Roman"/>
          <w:b/>
          <w:bCs/>
          <w:color w:val="000000"/>
          <w:sz w:val="24"/>
          <w:szCs w:val="24"/>
          <w:lang w:eastAsia="hu-HU"/>
        </w:rPr>
      </w:pPr>
      <w:r w:rsidRPr="00F42492">
        <w:rPr>
          <w:rFonts w:ascii="Times New Roman" w:hAnsi="Times New Roman"/>
          <w:sz w:val="24"/>
          <w:szCs w:val="24"/>
          <w:lang w:eastAsia="hu-HU"/>
        </w:rPr>
        <w:t xml:space="preserve">Megállapítja, hogy a Hajdú-Bihar Megyei Önkormányzat Közgyűlése határozatképes, mert a 24 megyei közgyűlési tagból </w:t>
      </w:r>
      <w:r w:rsidR="00612CBD">
        <w:rPr>
          <w:rFonts w:ascii="Times New Roman" w:hAnsi="Times New Roman"/>
          <w:sz w:val="24"/>
          <w:szCs w:val="24"/>
          <w:lang w:eastAsia="hu-HU"/>
        </w:rPr>
        <w:t>22</w:t>
      </w:r>
      <w:r w:rsidRPr="00F42492">
        <w:rPr>
          <w:rFonts w:ascii="Times New Roman" w:hAnsi="Times New Roman"/>
          <w:sz w:val="24"/>
          <w:szCs w:val="24"/>
          <w:lang w:eastAsia="hu-HU"/>
        </w:rPr>
        <w:t xml:space="preserve"> tag van jelen. Az ülést megnyitja. </w:t>
      </w:r>
    </w:p>
    <w:p w:rsidR="006846AF" w:rsidRDefault="006846AF" w:rsidP="008E1D4B">
      <w:pPr>
        <w:rPr>
          <w:rFonts w:eastAsia="Times New Roman"/>
          <w:b/>
          <w:szCs w:val="24"/>
          <w:u w:val="single"/>
          <w:lang w:eastAsia="hu-HU"/>
        </w:rPr>
      </w:pPr>
    </w:p>
    <w:p w:rsidR="00C274F3" w:rsidRDefault="00C274F3" w:rsidP="008E1D4B">
      <w:pPr>
        <w:rPr>
          <w:rFonts w:eastAsia="Times New Roman"/>
          <w:b/>
          <w:szCs w:val="24"/>
          <w:u w:val="single"/>
          <w:lang w:eastAsia="hu-HU"/>
        </w:rPr>
      </w:pPr>
    </w:p>
    <w:p w:rsidR="00C274F3" w:rsidRPr="00F42492" w:rsidRDefault="00C274F3" w:rsidP="008E1D4B">
      <w:pPr>
        <w:rPr>
          <w:rFonts w:eastAsia="Times New Roman"/>
          <w:b/>
          <w:szCs w:val="24"/>
          <w:u w:val="single"/>
          <w:lang w:eastAsia="hu-HU"/>
        </w:rPr>
      </w:pPr>
    </w:p>
    <w:p w:rsidR="009B1AAB" w:rsidRDefault="009B1AAB" w:rsidP="009B1AAB">
      <w:pPr>
        <w:widowControl w:val="0"/>
        <w:autoSpaceDE w:val="0"/>
        <w:autoSpaceDN w:val="0"/>
        <w:adjustRightInd w:val="0"/>
        <w:spacing w:after="160"/>
        <w:jc w:val="both"/>
        <w:rPr>
          <w:rFonts w:eastAsia="Times New Roman"/>
          <w:b/>
          <w:bCs/>
          <w:color w:val="000000"/>
          <w:szCs w:val="24"/>
          <w:u w:val="single"/>
          <w:lang w:eastAsia="hu-HU"/>
        </w:rPr>
      </w:pPr>
      <w:r w:rsidRPr="00F42492">
        <w:rPr>
          <w:rFonts w:eastAsia="Times New Roman"/>
          <w:b/>
          <w:szCs w:val="24"/>
          <w:u w:val="single"/>
          <w:lang w:eastAsia="hu-HU"/>
        </w:rPr>
        <w:lastRenderedPageBreak/>
        <w:t xml:space="preserve">Szavazásra teszi fel a lejárt határidejű határozatok végrehajtásáról szóló jelentést, </w:t>
      </w:r>
      <w:r w:rsidR="006427DB">
        <w:rPr>
          <w:rFonts w:eastAsia="Times New Roman"/>
          <w:b/>
          <w:szCs w:val="24"/>
          <w:u w:val="single"/>
          <w:lang w:eastAsia="hu-HU"/>
        </w:rPr>
        <w:t>melyet</w:t>
      </w:r>
      <w:r w:rsidRPr="00F42492">
        <w:rPr>
          <w:rFonts w:eastAsia="Times New Roman"/>
          <w:b/>
          <w:bCs/>
          <w:color w:val="000000"/>
          <w:szCs w:val="24"/>
          <w:u w:val="single"/>
          <w:lang w:eastAsia="hu-HU"/>
        </w:rPr>
        <w:t xml:space="preserve"> a közgyűlés </w:t>
      </w:r>
      <w:r w:rsidR="00C13FC4">
        <w:rPr>
          <w:rFonts w:eastAsia="Times New Roman"/>
          <w:b/>
          <w:bCs/>
          <w:color w:val="000000"/>
          <w:szCs w:val="24"/>
          <w:u w:val="single"/>
          <w:lang w:eastAsia="hu-HU"/>
        </w:rPr>
        <w:t>22</w:t>
      </w:r>
      <w:r w:rsidRPr="00F42492">
        <w:rPr>
          <w:rFonts w:eastAsia="Times New Roman"/>
          <w:b/>
          <w:bCs/>
          <w:color w:val="000000"/>
          <w:szCs w:val="24"/>
          <w:u w:val="single"/>
          <w:lang w:eastAsia="hu-HU"/>
        </w:rPr>
        <w:t xml:space="preserve"> igen, 0 nem szavazattal, 0 tartózkodás mellett elfogadva a következő határozatot hozza:</w:t>
      </w:r>
    </w:p>
    <w:p w:rsidR="006313B1" w:rsidRDefault="006313B1" w:rsidP="006313B1">
      <w:pPr>
        <w:rPr>
          <w:b/>
          <w:u w:val="single"/>
        </w:rPr>
      </w:pPr>
      <w:r>
        <w:rPr>
          <w:b/>
          <w:u w:val="single"/>
        </w:rPr>
        <w:t>49/2016. (VI. 24.) MÖK határozat</w:t>
      </w:r>
    </w:p>
    <w:p w:rsidR="006313B1" w:rsidRDefault="006313B1" w:rsidP="006313B1">
      <w:pPr>
        <w:rPr>
          <w:b/>
          <w:u w:val="single"/>
        </w:rPr>
      </w:pPr>
    </w:p>
    <w:p w:rsidR="006313B1" w:rsidRDefault="006313B1" w:rsidP="006313B1">
      <w:pPr>
        <w:jc w:val="both"/>
      </w:pPr>
      <w:r>
        <w:t>A közgyűlés</w:t>
      </w:r>
      <w:r w:rsidRPr="008B5919">
        <w:t xml:space="preserve"> a Hajdú-Bihar Megyei Önkormányzat Közgyűlése és Szervei Szervezeti és Működési Szabályzatáról szóló </w:t>
      </w:r>
      <w:r>
        <w:t>1/2015. (II. 2.) önkormányzati rendelet 17. § (1) bekezdése</w:t>
      </w:r>
      <w:r w:rsidRPr="00981CF8">
        <w:t xml:space="preserve"> </w:t>
      </w:r>
      <w:r w:rsidRPr="008B5919">
        <w:t>alapján a következő lejárt határidejű határozatok végrehajtásáról szóló jelentést elfogadja:</w:t>
      </w:r>
    </w:p>
    <w:p w:rsidR="00B53714" w:rsidRDefault="00B53714" w:rsidP="006313B1">
      <w:pPr>
        <w:jc w:val="both"/>
      </w:pPr>
    </w:p>
    <w:p w:rsidR="006313B1" w:rsidRPr="00CF370B" w:rsidRDefault="006313B1" w:rsidP="006313B1">
      <w:pPr>
        <w:jc w:val="both"/>
      </w:pPr>
      <w:r w:rsidRPr="00CF370B">
        <w:t>167/2015. (XII. 11) MÖK határozat, 36/2016. (V.</w:t>
      </w:r>
      <w:r>
        <w:t xml:space="preserve"> </w:t>
      </w:r>
      <w:r w:rsidRPr="00CF370B">
        <w:t>6.) MÖK határozat, 13/2016. (II. 19) MÖK határozat, 31/2016. (IV. 1) MÖK határozat, 32/2016. (IV. 1) MÖK határozat, 47/2016. (V. 6.) MÖK határozat,</w:t>
      </w:r>
      <w:r>
        <w:t xml:space="preserve"> </w:t>
      </w:r>
      <w:r w:rsidRPr="00CF370B">
        <w:t>38/2016. (V. 6.) MÖK határozat, 39/2016. (V. 6.) MÖK határozat, 40/2016. (V. 6.) MÖK határozat, 41/2016. (V. 6.) MÖK határozat, 4</w:t>
      </w:r>
      <w:r>
        <w:t>2</w:t>
      </w:r>
      <w:r w:rsidRPr="00CF370B">
        <w:t>/2016. (V. 6.) MÖK határozat,</w:t>
      </w:r>
      <w:r>
        <w:t xml:space="preserve"> </w:t>
      </w:r>
      <w:r w:rsidRPr="00CF370B">
        <w:t>4</w:t>
      </w:r>
      <w:r>
        <w:t>3</w:t>
      </w:r>
      <w:r w:rsidRPr="00CF370B">
        <w:t>/2016. (V. 6.) MÖK határozat</w:t>
      </w:r>
      <w:r>
        <w:t>,</w:t>
      </w:r>
      <w:r w:rsidRPr="00CF370B">
        <w:t xml:space="preserve"> 4</w:t>
      </w:r>
      <w:r>
        <w:t>4</w:t>
      </w:r>
      <w:r w:rsidRPr="00CF370B">
        <w:t>/2016. (V. 6.) MÖK határozat</w:t>
      </w:r>
      <w:r>
        <w:t xml:space="preserve">, </w:t>
      </w:r>
      <w:r w:rsidRPr="00CF370B">
        <w:t>4</w:t>
      </w:r>
      <w:r>
        <w:t>5</w:t>
      </w:r>
      <w:r w:rsidRPr="00CF370B">
        <w:t>/2016. (V. 6.) MÖK határozat</w:t>
      </w:r>
      <w:r>
        <w:t xml:space="preserve">, </w:t>
      </w:r>
      <w:r w:rsidRPr="00CF370B">
        <w:t>4</w:t>
      </w:r>
      <w:r>
        <w:t>6</w:t>
      </w:r>
      <w:r w:rsidRPr="00CF370B">
        <w:t>/2016. (V. 6.) MÖK határozat</w:t>
      </w:r>
      <w:r>
        <w:t xml:space="preserve">, </w:t>
      </w:r>
      <w:r w:rsidRPr="00CF370B">
        <w:t>4</w:t>
      </w:r>
      <w:r>
        <w:t>8</w:t>
      </w:r>
      <w:r w:rsidRPr="00CF370B">
        <w:t>/2016. (V. 6.) MÖK határozat</w:t>
      </w:r>
      <w:r>
        <w:t>.</w:t>
      </w:r>
    </w:p>
    <w:p w:rsidR="00CE1451" w:rsidRDefault="00CE1451" w:rsidP="006846AF">
      <w:pPr>
        <w:rPr>
          <w:rFonts w:eastAsia="Times New Roman"/>
          <w:b/>
          <w:szCs w:val="24"/>
          <w:u w:val="single"/>
          <w:lang w:eastAsia="hu-HU"/>
        </w:rPr>
      </w:pPr>
    </w:p>
    <w:p w:rsidR="006313B1" w:rsidRPr="00F42492" w:rsidRDefault="006313B1" w:rsidP="006313B1">
      <w:pPr>
        <w:widowControl w:val="0"/>
        <w:autoSpaceDE w:val="0"/>
        <w:autoSpaceDN w:val="0"/>
        <w:adjustRightInd w:val="0"/>
        <w:spacing w:after="160"/>
        <w:jc w:val="both"/>
        <w:rPr>
          <w:rFonts w:eastAsia="Times New Roman"/>
          <w:b/>
          <w:bCs/>
          <w:color w:val="000000"/>
          <w:szCs w:val="24"/>
          <w:u w:val="single"/>
          <w:lang w:eastAsia="hu-HU"/>
        </w:rPr>
      </w:pPr>
      <w:r>
        <w:rPr>
          <w:rFonts w:eastAsia="Times New Roman"/>
          <w:b/>
          <w:szCs w:val="24"/>
          <w:u w:val="single"/>
          <w:lang w:eastAsia="hu-HU"/>
        </w:rPr>
        <w:t xml:space="preserve">Szavazásra teszi fel az ülnöki megbízatás (Mátrai Klára) megszűnéséről szóló határozati javaslatot, </w:t>
      </w:r>
      <w:r>
        <w:rPr>
          <w:rFonts w:eastAsia="Times New Roman"/>
          <w:b/>
          <w:bCs/>
          <w:color w:val="000000"/>
          <w:szCs w:val="24"/>
          <w:u w:val="single"/>
          <w:lang w:eastAsia="hu-HU"/>
        </w:rPr>
        <w:t>melyet</w:t>
      </w:r>
      <w:r w:rsidRPr="00F42492">
        <w:rPr>
          <w:rFonts w:eastAsia="Times New Roman"/>
          <w:b/>
          <w:bCs/>
          <w:color w:val="000000"/>
          <w:szCs w:val="24"/>
          <w:u w:val="single"/>
          <w:lang w:eastAsia="hu-HU"/>
        </w:rPr>
        <w:t xml:space="preserve"> a közgyűlés </w:t>
      </w:r>
      <w:r>
        <w:rPr>
          <w:rFonts w:eastAsia="Times New Roman"/>
          <w:b/>
          <w:bCs/>
          <w:color w:val="000000"/>
          <w:szCs w:val="24"/>
          <w:u w:val="single"/>
          <w:lang w:eastAsia="hu-HU"/>
        </w:rPr>
        <w:t>22</w:t>
      </w:r>
      <w:r w:rsidRPr="00F42492">
        <w:rPr>
          <w:rFonts w:eastAsia="Times New Roman"/>
          <w:b/>
          <w:bCs/>
          <w:color w:val="000000"/>
          <w:szCs w:val="24"/>
          <w:u w:val="single"/>
          <w:lang w:eastAsia="hu-HU"/>
        </w:rPr>
        <w:t xml:space="preserve"> igen, 0 nem szavazattal, 0 tartózkodás mellett elfogadva a következő határozatot hozza:</w:t>
      </w:r>
    </w:p>
    <w:p w:rsidR="006313B1" w:rsidRDefault="006313B1" w:rsidP="006313B1">
      <w:pPr>
        <w:rPr>
          <w:b/>
          <w:u w:val="single"/>
        </w:rPr>
      </w:pPr>
      <w:r>
        <w:rPr>
          <w:b/>
          <w:u w:val="single"/>
        </w:rPr>
        <w:t>50/2016. (VI. 24.) MÖK határozat</w:t>
      </w:r>
    </w:p>
    <w:p w:rsidR="006313B1" w:rsidRDefault="006313B1" w:rsidP="006313B1">
      <w:pPr>
        <w:rPr>
          <w:b/>
          <w:u w:val="single"/>
        </w:rPr>
      </w:pPr>
    </w:p>
    <w:p w:rsidR="006313B1" w:rsidRDefault="006313B1" w:rsidP="00480BF7">
      <w:pPr>
        <w:jc w:val="both"/>
      </w:pPr>
      <w:r>
        <w:t>A Hajdú-Bihar Megyei Önkormányzat Közgyűlése a bírák jogállásáról és javadalmazásáról szóló 2011. évi CLXII. törvény 220. § (6) bekezdésében biztosított jogkörében eljárva</w:t>
      </w:r>
    </w:p>
    <w:p w:rsidR="006313B1" w:rsidRDefault="006313B1" w:rsidP="00480BF7">
      <w:pPr>
        <w:jc w:val="both"/>
      </w:pPr>
    </w:p>
    <w:p w:rsidR="006313B1" w:rsidRDefault="006313B1" w:rsidP="00480BF7">
      <w:pPr>
        <w:jc w:val="both"/>
      </w:pPr>
      <w:r>
        <w:t>1./ Mátrai Klára (4032 Debrecen, Füredi u. 32) bírósági ülnöki megbízatásának megszűnését a 70. év betöltése miatt – 2016. május 23-ai hatállyal – megállapítja.</w:t>
      </w:r>
    </w:p>
    <w:p w:rsidR="006313B1" w:rsidRDefault="006313B1" w:rsidP="00480BF7">
      <w:pPr>
        <w:jc w:val="both"/>
      </w:pPr>
    </w:p>
    <w:p w:rsidR="006313B1" w:rsidRDefault="006313B1" w:rsidP="00480BF7">
      <w:pPr>
        <w:jc w:val="both"/>
      </w:pPr>
      <w:r>
        <w:t>2./A közgyűlés köszönetét fejezi ki az ülnöki feladatok ellátásáért.</w:t>
      </w:r>
    </w:p>
    <w:p w:rsidR="006313B1" w:rsidRDefault="006313B1" w:rsidP="00480BF7">
      <w:pPr>
        <w:jc w:val="both"/>
      </w:pPr>
    </w:p>
    <w:p w:rsidR="006313B1" w:rsidRDefault="006313B1" w:rsidP="00480BF7">
      <w:pPr>
        <w:jc w:val="both"/>
      </w:pPr>
      <w:r>
        <w:t>3./A közgyűlés felkéri elnökét, hogy a határozatot a Közigazgatási és Munkaügyi Bíróság elnökének, valamint Mátrai Klára ülnöknek küldje meg.</w:t>
      </w:r>
    </w:p>
    <w:p w:rsidR="006313B1" w:rsidRDefault="006313B1" w:rsidP="006313B1"/>
    <w:p w:rsidR="006313B1" w:rsidRDefault="006313B1" w:rsidP="006313B1">
      <w:r>
        <w:rPr>
          <w:b/>
          <w:u w:val="single"/>
        </w:rPr>
        <w:t>Végrehajtásért felelős:</w:t>
      </w:r>
      <w:r>
        <w:tab/>
      </w:r>
      <w:proofErr w:type="spellStart"/>
      <w:r>
        <w:t>Pajna</w:t>
      </w:r>
      <w:proofErr w:type="spellEnd"/>
      <w:r>
        <w:t xml:space="preserve"> Zoltán, a megyei közgyűlés elnöke</w:t>
      </w:r>
    </w:p>
    <w:p w:rsidR="006313B1" w:rsidRDefault="006313B1" w:rsidP="006313B1">
      <w:r>
        <w:rPr>
          <w:b/>
          <w:u w:val="single"/>
        </w:rPr>
        <w:t>Határidő:</w:t>
      </w:r>
      <w:r>
        <w:tab/>
      </w:r>
      <w:r>
        <w:tab/>
      </w:r>
      <w:r>
        <w:tab/>
        <w:t>azonnal</w:t>
      </w:r>
    </w:p>
    <w:p w:rsidR="006313B1" w:rsidRDefault="006313B1" w:rsidP="006846AF">
      <w:pPr>
        <w:rPr>
          <w:rFonts w:eastAsia="Times New Roman"/>
          <w:b/>
          <w:szCs w:val="24"/>
          <w:u w:val="single"/>
          <w:lang w:eastAsia="hu-HU"/>
        </w:rPr>
      </w:pPr>
    </w:p>
    <w:p w:rsidR="006313B1" w:rsidRPr="00F42492" w:rsidRDefault="006313B1" w:rsidP="006313B1">
      <w:pPr>
        <w:widowControl w:val="0"/>
        <w:autoSpaceDE w:val="0"/>
        <w:autoSpaceDN w:val="0"/>
        <w:adjustRightInd w:val="0"/>
        <w:spacing w:after="160"/>
        <w:jc w:val="both"/>
        <w:rPr>
          <w:rFonts w:eastAsia="Times New Roman"/>
          <w:b/>
          <w:bCs/>
          <w:color w:val="000000"/>
          <w:szCs w:val="24"/>
          <w:u w:val="single"/>
          <w:lang w:eastAsia="hu-HU"/>
        </w:rPr>
      </w:pPr>
      <w:r>
        <w:rPr>
          <w:rFonts w:eastAsia="Times New Roman"/>
          <w:b/>
          <w:szCs w:val="24"/>
          <w:u w:val="single"/>
          <w:lang w:eastAsia="hu-HU"/>
        </w:rPr>
        <w:t xml:space="preserve">Szavazásra teszi fel az ülnöki megbízatás (Pósa László) megszűnéséről szóló határozati javaslatot, </w:t>
      </w:r>
      <w:r>
        <w:rPr>
          <w:rFonts w:eastAsia="Times New Roman"/>
          <w:b/>
          <w:bCs/>
          <w:color w:val="000000"/>
          <w:szCs w:val="24"/>
          <w:u w:val="single"/>
          <w:lang w:eastAsia="hu-HU"/>
        </w:rPr>
        <w:t>melyet</w:t>
      </w:r>
      <w:r w:rsidRPr="00F42492">
        <w:rPr>
          <w:rFonts w:eastAsia="Times New Roman"/>
          <w:b/>
          <w:bCs/>
          <w:color w:val="000000"/>
          <w:szCs w:val="24"/>
          <w:u w:val="single"/>
          <w:lang w:eastAsia="hu-HU"/>
        </w:rPr>
        <w:t xml:space="preserve"> a közgyűlés </w:t>
      </w:r>
      <w:r>
        <w:rPr>
          <w:rFonts w:eastAsia="Times New Roman"/>
          <w:b/>
          <w:bCs/>
          <w:color w:val="000000"/>
          <w:szCs w:val="24"/>
          <w:u w:val="single"/>
          <w:lang w:eastAsia="hu-HU"/>
        </w:rPr>
        <w:t>22</w:t>
      </w:r>
      <w:r w:rsidRPr="00F42492">
        <w:rPr>
          <w:rFonts w:eastAsia="Times New Roman"/>
          <w:b/>
          <w:bCs/>
          <w:color w:val="000000"/>
          <w:szCs w:val="24"/>
          <w:u w:val="single"/>
          <w:lang w:eastAsia="hu-HU"/>
        </w:rPr>
        <w:t xml:space="preserve"> igen, 0 nem szavazattal, 0 tartózkodás mellett elfogadva a következő határozatot hozza:</w:t>
      </w:r>
    </w:p>
    <w:p w:rsidR="006313B1" w:rsidRDefault="006313B1" w:rsidP="006313B1">
      <w:pPr>
        <w:rPr>
          <w:b/>
          <w:u w:val="single"/>
        </w:rPr>
      </w:pPr>
      <w:r>
        <w:rPr>
          <w:b/>
          <w:u w:val="single"/>
        </w:rPr>
        <w:t>51/2016. (VI. 24.) MÖK határozat</w:t>
      </w:r>
    </w:p>
    <w:p w:rsidR="006313B1" w:rsidRDefault="006313B1" w:rsidP="006313B1">
      <w:pPr>
        <w:rPr>
          <w:b/>
          <w:u w:val="single"/>
        </w:rPr>
      </w:pPr>
    </w:p>
    <w:p w:rsidR="006313B1" w:rsidRDefault="006313B1" w:rsidP="00480BF7">
      <w:pPr>
        <w:jc w:val="both"/>
      </w:pPr>
      <w:r>
        <w:t>A Hajdú-Bihar Megyei Önkormányzat Közgyűlése a bírák jogállásáról és javadalmazásáról szóló 2011. évi CLXII. törvény 220. § (6) bekezdésében biztosított jogkörében eljárva</w:t>
      </w:r>
    </w:p>
    <w:p w:rsidR="006313B1" w:rsidRDefault="006313B1" w:rsidP="00480BF7">
      <w:pPr>
        <w:jc w:val="both"/>
      </w:pPr>
    </w:p>
    <w:p w:rsidR="006313B1" w:rsidRDefault="006313B1" w:rsidP="00480BF7">
      <w:pPr>
        <w:jc w:val="both"/>
      </w:pPr>
      <w:r>
        <w:t>1./ Pósa László (4024. Debrecen, Haláp u. 12. 2/9) bírósági ülnöki megbízatásának megszűnését a 70. év betöltése miatt – 2016. június 15-ei hatállyal – megállapítja.</w:t>
      </w:r>
    </w:p>
    <w:p w:rsidR="006313B1" w:rsidRDefault="006313B1" w:rsidP="006313B1">
      <w:r>
        <w:lastRenderedPageBreak/>
        <w:t>2./A közgyűlés köszönetét fejezi ki az ülnöki feladatok ellátásáért.</w:t>
      </w:r>
    </w:p>
    <w:p w:rsidR="006313B1" w:rsidRDefault="006313B1" w:rsidP="006313B1"/>
    <w:p w:rsidR="006313B1" w:rsidRDefault="006313B1" w:rsidP="00480BF7">
      <w:pPr>
        <w:jc w:val="both"/>
      </w:pPr>
      <w:r>
        <w:t>3./A közgyűlés felkéri elnökét, hogy a határozatot a Közigazgatási és Munkaügyi Bíróság elnökének, valamint Pósa László ülnöknek küldje meg.</w:t>
      </w:r>
    </w:p>
    <w:p w:rsidR="006313B1" w:rsidRDefault="006313B1" w:rsidP="006313B1"/>
    <w:p w:rsidR="006313B1" w:rsidRDefault="006313B1" w:rsidP="006313B1">
      <w:r>
        <w:rPr>
          <w:b/>
          <w:u w:val="single"/>
        </w:rPr>
        <w:t>Végrehajtásért felelős:</w:t>
      </w:r>
      <w:r>
        <w:tab/>
      </w:r>
      <w:proofErr w:type="spellStart"/>
      <w:r>
        <w:t>Pajna</w:t>
      </w:r>
      <w:proofErr w:type="spellEnd"/>
      <w:r>
        <w:t xml:space="preserve"> Zoltán, a megyei közgyűlés elnöke</w:t>
      </w:r>
    </w:p>
    <w:p w:rsidR="006313B1" w:rsidRDefault="006313B1" w:rsidP="006313B1">
      <w:r>
        <w:rPr>
          <w:b/>
          <w:u w:val="single"/>
        </w:rPr>
        <w:t>Határidő:</w:t>
      </w:r>
      <w:r>
        <w:tab/>
      </w:r>
      <w:r>
        <w:tab/>
      </w:r>
      <w:r>
        <w:tab/>
        <w:t>azonnal</w:t>
      </w:r>
    </w:p>
    <w:p w:rsidR="006313B1" w:rsidRPr="0055060E" w:rsidRDefault="006313B1" w:rsidP="006313B1"/>
    <w:p w:rsidR="006846AF" w:rsidRPr="00F42492" w:rsidRDefault="006846AF" w:rsidP="006846AF">
      <w:pPr>
        <w:rPr>
          <w:rFonts w:eastAsia="Times New Roman"/>
          <w:b/>
          <w:szCs w:val="24"/>
          <w:u w:val="single"/>
          <w:lang w:eastAsia="hu-HU"/>
        </w:rPr>
      </w:pPr>
      <w:proofErr w:type="spellStart"/>
      <w:r w:rsidRPr="00F42492">
        <w:rPr>
          <w:rFonts w:eastAsia="Times New Roman"/>
          <w:b/>
          <w:szCs w:val="24"/>
          <w:u w:val="single"/>
          <w:lang w:eastAsia="hu-HU"/>
        </w:rPr>
        <w:t>Pajna</w:t>
      </w:r>
      <w:proofErr w:type="spellEnd"/>
      <w:r w:rsidRPr="00F42492">
        <w:rPr>
          <w:rFonts w:eastAsia="Times New Roman"/>
          <w:b/>
          <w:szCs w:val="24"/>
          <w:u w:val="single"/>
          <w:lang w:eastAsia="hu-HU"/>
        </w:rPr>
        <w:t xml:space="preserve"> Zoltán</w:t>
      </w:r>
    </w:p>
    <w:p w:rsidR="006846AF" w:rsidRPr="00F42492" w:rsidRDefault="006846AF" w:rsidP="001C4B63">
      <w:pPr>
        <w:jc w:val="both"/>
        <w:rPr>
          <w:b/>
          <w:bCs/>
          <w:color w:val="000000"/>
          <w:szCs w:val="24"/>
          <w:lang w:eastAsia="hu-HU"/>
        </w:rPr>
      </w:pPr>
      <w:r w:rsidRPr="00E1089C">
        <w:rPr>
          <w:szCs w:val="24"/>
          <w:lang w:eastAsia="hu-HU"/>
        </w:rPr>
        <w:t>Javasolja</w:t>
      </w:r>
      <w:r w:rsidR="00E1089C" w:rsidRPr="00E1089C">
        <w:rPr>
          <w:szCs w:val="24"/>
          <w:lang w:eastAsia="hu-HU"/>
        </w:rPr>
        <w:t xml:space="preserve"> 19.</w:t>
      </w:r>
      <w:r w:rsidR="001C4B63" w:rsidRPr="00E1089C">
        <w:rPr>
          <w:szCs w:val="24"/>
        </w:rPr>
        <w:t xml:space="preserve"> napirendi pontként</w:t>
      </w:r>
      <w:r w:rsidR="001C4B63" w:rsidRPr="00E1089C">
        <w:rPr>
          <w:szCs w:val="24"/>
          <w:lang w:eastAsia="hu-HU"/>
        </w:rPr>
        <w:t xml:space="preserve"> </w:t>
      </w:r>
      <w:r w:rsidRPr="00E1089C">
        <w:rPr>
          <w:szCs w:val="24"/>
          <w:lang w:eastAsia="hu-HU"/>
        </w:rPr>
        <w:t>a</w:t>
      </w:r>
      <w:r w:rsidR="00E1089C">
        <w:rPr>
          <w:szCs w:val="24"/>
          <w:lang w:eastAsia="hu-HU"/>
        </w:rPr>
        <w:t>z</w:t>
      </w:r>
      <w:r w:rsidRPr="00E1089C">
        <w:rPr>
          <w:szCs w:val="24"/>
          <w:lang w:eastAsia="hu-HU"/>
        </w:rPr>
        <w:t xml:space="preserve"> „</w:t>
      </w:r>
      <w:r w:rsidR="00E1089C" w:rsidRPr="00E1089C">
        <w:rPr>
          <w:bCs/>
          <w:szCs w:val="24"/>
        </w:rPr>
        <w:t>Egyesület alapítása térségi TDM szervezet létrehozása érdekében</w:t>
      </w:r>
      <w:r w:rsidR="001C4B63">
        <w:rPr>
          <w:bCs/>
          <w:szCs w:val="24"/>
        </w:rPr>
        <w:t>”</w:t>
      </w:r>
      <w:r w:rsidRPr="00F42492">
        <w:rPr>
          <w:szCs w:val="24"/>
        </w:rPr>
        <w:t xml:space="preserve"> című előterjesztés napirendre való felvételét. </w:t>
      </w:r>
      <w:r w:rsidRPr="00F42492">
        <w:rPr>
          <w:szCs w:val="24"/>
          <w:lang w:eastAsia="hu-HU"/>
        </w:rPr>
        <w:t xml:space="preserve">Megállapítja, hogy a </w:t>
      </w:r>
      <w:r w:rsidR="00CE1451">
        <w:rPr>
          <w:szCs w:val="24"/>
          <w:lang w:eastAsia="hu-HU"/>
        </w:rPr>
        <w:t xml:space="preserve">módosított </w:t>
      </w:r>
      <w:r w:rsidRPr="00F42492">
        <w:rPr>
          <w:szCs w:val="24"/>
          <w:lang w:eastAsia="hu-HU"/>
        </w:rPr>
        <w:t xml:space="preserve">napirendhez hozzászólás, javaslat nincs. </w:t>
      </w:r>
    </w:p>
    <w:p w:rsidR="006846AF" w:rsidRPr="00F42492" w:rsidRDefault="006846AF" w:rsidP="00911E0D">
      <w:pPr>
        <w:rPr>
          <w:rFonts w:eastAsia="Times New Roman"/>
          <w:b/>
          <w:szCs w:val="24"/>
          <w:u w:val="single"/>
          <w:lang w:eastAsia="hu-HU"/>
        </w:rPr>
      </w:pPr>
    </w:p>
    <w:p w:rsidR="00682950" w:rsidRPr="00F42492" w:rsidRDefault="00503743" w:rsidP="00503743">
      <w:pPr>
        <w:widowControl w:val="0"/>
        <w:autoSpaceDE w:val="0"/>
        <w:autoSpaceDN w:val="0"/>
        <w:adjustRightInd w:val="0"/>
        <w:spacing w:after="160"/>
        <w:jc w:val="both"/>
        <w:rPr>
          <w:rFonts w:eastAsia="Times New Roman"/>
          <w:b/>
          <w:bCs/>
          <w:color w:val="000000"/>
          <w:szCs w:val="24"/>
          <w:u w:val="single"/>
          <w:lang w:eastAsia="hu-HU"/>
        </w:rPr>
      </w:pPr>
      <w:r w:rsidRPr="00F42492">
        <w:rPr>
          <w:rFonts w:eastAsia="Times New Roman"/>
          <w:b/>
          <w:bCs/>
          <w:color w:val="000000"/>
          <w:szCs w:val="24"/>
          <w:u w:val="single"/>
          <w:lang w:eastAsia="hu-HU"/>
        </w:rPr>
        <w:t xml:space="preserve">Szavazásra teszi fel a </w:t>
      </w:r>
      <w:r w:rsidR="00E3188A" w:rsidRPr="00F42492">
        <w:rPr>
          <w:rFonts w:eastAsia="Times New Roman"/>
          <w:b/>
          <w:bCs/>
          <w:color w:val="000000"/>
          <w:szCs w:val="24"/>
          <w:u w:val="single"/>
          <w:lang w:eastAsia="hu-HU"/>
        </w:rPr>
        <w:t xml:space="preserve">módosított </w:t>
      </w:r>
      <w:r w:rsidRPr="00F42492">
        <w:rPr>
          <w:rFonts w:eastAsia="Times New Roman"/>
          <w:b/>
          <w:bCs/>
          <w:color w:val="000000"/>
          <w:szCs w:val="24"/>
          <w:u w:val="single"/>
          <w:lang w:eastAsia="hu-HU"/>
        </w:rPr>
        <w:t>napirendet</w:t>
      </w:r>
      <w:r w:rsidR="00E9466D" w:rsidRPr="00F42492">
        <w:rPr>
          <w:rFonts w:eastAsia="Times New Roman"/>
          <w:b/>
          <w:bCs/>
          <w:color w:val="000000"/>
          <w:szCs w:val="24"/>
          <w:u w:val="single"/>
          <w:lang w:eastAsia="hu-HU"/>
        </w:rPr>
        <w:t xml:space="preserve">, </w:t>
      </w:r>
      <w:r w:rsidR="006427DB">
        <w:rPr>
          <w:rFonts w:eastAsia="Times New Roman"/>
          <w:b/>
          <w:bCs/>
          <w:color w:val="000000"/>
          <w:szCs w:val="24"/>
          <w:u w:val="single"/>
          <w:lang w:eastAsia="hu-HU"/>
        </w:rPr>
        <w:t>melyet</w:t>
      </w:r>
      <w:r w:rsidR="00E9466D" w:rsidRPr="00F42492">
        <w:rPr>
          <w:rFonts w:eastAsia="Times New Roman"/>
          <w:b/>
          <w:bCs/>
          <w:color w:val="000000"/>
          <w:szCs w:val="24"/>
          <w:u w:val="single"/>
          <w:lang w:eastAsia="hu-HU"/>
        </w:rPr>
        <w:t xml:space="preserve"> a közgyűlés </w:t>
      </w:r>
      <w:r w:rsidR="006313B1">
        <w:rPr>
          <w:rFonts w:eastAsia="Times New Roman"/>
          <w:b/>
          <w:bCs/>
          <w:color w:val="000000"/>
          <w:szCs w:val="24"/>
          <w:u w:val="single"/>
          <w:lang w:eastAsia="hu-HU"/>
        </w:rPr>
        <w:t>22</w:t>
      </w:r>
      <w:r w:rsidR="00E9466D" w:rsidRPr="00F42492">
        <w:rPr>
          <w:rFonts w:eastAsia="Times New Roman"/>
          <w:b/>
          <w:bCs/>
          <w:color w:val="000000"/>
          <w:szCs w:val="24"/>
          <w:u w:val="single"/>
          <w:lang w:eastAsia="hu-HU"/>
        </w:rPr>
        <w:t xml:space="preserve"> igen, 0 nem szavazattal, 0 tartózkodás mellett elfogadva a következő határozatot hozza:</w:t>
      </w:r>
    </w:p>
    <w:p w:rsidR="006313B1" w:rsidRDefault="006313B1" w:rsidP="006313B1">
      <w:pPr>
        <w:rPr>
          <w:b/>
          <w:u w:val="single"/>
        </w:rPr>
      </w:pPr>
      <w:r>
        <w:rPr>
          <w:b/>
          <w:u w:val="single"/>
        </w:rPr>
        <w:t xml:space="preserve">52/2016. (VI. 24.) MÖK határozat </w:t>
      </w:r>
    </w:p>
    <w:p w:rsidR="00E3188A" w:rsidRPr="00F42492" w:rsidRDefault="00E3188A" w:rsidP="00E3188A">
      <w:pPr>
        <w:rPr>
          <w:b/>
          <w:szCs w:val="24"/>
          <w:u w:val="single"/>
        </w:rPr>
      </w:pPr>
    </w:p>
    <w:p w:rsidR="006313B1" w:rsidRPr="002C7E7D" w:rsidRDefault="006313B1" w:rsidP="00E1089C">
      <w:pPr>
        <w:jc w:val="both"/>
      </w:pPr>
      <w:r w:rsidRPr="002C7E7D">
        <w:t xml:space="preserve">A Hajdú-Bihar Megyei Önkormányzat Közgyűlése a 2016. </w:t>
      </w:r>
      <w:r>
        <w:t>június 24-ei</w:t>
      </w:r>
      <w:r w:rsidRPr="002C7E7D">
        <w:t xml:space="preserve"> munka ülése napirendjét a következők szerint fogadja el:</w:t>
      </w:r>
    </w:p>
    <w:p w:rsidR="006313B1" w:rsidRPr="00D4237A" w:rsidRDefault="006313B1" w:rsidP="006313B1">
      <w:pPr>
        <w:rPr>
          <w:b/>
          <w:u w:val="single"/>
        </w:rPr>
      </w:pPr>
    </w:p>
    <w:p w:rsidR="006313B1" w:rsidRPr="00DA62D8" w:rsidRDefault="006313B1" w:rsidP="00393570">
      <w:pPr>
        <w:pStyle w:val="Listaszerbekezds"/>
        <w:numPr>
          <w:ilvl w:val="0"/>
          <w:numId w:val="6"/>
        </w:numPr>
        <w:spacing w:after="0" w:line="240" w:lineRule="auto"/>
        <w:jc w:val="both"/>
        <w:rPr>
          <w:rFonts w:ascii="Times New Roman" w:hAnsi="Times New Roman"/>
          <w:sz w:val="24"/>
          <w:szCs w:val="24"/>
        </w:rPr>
      </w:pPr>
      <w:r w:rsidRPr="00DA62D8">
        <w:rPr>
          <w:rFonts w:ascii="Times New Roman" w:hAnsi="Times New Roman"/>
          <w:sz w:val="24"/>
          <w:szCs w:val="24"/>
        </w:rPr>
        <w:t xml:space="preserve">Tájékoztató a megye lakosságának egészségi állapotáról, az egészségromlást előidéző okokról, a szükséges tennivalókról </w:t>
      </w:r>
    </w:p>
    <w:p w:rsidR="006313B1" w:rsidRPr="00DA62D8" w:rsidRDefault="006313B1" w:rsidP="006313B1">
      <w:pPr>
        <w:pStyle w:val="Listaszerbekezds"/>
        <w:ind w:left="360"/>
        <w:rPr>
          <w:rFonts w:ascii="Times New Roman" w:hAnsi="Times New Roman"/>
          <w:sz w:val="24"/>
          <w:szCs w:val="24"/>
        </w:rPr>
      </w:pPr>
    </w:p>
    <w:p w:rsidR="006313B1" w:rsidRPr="00DA62D8" w:rsidRDefault="006313B1" w:rsidP="00393570">
      <w:pPr>
        <w:pStyle w:val="Listaszerbekezds"/>
        <w:numPr>
          <w:ilvl w:val="0"/>
          <w:numId w:val="6"/>
        </w:numPr>
        <w:spacing w:after="0" w:line="240" w:lineRule="auto"/>
        <w:jc w:val="both"/>
        <w:rPr>
          <w:rFonts w:ascii="Times New Roman" w:hAnsi="Times New Roman"/>
          <w:sz w:val="24"/>
          <w:szCs w:val="24"/>
        </w:rPr>
      </w:pPr>
      <w:r w:rsidRPr="00DA62D8">
        <w:rPr>
          <w:rFonts w:ascii="Times New Roman" w:hAnsi="Times New Roman"/>
          <w:sz w:val="24"/>
          <w:szCs w:val="24"/>
        </w:rPr>
        <w:t>Tájékoztató a közfoglalkoztatás megyei helyzetéről</w:t>
      </w:r>
    </w:p>
    <w:p w:rsidR="006313B1" w:rsidRPr="00DA62D8" w:rsidRDefault="006313B1" w:rsidP="006313B1">
      <w:pPr>
        <w:pStyle w:val="Listaszerbekezds"/>
        <w:ind w:left="360"/>
        <w:rPr>
          <w:rFonts w:ascii="Times New Roman" w:hAnsi="Times New Roman"/>
          <w:sz w:val="24"/>
          <w:szCs w:val="24"/>
        </w:rPr>
      </w:pPr>
    </w:p>
    <w:p w:rsidR="006313B1" w:rsidRPr="00DA62D8" w:rsidRDefault="006313B1" w:rsidP="00393570">
      <w:pPr>
        <w:pStyle w:val="Listaszerbekezds"/>
        <w:numPr>
          <w:ilvl w:val="0"/>
          <w:numId w:val="6"/>
        </w:numPr>
        <w:spacing w:after="0" w:line="240" w:lineRule="auto"/>
        <w:jc w:val="both"/>
        <w:rPr>
          <w:rFonts w:ascii="Times New Roman" w:hAnsi="Times New Roman"/>
          <w:sz w:val="24"/>
          <w:szCs w:val="24"/>
        </w:rPr>
      </w:pPr>
      <w:r w:rsidRPr="00DA62D8">
        <w:rPr>
          <w:rFonts w:ascii="Times New Roman" w:hAnsi="Times New Roman"/>
          <w:sz w:val="24"/>
          <w:szCs w:val="24"/>
        </w:rPr>
        <w:t>Tájékoztató a Hajdú-Bihar Megyei Katasztrófavédelmi Igazgatóság 2015. évben végzett tevékenységéről</w:t>
      </w:r>
    </w:p>
    <w:p w:rsidR="006313B1" w:rsidRPr="00DA62D8" w:rsidRDefault="006313B1" w:rsidP="006313B1">
      <w:pPr>
        <w:pStyle w:val="Listaszerbekezds"/>
        <w:ind w:left="360"/>
        <w:rPr>
          <w:rFonts w:ascii="Times New Roman" w:hAnsi="Times New Roman"/>
          <w:sz w:val="24"/>
          <w:szCs w:val="24"/>
        </w:rPr>
      </w:pPr>
    </w:p>
    <w:p w:rsidR="006313B1" w:rsidRPr="00DA62D8" w:rsidRDefault="006313B1" w:rsidP="00393570">
      <w:pPr>
        <w:pStyle w:val="Listaszerbekezds"/>
        <w:numPr>
          <w:ilvl w:val="0"/>
          <w:numId w:val="6"/>
        </w:numPr>
        <w:spacing w:after="0" w:line="240" w:lineRule="auto"/>
        <w:jc w:val="both"/>
        <w:rPr>
          <w:rFonts w:ascii="Times New Roman" w:hAnsi="Times New Roman"/>
          <w:sz w:val="24"/>
          <w:szCs w:val="24"/>
        </w:rPr>
      </w:pPr>
      <w:r w:rsidRPr="00DA62D8">
        <w:rPr>
          <w:rFonts w:ascii="Times New Roman" w:hAnsi="Times New Roman"/>
          <w:sz w:val="24"/>
          <w:szCs w:val="24"/>
        </w:rPr>
        <w:t>Tájékoztató a megyei agrárszakképzés helyzetéről</w:t>
      </w:r>
    </w:p>
    <w:p w:rsidR="006313B1" w:rsidRPr="00DA62D8" w:rsidRDefault="006313B1" w:rsidP="006313B1">
      <w:pPr>
        <w:pStyle w:val="Listaszerbekezds"/>
        <w:ind w:left="360"/>
        <w:rPr>
          <w:rFonts w:ascii="Times New Roman" w:hAnsi="Times New Roman"/>
          <w:sz w:val="24"/>
          <w:szCs w:val="24"/>
        </w:rPr>
      </w:pPr>
    </w:p>
    <w:p w:rsidR="006313B1" w:rsidRPr="00DA62D8" w:rsidRDefault="006313B1" w:rsidP="00393570">
      <w:pPr>
        <w:pStyle w:val="Listaszerbekezds"/>
        <w:numPr>
          <w:ilvl w:val="0"/>
          <w:numId w:val="6"/>
        </w:numPr>
        <w:spacing w:after="0" w:line="240" w:lineRule="auto"/>
        <w:jc w:val="both"/>
        <w:rPr>
          <w:rFonts w:ascii="Times New Roman" w:hAnsi="Times New Roman"/>
          <w:sz w:val="24"/>
          <w:szCs w:val="24"/>
        </w:rPr>
      </w:pPr>
      <w:r w:rsidRPr="00DA62D8">
        <w:rPr>
          <w:rFonts w:ascii="Times New Roman" w:hAnsi="Times New Roman"/>
          <w:sz w:val="24"/>
          <w:szCs w:val="24"/>
        </w:rPr>
        <w:t>A kitüntető díjak alapításáról és adományozásáról szóló rendelet megalkotása</w:t>
      </w:r>
    </w:p>
    <w:p w:rsidR="006313B1" w:rsidRPr="00DA62D8" w:rsidRDefault="006313B1" w:rsidP="006313B1">
      <w:pPr>
        <w:pStyle w:val="Listaszerbekezds"/>
        <w:ind w:left="360"/>
        <w:rPr>
          <w:rFonts w:ascii="Times New Roman" w:hAnsi="Times New Roman"/>
          <w:sz w:val="24"/>
          <w:szCs w:val="24"/>
        </w:rPr>
      </w:pPr>
    </w:p>
    <w:p w:rsidR="006313B1" w:rsidRPr="00DA62D8" w:rsidRDefault="006313B1" w:rsidP="00393570">
      <w:pPr>
        <w:pStyle w:val="Listaszerbekezds"/>
        <w:numPr>
          <w:ilvl w:val="0"/>
          <w:numId w:val="6"/>
        </w:numPr>
        <w:spacing w:after="0" w:line="240" w:lineRule="auto"/>
        <w:jc w:val="both"/>
        <w:rPr>
          <w:rFonts w:ascii="Times New Roman" w:hAnsi="Times New Roman"/>
          <w:sz w:val="24"/>
          <w:szCs w:val="24"/>
        </w:rPr>
      </w:pPr>
      <w:r w:rsidRPr="00DA62D8">
        <w:rPr>
          <w:rFonts w:ascii="Times New Roman" w:hAnsi="Times New Roman"/>
          <w:sz w:val="24"/>
          <w:szCs w:val="24"/>
        </w:rPr>
        <w:t>A Hajdú-Bihar Megyei Önkormányzat Közgyűlése és Szervei Szervezeti és Működési Szabályzatáról szóló 1/2015. (II. 2.) önkormányzati rendelet módosítása</w:t>
      </w:r>
    </w:p>
    <w:p w:rsidR="006313B1" w:rsidRPr="00DA62D8" w:rsidRDefault="006313B1" w:rsidP="006313B1">
      <w:pPr>
        <w:ind w:left="360"/>
        <w:rPr>
          <w:b/>
        </w:rPr>
      </w:pPr>
    </w:p>
    <w:p w:rsidR="006313B1" w:rsidRPr="00DA62D8" w:rsidRDefault="006313B1" w:rsidP="00393570">
      <w:pPr>
        <w:pStyle w:val="Listaszerbekezds"/>
        <w:numPr>
          <w:ilvl w:val="0"/>
          <w:numId w:val="6"/>
        </w:numPr>
        <w:spacing w:after="0" w:line="240" w:lineRule="auto"/>
        <w:jc w:val="both"/>
        <w:rPr>
          <w:rFonts w:ascii="Times New Roman" w:hAnsi="Times New Roman"/>
          <w:sz w:val="24"/>
          <w:szCs w:val="24"/>
        </w:rPr>
      </w:pPr>
      <w:r w:rsidRPr="00DA62D8">
        <w:rPr>
          <w:rFonts w:ascii="Times New Roman" w:hAnsi="Times New Roman"/>
          <w:sz w:val="24"/>
          <w:szCs w:val="24"/>
        </w:rPr>
        <w:t>A Hajdú-Bihar Megyei Önkormányzat Közbeszerzési Szabályzatának elfogadása</w:t>
      </w:r>
    </w:p>
    <w:p w:rsidR="006313B1" w:rsidRPr="00DA62D8" w:rsidRDefault="006313B1" w:rsidP="006313B1">
      <w:pPr>
        <w:ind w:left="360"/>
        <w:rPr>
          <w:b/>
        </w:rPr>
      </w:pPr>
    </w:p>
    <w:p w:rsidR="006313B1" w:rsidRPr="00DA62D8" w:rsidRDefault="006313B1" w:rsidP="00393570">
      <w:pPr>
        <w:pStyle w:val="Listaszerbekezds"/>
        <w:numPr>
          <w:ilvl w:val="0"/>
          <w:numId w:val="6"/>
        </w:numPr>
        <w:spacing w:after="0" w:line="240" w:lineRule="auto"/>
        <w:jc w:val="both"/>
        <w:rPr>
          <w:rFonts w:ascii="Times New Roman" w:hAnsi="Times New Roman"/>
          <w:sz w:val="24"/>
          <w:szCs w:val="24"/>
        </w:rPr>
      </w:pPr>
      <w:r w:rsidRPr="00DA62D8">
        <w:rPr>
          <w:rFonts w:ascii="Times New Roman" w:hAnsi="Times New Roman"/>
          <w:sz w:val="24"/>
          <w:szCs w:val="24"/>
        </w:rPr>
        <w:t>Kezdeményezés a Debrecen, Piac utca 71. szám alatti ingatlan tulajdonjogának ingyenes megszerzésére</w:t>
      </w:r>
    </w:p>
    <w:p w:rsidR="006313B1" w:rsidRPr="00DA62D8" w:rsidRDefault="006313B1" w:rsidP="006313B1">
      <w:pPr>
        <w:ind w:left="360"/>
        <w:rPr>
          <w:b/>
        </w:rPr>
      </w:pPr>
    </w:p>
    <w:p w:rsidR="006313B1" w:rsidRDefault="006313B1" w:rsidP="00393570">
      <w:pPr>
        <w:pStyle w:val="Listaszerbekezds"/>
        <w:numPr>
          <w:ilvl w:val="0"/>
          <w:numId w:val="6"/>
        </w:numPr>
        <w:spacing w:after="0" w:line="240" w:lineRule="auto"/>
        <w:jc w:val="both"/>
        <w:rPr>
          <w:rFonts w:ascii="Times New Roman" w:hAnsi="Times New Roman"/>
          <w:sz w:val="24"/>
          <w:szCs w:val="24"/>
        </w:rPr>
      </w:pPr>
      <w:r w:rsidRPr="00DA62D8">
        <w:rPr>
          <w:rFonts w:ascii="Times New Roman" w:hAnsi="Times New Roman"/>
          <w:sz w:val="24"/>
          <w:szCs w:val="24"/>
        </w:rPr>
        <w:t>Informatikai eszközök ingyenes átadása a Hajdú-Bihar Megyei Rendőr-főkapitányság részére</w:t>
      </w:r>
    </w:p>
    <w:p w:rsidR="00C13FC4" w:rsidRPr="00C13FC4" w:rsidRDefault="00C13FC4" w:rsidP="00C13FC4">
      <w:pPr>
        <w:pStyle w:val="Listaszerbekezds"/>
        <w:rPr>
          <w:rFonts w:ascii="Times New Roman" w:hAnsi="Times New Roman"/>
          <w:sz w:val="24"/>
          <w:szCs w:val="24"/>
        </w:rPr>
      </w:pPr>
    </w:p>
    <w:p w:rsidR="006313B1" w:rsidRPr="00DA62D8" w:rsidRDefault="006313B1" w:rsidP="00393570">
      <w:pPr>
        <w:pStyle w:val="Listaszerbekezds"/>
        <w:numPr>
          <w:ilvl w:val="0"/>
          <w:numId w:val="6"/>
        </w:numPr>
        <w:spacing w:after="0" w:line="240" w:lineRule="auto"/>
        <w:jc w:val="both"/>
        <w:rPr>
          <w:rFonts w:ascii="Times New Roman" w:hAnsi="Times New Roman"/>
          <w:sz w:val="24"/>
          <w:szCs w:val="24"/>
        </w:rPr>
      </w:pPr>
      <w:r w:rsidRPr="00DA62D8">
        <w:rPr>
          <w:rFonts w:ascii="Times New Roman" w:hAnsi="Times New Roman"/>
          <w:sz w:val="24"/>
          <w:szCs w:val="24"/>
        </w:rPr>
        <w:t>Hajdú-Bihar Megyei Vásárszövetség megalakítása</w:t>
      </w:r>
    </w:p>
    <w:p w:rsidR="006313B1" w:rsidRPr="00DA62D8" w:rsidRDefault="006313B1" w:rsidP="006313B1">
      <w:pPr>
        <w:ind w:left="360"/>
        <w:rPr>
          <w:b/>
        </w:rPr>
      </w:pPr>
    </w:p>
    <w:p w:rsidR="006313B1" w:rsidRDefault="006313B1" w:rsidP="00393570">
      <w:pPr>
        <w:pStyle w:val="Listaszerbekezds"/>
        <w:numPr>
          <w:ilvl w:val="0"/>
          <w:numId w:val="6"/>
        </w:numPr>
        <w:spacing w:after="0" w:line="240" w:lineRule="auto"/>
        <w:jc w:val="both"/>
        <w:rPr>
          <w:rFonts w:ascii="Times New Roman" w:hAnsi="Times New Roman"/>
          <w:sz w:val="24"/>
          <w:szCs w:val="24"/>
        </w:rPr>
      </w:pPr>
      <w:r w:rsidRPr="00DA62D8">
        <w:rPr>
          <w:rFonts w:ascii="Times New Roman" w:hAnsi="Times New Roman"/>
          <w:sz w:val="24"/>
          <w:szCs w:val="24"/>
        </w:rPr>
        <w:lastRenderedPageBreak/>
        <w:t xml:space="preserve">Az </w:t>
      </w:r>
      <w:r w:rsidRPr="00DA62D8">
        <w:rPr>
          <w:rFonts w:ascii="Times New Roman" w:hAnsi="Times New Roman"/>
          <w:bCs/>
          <w:iCs/>
          <w:sz w:val="24"/>
          <w:szCs w:val="24"/>
        </w:rPr>
        <w:t>Észak-Alföldi Regionális Fejlesztési Ügynökség Nonprofit Kft. „</w:t>
      </w:r>
      <w:proofErr w:type="spellStart"/>
      <w:r w:rsidRPr="00DA62D8">
        <w:rPr>
          <w:rFonts w:ascii="Times New Roman" w:hAnsi="Times New Roman"/>
          <w:bCs/>
          <w:iCs/>
          <w:sz w:val="24"/>
          <w:szCs w:val="24"/>
        </w:rPr>
        <w:t>v.a</w:t>
      </w:r>
      <w:proofErr w:type="spellEnd"/>
      <w:r w:rsidRPr="00DA62D8">
        <w:rPr>
          <w:rFonts w:ascii="Times New Roman" w:hAnsi="Times New Roman"/>
          <w:bCs/>
          <w:iCs/>
          <w:sz w:val="24"/>
          <w:szCs w:val="24"/>
        </w:rPr>
        <w:t>.”</w:t>
      </w:r>
      <w:r w:rsidRPr="00DA62D8">
        <w:rPr>
          <w:rFonts w:ascii="Times New Roman" w:hAnsi="Times New Roman"/>
          <w:sz w:val="24"/>
          <w:szCs w:val="24"/>
        </w:rPr>
        <w:t xml:space="preserve"> 2016. évi számviteli törvény szerinti beszámolójának elfogadása</w:t>
      </w:r>
    </w:p>
    <w:p w:rsidR="00C13FC4" w:rsidRPr="00C13FC4" w:rsidRDefault="00C13FC4" w:rsidP="00C13FC4">
      <w:pPr>
        <w:pStyle w:val="Listaszerbekezds"/>
        <w:rPr>
          <w:rFonts w:ascii="Times New Roman" w:hAnsi="Times New Roman"/>
          <w:sz w:val="24"/>
          <w:szCs w:val="24"/>
        </w:rPr>
      </w:pPr>
    </w:p>
    <w:p w:rsidR="006313B1" w:rsidRPr="00DA62D8" w:rsidRDefault="006313B1" w:rsidP="00393570">
      <w:pPr>
        <w:pStyle w:val="Listaszerbekezds"/>
        <w:numPr>
          <w:ilvl w:val="0"/>
          <w:numId w:val="6"/>
        </w:numPr>
        <w:spacing w:after="0" w:line="240" w:lineRule="auto"/>
        <w:jc w:val="both"/>
        <w:rPr>
          <w:rFonts w:ascii="Times New Roman" w:hAnsi="Times New Roman"/>
          <w:sz w:val="24"/>
          <w:szCs w:val="24"/>
        </w:rPr>
      </w:pPr>
      <w:r w:rsidRPr="00DA62D8">
        <w:rPr>
          <w:rFonts w:ascii="Times New Roman" w:hAnsi="Times New Roman"/>
          <w:sz w:val="24"/>
          <w:szCs w:val="24"/>
        </w:rPr>
        <w:t xml:space="preserve">Tag és póttag delegálása a TOP 3.1.1 konstrukció döntés-előkészítő bizottságába </w:t>
      </w:r>
    </w:p>
    <w:p w:rsidR="006313B1" w:rsidRPr="00DA62D8" w:rsidRDefault="006313B1" w:rsidP="006313B1">
      <w:pPr>
        <w:pStyle w:val="Listaszerbekezds"/>
        <w:rPr>
          <w:rFonts w:ascii="Times New Roman" w:hAnsi="Times New Roman"/>
          <w:sz w:val="24"/>
          <w:szCs w:val="24"/>
        </w:rPr>
      </w:pPr>
    </w:p>
    <w:p w:rsidR="006313B1" w:rsidRPr="00DA62D8" w:rsidRDefault="006313B1" w:rsidP="00393570">
      <w:pPr>
        <w:pStyle w:val="Listaszerbekezds"/>
        <w:numPr>
          <w:ilvl w:val="0"/>
          <w:numId w:val="6"/>
        </w:numPr>
        <w:spacing w:after="0" w:line="240" w:lineRule="auto"/>
        <w:jc w:val="both"/>
        <w:rPr>
          <w:rFonts w:ascii="Times New Roman" w:hAnsi="Times New Roman"/>
          <w:sz w:val="24"/>
          <w:szCs w:val="24"/>
        </w:rPr>
      </w:pPr>
      <w:r w:rsidRPr="00DA62D8">
        <w:rPr>
          <w:rFonts w:ascii="Times New Roman" w:hAnsi="Times New Roman"/>
          <w:sz w:val="24"/>
          <w:szCs w:val="24"/>
        </w:rPr>
        <w:t>Tájékoztató a Hajdú-Bihar Megyei Önkormányzat Integrált Területi Programjának végrehajtásáról</w:t>
      </w:r>
    </w:p>
    <w:p w:rsidR="006313B1" w:rsidRPr="00DA62D8" w:rsidRDefault="006313B1" w:rsidP="006313B1"/>
    <w:p w:rsidR="006313B1" w:rsidRPr="00DA62D8" w:rsidRDefault="006313B1" w:rsidP="00393570">
      <w:pPr>
        <w:pStyle w:val="Listaszerbekezds"/>
        <w:numPr>
          <w:ilvl w:val="0"/>
          <w:numId w:val="6"/>
        </w:numPr>
        <w:spacing w:after="0" w:line="240" w:lineRule="auto"/>
        <w:jc w:val="both"/>
        <w:rPr>
          <w:rFonts w:ascii="Times New Roman" w:hAnsi="Times New Roman"/>
          <w:sz w:val="24"/>
          <w:szCs w:val="24"/>
        </w:rPr>
      </w:pPr>
      <w:r w:rsidRPr="00DA62D8">
        <w:rPr>
          <w:rFonts w:ascii="Times New Roman" w:hAnsi="Times New Roman"/>
          <w:sz w:val="24"/>
          <w:szCs w:val="24"/>
        </w:rPr>
        <w:t xml:space="preserve">Részvétel a </w:t>
      </w:r>
      <w:proofErr w:type="spellStart"/>
      <w:r w:rsidRPr="00DA62D8">
        <w:rPr>
          <w:rFonts w:ascii="Times New Roman" w:hAnsi="Times New Roman"/>
          <w:sz w:val="24"/>
          <w:szCs w:val="24"/>
        </w:rPr>
        <w:t>CitiEnGov</w:t>
      </w:r>
      <w:proofErr w:type="spellEnd"/>
      <w:r w:rsidRPr="00DA62D8">
        <w:rPr>
          <w:rFonts w:ascii="Times New Roman" w:hAnsi="Times New Roman"/>
          <w:sz w:val="24"/>
          <w:szCs w:val="24"/>
        </w:rPr>
        <w:t xml:space="preserve"> nemzetközi projektben, valamint az </w:t>
      </w:r>
      <w:proofErr w:type="spellStart"/>
      <w:r w:rsidRPr="00DA62D8">
        <w:rPr>
          <w:rFonts w:ascii="Times New Roman" w:hAnsi="Times New Roman"/>
          <w:sz w:val="24"/>
          <w:szCs w:val="24"/>
        </w:rPr>
        <w:t>iFIN</w:t>
      </w:r>
      <w:proofErr w:type="spellEnd"/>
      <w:r w:rsidRPr="00DA62D8">
        <w:rPr>
          <w:rFonts w:ascii="Times New Roman" w:hAnsi="Times New Roman"/>
          <w:sz w:val="24"/>
          <w:szCs w:val="24"/>
        </w:rPr>
        <w:t xml:space="preserve"> nemzetközi pályázatban</w:t>
      </w:r>
    </w:p>
    <w:p w:rsidR="006313B1" w:rsidRPr="00DA62D8" w:rsidRDefault="006313B1" w:rsidP="006313B1">
      <w:pPr>
        <w:pStyle w:val="Listaszerbekezds"/>
        <w:rPr>
          <w:rFonts w:ascii="Times New Roman" w:hAnsi="Times New Roman"/>
          <w:sz w:val="24"/>
          <w:szCs w:val="24"/>
        </w:rPr>
      </w:pPr>
    </w:p>
    <w:p w:rsidR="006313B1" w:rsidRPr="00DA62D8" w:rsidRDefault="006313B1" w:rsidP="00393570">
      <w:pPr>
        <w:pStyle w:val="Listaszerbekezds"/>
        <w:numPr>
          <w:ilvl w:val="0"/>
          <w:numId w:val="6"/>
        </w:numPr>
        <w:spacing w:after="0" w:line="240" w:lineRule="auto"/>
        <w:jc w:val="both"/>
        <w:rPr>
          <w:rFonts w:ascii="Times New Roman" w:hAnsi="Times New Roman"/>
          <w:sz w:val="24"/>
          <w:szCs w:val="24"/>
        </w:rPr>
      </w:pPr>
      <w:r w:rsidRPr="00DA62D8">
        <w:rPr>
          <w:rFonts w:ascii="Times New Roman" w:hAnsi="Times New Roman"/>
          <w:sz w:val="24"/>
          <w:szCs w:val="24"/>
        </w:rPr>
        <w:t xml:space="preserve">Tájékoztató az </w:t>
      </w:r>
      <w:proofErr w:type="spellStart"/>
      <w:r w:rsidRPr="00DA62D8">
        <w:rPr>
          <w:rFonts w:ascii="Times New Roman" w:hAnsi="Times New Roman"/>
          <w:sz w:val="24"/>
          <w:szCs w:val="24"/>
        </w:rPr>
        <w:t>Interreg</w:t>
      </w:r>
      <w:proofErr w:type="spellEnd"/>
      <w:r w:rsidRPr="00DA62D8">
        <w:rPr>
          <w:rFonts w:ascii="Times New Roman" w:hAnsi="Times New Roman"/>
          <w:sz w:val="24"/>
          <w:szCs w:val="24"/>
        </w:rPr>
        <w:t xml:space="preserve"> V-A Románia-Magyarország 2014-2020 Program végrehajtásának alakulásáról, valamint döntés projektpartnerként való részvételről a benyújtandó zászlóshajó projektben</w:t>
      </w:r>
    </w:p>
    <w:p w:rsidR="006313B1" w:rsidRPr="00DA62D8" w:rsidRDefault="006313B1" w:rsidP="006313B1"/>
    <w:p w:rsidR="006313B1" w:rsidRPr="00DA62D8" w:rsidRDefault="006313B1" w:rsidP="00393570">
      <w:pPr>
        <w:pStyle w:val="Listaszerbekezds"/>
        <w:numPr>
          <w:ilvl w:val="0"/>
          <w:numId w:val="6"/>
        </w:numPr>
        <w:spacing w:after="0" w:line="240" w:lineRule="auto"/>
        <w:jc w:val="both"/>
        <w:rPr>
          <w:rFonts w:ascii="Times New Roman" w:hAnsi="Times New Roman"/>
          <w:bCs/>
          <w:sz w:val="24"/>
          <w:szCs w:val="24"/>
        </w:rPr>
      </w:pPr>
      <w:r w:rsidRPr="00DA62D8">
        <w:rPr>
          <w:rFonts w:ascii="Times New Roman" w:hAnsi="Times New Roman"/>
          <w:bCs/>
          <w:sz w:val="24"/>
          <w:szCs w:val="24"/>
        </w:rPr>
        <w:t xml:space="preserve">Pályázat benyújtása a KEHOP 1.2.0 kódszámú „Klímastratégiák kidolgozásához kapcsolódó módszertan- és kapacitásfejlesztés, valamint szemléletformálás” tárgyú felhívásra </w:t>
      </w:r>
    </w:p>
    <w:p w:rsidR="006313B1" w:rsidRPr="00DA62D8" w:rsidRDefault="006313B1" w:rsidP="006313B1">
      <w:pPr>
        <w:rPr>
          <w:i/>
        </w:rPr>
      </w:pPr>
    </w:p>
    <w:p w:rsidR="006313B1" w:rsidRPr="00DA62D8" w:rsidRDefault="006313B1" w:rsidP="00393570">
      <w:pPr>
        <w:pStyle w:val="Listaszerbekezds"/>
        <w:numPr>
          <w:ilvl w:val="0"/>
          <w:numId w:val="6"/>
        </w:numPr>
        <w:spacing w:after="0" w:line="240" w:lineRule="auto"/>
        <w:jc w:val="both"/>
        <w:rPr>
          <w:rFonts w:ascii="Times New Roman" w:hAnsi="Times New Roman"/>
          <w:sz w:val="24"/>
          <w:szCs w:val="24"/>
        </w:rPr>
      </w:pPr>
      <w:r w:rsidRPr="00DA62D8">
        <w:rPr>
          <w:rFonts w:ascii="Times New Roman" w:hAnsi="Times New Roman"/>
          <w:bCs/>
          <w:sz w:val="24"/>
          <w:szCs w:val="24"/>
        </w:rPr>
        <w:t xml:space="preserve">Pályázat benyújtása a </w:t>
      </w:r>
      <w:r w:rsidRPr="00DA62D8">
        <w:rPr>
          <w:rFonts w:ascii="Times New Roman" w:hAnsi="Times New Roman"/>
          <w:sz w:val="24"/>
          <w:szCs w:val="24"/>
        </w:rPr>
        <w:t xml:space="preserve">HUNG-2016 „a nemzeti értékek és </w:t>
      </w:r>
      <w:proofErr w:type="spellStart"/>
      <w:r w:rsidRPr="00DA62D8">
        <w:rPr>
          <w:rFonts w:ascii="Times New Roman" w:hAnsi="Times New Roman"/>
          <w:sz w:val="24"/>
          <w:szCs w:val="24"/>
        </w:rPr>
        <w:t>hungarikumok</w:t>
      </w:r>
      <w:proofErr w:type="spellEnd"/>
      <w:r w:rsidRPr="00DA62D8">
        <w:rPr>
          <w:rFonts w:ascii="Times New Roman" w:hAnsi="Times New Roman"/>
          <w:sz w:val="24"/>
          <w:szCs w:val="24"/>
        </w:rPr>
        <w:t xml:space="preserve"> gyűjtésének, népszerűsítésének és gondozásának támogatására”</w:t>
      </w:r>
      <w:r w:rsidRPr="00DA62D8">
        <w:rPr>
          <w:rFonts w:ascii="Times New Roman" w:hAnsi="Times New Roman"/>
          <w:bCs/>
          <w:sz w:val="24"/>
          <w:szCs w:val="24"/>
        </w:rPr>
        <w:t xml:space="preserve"> tárgyú felhívásra</w:t>
      </w:r>
    </w:p>
    <w:p w:rsidR="006313B1" w:rsidRPr="00DA62D8" w:rsidRDefault="006313B1" w:rsidP="006313B1">
      <w:pPr>
        <w:rPr>
          <w:b/>
        </w:rPr>
      </w:pPr>
    </w:p>
    <w:p w:rsidR="006313B1" w:rsidRDefault="006313B1" w:rsidP="00393570">
      <w:pPr>
        <w:pStyle w:val="Listaszerbekezds"/>
        <w:numPr>
          <w:ilvl w:val="0"/>
          <w:numId w:val="6"/>
        </w:numPr>
        <w:spacing w:after="0" w:line="240" w:lineRule="auto"/>
        <w:jc w:val="both"/>
        <w:rPr>
          <w:rFonts w:ascii="Times New Roman" w:hAnsi="Times New Roman"/>
          <w:bCs/>
          <w:sz w:val="24"/>
          <w:szCs w:val="24"/>
        </w:rPr>
      </w:pPr>
      <w:r w:rsidRPr="00DA62D8">
        <w:rPr>
          <w:rFonts w:ascii="Times New Roman" w:hAnsi="Times New Roman"/>
          <w:bCs/>
          <w:sz w:val="24"/>
          <w:szCs w:val="24"/>
        </w:rPr>
        <w:t>A hazai decentralizált forrásokra kötött támogatási szerződések lezárása, módosítása</w:t>
      </w:r>
    </w:p>
    <w:p w:rsidR="006313B1" w:rsidRDefault="006313B1" w:rsidP="006313B1">
      <w:pPr>
        <w:pStyle w:val="Listaszerbekezds"/>
        <w:rPr>
          <w:rFonts w:ascii="Times New Roman" w:hAnsi="Times New Roman"/>
          <w:bCs/>
          <w:sz w:val="24"/>
          <w:szCs w:val="24"/>
        </w:rPr>
      </w:pPr>
    </w:p>
    <w:p w:rsidR="006313B1" w:rsidRPr="007A09EA" w:rsidRDefault="006313B1" w:rsidP="00393570">
      <w:pPr>
        <w:pStyle w:val="Listaszerbekezds"/>
        <w:numPr>
          <w:ilvl w:val="0"/>
          <w:numId w:val="6"/>
        </w:numPr>
        <w:spacing w:after="0" w:line="240" w:lineRule="auto"/>
        <w:jc w:val="both"/>
        <w:rPr>
          <w:rFonts w:ascii="Times New Roman" w:hAnsi="Times New Roman"/>
          <w:bCs/>
          <w:sz w:val="24"/>
          <w:szCs w:val="24"/>
        </w:rPr>
      </w:pPr>
      <w:r w:rsidRPr="007A09EA">
        <w:rPr>
          <w:rFonts w:ascii="Times New Roman" w:hAnsi="Times New Roman"/>
          <w:bCs/>
          <w:sz w:val="24"/>
          <w:szCs w:val="24"/>
        </w:rPr>
        <w:t>Egyesület alapítása térségi TDM szervezet létrehozása érdekében</w:t>
      </w:r>
    </w:p>
    <w:p w:rsidR="00BD6B5B" w:rsidRDefault="00BD6B5B" w:rsidP="00CE1451">
      <w:pPr>
        <w:rPr>
          <w:b/>
        </w:rPr>
      </w:pPr>
    </w:p>
    <w:p w:rsidR="00CE1451" w:rsidRDefault="00CE1451" w:rsidP="00CE1451">
      <w:pPr>
        <w:rPr>
          <w:b/>
        </w:rPr>
      </w:pPr>
      <w:r w:rsidRPr="001201EE">
        <w:rPr>
          <w:b/>
        </w:rPr>
        <w:t>Különfélék</w:t>
      </w:r>
    </w:p>
    <w:p w:rsidR="00CE1451" w:rsidRDefault="00CE1451" w:rsidP="00CE1451">
      <w:pPr>
        <w:rPr>
          <w:b/>
        </w:rPr>
      </w:pPr>
    </w:p>
    <w:p w:rsidR="001C4B63" w:rsidRPr="001201EE" w:rsidRDefault="001C4B63" w:rsidP="00CE1451">
      <w:pPr>
        <w:rPr>
          <w:b/>
        </w:rPr>
      </w:pPr>
    </w:p>
    <w:p w:rsidR="00CB6EBF" w:rsidRPr="00F42492" w:rsidRDefault="00CB6EBF" w:rsidP="00393570">
      <w:pPr>
        <w:numPr>
          <w:ilvl w:val="0"/>
          <w:numId w:val="3"/>
        </w:num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t>napirendi pont</w:t>
      </w:r>
    </w:p>
    <w:p w:rsidR="000A5540" w:rsidRPr="00F42492" w:rsidRDefault="00BF0446" w:rsidP="00CE1451">
      <w:pPr>
        <w:pStyle w:val="Listaszerbekezds"/>
        <w:spacing w:after="0" w:line="240" w:lineRule="auto"/>
        <w:ind w:left="0"/>
        <w:jc w:val="center"/>
        <w:rPr>
          <w:rFonts w:ascii="Times New Roman" w:hAnsi="Times New Roman"/>
          <w:i/>
          <w:sz w:val="24"/>
          <w:szCs w:val="24"/>
          <w:u w:val="single"/>
        </w:rPr>
      </w:pPr>
      <w:r w:rsidRPr="00F42492">
        <w:rPr>
          <w:rFonts w:ascii="Times New Roman" w:hAnsi="Times New Roman"/>
          <w:bCs/>
          <w:kern w:val="32"/>
          <w:sz w:val="24"/>
          <w:szCs w:val="24"/>
        </w:rPr>
        <w:t>„</w:t>
      </w:r>
      <w:r w:rsidR="00E23D4C" w:rsidRPr="00DA62D8">
        <w:rPr>
          <w:rFonts w:ascii="Times New Roman" w:hAnsi="Times New Roman"/>
          <w:sz w:val="24"/>
          <w:szCs w:val="24"/>
        </w:rPr>
        <w:t>Tájékoztató a megye lakosságának egészségi állapotáról, az egészségromlást előidéző okokról, a szükséges tennivalókról</w:t>
      </w:r>
      <w:r w:rsidR="000A5540" w:rsidRPr="00F42492">
        <w:rPr>
          <w:rFonts w:ascii="Times New Roman" w:hAnsi="Times New Roman"/>
          <w:sz w:val="24"/>
          <w:szCs w:val="24"/>
        </w:rPr>
        <w:t>”</w:t>
      </w:r>
    </w:p>
    <w:p w:rsidR="00B2346B" w:rsidRPr="00F42492" w:rsidRDefault="00B2346B" w:rsidP="0015793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CB6EBF" w:rsidRPr="00F42492" w:rsidRDefault="00CB6EBF" w:rsidP="0015793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8E3F4F" w:rsidRPr="00C77EFE" w:rsidRDefault="008E3F4F" w:rsidP="009B6D25">
      <w:pPr>
        <w:widowControl w:val="0"/>
        <w:autoSpaceDE w:val="0"/>
        <w:autoSpaceDN w:val="0"/>
        <w:adjustRightInd w:val="0"/>
        <w:jc w:val="both"/>
        <w:rPr>
          <w:rFonts w:eastAsia="Times New Roman"/>
          <w:b/>
          <w:color w:val="000000"/>
          <w:szCs w:val="24"/>
          <w:u w:val="single"/>
          <w:lang w:eastAsia="hu-HU"/>
        </w:rPr>
      </w:pPr>
      <w:r>
        <w:rPr>
          <w:rFonts w:eastAsia="Times New Roman"/>
          <w:color w:val="000000"/>
          <w:szCs w:val="24"/>
          <w:lang w:eastAsia="hu-HU"/>
        </w:rPr>
        <w:t>Köszönti dr. Fodor Mária megyei tiszti-főorvos asszonyt</w:t>
      </w:r>
      <w:r w:rsidR="00D76F4E">
        <w:rPr>
          <w:rFonts w:eastAsia="Times New Roman"/>
          <w:color w:val="000000"/>
          <w:szCs w:val="24"/>
          <w:lang w:eastAsia="hu-HU"/>
        </w:rPr>
        <w:t xml:space="preserve">. </w:t>
      </w:r>
    </w:p>
    <w:p w:rsidR="00C77EFE" w:rsidRPr="00F42492" w:rsidRDefault="00C77EFE" w:rsidP="00C35F25">
      <w:pPr>
        <w:widowControl w:val="0"/>
        <w:autoSpaceDE w:val="0"/>
        <w:autoSpaceDN w:val="0"/>
        <w:adjustRightInd w:val="0"/>
        <w:jc w:val="both"/>
        <w:rPr>
          <w:rFonts w:eastAsia="Times New Roman"/>
          <w:color w:val="000000"/>
          <w:szCs w:val="24"/>
          <w:lang w:eastAsia="hu-HU"/>
        </w:rPr>
      </w:pPr>
    </w:p>
    <w:p w:rsidR="00224538" w:rsidRPr="00F42492" w:rsidRDefault="00224538" w:rsidP="00224538">
      <w:pPr>
        <w:pBdr>
          <w:top w:val="single" w:sz="12" w:space="1" w:color="FF0000"/>
        </w:pBdr>
        <w:spacing w:after="160"/>
        <w:ind w:left="360"/>
        <w:jc w:val="center"/>
        <w:rPr>
          <w:rFonts w:eastAsia="Times New Roman"/>
          <w:b/>
          <w:i/>
          <w:color w:val="FF0000"/>
          <w:szCs w:val="24"/>
          <w:lang w:eastAsia="hu-HU"/>
        </w:rPr>
      </w:pPr>
      <w:r w:rsidRPr="00F42492">
        <w:rPr>
          <w:rFonts w:eastAsia="Times New Roman"/>
          <w:b/>
          <w:i/>
          <w:color w:val="FF0000"/>
          <w:szCs w:val="24"/>
          <w:lang w:eastAsia="hu-HU"/>
        </w:rPr>
        <w:t>Bizottsági vélemény</w:t>
      </w:r>
    </w:p>
    <w:p w:rsidR="00D76F4E" w:rsidRPr="00F42492" w:rsidRDefault="00D76F4E" w:rsidP="00D76F4E">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sidRPr="00F42492">
        <w:rPr>
          <w:rFonts w:eastAsia="Times New Roman"/>
          <w:b/>
          <w:color w:val="000000"/>
          <w:szCs w:val="24"/>
          <w:u w:val="single"/>
          <w:lang w:eastAsia="hu-HU"/>
        </w:rPr>
        <w:t>Ménes Andrea</w:t>
      </w:r>
    </w:p>
    <w:p w:rsidR="00D76F4E" w:rsidRDefault="00D76F4E" w:rsidP="00611B3B">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F42492">
        <w:rPr>
          <w:rFonts w:eastAsia="Times New Roman"/>
          <w:color w:val="000000"/>
          <w:szCs w:val="24"/>
          <w:lang w:eastAsia="hu-HU"/>
        </w:rPr>
        <w:t xml:space="preserve">A Fejlesztési, Tervezési és Stratégiai Bizottság az előterjesztés elfogadását javasolja. </w:t>
      </w:r>
      <w:r w:rsidR="008239B8">
        <w:rPr>
          <w:rFonts w:eastAsia="Times New Roman"/>
          <w:color w:val="000000"/>
          <w:szCs w:val="24"/>
          <w:lang w:eastAsia="hu-HU"/>
        </w:rPr>
        <w:t>A főorvos asszony egy nagyon részletes és tanulságos tájékoztatót készített. A vezető halált okozó betegségek sajnos továbbra sem változtak, de láthatók azok az intézkedések, amelyeket a megelőzések érdekében tettek és bízik abban, hogy néhány év múlva már az eredményeik is láthatóak lesznek.</w:t>
      </w:r>
    </w:p>
    <w:p w:rsidR="00D76F4E" w:rsidRDefault="00611B3B" w:rsidP="00611B3B">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Kiemeli a</w:t>
      </w:r>
      <w:r w:rsidR="009B6D25" w:rsidRPr="009B6D25">
        <w:rPr>
          <w:rFonts w:eastAsia="Times New Roman"/>
          <w:color w:val="000000"/>
          <w:szCs w:val="24"/>
          <w:lang w:eastAsia="hu-HU"/>
        </w:rPr>
        <w:t xml:space="preserve"> szervezett szűrővizsgálatok érdekében végzett munkát</w:t>
      </w:r>
      <w:r w:rsidR="009B6D25">
        <w:rPr>
          <w:rFonts w:eastAsia="Times New Roman"/>
          <w:color w:val="000000"/>
          <w:szCs w:val="24"/>
          <w:lang w:eastAsia="hu-HU"/>
        </w:rPr>
        <w:t xml:space="preserve"> és </w:t>
      </w:r>
      <w:r w:rsidR="009B6D25" w:rsidRPr="009B6D25">
        <w:rPr>
          <w:rFonts w:eastAsia="Times New Roman"/>
          <w:color w:val="000000"/>
          <w:szCs w:val="24"/>
          <w:lang w:eastAsia="hu-HU"/>
        </w:rPr>
        <w:t>megköszöni</w:t>
      </w:r>
      <w:r>
        <w:rPr>
          <w:rFonts w:eastAsia="Times New Roman"/>
          <w:color w:val="000000"/>
          <w:szCs w:val="24"/>
          <w:lang w:eastAsia="hu-HU"/>
        </w:rPr>
        <w:t xml:space="preserve"> azokat az erőfeszítéseket</w:t>
      </w:r>
      <w:r w:rsidR="009B6D25" w:rsidRPr="009B6D25">
        <w:rPr>
          <w:rFonts w:eastAsia="Times New Roman"/>
          <w:color w:val="000000"/>
          <w:szCs w:val="24"/>
          <w:lang w:eastAsia="hu-HU"/>
        </w:rPr>
        <w:t xml:space="preserve">, </w:t>
      </w:r>
      <w:r w:rsidR="009B6D25">
        <w:rPr>
          <w:rFonts w:eastAsia="Times New Roman"/>
          <w:color w:val="000000"/>
          <w:szCs w:val="24"/>
          <w:lang w:eastAsia="hu-HU"/>
        </w:rPr>
        <w:t>melyet a lakosság egészségmegőrzése érdekében végeznek.</w:t>
      </w:r>
    </w:p>
    <w:p w:rsidR="009B6D25" w:rsidRDefault="009B6D25" w:rsidP="00C22912">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p>
    <w:p w:rsidR="00F504AB" w:rsidRDefault="00F504AB" w:rsidP="00C22912">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p>
    <w:p w:rsidR="009B6D25" w:rsidRPr="00F42492" w:rsidRDefault="009B6D25" w:rsidP="009B6D25">
      <w:pPr>
        <w:pBdr>
          <w:top w:val="single" w:sz="12" w:space="1" w:color="FF0000"/>
        </w:pBdr>
        <w:spacing w:after="160"/>
        <w:ind w:left="360"/>
        <w:jc w:val="center"/>
        <w:rPr>
          <w:rFonts w:eastAsia="Times New Roman"/>
          <w:b/>
          <w:i/>
          <w:color w:val="FF0000"/>
          <w:szCs w:val="24"/>
          <w:lang w:eastAsia="hu-HU"/>
        </w:rPr>
      </w:pPr>
      <w:r>
        <w:rPr>
          <w:rFonts w:eastAsia="Times New Roman"/>
          <w:b/>
          <w:i/>
          <w:color w:val="FF0000"/>
          <w:szCs w:val="24"/>
          <w:lang w:eastAsia="hu-HU"/>
        </w:rPr>
        <w:lastRenderedPageBreak/>
        <w:t>Kérdé</w:t>
      </w:r>
      <w:r w:rsidR="00B53714">
        <w:rPr>
          <w:rFonts w:eastAsia="Times New Roman"/>
          <w:b/>
          <w:i/>
          <w:color w:val="FF0000"/>
          <w:szCs w:val="24"/>
          <w:lang w:eastAsia="hu-HU"/>
        </w:rPr>
        <w:t>sek</w:t>
      </w:r>
      <w:r>
        <w:rPr>
          <w:rFonts w:eastAsia="Times New Roman"/>
          <w:b/>
          <w:i/>
          <w:color w:val="FF0000"/>
          <w:szCs w:val="24"/>
          <w:lang w:eastAsia="hu-HU"/>
        </w:rPr>
        <w:t>, Hozzászólások</w:t>
      </w:r>
    </w:p>
    <w:p w:rsidR="009B6D25" w:rsidRDefault="009B6D25" w:rsidP="00C22912">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p>
    <w:p w:rsidR="009B6D25" w:rsidRPr="009B6D25" w:rsidRDefault="009B6D25" w:rsidP="00C22912">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Pr>
          <w:rFonts w:eastAsia="Times New Roman"/>
          <w:b/>
          <w:color w:val="000000"/>
          <w:szCs w:val="24"/>
          <w:u w:val="single"/>
          <w:lang w:eastAsia="hu-HU"/>
        </w:rPr>
        <w:t>G</w:t>
      </w:r>
      <w:r w:rsidRPr="009B6D25">
        <w:rPr>
          <w:rFonts w:eastAsia="Times New Roman"/>
          <w:b/>
          <w:color w:val="000000"/>
          <w:szCs w:val="24"/>
          <w:u w:val="single"/>
          <w:lang w:eastAsia="hu-HU"/>
        </w:rPr>
        <w:t xml:space="preserve">yula </w:t>
      </w:r>
      <w:r>
        <w:rPr>
          <w:rFonts w:eastAsia="Times New Roman"/>
          <w:b/>
          <w:color w:val="000000"/>
          <w:szCs w:val="24"/>
          <w:u w:val="single"/>
          <w:lang w:eastAsia="hu-HU"/>
        </w:rPr>
        <w:t>F</w:t>
      </w:r>
      <w:r w:rsidRPr="009B6D25">
        <w:rPr>
          <w:rFonts w:eastAsia="Times New Roman"/>
          <w:b/>
          <w:color w:val="000000"/>
          <w:szCs w:val="24"/>
          <w:u w:val="single"/>
          <w:lang w:eastAsia="hu-HU"/>
        </w:rPr>
        <w:t>erencné</w:t>
      </w:r>
    </w:p>
    <w:p w:rsidR="009B6D25" w:rsidRPr="009B6D25" w:rsidRDefault="00842B1A" w:rsidP="00F95F80">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M</w:t>
      </w:r>
      <w:r w:rsidR="009B6D25">
        <w:rPr>
          <w:rFonts w:eastAsia="Times New Roman"/>
          <w:color w:val="000000"/>
          <w:szCs w:val="24"/>
          <w:lang w:eastAsia="hu-HU"/>
        </w:rPr>
        <w:t xml:space="preserve">egkérdezi, </w:t>
      </w:r>
      <w:r w:rsidR="00F95F80">
        <w:rPr>
          <w:rFonts w:eastAsia="Times New Roman"/>
          <w:color w:val="000000"/>
          <w:szCs w:val="24"/>
          <w:lang w:eastAsia="hu-HU"/>
        </w:rPr>
        <w:t xml:space="preserve">van-e adat arról hány ember marad ki az </w:t>
      </w:r>
      <w:r w:rsidR="00611B3B">
        <w:rPr>
          <w:rFonts w:eastAsia="Times New Roman"/>
          <w:color w:val="000000"/>
          <w:szCs w:val="24"/>
          <w:lang w:eastAsia="hu-HU"/>
        </w:rPr>
        <w:t xml:space="preserve">egészségügyi </w:t>
      </w:r>
      <w:r w:rsidR="00F95F80">
        <w:rPr>
          <w:rFonts w:eastAsia="Times New Roman"/>
          <w:color w:val="000000"/>
          <w:szCs w:val="24"/>
          <w:lang w:eastAsia="hu-HU"/>
        </w:rPr>
        <w:t>ellátásból, mivel arról olvasott, hogy az ellátatlan emberek száma egyre növekedik.</w:t>
      </w:r>
      <w:r>
        <w:rPr>
          <w:rFonts w:eastAsia="Times New Roman"/>
          <w:color w:val="000000"/>
          <w:szCs w:val="24"/>
          <w:lang w:eastAsia="hu-HU"/>
        </w:rPr>
        <w:t xml:space="preserve"> </w:t>
      </w:r>
    </w:p>
    <w:p w:rsidR="009B6D25" w:rsidRDefault="009B6D25" w:rsidP="00F95F80">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
    <w:p w:rsidR="009B6D25" w:rsidRDefault="00C727C1" w:rsidP="00F95F80">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Pr>
          <w:rFonts w:eastAsia="Times New Roman"/>
          <w:b/>
          <w:color w:val="000000"/>
          <w:szCs w:val="24"/>
          <w:u w:val="single"/>
          <w:lang w:eastAsia="hu-HU"/>
        </w:rPr>
        <w:t>Demeter Pál</w:t>
      </w:r>
    </w:p>
    <w:p w:rsidR="00C727C1" w:rsidRPr="00C727C1" w:rsidRDefault="00C727C1" w:rsidP="00F95F80">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A </w:t>
      </w:r>
      <w:r w:rsidR="00CB472C">
        <w:rPr>
          <w:rFonts w:eastAsia="Times New Roman"/>
          <w:color w:val="000000"/>
          <w:szCs w:val="24"/>
          <w:lang w:eastAsia="hu-HU"/>
        </w:rPr>
        <w:t xml:space="preserve">tájékoztatóban az szerepel, hogy </w:t>
      </w:r>
      <w:r w:rsidR="00611B3B">
        <w:rPr>
          <w:rFonts w:eastAsia="Times New Roman"/>
          <w:color w:val="000000"/>
          <w:szCs w:val="24"/>
          <w:lang w:eastAsia="hu-HU"/>
        </w:rPr>
        <w:t xml:space="preserve">a </w:t>
      </w:r>
      <w:r>
        <w:rPr>
          <w:rFonts w:eastAsia="Times New Roman"/>
          <w:color w:val="000000"/>
          <w:szCs w:val="24"/>
          <w:lang w:eastAsia="hu-HU"/>
        </w:rPr>
        <w:t xml:space="preserve">debreceni </w:t>
      </w:r>
      <w:r w:rsidR="00CB472C">
        <w:rPr>
          <w:rFonts w:eastAsia="Times New Roman"/>
          <w:color w:val="000000"/>
          <w:szCs w:val="24"/>
          <w:lang w:eastAsia="hu-HU"/>
        </w:rPr>
        <w:t>befogadó állomáson a kérelmezők jelentős része olyan rövid ideig tartózkodott, hogy a szűrővizsgálatoknak csak a töredékét lehetett lefolytatni</w:t>
      </w:r>
      <w:r w:rsidR="00F95F80">
        <w:rPr>
          <w:rFonts w:eastAsia="Times New Roman"/>
          <w:color w:val="000000"/>
          <w:szCs w:val="24"/>
          <w:lang w:eastAsia="hu-HU"/>
        </w:rPr>
        <w:t>,</w:t>
      </w:r>
      <w:r w:rsidR="00CB472C">
        <w:rPr>
          <w:rFonts w:eastAsia="Times New Roman"/>
          <w:color w:val="000000"/>
          <w:szCs w:val="24"/>
          <w:lang w:eastAsia="hu-HU"/>
        </w:rPr>
        <w:t xml:space="preserve"> </w:t>
      </w:r>
      <w:r w:rsidR="00F95F80">
        <w:rPr>
          <w:rFonts w:eastAsia="Times New Roman"/>
          <w:color w:val="000000"/>
          <w:szCs w:val="24"/>
          <w:lang w:eastAsia="hu-HU"/>
        </w:rPr>
        <w:t xml:space="preserve">illetve esetükben a laboratóriumi vizsgálat </w:t>
      </w:r>
      <w:r w:rsidR="00611B3B">
        <w:rPr>
          <w:rFonts w:eastAsia="Times New Roman"/>
          <w:color w:val="000000"/>
          <w:szCs w:val="24"/>
          <w:lang w:eastAsia="hu-HU"/>
        </w:rPr>
        <w:t xml:space="preserve">annak ellenére, hogy </w:t>
      </w:r>
      <w:r w:rsidR="00F95F80">
        <w:rPr>
          <w:rFonts w:eastAsia="Times New Roman"/>
          <w:color w:val="000000"/>
          <w:szCs w:val="24"/>
          <w:lang w:eastAsia="hu-HU"/>
        </w:rPr>
        <w:t>Hepatitis</w:t>
      </w:r>
      <w:r w:rsidR="00611B3B">
        <w:rPr>
          <w:rFonts w:eastAsia="Times New Roman"/>
          <w:color w:val="000000"/>
          <w:szCs w:val="24"/>
          <w:lang w:eastAsia="hu-HU"/>
        </w:rPr>
        <w:t xml:space="preserve"> </w:t>
      </w:r>
      <w:r w:rsidR="00F95F80">
        <w:rPr>
          <w:rFonts w:eastAsia="Times New Roman"/>
          <w:color w:val="000000"/>
          <w:szCs w:val="24"/>
          <w:lang w:eastAsia="hu-HU"/>
        </w:rPr>
        <w:t xml:space="preserve">A eredményt igazolt, </w:t>
      </w:r>
      <w:r w:rsidR="00611B3B">
        <w:rPr>
          <w:rFonts w:eastAsia="Times New Roman"/>
          <w:color w:val="000000"/>
          <w:szCs w:val="24"/>
          <w:lang w:eastAsia="hu-HU"/>
        </w:rPr>
        <w:t xml:space="preserve">mégis </w:t>
      </w:r>
      <w:r w:rsidR="00F95F80">
        <w:rPr>
          <w:rFonts w:eastAsia="Times New Roman"/>
          <w:color w:val="000000"/>
          <w:szCs w:val="24"/>
          <w:lang w:eastAsia="hu-HU"/>
        </w:rPr>
        <w:t>ismeretlen helyre távoztak. Véleménye szerint ez igen nagy veszélyt jelentett a lakosság részére</w:t>
      </w:r>
      <w:r w:rsidR="00CF2E34">
        <w:rPr>
          <w:rFonts w:eastAsia="Times New Roman"/>
          <w:color w:val="000000"/>
          <w:szCs w:val="24"/>
          <w:lang w:eastAsia="hu-HU"/>
        </w:rPr>
        <w:t xml:space="preserve">, hiszen ezek a fertőzött személyek az ország több részén megfordulhattak. Megkérdezi, nem lehetett volna-e ezt az elvándorlást megakadályozni és esetleg karanténba zárni </w:t>
      </w:r>
      <w:r w:rsidR="00611B3B">
        <w:rPr>
          <w:rFonts w:eastAsia="Times New Roman"/>
          <w:color w:val="000000"/>
          <w:szCs w:val="24"/>
          <w:lang w:eastAsia="hu-HU"/>
        </w:rPr>
        <w:t>a beteg</w:t>
      </w:r>
      <w:r w:rsidR="00CF2E34">
        <w:rPr>
          <w:rFonts w:eastAsia="Times New Roman"/>
          <w:color w:val="000000"/>
          <w:szCs w:val="24"/>
          <w:lang w:eastAsia="hu-HU"/>
        </w:rPr>
        <w:t xml:space="preserve"> embereket.</w:t>
      </w:r>
      <w:r w:rsidR="00F95F80">
        <w:rPr>
          <w:rFonts w:eastAsia="Times New Roman"/>
          <w:color w:val="000000"/>
          <w:szCs w:val="24"/>
          <w:lang w:eastAsia="hu-HU"/>
        </w:rPr>
        <w:t xml:space="preserve"> </w:t>
      </w:r>
    </w:p>
    <w:p w:rsidR="009B6D25" w:rsidRDefault="009B6D25" w:rsidP="00C22912">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9B6D25" w:rsidRDefault="00B53714" w:rsidP="00C22912">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Pr>
          <w:rFonts w:eastAsia="Times New Roman"/>
          <w:b/>
          <w:color w:val="000000"/>
          <w:szCs w:val="24"/>
          <w:u w:val="single"/>
          <w:lang w:eastAsia="hu-HU"/>
        </w:rPr>
        <w:t>Pajna</w:t>
      </w:r>
      <w:proofErr w:type="spellEnd"/>
      <w:r>
        <w:rPr>
          <w:rFonts w:eastAsia="Times New Roman"/>
          <w:b/>
          <w:color w:val="000000"/>
          <w:szCs w:val="24"/>
          <w:u w:val="single"/>
          <w:lang w:eastAsia="hu-HU"/>
        </w:rPr>
        <w:t xml:space="preserve"> Zoltán</w:t>
      </w:r>
    </w:p>
    <w:p w:rsidR="009B6D25" w:rsidRPr="00B53714" w:rsidRDefault="00B53714" w:rsidP="00C22912">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proofErr w:type="gramStart"/>
      <w:r w:rsidRPr="00B53714">
        <w:rPr>
          <w:rFonts w:eastAsia="Times New Roman"/>
          <w:color w:val="000000"/>
          <w:szCs w:val="24"/>
          <w:lang w:eastAsia="hu-HU"/>
        </w:rPr>
        <w:t>Felkéri</w:t>
      </w:r>
      <w:proofErr w:type="gramEnd"/>
      <w:r w:rsidRPr="00B53714">
        <w:rPr>
          <w:rFonts w:eastAsia="Times New Roman"/>
          <w:color w:val="000000"/>
          <w:szCs w:val="24"/>
          <w:lang w:eastAsia="hu-HU"/>
        </w:rPr>
        <w:t xml:space="preserve"> dr. Fodor Máriát</w:t>
      </w:r>
      <w:r>
        <w:rPr>
          <w:rFonts w:eastAsia="Times New Roman"/>
          <w:color w:val="000000"/>
          <w:szCs w:val="24"/>
          <w:lang w:eastAsia="hu-HU"/>
        </w:rPr>
        <w:t xml:space="preserve"> válaszoljon a feltett kérdésekre.</w:t>
      </w:r>
    </w:p>
    <w:p w:rsidR="009B6D25" w:rsidRDefault="009B6D25" w:rsidP="00C22912">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9B6D25" w:rsidRPr="00C77EFE" w:rsidRDefault="009B6D25" w:rsidP="009B6D25">
      <w:pPr>
        <w:widowControl w:val="0"/>
        <w:autoSpaceDE w:val="0"/>
        <w:autoSpaceDN w:val="0"/>
        <w:adjustRightInd w:val="0"/>
        <w:jc w:val="both"/>
        <w:rPr>
          <w:rFonts w:eastAsia="Times New Roman"/>
          <w:b/>
          <w:color w:val="000000"/>
          <w:szCs w:val="24"/>
          <w:u w:val="single"/>
          <w:lang w:eastAsia="hu-HU"/>
        </w:rPr>
      </w:pPr>
      <w:r>
        <w:rPr>
          <w:rFonts w:eastAsia="Times New Roman"/>
          <w:b/>
          <w:color w:val="000000"/>
          <w:szCs w:val="24"/>
          <w:u w:val="single"/>
          <w:lang w:eastAsia="hu-HU"/>
        </w:rPr>
        <w:t>D</w:t>
      </w:r>
      <w:r w:rsidRPr="00C77EFE">
        <w:rPr>
          <w:rFonts w:eastAsia="Times New Roman"/>
          <w:b/>
          <w:color w:val="000000"/>
          <w:szCs w:val="24"/>
          <w:u w:val="single"/>
          <w:lang w:eastAsia="hu-HU"/>
        </w:rPr>
        <w:t>r. Fodor Mária</w:t>
      </w:r>
    </w:p>
    <w:p w:rsidR="009B6D25" w:rsidRPr="0048730B" w:rsidRDefault="0048730B" w:rsidP="0048730B">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48730B">
        <w:rPr>
          <w:rFonts w:eastAsia="Times New Roman"/>
          <w:color w:val="000000"/>
          <w:szCs w:val="24"/>
          <w:lang w:eastAsia="hu-HU"/>
        </w:rPr>
        <w:t>Az Országos Egészségügyi Pénztár tartja nyílván azokat, akik nem részesülnek egészségügyi ellátásban, így nekik nincs információjuk arról, hogy hányan nem részesülnek egészségügyi ellátásban.</w:t>
      </w:r>
      <w:r>
        <w:rPr>
          <w:rFonts w:eastAsia="Times New Roman"/>
          <w:color w:val="000000"/>
          <w:szCs w:val="24"/>
          <w:lang w:eastAsia="hu-HU"/>
        </w:rPr>
        <w:t xml:space="preserve"> Az elmúlt év augusztusában olyan nagy számban érkeztek migránsok az országba, hogy a </w:t>
      </w:r>
      <w:r w:rsidR="00611B3B">
        <w:rPr>
          <w:rFonts w:eastAsia="Times New Roman"/>
          <w:color w:val="000000"/>
          <w:szCs w:val="24"/>
          <w:lang w:eastAsia="hu-HU"/>
        </w:rPr>
        <w:t xml:space="preserve">teljes körű </w:t>
      </w:r>
      <w:r>
        <w:rPr>
          <w:rFonts w:eastAsia="Times New Roman"/>
          <w:color w:val="000000"/>
          <w:szCs w:val="24"/>
          <w:lang w:eastAsia="hu-HU"/>
        </w:rPr>
        <w:t xml:space="preserve">szűrésük nem volt </w:t>
      </w:r>
      <w:r w:rsidR="00611B3B">
        <w:rPr>
          <w:rFonts w:eastAsia="Times New Roman"/>
          <w:color w:val="000000"/>
          <w:szCs w:val="24"/>
          <w:lang w:eastAsia="hu-HU"/>
        </w:rPr>
        <w:t>lehetséges</w:t>
      </w:r>
      <w:r>
        <w:rPr>
          <w:rFonts w:eastAsia="Times New Roman"/>
          <w:color w:val="000000"/>
          <w:szCs w:val="24"/>
          <w:lang w:eastAsia="hu-HU"/>
        </w:rPr>
        <w:t>, de ez az egész ország</w:t>
      </w:r>
      <w:r w:rsidR="00611B3B">
        <w:rPr>
          <w:rFonts w:eastAsia="Times New Roman"/>
          <w:color w:val="000000"/>
          <w:szCs w:val="24"/>
          <w:lang w:eastAsia="hu-HU"/>
        </w:rPr>
        <w:t>ra</w:t>
      </w:r>
      <w:r>
        <w:rPr>
          <w:rFonts w:eastAsia="Times New Roman"/>
          <w:color w:val="000000"/>
          <w:szCs w:val="24"/>
          <w:lang w:eastAsia="hu-HU"/>
        </w:rPr>
        <w:t xml:space="preserve"> jellemző volt, nem csak a debreceni befogadó állomásra. Két alkalommal volt olyan helyzet, amikor esetleg nagyobb bajt okozhattak volna a fertőzöttek, azonban az illetékes szervekkel közösen azonnal megkezdték a szükséges fertőtlenítéseket</w:t>
      </w:r>
      <w:r w:rsidR="00611B3B">
        <w:rPr>
          <w:rFonts w:eastAsia="Times New Roman"/>
          <w:color w:val="000000"/>
          <w:szCs w:val="24"/>
          <w:lang w:eastAsia="hu-HU"/>
        </w:rPr>
        <w:t>,</w:t>
      </w:r>
      <w:r w:rsidR="00B45B58">
        <w:rPr>
          <w:rFonts w:eastAsia="Times New Roman"/>
          <w:color w:val="000000"/>
          <w:szCs w:val="24"/>
          <w:lang w:eastAsia="hu-HU"/>
        </w:rPr>
        <w:t xml:space="preserve"> így szerencsére egyik alkalommal sem volt járvány, nem volt szükség komolyabb beavatkozásra.</w:t>
      </w:r>
    </w:p>
    <w:p w:rsidR="00B53714" w:rsidRDefault="00B53714" w:rsidP="00C22912">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653C1C" w:rsidRDefault="00653C1C" w:rsidP="00C22912">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Pr>
          <w:rFonts w:eastAsia="Times New Roman"/>
          <w:b/>
          <w:color w:val="000000"/>
          <w:szCs w:val="24"/>
          <w:u w:val="single"/>
          <w:lang w:eastAsia="hu-HU"/>
        </w:rPr>
        <w:t>Rigán István</w:t>
      </w:r>
    </w:p>
    <w:p w:rsidR="00653C1C" w:rsidRPr="0000520C" w:rsidRDefault="0000520C" w:rsidP="0000520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Sajnálatosnak tartja, hogy az ország egészségügyi ellátása romokban hever és ezt egy személyes esettel is alá tudja támasztani, mivel az egyik hozzátartozója szabadságot vett ki</w:t>
      </w:r>
      <w:r w:rsidR="00611B3B">
        <w:rPr>
          <w:rFonts w:eastAsia="Times New Roman"/>
          <w:color w:val="000000"/>
          <w:szCs w:val="24"/>
          <w:lang w:eastAsia="hu-HU"/>
        </w:rPr>
        <w:t xml:space="preserve"> azért</w:t>
      </w:r>
      <w:r>
        <w:rPr>
          <w:rFonts w:eastAsia="Times New Roman"/>
          <w:color w:val="000000"/>
          <w:szCs w:val="24"/>
          <w:lang w:eastAsia="hu-HU"/>
        </w:rPr>
        <w:t>, hogy egy vizsgálatot elvégez</w:t>
      </w:r>
      <w:r w:rsidR="00611B3B">
        <w:rPr>
          <w:rFonts w:eastAsia="Times New Roman"/>
          <w:color w:val="000000"/>
          <w:szCs w:val="24"/>
          <w:lang w:eastAsia="hu-HU"/>
        </w:rPr>
        <w:t>hessenek</w:t>
      </w:r>
      <w:r>
        <w:rPr>
          <w:rFonts w:eastAsia="Times New Roman"/>
          <w:color w:val="000000"/>
          <w:szCs w:val="24"/>
          <w:lang w:eastAsia="hu-HU"/>
        </w:rPr>
        <w:t xml:space="preserve"> rajta, azonban amikor megjelent a berettyóújfalui kórházban, közölték vele, hogy </w:t>
      </w:r>
      <w:proofErr w:type="gramStart"/>
      <w:r>
        <w:rPr>
          <w:rFonts w:eastAsia="Times New Roman"/>
          <w:color w:val="000000"/>
          <w:szCs w:val="24"/>
          <w:lang w:eastAsia="hu-HU"/>
        </w:rPr>
        <w:t>nincs</w:t>
      </w:r>
      <w:proofErr w:type="gramEnd"/>
      <w:r>
        <w:rPr>
          <w:rFonts w:eastAsia="Times New Roman"/>
          <w:color w:val="000000"/>
          <w:szCs w:val="24"/>
          <w:lang w:eastAsia="hu-HU"/>
        </w:rPr>
        <w:t xml:space="preserve"> aki a vizsgálatot elvégezze. </w:t>
      </w:r>
      <w:r w:rsidR="00EC30D2">
        <w:rPr>
          <w:rFonts w:eastAsia="Times New Roman"/>
          <w:color w:val="000000"/>
          <w:szCs w:val="24"/>
          <w:lang w:eastAsia="hu-HU"/>
        </w:rPr>
        <w:t xml:space="preserve">Továbbá elmondja, </w:t>
      </w:r>
      <w:r w:rsidR="003E0912">
        <w:rPr>
          <w:rFonts w:eastAsia="Times New Roman"/>
          <w:color w:val="000000"/>
          <w:szCs w:val="24"/>
          <w:lang w:eastAsia="hu-HU"/>
        </w:rPr>
        <w:t xml:space="preserve">az 1500 fős </w:t>
      </w:r>
      <w:r>
        <w:rPr>
          <w:rFonts w:eastAsia="Times New Roman"/>
          <w:color w:val="000000"/>
          <w:szCs w:val="24"/>
          <w:lang w:eastAsia="hu-HU"/>
        </w:rPr>
        <w:t>Szerep településen komoly közegészségügyi problémák vannak</w:t>
      </w:r>
      <w:r w:rsidR="00EC30D2">
        <w:rPr>
          <w:rFonts w:eastAsia="Times New Roman"/>
          <w:color w:val="000000"/>
          <w:szCs w:val="24"/>
          <w:lang w:eastAsia="hu-HU"/>
        </w:rPr>
        <w:t>, mivel a települést patkányok lepték el</w:t>
      </w:r>
      <w:r w:rsidR="00787495">
        <w:rPr>
          <w:rFonts w:eastAsia="Times New Roman"/>
          <w:color w:val="000000"/>
          <w:szCs w:val="24"/>
          <w:lang w:eastAsia="hu-HU"/>
        </w:rPr>
        <w:t>.</w:t>
      </w:r>
      <w:r w:rsidR="00EC30D2">
        <w:rPr>
          <w:rFonts w:eastAsia="Times New Roman"/>
          <w:color w:val="000000"/>
          <w:szCs w:val="24"/>
          <w:lang w:eastAsia="hu-HU"/>
        </w:rPr>
        <w:t xml:space="preserve"> </w:t>
      </w:r>
      <w:r w:rsidR="003E0912">
        <w:rPr>
          <w:rFonts w:eastAsia="Times New Roman"/>
          <w:color w:val="000000"/>
          <w:szCs w:val="24"/>
          <w:lang w:eastAsia="hu-HU"/>
        </w:rPr>
        <w:t>Tudomása szerint történtek intézkedések az állapot megszüntetése érdekében, de azok nem elégségesek, mivel a fertőzés veszélye továbbra is fenn áll.</w:t>
      </w:r>
      <w:r w:rsidR="00787495">
        <w:rPr>
          <w:rFonts w:eastAsia="Times New Roman"/>
          <w:color w:val="000000"/>
          <w:szCs w:val="24"/>
          <w:lang w:eastAsia="hu-HU"/>
        </w:rPr>
        <w:t xml:space="preserve"> </w:t>
      </w:r>
      <w:r w:rsidR="00382846">
        <w:rPr>
          <w:rFonts w:eastAsia="Times New Roman"/>
          <w:color w:val="000000"/>
          <w:szCs w:val="24"/>
          <w:lang w:eastAsia="hu-HU"/>
        </w:rPr>
        <w:t>A tegnapi nap folyamán beszélt a település polgármesterével, aki azt válaszolta, hogy minden településen vannak patkányok és arról sem volt tudomása, hogy a szennyvizet természetvédelmi területre ürítik ki</w:t>
      </w:r>
      <w:r w:rsidR="005E1ACD">
        <w:rPr>
          <w:rFonts w:eastAsia="Times New Roman"/>
          <w:color w:val="000000"/>
          <w:szCs w:val="24"/>
          <w:lang w:eastAsia="hu-HU"/>
        </w:rPr>
        <w:t xml:space="preserve"> a településen</w:t>
      </w:r>
      <w:r w:rsidR="00382846">
        <w:rPr>
          <w:rFonts w:eastAsia="Times New Roman"/>
          <w:color w:val="000000"/>
          <w:szCs w:val="24"/>
          <w:lang w:eastAsia="hu-HU"/>
        </w:rPr>
        <w:t xml:space="preserve">. Ezek a problémák valósak, még akkor is, ha a polgármester asszony azt mondja, hogy nincsenek ilyen jellegű problémák a településen. </w:t>
      </w:r>
      <w:r w:rsidR="00210153">
        <w:rPr>
          <w:rFonts w:eastAsia="Times New Roman"/>
          <w:color w:val="000000"/>
          <w:szCs w:val="24"/>
          <w:lang w:eastAsia="hu-HU"/>
        </w:rPr>
        <w:t>Bi</w:t>
      </w:r>
      <w:r w:rsidR="00382846">
        <w:rPr>
          <w:rFonts w:eastAsia="Times New Roman"/>
          <w:color w:val="000000"/>
          <w:szCs w:val="24"/>
          <w:lang w:eastAsia="hu-HU"/>
        </w:rPr>
        <w:t xml:space="preserve">rtokában van egy cd, </w:t>
      </w:r>
      <w:r w:rsidR="005E1ACD">
        <w:rPr>
          <w:rFonts w:eastAsia="Times New Roman"/>
          <w:color w:val="000000"/>
          <w:szCs w:val="24"/>
          <w:lang w:eastAsia="hu-HU"/>
        </w:rPr>
        <w:t xml:space="preserve">mely mindezeket az állításokat </w:t>
      </w:r>
      <w:proofErr w:type="gramStart"/>
      <w:r w:rsidR="005E1ACD">
        <w:rPr>
          <w:rFonts w:eastAsia="Times New Roman"/>
          <w:color w:val="000000"/>
          <w:szCs w:val="24"/>
          <w:lang w:eastAsia="hu-HU"/>
        </w:rPr>
        <w:t>bizonyítja</w:t>
      </w:r>
      <w:proofErr w:type="gramEnd"/>
      <w:r w:rsidR="005E1ACD">
        <w:rPr>
          <w:rFonts w:eastAsia="Times New Roman"/>
          <w:color w:val="000000"/>
          <w:szCs w:val="24"/>
          <w:lang w:eastAsia="hu-HU"/>
        </w:rPr>
        <w:t xml:space="preserve"> és azt át tudja</w:t>
      </w:r>
      <w:r w:rsidR="00382846">
        <w:rPr>
          <w:rFonts w:eastAsia="Times New Roman"/>
          <w:color w:val="000000"/>
          <w:szCs w:val="24"/>
          <w:lang w:eastAsia="hu-HU"/>
        </w:rPr>
        <w:t xml:space="preserve"> adni a főorvos asszonynak. </w:t>
      </w:r>
      <w:r w:rsidR="005E1ACD">
        <w:rPr>
          <w:rFonts w:eastAsia="Times New Roman"/>
          <w:color w:val="000000"/>
          <w:szCs w:val="24"/>
          <w:lang w:eastAsia="hu-HU"/>
        </w:rPr>
        <w:t>Azt is jelezték felé, hogy a patkányok mellett a</w:t>
      </w:r>
      <w:r w:rsidR="00210153">
        <w:rPr>
          <w:rFonts w:eastAsia="Times New Roman"/>
          <w:color w:val="000000"/>
          <w:szCs w:val="24"/>
          <w:lang w:eastAsia="hu-HU"/>
        </w:rPr>
        <w:t xml:space="preserve"> településen a kóbor kutyák nagy száma is problémát okoz.</w:t>
      </w:r>
      <w:r w:rsidR="001550B4">
        <w:rPr>
          <w:rFonts w:eastAsia="Times New Roman"/>
          <w:color w:val="000000"/>
          <w:szCs w:val="24"/>
          <w:lang w:eastAsia="hu-HU"/>
        </w:rPr>
        <w:t xml:space="preserve"> Kéri, hogy </w:t>
      </w:r>
      <w:r w:rsidR="005E1ACD">
        <w:rPr>
          <w:rFonts w:eastAsia="Times New Roman"/>
          <w:color w:val="000000"/>
          <w:szCs w:val="24"/>
          <w:lang w:eastAsia="hu-HU"/>
        </w:rPr>
        <w:t>a problémák megszüntetése érdekében</w:t>
      </w:r>
      <w:r w:rsidR="001550B4">
        <w:rPr>
          <w:rFonts w:eastAsia="Times New Roman"/>
          <w:color w:val="000000"/>
          <w:szCs w:val="24"/>
          <w:lang w:eastAsia="hu-HU"/>
        </w:rPr>
        <w:t xml:space="preserve"> átfogóbb</w:t>
      </w:r>
      <w:r w:rsidR="005E1ACD">
        <w:rPr>
          <w:rFonts w:eastAsia="Times New Roman"/>
          <w:color w:val="000000"/>
          <w:szCs w:val="24"/>
          <w:lang w:eastAsia="hu-HU"/>
        </w:rPr>
        <w:t xml:space="preserve"> intézkedésekre kerüljön sor.</w:t>
      </w:r>
    </w:p>
    <w:p w:rsidR="00653C1C" w:rsidRPr="00DA3084" w:rsidRDefault="00653C1C" w:rsidP="00C22912">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p>
    <w:p w:rsidR="005A2FB5" w:rsidRDefault="005A2FB5" w:rsidP="008D6E37">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roofErr w:type="spellStart"/>
      <w:r>
        <w:rPr>
          <w:rFonts w:eastAsia="Times New Roman"/>
          <w:b/>
          <w:color w:val="000000"/>
          <w:szCs w:val="24"/>
          <w:u w:val="single"/>
          <w:lang w:eastAsia="hu-HU"/>
        </w:rPr>
        <w:t>Pajna</w:t>
      </w:r>
      <w:proofErr w:type="spellEnd"/>
      <w:r>
        <w:rPr>
          <w:rFonts w:eastAsia="Times New Roman"/>
          <w:b/>
          <w:color w:val="000000"/>
          <w:szCs w:val="24"/>
          <w:u w:val="single"/>
          <w:lang w:eastAsia="hu-HU"/>
        </w:rPr>
        <w:t xml:space="preserve"> Zoltán</w:t>
      </w:r>
    </w:p>
    <w:p w:rsidR="008D6E37" w:rsidRDefault="008D6E37" w:rsidP="008D6E37">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A megyei önkormányzathoz is eljuttatta levelét az érintett panaszos, azonban a megyei </w:t>
      </w:r>
      <w:r>
        <w:rPr>
          <w:rFonts w:eastAsia="Times New Roman"/>
          <w:color w:val="000000"/>
          <w:szCs w:val="24"/>
          <w:lang w:eastAsia="hu-HU"/>
        </w:rPr>
        <w:lastRenderedPageBreak/>
        <w:t>önkormányzatnak ebben nincs hatásköre, azt továbbít</w:t>
      </w:r>
      <w:r w:rsidR="00C13FC4">
        <w:rPr>
          <w:rFonts w:eastAsia="Times New Roman"/>
          <w:color w:val="000000"/>
          <w:szCs w:val="24"/>
          <w:lang w:eastAsia="hu-HU"/>
        </w:rPr>
        <w:t>ani tudják</w:t>
      </w:r>
      <w:r>
        <w:rPr>
          <w:rFonts w:eastAsia="Times New Roman"/>
          <w:color w:val="000000"/>
          <w:szCs w:val="24"/>
          <w:lang w:eastAsia="hu-HU"/>
        </w:rPr>
        <w:t xml:space="preserve"> a Kormányhivatal felé.</w:t>
      </w:r>
    </w:p>
    <w:p w:rsidR="008D6E37" w:rsidRDefault="008D6E37" w:rsidP="00C22912">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p>
    <w:p w:rsidR="008D6E37" w:rsidRPr="00C77EFE" w:rsidRDefault="008D6E37" w:rsidP="008D6E37">
      <w:pPr>
        <w:widowControl w:val="0"/>
        <w:autoSpaceDE w:val="0"/>
        <w:autoSpaceDN w:val="0"/>
        <w:adjustRightInd w:val="0"/>
        <w:jc w:val="both"/>
        <w:rPr>
          <w:rFonts w:eastAsia="Times New Roman"/>
          <w:b/>
          <w:color w:val="000000"/>
          <w:szCs w:val="24"/>
          <w:u w:val="single"/>
          <w:lang w:eastAsia="hu-HU"/>
        </w:rPr>
      </w:pPr>
      <w:r>
        <w:rPr>
          <w:rFonts w:eastAsia="Times New Roman"/>
          <w:b/>
          <w:color w:val="000000"/>
          <w:szCs w:val="24"/>
          <w:u w:val="single"/>
          <w:lang w:eastAsia="hu-HU"/>
        </w:rPr>
        <w:t>D</w:t>
      </w:r>
      <w:r w:rsidRPr="00C77EFE">
        <w:rPr>
          <w:rFonts w:eastAsia="Times New Roman"/>
          <w:b/>
          <w:color w:val="000000"/>
          <w:szCs w:val="24"/>
          <w:u w:val="single"/>
          <w:lang w:eastAsia="hu-HU"/>
        </w:rPr>
        <w:t>r. Fodor Mária</w:t>
      </w:r>
    </w:p>
    <w:p w:rsidR="008D6E37" w:rsidRDefault="00510A5A" w:rsidP="00510A5A">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A szerepi ügy nem ismeretlen számukra, mivel 2015 őszén jutott el először hozzájuk </w:t>
      </w:r>
      <w:r w:rsidR="00F41C39">
        <w:rPr>
          <w:rFonts w:eastAsia="Times New Roman"/>
          <w:color w:val="000000"/>
          <w:szCs w:val="24"/>
          <w:lang w:eastAsia="hu-HU"/>
        </w:rPr>
        <w:t>ilyen jellegű panasz</w:t>
      </w:r>
      <w:r>
        <w:rPr>
          <w:rFonts w:eastAsia="Times New Roman"/>
          <w:color w:val="000000"/>
          <w:szCs w:val="24"/>
          <w:lang w:eastAsia="hu-HU"/>
        </w:rPr>
        <w:t xml:space="preserve">. Kezdettől fogva komolyan vették a bejelentést, azonban </w:t>
      </w:r>
      <w:r w:rsidR="00F41C39">
        <w:rPr>
          <w:rFonts w:eastAsia="Times New Roman"/>
          <w:color w:val="000000"/>
          <w:szCs w:val="24"/>
          <w:lang w:eastAsia="hu-HU"/>
        </w:rPr>
        <w:t>abban a</w:t>
      </w:r>
      <w:r>
        <w:rPr>
          <w:rFonts w:eastAsia="Times New Roman"/>
          <w:color w:val="000000"/>
          <w:szCs w:val="24"/>
          <w:lang w:eastAsia="hu-HU"/>
        </w:rPr>
        <w:t xml:space="preserve"> járási hivatal népegészségügyi osztály</w:t>
      </w:r>
      <w:r w:rsidR="00F41C39">
        <w:rPr>
          <w:rFonts w:eastAsia="Times New Roman"/>
          <w:color w:val="000000"/>
          <w:szCs w:val="24"/>
          <w:lang w:eastAsia="hu-HU"/>
        </w:rPr>
        <w:t>a az illetékes. Természetesen</w:t>
      </w:r>
      <w:r>
        <w:rPr>
          <w:rFonts w:eastAsia="Times New Roman"/>
          <w:color w:val="000000"/>
          <w:szCs w:val="24"/>
          <w:lang w:eastAsia="hu-HU"/>
        </w:rPr>
        <w:t xml:space="preserve"> nyomon követ</w:t>
      </w:r>
      <w:r w:rsidR="00F41C39">
        <w:rPr>
          <w:rFonts w:eastAsia="Times New Roman"/>
          <w:color w:val="000000"/>
          <w:szCs w:val="24"/>
          <w:lang w:eastAsia="hu-HU"/>
        </w:rPr>
        <w:t>ték</w:t>
      </w:r>
      <w:r>
        <w:rPr>
          <w:rFonts w:eastAsia="Times New Roman"/>
          <w:color w:val="000000"/>
          <w:szCs w:val="24"/>
          <w:lang w:eastAsia="hu-HU"/>
        </w:rPr>
        <w:t>, hogy a járási hivatal milyen intézkedéseket tett ebben az ügyben és elmondhatja, hogy a hivatal összevont szakhatósági vizsgálatot kezdeményezett, melynek keretében azonnal bejárták az érintett települést</w:t>
      </w:r>
      <w:r w:rsidR="00067CB5">
        <w:rPr>
          <w:rFonts w:eastAsia="Times New Roman"/>
          <w:color w:val="000000"/>
          <w:szCs w:val="24"/>
          <w:lang w:eastAsia="hu-HU"/>
        </w:rPr>
        <w:t xml:space="preserve"> és mind az önkormányzatot, mind a lakosságot kötelezték a rágcsálók irtására. Tudomása szerint az önkormányzat</w:t>
      </w:r>
      <w:r>
        <w:rPr>
          <w:rFonts w:eastAsia="Times New Roman"/>
          <w:color w:val="000000"/>
          <w:szCs w:val="24"/>
          <w:lang w:eastAsia="hu-HU"/>
        </w:rPr>
        <w:t xml:space="preserve"> </w:t>
      </w:r>
      <w:r w:rsidR="00067CB5">
        <w:rPr>
          <w:rFonts w:eastAsia="Times New Roman"/>
          <w:color w:val="000000"/>
          <w:szCs w:val="24"/>
          <w:lang w:eastAsia="hu-HU"/>
        </w:rPr>
        <w:t>már kötött rágcsáló irtóval megállapodást</w:t>
      </w:r>
      <w:r w:rsidR="00F41C39">
        <w:rPr>
          <w:rFonts w:eastAsia="Times New Roman"/>
          <w:color w:val="000000"/>
          <w:szCs w:val="24"/>
          <w:lang w:eastAsia="hu-HU"/>
        </w:rPr>
        <w:t>. E</w:t>
      </w:r>
      <w:r w:rsidR="00067CB5">
        <w:rPr>
          <w:rFonts w:eastAsia="Times New Roman"/>
          <w:color w:val="000000"/>
          <w:szCs w:val="24"/>
          <w:lang w:eastAsia="hu-HU"/>
        </w:rPr>
        <w:t xml:space="preserve">ttől függetlenül </w:t>
      </w:r>
      <w:r w:rsidR="00F41C39">
        <w:rPr>
          <w:rFonts w:eastAsia="Times New Roman"/>
          <w:color w:val="000000"/>
          <w:szCs w:val="24"/>
          <w:lang w:eastAsia="hu-HU"/>
        </w:rPr>
        <w:t xml:space="preserve">a </w:t>
      </w:r>
      <w:r w:rsidR="00067CB5">
        <w:rPr>
          <w:rFonts w:eastAsia="Times New Roman"/>
          <w:color w:val="000000"/>
          <w:szCs w:val="24"/>
          <w:lang w:eastAsia="hu-HU"/>
        </w:rPr>
        <w:t>munkatársai két havonta ellenőrzést végeznek</w:t>
      </w:r>
      <w:r w:rsidR="00F41C39">
        <w:rPr>
          <w:rFonts w:eastAsia="Times New Roman"/>
          <w:color w:val="000000"/>
          <w:szCs w:val="24"/>
          <w:lang w:eastAsia="hu-HU"/>
        </w:rPr>
        <w:t xml:space="preserve"> a településen</w:t>
      </w:r>
      <w:r w:rsidR="00067CB5">
        <w:rPr>
          <w:rFonts w:eastAsia="Times New Roman"/>
          <w:color w:val="000000"/>
          <w:szCs w:val="24"/>
          <w:lang w:eastAsia="hu-HU"/>
        </w:rPr>
        <w:t>.</w:t>
      </w:r>
      <w:r w:rsidR="00E6382D">
        <w:rPr>
          <w:rFonts w:eastAsia="Times New Roman"/>
          <w:color w:val="000000"/>
          <w:szCs w:val="24"/>
          <w:lang w:eastAsia="hu-HU"/>
        </w:rPr>
        <w:t xml:space="preserve"> Ennek </w:t>
      </w:r>
      <w:r w:rsidR="00F41C39">
        <w:rPr>
          <w:rFonts w:eastAsia="Times New Roman"/>
          <w:color w:val="000000"/>
          <w:szCs w:val="24"/>
          <w:lang w:eastAsia="hu-HU"/>
        </w:rPr>
        <w:t>során</w:t>
      </w:r>
      <w:r w:rsidR="00E6382D">
        <w:rPr>
          <w:rFonts w:eastAsia="Times New Roman"/>
          <w:color w:val="000000"/>
          <w:szCs w:val="24"/>
          <w:lang w:eastAsia="hu-HU"/>
        </w:rPr>
        <w:t xml:space="preserve"> a magánlakásokhoz is becsengetnek és ellenőrzik, hogy a rágcsáló irtó ki van-e helyezve. Kijelentheti, hogy olyan jellegű járvány nem volt a településen, melyet a rágcsálók okoztak volna és kiváló péld</w:t>
      </w:r>
      <w:r w:rsidR="0001673F">
        <w:rPr>
          <w:rFonts w:eastAsia="Times New Roman"/>
          <w:color w:val="000000"/>
          <w:szCs w:val="24"/>
          <w:lang w:eastAsia="hu-HU"/>
        </w:rPr>
        <w:t>ája</w:t>
      </w:r>
      <w:r w:rsidR="00E6382D">
        <w:rPr>
          <w:rFonts w:eastAsia="Times New Roman"/>
          <w:color w:val="000000"/>
          <w:szCs w:val="24"/>
          <w:lang w:eastAsia="hu-HU"/>
        </w:rPr>
        <w:t xml:space="preserve"> a település a</w:t>
      </w:r>
      <w:r w:rsidR="0001673F">
        <w:rPr>
          <w:rFonts w:eastAsia="Times New Roman"/>
          <w:color w:val="000000"/>
          <w:szCs w:val="24"/>
          <w:lang w:eastAsia="hu-HU"/>
        </w:rPr>
        <w:t>nnak is</w:t>
      </w:r>
      <w:r w:rsidR="00E6382D">
        <w:rPr>
          <w:rFonts w:eastAsia="Times New Roman"/>
          <w:color w:val="000000"/>
          <w:szCs w:val="24"/>
          <w:lang w:eastAsia="hu-HU"/>
        </w:rPr>
        <w:t xml:space="preserve">, hogy a különféle szakhatóságok mennyire </w:t>
      </w:r>
      <w:r w:rsidR="008850A6">
        <w:rPr>
          <w:rFonts w:eastAsia="Times New Roman"/>
          <w:color w:val="000000"/>
          <w:szCs w:val="24"/>
          <w:lang w:eastAsia="hu-HU"/>
        </w:rPr>
        <w:t>együtt tudnak működni.</w:t>
      </w:r>
      <w:r w:rsidR="002A7EC0">
        <w:rPr>
          <w:rFonts w:eastAsia="Times New Roman"/>
          <w:color w:val="000000"/>
          <w:szCs w:val="24"/>
          <w:lang w:eastAsia="hu-HU"/>
        </w:rPr>
        <w:t xml:space="preserve"> </w:t>
      </w:r>
    </w:p>
    <w:p w:rsidR="00510A5A" w:rsidRDefault="00510A5A" w:rsidP="00C22912">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p>
    <w:p w:rsidR="008D6E37" w:rsidRPr="002A7EC0" w:rsidRDefault="002A7EC0" w:rsidP="00C22912">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sidRPr="002A7EC0">
        <w:rPr>
          <w:rFonts w:eastAsia="Times New Roman"/>
          <w:b/>
          <w:color w:val="000000"/>
          <w:szCs w:val="24"/>
          <w:u w:val="single"/>
          <w:lang w:eastAsia="hu-HU"/>
        </w:rPr>
        <w:t>Dombi Imréné</w:t>
      </w:r>
    </w:p>
    <w:p w:rsidR="008D6E37" w:rsidRDefault="002A7EC0" w:rsidP="002A7EC0">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Püspökladány polgármestereként elmondja, hogy hozzájuk is eljuttatták a panaszos levelet, mivel közös önkormányzati hivatalt működtetnek Szerep településsel. Örömmel nyugtázza a tiszti-főorvos asszony által elmondottakat, miszerint a probléma felszámolása folyamatos, a szükséges intézkedéseket meg</w:t>
      </w:r>
      <w:r w:rsidR="00D87DCB">
        <w:rPr>
          <w:rFonts w:eastAsia="Times New Roman"/>
          <w:color w:val="000000"/>
          <w:szCs w:val="24"/>
          <w:lang w:eastAsia="hu-HU"/>
        </w:rPr>
        <w:t>tették</w:t>
      </w:r>
      <w:r>
        <w:rPr>
          <w:rFonts w:eastAsia="Times New Roman"/>
          <w:color w:val="000000"/>
          <w:szCs w:val="24"/>
          <w:lang w:eastAsia="hu-HU"/>
        </w:rPr>
        <w:t xml:space="preserve">. </w:t>
      </w:r>
    </w:p>
    <w:p w:rsidR="008D6E37" w:rsidRDefault="008D6E37" w:rsidP="00C22912">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p>
    <w:p w:rsidR="002A7EC0" w:rsidRDefault="002A7EC0" w:rsidP="00C22912">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Pr>
          <w:rFonts w:eastAsia="Times New Roman"/>
          <w:b/>
          <w:color w:val="000000"/>
          <w:szCs w:val="24"/>
          <w:u w:val="single"/>
          <w:lang w:eastAsia="hu-HU"/>
        </w:rPr>
        <w:t>G</w:t>
      </w:r>
      <w:r w:rsidRPr="002A7EC0">
        <w:rPr>
          <w:rFonts w:eastAsia="Times New Roman"/>
          <w:b/>
          <w:color w:val="000000"/>
          <w:szCs w:val="24"/>
          <w:u w:val="single"/>
          <w:lang w:eastAsia="hu-HU"/>
        </w:rPr>
        <w:t xml:space="preserve">yula </w:t>
      </w:r>
      <w:r>
        <w:rPr>
          <w:rFonts w:eastAsia="Times New Roman"/>
          <w:b/>
          <w:color w:val="000000"/>
          <w:szCs w:val="24"/>
          <w:u w:val="single"/>
          <w:lang w:eastAsia="hu-HU"/>
        </w:rPr>
        <w:t>F</w:t>
      </w:r>
      <w:r w:rsidRPr="002A7EC0">
        <w:rPr>
          <w:rFonts w:eastAsia="Times New Roman"/>
          <w:b/>
          <w:color w:val="000000"/>
          <w:szCs w:val="24"/>
          <w:u w:val="single"/>
          <w:lang w:eastAsia="hu-HU"/>
        </w:rPr>
        <w:t>erencné</w:t>
      </w:r>
    </w:p>
    <w:p w:rsidR="002A7EC0" w:rsidRDefault="002A7EC0" w:rsidP="002A7EC0">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2A7EC0">
        <w:rPr>
          <w:rFonts w:eastAsia="Times New Roman"/>
          <w:color w:val="000000"/>
          <w:szCs w:val="24"/>
          <w:lang w:eastAsia="hu-HU"/>
        </w:rPr>
        <w:t>A kérdésére kapott választ nem tudja elfogadni, miszerint nincsenek konkrét adataik, mivel véleménye szerint ezekhez az adatokhoz az ÁNTSZ hozzá férhet</w:t>
      </w:r>
      <w:r>
        <w:rPr>
          <w:rFonts w:eastAsia="Times New Roman"/>
          <w:color w:val="000000"/>
          <w:szCs w:val="24"/>
          <w:lang w:eastAsia="hu-HU"/>
        </w:rPr>
        <w:t xml:space="preserve">, annál is inkább, mivel arról olvasott az anyagban, hogy az ellátatlanok közül sokan fertőzőek. </w:t>
      </w:r>
      <w:r w:rsidR="00B10CD3">
        <w:rPr>
          <w:rFonts w:eastAsia="Times New Roman"/>
          <w:color w:val="000000"/>
          <w:szCs w:val="24"/>
          <w:lang w:eastAsia="hu-HU"/>
        </w:rPr>
        <w:t>Kéri, hogy az ellátatlanokról szerezzenek adatokat és a</w:t>
      </w:r>
      <w:r w:rsidR="00B612F5">
        <w:rPr>
          <w:rFonts w:eastAsia="Times New Roman"/>
          <w:color w:val="000000"/>
          <w:szCs w:val="24"/>
          <w:lang w:eastAsia="hu-HU"/>
        </w:rPr>
        <w:t xml:space="preserve"> </w:t>
      </w:r>
      <w:r w:rsidR="00B10CD3">
        <w:rPr>
          <w:rFonts w:eastAsia="Times New Roman"/>
          <w:color w:val="000000"/>
          <w:szCs w:val="24"/>
          <w:lang w:eastAsia="hu-HU"/>
        </w:rPr>
        <w:t>figyelmet rájuk is fókuszálják, mivel véleménye szerint rendkívül veszélyesek is lehetnek közöttük fertőzés szempontjából.</w:t>
      </w:r>
    </w:p>
    <w:p w:rsidR="002A7EC0" w:rsidRDefault="002A7EC0" w:rsidP="002A7EC0">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C13FC4" w:rsidRDefault="00C13FC4" w:rsidP="00C13FC4">
      <w:pPr>
        <w:rPr>
          <w:b/>
        </w:rPr>
      </w:pPr>
      <w:r>
        <w:rPr>
          <w:b/>
        </w:rPr>
        <w:t>10.05-kor megérkezik Bódi Judit.</w:t>
      </w:r>
    </w:p>
    <w:p w:rsidR="00C13FC4" w:rsidRDefault="00C13FC4" w:rsidP="002A7EC0">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2A7EC0" w:rsidRPr="00C77EFE" w:rsidRDefault="002A7EC0" w:rsidP="002A7EC0">
      <w:pPr>
        <w:widowControl w:val="0"/>
        <w:autoSpaceDE w:val="0"/>
        <w:autoSpaceDN w:val="0"/>
        <w:adjustRightInd w:val="0"/>
        <w:jc w:val="both"/>
        <w:rPr>
          <w:rFonts w:eastAsia="Times New Roman"/>
          <w:b/>
          <w:color w:val="000000"/>
          <w:szCs w:val="24"/>
          <w:u w:val="single"/>
          <w:lang w:eastAsia="hu-HU"/>
        </w:rPr>
      </w:pPr>
      <w:r>
        <w:rPr>
          <w:rFonts w:eastAsia="Times New Roman"/>
          <w:b/>
          <w:color w:val="000000"/>
          <w:szCs w:val="24"/>
          <w:u w:val="single"/>
          <w:lang w:eastAsia="hu-HU"/>
        </w:rPr>
        <w:t>D</w:t>
      </w:r>
      <w:r w:rsidRPr="00C77EFE">
        <w:rPr>
          <w:rFonts w:eastAsia="Times New Roman"/>
          <w:b/>
          <w:color w:val="000000"/>
          <w:szCs w:val="24"/>
          <w:u w:val="single"/>
          <w:lang w:eastAsia="hu-HU"/>
        </w:rPr>
        <w:t>r. Fodor Mária</w:t>
      </w:r>
    </w:p>
    <w:p w:rsidR="002A7EC0" w:rsidRPr="002A7EC0" w:rsidRDefault="00EC395F" w:rsidP="002A7EC0">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Azzal az adatbázissal, hogy kik rendelkeznek TAJ kártyával, az OEP rendelkezik, de </w:t>
      </w:r>
      <w:proofErr w:type="gramStart"/>
      <w:r>
        <w:rPr>
          <w:rFonts w:eastAsia="Times New Roman"/>
          <w:color w:val="000000"/>
          <w:szCs w:val="24"/>
          <w:lang w:eastAsia="hu-HU"/>
        </w:rPr>
        <w:t>természetesen</w:t>
      </w:r>
      <w:proofErr w:type="gramEnd"/>
      <w:r>
        <w:rPr>
          <w:rFonts w:eastAsia="Times New Roman"/>
          <w:color w:val="000000"/>
          <w:szCs w:val="24"/>
          <w:lang w:eastAsia="hu-HU"/>
        </w:rPr>
        <w:t xml:space="preserve"> ha valakiről kiderül, hogy fertőzött beteg, nem vizsgálják, hogy ellátott-e vagy sem, hanem minden esetben megteszik a szükséges intézkedéseket. </w:t>
      </w:r>
      <w:r w:rsidR="00FF4ADB">
        <w:rPr>
          <w:rFonts w:eastAsia="Times New Roman"/>
          <w:color w:val="000000"/>
          <w:szCs w:val="24"/>
          <w:lang w:eastAsia="hu-HU"/>
        </w:rPr>
        <w:t xml:space="preserve">Egy </w:t>
      </w:r>
      <w:proofErr w:type="spellStart"/>
      <w:r>
        <w:rPr>
          <w:rFonts w:eastAsia="Times New Roman"/>
          <w:color w:val="000000"/>
          <w:szCs w:val="24"/>
          <w:lang w:eastAsia="hu-HU"/>
        </w:rPr>
        <w:t>TBC-s</w:t>
      </w:r>
      <w:proofErr w:type="spellEnd"/>
      <w:r>
        <w:rPr>
          <w:rFonts w:eastAsia="Times New Roman"/>
          <w:color w:val="000000"/>
          <w:szCs w:val="24"/>
          <w:lang w:eastAsia="hu-HU"/>
        </w:rPr>
        <w:t xml:space="preserve"> esetről írtak a tájékoztatóban, amikor valóban nem vizsgál</w:t>
      </w:r>
      <w:r w:rsidR="00FF4ADB">
        <w:rPr>
          <w:rFonts w:eastAsia="Times New Roman"/>
          <w:color w:val="000000"/>
          <w:szCs w:val="24"/>
          <w:lang w:eastAsia="hu-HU"/>
        </w:rPr>
        <w:t>t</w:t>
      </w:r>
      <w:r>
        <w:rPr>
          <w:rFonts w:eastAsia="Times New Roman"/>
          <w:color w:val="000000"/>
          <w:szCs w:val="24"/>
          <w:lang w:eastAsia="hu-HU"/>
        </w:rPr>
        <w:t xml:space="preserve">ák, hogy van-e TAJ kártyája vagy sem az érintettnek, hanem határozattal </w:t>
      </w:r>
      <w:r w:rsidR="00FF4ADB">
        <w:rPr>
          <w:rFonts w:eastAsia="Times New Roman"/>
          <w:color w:val="000000"/>
          <w:szCs w:val="24"/>
          <w:lang w:eastAsia="hu-HU"/>
        </w:rPr>
        <w:t>rendelték el a gyógykezelést.</w:t>
      </w:r>
      <w:r w:rsidR="00366A39">
        <w:rPr>
          <w:rFonts w:eastAsia="Times New Roman"/>
          <w:color w:val="000000"/>
          <w:szCs w:val="24"/>
          <w:lang w:eastAsia="hu-HU"/>
        </w:rPr>
        <w:t xml:space="preserve"> </w:t>
      </w:r>
      <w:r w:rsidR="001132FE">
        <w:rPr>
          <w:rFonts w:eastAsia="Times New Roman"/>
          <w:color w:val="000000"/>
          <w:szCs w:val="24"/>
          <w:lang w:eastAsia="hu-HU"/>
        </w:rPr>
        <w:t xml:space="preserve">Rigán István felvetésére reagálva azt mondhatja, hogy valóban sajnálatos az egészségügy helyzete, de arra nincs ráhatásuk, ha ilyen jellegű panasz érkezik hozzájuk, akkor azt csak továbbítani tudják az Országos Tiszti-főorvosi </w:t>
      </w:r>
      <w:r w:rsidR="00D76BA2">
        <w:rPr>
          <w:rFonts w:eastAsia="Times New Roman"/>
          <w:color w:val="000000"/>
          <w:szCs w:val="24"/>
          <w:lang w:eastAsia="hu-HU"/>
        </w:rPr>
        <w:t>H</w:t>
      </w:r>
      <w:r w:rsidR="001132FE">
        <w:rPr>
          <w:rFonts w:eastAsia="Times New Roman"/>
          <w:color w:val="000000"/>
          <w:szCs w:val="24"/>
          <w:lang w:eastAsia="hu-HU"/>
        </w:rPr>
        <w:t>ivatal felé.</w:t>
      </w:r>
      <w:r w:rsidR="006F6229">
        <w:rPr>
          <w:rFonts w:eastAsia="Times New Roman"/>
          <w:color w:val="000000"/>
          <w:szCs w:val="24"/>
          <w:lang w:eastAsia="hu-HU"/>
        </w:rPr>
        <w:t xml:space="preserve"> Ha a hatáskör telepítési változásra sor kerül a későbbiekben, akkor helyi szinten könnyebben orvosolhatják majd az ilyen jellegű problémákat.</w:t>
      </w:r>
    </w:p>
    <w:p w:rsidR="002A7EC0" w:rsidRPr="002A7EC0" w:rsidRDefault="002A7EC0" w:rsidP="002A7EC0">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8D6E37" w:rsidRDefault="008D6E37" w:rsidP="008D6E37">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roofErr w:type="spellStart"/>
      <w:r>
        <w:rPr>
          <w:rFonts w:eastAsia="Times New Roman"/>
          <w:b/>
          <w:color w:val="000000"/>
          <w:szCs w:val="24"/>
          <w:u w:val="single"/>
          <w:lang w:eastAsia="hu-HU"/>
        </w:rPr>
        <w:t>Pajna</w:t>
      </w:r>
      <w:proofErr w:type="spellEnd"/>
      <w:r>
        <w:rPr>
          <w:rFonts w:eastAsia="Times New Roman"/>
          <w:b/>
          <w:color w:val="000000"/>
          <w:szCs w:val="24"/>
          <w:u w:val="single"/>
          <w:lang w:eastAsia="hu-HU"/>
        </w:rPr>
        <w:t xml:space="preserve"> Zoltán</w:t>
      </w:r>
    </w:p>
    <w:p w:rsidR="00B53714" w:rsidRPr="0048730B" w:rsidRDefault="005A2FB5" w:rsidP="00C22912">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r>
        <w:rPr>
          <w:rFonts w:eastAsia="Times New Roman"/>
          <w:color w:val="000000"/>
          <w:szCs w:val="24"/>
          <w:lang w:eastAsia="hu-HU"/>
        </w:rPr>
        <w:t>Megállapítja, hogy további hozzászólás, javaslat nincs.</w:t>
      </w:r>
    </w:p>
    <w:p w:rsidR="00AF675A" w:rsidRDefault="00AF675A" w:rsidP="000341A0">
      <w:pPr>
        <w:widowControl w:val="0"/>
        <w:tabs>
          <w:tab w:val="left" w:pos="0"/>
          <w:tab w:val="left" w:pos="1000"/>
          <w:tab w:val="left" w:pos="6000"/>
          <w:tab w:val="left" w:pos="7400"/>
        </w:tabs>
        <w:autoSpaceDE w:val="0"/>
        <w:autoSpaceDN w:val="0"/>
        <w:adjustRightInd w:val="0"/>
        <w:jc w:val="both"/>
        <w:rPr>
          <w:rFonts w:eastAsia="Times New Roman"/>
          <w:color w:val="000000"/>
          <w:szCs w:val="24"/>
          <w:u w:val="single"/>
          <w:lang w:eastAsia="hu-HU"/>
        </w:rPr>
      </w:pPr>
    </w:p>
    <w:p w:rsidR="00E3188A" w:rsidRPr="00CE1451" w:rsidRDefault="00E3188A" w:rsidP="00E3188A">
      <w:pPr>
        <w:widowControl w:val="0"/>
        <w:autoSpaceDE w:val="0"/>
        <w:autoSpaceDN w:val="0"/>
        <w:adjustRightInd w:val="0"/>
        <w:spacing w:after="160"/>
        <w:jc w:val="both"/>
        <w:rPr>
          <w:rFonts w:eastAsia="Times New Roman"/>
          <w:b/>
          <w:bCs/>
          <w:color w:val="000000"/>
          <w:szCs w:val="24"/>
          <w:u w:val="single"/>
          <w:lang w:eastAsia="hu-HU"/>
        </w:rPr>
      </w:pPr>
      <w:r w:rsidRPr="003F1DF9">
        <w:rPr>
          <w:rFonts w:eastAsia="Times New Roman"/>
          <w:b/>
          <w:bCs/>
          <w:color w:val="000000"/>
          <w:szCs w:val="24"/>
          <w:u w:val="single"/>
          <w:lang w:eastAsia="hu-HU"/>
        </w:rPr>
        <w:t xml:space="preserve">Szavazásra teszi fel a </w:t>
      </w:r>
      <w:r w:rsidR="003F1DF9" w:rsidRPr="003F1DF9">
        <w:rPr>
          <w:b/>
          <w:u w:val="single"/>
        </w:rPr>
        <w:t xml:space="preserve">megye lakosságának egészségi állapotáról szóló tájékoztatót </w:t>
      </w:r>
      <w:r w:rsidR="00CE1451" w:rsidRPr="003F1DF9">
        <w:rPr>
          <w:b/>
          <w:u w:val="single"/>
        </w:rPr>
        <w:t>szóló</w:t>
      </w:r>
      <w:r w:rsidR="00CE1451" w:rsidRPr="00CE1451">
        <w:rPr>
          <w:b/>
          <w:u w:val="single"/>
        </w:rPr>
        <w:t xml:space="preserve"> határozati javaslatot</w:t>
      </w:r>
      <w:r w:rsidRPr="00CE1451">
        <w:rPr>
          <w:rFonts w:eastAsia="Times New Roman"/>
          <w:b/>
          <w:bCs/>
          <w:color w:val="000000"/>
          <w:szCs w:val="24"/>
          <w:u w:val="single"/>
          <w:lang w:eastAsia="hu-HU"/>
        </w:rPr>
        <w:t xml:space="preserve">, </w:t>
      </w:r>
      <w:r w:rsidR="006427DB">
        <w:rPr>
          <w:rFonts w:eastAsia="Times New Roman"/>
          <w:b/>
          <w:bCs/>
          <w:color w:val="000000"/>
          <w:szCs w:val="24"/>
          <w:u w:val="single"/>
          <w:lang w:eastAsia="hu-HU"/>
        </w:rPr>
        <w:t>melyet</w:t>
      </w:r>
      <w:r w:rsidRPr="00CE1451">
        <w:rPr>
          <w:rFonts w:eastAsia="Times New Roman"/>
          <w:b/>
          <w:bCs/>
          <w:color w:val="000000"/>
          <w:szCs w:val="24"/>
          <w:u w:val="single"/>
          <w:lang w:eastAsia="hu-HU"/>
        </w:rPr>
        <w:t xml:space="preserve"> a közgyűlés </w:t>
      </w:r>
      <w:r w:rsidR="00991C88">
        <w:rPr>
          <w:rFonts w:eastAsia="Times New Roman"/>
          <w:b/>
          <w:bCs/>
          <w:color w:val="000000"/>
          <w:szCs w:val="24"/>
          <w:u w:val="single"/>
          <w:lang w:eastAsia="hu-HU"/>
        </w:rPr>
        <w:t>23</w:t>
      </w:r>
      <w:r w:rsidRPr="00CE1451">
        <w:rPr>
          <w:rFonts w:eastAsia="Times New Roman"/>
          <w:b/>
          <w:bCs/>
          <w:color w:val="000000"/>
          <w:szCs w:val="24"/>
          <w:u w:val="single"/>
          <w:lang w:eastAsia="hu-HU"/>
        </w:rPr>
        <w:t xml:space="preserve"> igen, 0 nem szavazattal, </w:t>
      </w:r>
      <w:r w:rsidR="00C13FC4">
        <w:rPr>
          <w:rFonts w:eastAsia="Times New Roman"/>
          <w:b/>
          <w:bCs/>
          <w:color w:val="000000"/>
          <w:szCs w:val="24"/>
          <w:u w:val="single"/>
          <w:lang w:eastAsia="hu-HU"/>
        </w:rPr>
        <w:t>0</w:t>
      </w:r>
      <w:r w:rsidRPr="00CE1451">
        <w:rPr>
          <w:rFonts w:eastAsia="Times New Roman"/>
          <w:b/>
          <w:bCs/>
          <w:color w:val="000000"/>
          <w:szCs w:val="24"/>
          <w:u w:val="single"/>
          <w:lang w:eastAsia="hu-HU"/>
        </w:rPr>
        <w:t xml:space="preserve"> tartózkodás mellett elfogadva a következő határozatot hozza:</w:t>
      </w:r>
    </w:p>
    <w:p w:rsidR="003F1DF9" w:rsidRDefault="003F1DF9" w:rsidP="003F1DF9">
      <w:pPr>
        <w:rPr>
          <w:b/>
          <w:u w:val="single"/>
        </w:rPr>
      </w:pPr>
      <w:r>
        <w:rPr>
          <w:b/>
          <w:u w:val="single"/>
        </w:rPr>
        <w:lastRenderedPageBreak/>
        <w:t>53/2016. (VI. 24.) MÖK határozat</w:t>
      </w:r>
    </w:p>
    <w:p w:rsidR="003F1DF9" w:rsidRDefault="003F1DF9" w:rsidP="003F1DF9">
      <w:pPr>
        <w:rPr>
          <w:b/>
          <w:u w:val="single"/>
        </w:rPr>
      </w:pPr>
    </w:p>
    <w:p w:rsidR="003F1DF9" w:rsidRDefault="003F1DF9" w:rsidP="003F1DF9">
      <w:pPr>
        <w:jc w:val="both"/>
      </w:pPr>
      <w:r w:rsidRPr="00C2108E">
        <w:t xml:space="preserve">A Hajdú-Bihar Megyei Önkormányzat Közgyűlése az egészségügyi hatósági és igazgatási tevékenységről szóló 1991. évi XI. törvény 6. § (1) bekezdés k) pontja alapján </w:t>
      </w:r>
    </w:p>
    <w:p w:rsidR="003F1DF9" w:rsidRDefault="003F1DF9" w:rsidP="003F1DF9">
      <w:pPr>
        <w:jc w:val="both"/>
      </w:pPr>
    </w:p>
    <w:p w:rsidR="003F1DF9" w:rsidRPr="00C2108E" w:rsidRDefault="003F1DF9" w:rsidP="003F1DF9">
      <w:pPr>
        <w:jc w:val="both"/>
      </w:pPr>
      <w:r>
        <w:t xml:space="preserve">1./ </w:t>
      </w:r>
      <w:r w:rsidRPr="00C2108E">
        <w:t>a</w:t>
      </w:r>
      <w:r>
        <w:t xml:space="preserve"> Hajdú-Bihar Megyei Kormányhivatal Népegészségügyi Főosztálya </w:t>
      </w:r>
      <w:r w:rsidRPr="00C2108E">
        <w:t xml:space="preserve">által készített, a megye lakosságának egészségi állapotáról szóló tájékoztatót tudomásul veszi. </w:t>
      </w:r>
    </w:p>
    <w:p w:rsidR="003F1DF9" w:rsidRPr="00C2108E" w:rsidRDefault="003F1DF9" w:rsidP="003F1DF9">
      <w:pPr>
        <w:jc w:val="both"/>
      </w:pPr>
    </w:p>
    <w:p w:rsidR="003F1DF9" w:rsidRPr="00C2108E" w:rsidRDefault="003F1DF9" w:rsidP="003F1DF9">
      <w:pPr>
        <w:jc w:val="both"/>
      </w:pPr>
      <w:r>
        <w:t xml:space="preserve">2./ A közgyűlés felkéri elnökét, hogy a döntésről a megyei </w:t>
      </w:r>
      <w:proofErr w:type="spellStart"/>
      <w:r>
        <w:t>tisztifőorvost</w:t>
      </w:r>
      <w:proofErr w:type="spellEnd"/>
      <w:r>
        <w:t xml:space="preserve"> tájékoztassa.</w:t>
      </w:r>
    </w:p>
    <w:p w:rsidR="003F1DF9" w:rsidRPr="00C2108E" w:rsidRDefault="003F1DF9" w:rsidP="003F1DF9">
      <w:pPr>
        <w:jc w:val="both"/>
      </w:pPr>
    </w:p>
    <w:p w:rsidR="003F1DF9" w:rsidRDefault="003F1DF9" w:rsidP="003F1DF9">
      <w:pPr>
        <w:jc w:val="both"/>
      </w:pPr>
      <w:r>
        <w:rPr>
          <w:b/>
          <w:bCs/>
          <w:u w:val="single"/>
        </w:rPr>
        <w:t>Végrehajtásért felelős:</w:t>
      </w:r>
      <w:r>
        <w:t xml:space="preserve"> </w:t>
      </w:r>
      <w:r>
        <w:tab/>
      </w:r>
      <w:proofErr w:type="spellStart"/>
      <w:r>
        <w:t>Pajna</w:t>
      </w:r>
      <w:proofErr w:type="spellEnd"/>
      <w:r>
        <w:t xml:space="preserve"> Zoltán, a megyei közgyűlés elnöke</w:t>
      </w:r>
    </w:p>
    <w:p w:rsidR="003F1DF9" w:rsidRDefault="003F1DF9" w:rsidP="003F1DF9">
      <w:pPr>
        <w:jc w:val="both"/>
      </w:pPr>
      <w:r>
        <w:rPr>
          <w:b/>
          <w:bCs/>
          <w:u w:val="single"/>
        </w:rPr>
        <w:t>Határidő:</w:t>
      </w:r>
      <w:r>
        <w:rPr>
          <w:b/>
          <w:bCs/>
        </w:rPr>
        <w:tab/>
      </w:r>
      <w:r>
        <w:rPr>
          <w:b/>
          <w:bCs/>
        </w:rPr>
        <w:tab/>
      </w:r>
      <w:r>
        <w:rPr>
          <w:b/>
          <w:bCs/>
        </w:rPr>
        <w:tab/>
      </w:r>
      <w:r>
        <w:t>2016. július 10.</w:t>
      </w:r>
    </w:p>
    <w:p w:rsidR="00C74496" w:rsidRDefault="00C74496" w:rsidP="00E3188A">
      <w:pPr>
        <w:rPr>
          <w:b/>
          <w:szCs w:val="24"/>
          <w:u w:val="single"/>
        </w:rPr>
      </w:pPr>
    </w:p>
    <w:p w:rsidR="00AF675A" w:rsidRDefault="00AF675A" w:rsidP="00E3188A">
      <w:pPr>
        <w:rPr>
          <w:b/>
          <w:szCs w:val="24"/>
          <w:u w:val="single"/>
        </w:rPr>
      </w:pPr>
    </w:p>
    <w:p w:rsidR="00CB6EBF" w:rsidRPr="00F42492" w:rsidRDefault="00CB6EBF" w:rsidP="00393570">
      <w:pPr>
        <w:numPr>
          <w:ilvl w:val="0"/>
          <w:numId w:val="3"/>
        </w:num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t>napirendi pont</w:t>
      </w:r>
    </w:p>
    <w:p w:rsidR="007936C7" w:rsidRPr="00F42492" w:rsidRDefault="00BF0446" w:rsidP="003938F3">
      <w:pPr>
        <w:jc w:val="center"/>
        <w:rPr>
          <w:color w:val="000000"/>
          <w:szCs w:val="24"/>
        </w:rPr>
      </w:pPr>
      <w:r w:rsidRPr="003938F3">
        <w:rPr>
          <w:bCs/>
          <w:kern w:val="32"/>
          <w:szCs w:val="24"/>
        </w:rPr>
        <w:t>„</w:t>
      </w:r>
      <w:r w:rsidR="003938F3" w:rsidRPr="003938F3">
        <w:rPr>
          <w:szCs w:val="24"/>
        </w:rPr>
        <w:t>Tájékoztató a közfoglalkoztatás megyei helyzetéről</w:t>
      </w:r>
      <w:r w:rsidRPr="00F42492">
        <w:rPr>
          <w:bCs/>
          <w:kern w:val="32"/>
          <w:szCs w:val="24"/>
        </w:rPr>
        <w:t>”</w:t>
      </w:r>
    </w:p>
    <w:p w:rsidR="007936C7" w:rsidRDefault="007936C7">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p>
    <w:p w:rsidR="00FF76AE" w:rsidRPr="00F42492" w:rsidRDefault="00FF76AE" w:rsidP="00FF76AE">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FC3843" w:rsidRDefault="00FF76AE" w:rsidP="00AD527B">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Köszönti </w:t>
      </w:r>
      <w:proofErr w:type="spellStart"/>
      <w:r>
        <w:rPr>
          <w:rFonts w:eastAsia="Times New Roman"/>
          <w:color w:val="000000"/>
          <w:szCs w:val="24"/>
          <w:lang w:eastAsia="hu-HU"/>
        </w:rPr>
        <w:t>Tapolczai</w:t>
      </w:r>
      <w:proofErr w:type="spellEnd"/>
      <w:r>
        <w:rPr>
          <w:rFonts w:eastAsia="Times New Roman"/>
          <w:color w:val="000000"/>
          <w:szCs w:val="24"/>
          <w:lang w:eastAsia="hu-HU"/>
        </w:rPr>
        <w:t xml:space="preserve"> Zoltánt, a HBMKH Foglalkoztatási </w:t>
      </w:r>
      <w:r w:rsidR="00AD527B">
        <w:rPr>
          <w:rFonts w:eastAsia="Times New Roman"/>
          <w:color w:val="000000"/>
          <w:szCs w:val="24"/>
          <w:lang w:eastAsia="hu-HU"/>
        </w:rPr>
        <w:t>F</w:t>
      </w:r>
      <w:r>
        <w:rPr>
          <w:rFonts w:eastAsia="Times New Roman"/>
          <w:color w:val="000000"/>
          <w:szCs w:val="24"/>
          <w:lang w:eastAsia="hu-HU"/>
        </w:rPr>
        <w:t xml:space="preserve">őosztályának vezetőjét. </w:t>
      </w:r>
      <w:r w:rsidR="00FC3843" w:rsidRPr="00F42492">
        <w:rPr>
          <w:rFonts w:eastAsia="Times New Roman"/>
          <w:color w:val="000000"/>
          <w:szCs w:val="24"/>
          <w:lang w:eastAsia="hu-HU"/>
        </w:rPr>
        <w:t xml:space="preserve">Kéri a közgyűlés tagjait tegyék meg hozzászólásaikat. </w:t>
      </w:r>
    </w:p>
    <w:p w:rsidR="00FC3843" w:rsidRDefault="00FC3843" w:rsidP="00104368">
      <w:pPr>
        <w:jc w:val="both"/>
        <w:rPr>
          <w:rFonts w:eastAsia="Times New Roman"/>
          <w:color w:val="000000"/>
          <w:szCs w:val="24"/>
          <w:lang w:eastAsia="hu-HU"/>
        </w:rPr>
      </w:pPr>
    </w:p>
    <w:p w:rsidR="002D548C" w:rsidRPr="00F42492" w:rsidRDefault="002D548C" w:rsidP="002D548C">
      <w:pPr>
        <w:pBdr>
          <w:top w:val="single" w:sz="12" w:space="1" w:color="FF0000"/>
        </w:pBdr>
        <w:spacing w:after="160"/>
        <w:ind w:left="360"/>
        <w:jc w:val="center"/>
        <w:rPr>
          <w:rFonts w:eastAsia="Times New Roman"/>
          <w:b/>
          <w:i/>
          <w:color w:val="FF0000"/>
          <w:szCs w:val="24"/>
          <w:lang w:eastAsia="hu-HU"/>
        </w:rPr>
      </w:pPr>
      <w:r>
        <w:rPr>
          <w:rFonts w:eastAsia="Times New Roman"/>
          <w:b/>
          <w:i/>
          <w:color w:val="FF0000"/>
          <w:szCs w:val="24"/>
          <w:lang w:eastAsia="hu-HU"/>
        </w:rPr>
        <w:t>Hozzászólások</w:t>
      </w:r>
    </w:p>
    <w:p w:rsidR="002D548C" w:rsidRDefault="002D548C" w:rsidP="00104368">
      <w:pPr>
        <w:jc w:val="both"/>
        <w:rPr>
          <w:rFonts w:eastAsia="Times New Roman"/>
          <w:color w:val="000000"/>
          <w:szCs w:val="24"/>
          <w:lang w:eastAsia="hu-HU"/>
        </w:rPr>
      </w:pPr>
    </w:p>
    <w:p w:rsidR="007A2EAA" w:rsidRPr="00FF76AE" w:rsidRDefault="00FF76AE" w:rsidP="007A2EAA">
      <w:pPr>
        <w:jc w:val="both"/>
        <w:rPr>
          <w:rFonts w:eastAsia="Times New Roman"/>
          <w:b/>
          <w:color w:val="000000"/>
          <w:szCs w:val="24"/>
          <w:u w:val="single"/>
          <w:lang w:eastAsia="hu-HU"/>
        </w:rPr>
      </w:pPr>
      <w:r w:rsidRPr="00FF76AE">
        <w:rPr>
          <w:rFonts w:eastAsia="Times New Roman"/>
          <w:b/>
          <w:color w:val="000000"/>
          <w:szCs w:val="24"/>
          <w:u w:val="single"/>
          <w:lang w:eastAsia="hu-HU"/>
        </w:rPr>
        <w:t>Tóth József</w:t>
      </w:r>
    </w:p>
    <w:p w:rsidR="00FF76AE" w:rsidRDefault="00320B9F" w:rsidP="007A2EAA">
      <w:pPr>
        <w:jc w:val="both"/>
        <w:rPr>
          <w:rFonts w:eastAsia="Times New Roman"/>
          <w:color w:val="000000"/>
          <w:szCs w:val="24"/>
          <w:lang w:eastAsia="hu-HU"/>
        </w:rPr>
      </w:pPr>
      <w:r>
        <w:rPr>
          <w:rFonts w:eastAsia="Times New Roman"/>
          <w:color w:val="000000"/>
          <w:szCs w:val="24"/>
          <w:lang w:eastAsia="hu-HU"/>
        </w:rPr>
        <w:t>Véleménye szerint országos jelentőségű témáról van szó és az önkormányzatok a leginkább érintettek a közfoglalkoztatásban</w:t>
      </w:r>
      <w:r w:rsidR="00716D28">
        <w:rPr>
          <w:rFonts w:eastAsia="Times New Roman"/>
          <w:color w:val="000000"/>
          <w:szCs w:val="24"/>
          <w:lang w:eastAsia="hu-HU"/>
        </w:rPr>
        <w:t>, a polgármesteri feladatok 20-25%-át teszi ki a közfoglalkoztatottakkal való napi tennivalók és e</w:t>
      </w:r>
      <w:r>
        <w:rPr>
          <w:rFonts w:eastAsia="Times New Roman"/>
          <w:color w:val="000000"/>
          <w:szCs w:val="24"/>
          <w:lang w:eastAsia="hu-HU"/>
        </w:rPr>
        <w:t>gy-egy kistelepülésen sokszor az egyetlen munka lehetőséget jelenti a közfoglalkoztatás. A Startmunka mintaprogramot tartja a legsarkalatosabb kérdésnek, melyre 11,5 Mrd Ft került elkülönítésre és több, mint 9 ezer fő közfoglalkoztatását teszi lehetővé</w:t>
      </w:r>
      <w:r w:rsidR="00F504AB">
        <w:rPr>
          <w:rFonts w:eastAsia="Times New Roman"/>
          <w:color w:val="000000"/>
          <w:szCs w:val="24"/>
          <w:lang w:eastAsia="hu-HU"/>
        </w:rPr>
        <w:t xml:space="preserve"> 78 településen</w:t>
      </w:r>
      <w:r>
        <w:rPr>
          <w:rFonts w:eastAsia="Times New Roman"/>
          <w:color w:val="000000"/>
          <w:szCs w:val="24"/>
          <w:lang w:eastAsia="hu-HU"/>
        </w:rPr>
        <w:t>. A program központjában az értékteremtés áll és ez adja a kihívást számukra, hiszen</w:t>
      </w:r>
      <w:r w:rsidR="00BA5139">
        <w:rPr>
          <w:rFonts w:eastAsia="Times New Roman"/>
          <w:color w:val="000000"/>
          <w:szCs w:val="24"/>
          <w:lang w:eastAsia="hu-HU"/>
        </w:rPr>
        <w:t xml:space="preserve">, mint </w:t>
      </w:r>
      <w:r w:rsidR="00ED0E5C">
        <w:rPr>
          <w:rFonts w:eastAsia="Times New Roman"/>
          <w:color w:val="000000"/>
          <w:szCs w:val="24"/>
          <w:lang w:eastAsia="hu-HU"/>
        </w:rPr>
        <w:t xml:space="preserve">egy </w:t>
      </w:r>
      <w:r w:rsidR="00BA5139">
        <w:rPr>
          <w:rFonts w:eastAsia="Times New Roman"/>
          <w:color w:val="000000"/>
          <w:szCs w:val="24"/>
          <w:lang w:eastAsia="hu-HU"/>
        </w:rPr>
        <w:t xml:space="preserve">piaci szereplőnek kell gazdasági tevékenységet végezniük, vagyis </w:t>
      </w:r>
      <w:r w:rsidR="00F504AB">
        <w:rPr>
          <w:rFonts w:eastAsia="Times New Roman"/>
          <w:color w:val="000000"/>
          <w:szCs w:val="24"/>
          <w:lang w:eastAsia="hu-HU"/>
        </w:rPr>
        <w:t xml:space="preserve">úgy szokta mondani, </w:t>
      </w:r>
      <w:r w:rsidR="00BA5139">
        <w:rPr>
          <w:rFonts w:eastAsia="Times New Roman"/>
          <w:color w:val="000000"/>
          <w:szCs w:val="24"/>
          <w:lang w:eastAsia="hu-HU"/>
        </w:rPr>
        <w:t xml:space="preserve">a </w:t>
      </w:r>
      <w:r w:rsidR="00ED0E5C">
        <w:rPr>
          <w:rFonts w:eastAsia="Times New Roman"/>
          <w:color w:val="000000"/>
          <w:szCs w:val="24"/>
          <w:lang w:eastAsia="hu-HU"/>
        </w:rPr>
        <w:t>polgármesternek ebben az esetben jó TSZ elnöknek</w:t>
      </w:r>
      <w:r w:rsidR="00BA5139">
        <w:rPr>
          <w:rFonts w:eastAsia="Times New Roman"/>
          <w:color w:val="000000"/>
          <w:szCs w:val="24"/>
          <w:lang w:eastAsia="hu-HU"/>
        </w:rPr>
        <w:t xml:space="preserve"> is kell lennie</w:t>
      </w:r>
      <w:r w:rsidR="00ED0E5C">
        <w:rPr>
          <w:rFonts w:eastAsia="Times New Roman"/>
          <w:color w:val="000000"/>
          <w:szCs w:val="24"/>
          <w:lang w:eastAsia="hu-HU"/>
        </w:rPr>
        <w:t xml:space="preserve">. </w:t>
      </w:r>
      <w:r w:rsidR="00D24616">
        <w:rPr>
          <w:rFonts w:eastAsia="Times New Roman"/>
          <w:color w:val="000000"/>
          <w:szCs w:val="24"/>
          <w:lang w:eastAsia="hu-HU"/>
        </w:rPr>
        <w:t>Azonban ennek kockázatai is vannak, hiszen</w:t>
      </w:r>
      <w:r w:rsidR="00ED0E5C">
        <w:rPr>
          <w:rFonts w:eastAsia="Times New Roman"/>
          <w:color w:val="000000"/>
          <w:szCs w:val="24"/>
          <w:lang w:eastAsia="hu-HU"/>
        </w:rPr>
        <w:t>, ha</w:t>
      </w:r>
      <w:r>
        <w:rPr>
          <w:rFonts w:eastAsia="Times New Roman"/>
          <w:color w:val="000000"/>
          <w:szCs w:val="24"/>
          <w:lang w:eastAsia="hu-HU"/>
        </w:rPr>
        <w:t xml:space="preserve"> helyi viszonylatban nem tudják felhasználni a megtermelt mennyiséget a piaci viszonyokban az zavart okozhat</w:t>
      </w:r>
      <w:r w:rsidR="00716D28">
        <w:rPr>
          <w:rFonts w:eastAsia="Times New Roman"/>
          <w:color w:val="000000"/>
          <w:szCs w:val="24"/>
          <w:lang w:eastAsia="hu-HU"/>
        </w:rPr>
        <w:t xml:space="preserve"> ezért is kell jól átgondolniuk a döntéseiket.</w:t>
      </w:r>
      <w:r w:rsidR="00ED0E5C">
        <w:rPr>
          <w:rFonts w:eastAsia="Times New Roman"/>
          <w:color w:val="000000"/>
          <w:szCs w:val="24"/>
          <w:lang w:eastAsia="hu-HU"/>
        </w:rPr>
        <w:t xml:space="preserve"> </w:t>
      </w:r>
      <w:r w:rsidR="00716D28">
        <w:rPr>
          <w:rFonts w:eastAsia="Times New Roman"/>
          <w:color w:val="000000"/>
          <w:szCs w:val="24"/>
          <w:lang w:eastAsia="hu-HU"/>
        </w:rPr>
        <w:t xml:space="preserve">Kell és szükséges a program, de </w:t>
      </w:r>
      <w:r w:rsidR="00246F34">
        <w:rPr>
          <w:rFonts w:eastAsia="Times New Roman"/>
          <w:color w:val="000000"/>
          <w:szCs w:val="24"/>
          <w:lang w:eastAsia="hu-HU"/>
        </w:rPr>
        <w:t xml:space="preserve">nagyobb önállóságot </w:t>
      </w:r>
      <w:proofErr w:type="gramStart"/>
      <w:r w:rsidR="00246F34">
        <w:rPr>
          <w:rFonts w:eastAsia="Times New Roman"/>
          <w:color w:val="000000"/>
          <w:szCs w:val="24"/>
          <w:lang w:eastAsia="hu-HU"/>
        </w:rPr>
        <w:t>kell</w:t>
      </w:r>
      <w:proofErr w:type="gramEnd"/>
      <w:r w:rsidR="00246F34">
        <w:rPr>
          <w:rFonts w:eastAsia="Times New Roman"/>
          <w:color w:val="000000"/>
          <w:szCs w:val="24"/>
          <w:lang w:eastAsia="hu-HU"/>
        </w:rPr>
        <w:t xml:space="preserve"> kapjon a hatékonyság érdekében a település vezetője</w:t>
      </w:r>
      <w:r w:rsidR="0066477B">
        <w:rPr>
          <w:rFonts w:eastAsia="Times New Roman"/>
          <w:color w:val="000000"/>
          <w:szCs w:val="24"/>
          <w:lang w:eastAsia="hu-HU"/>
        </w:rPr>
        <w:t>. Fontos lenne, hogy</w:t>
      </w:r>
      <w:r w:rsidR="00246F34">
        <w:rPr>
          <w:rFonts w:eastAsia="Times New Roman"/>
          <w:color w:val="000000"/>
          <w:szCs w:val="24"/>
          <w:lang w:eastAsia="hu-HU"/>
        </w:rPr>
        <w:t xml:space="preserve"> a program irányítója nagyobb teret adjon a település irányítójának, a munkavállalók számára pedig ne szankció legyen a közfoglalkoztatás, hanem ösztönző, motiváló tevékenység. </w:t>
      </w:r>
      <w:r w:rsidR="00710825">
        <w:rPr>
          <w:rFonts w:eastAsia="Times New Roman"/>
          <w:color w:val="000000"/>
          <w:szCs w:val="24"/>
          <w:lang w:eastAsia="hu-HU"/>
        </w:rPr>
        <w:t xml:space="preserve">A későbbiekben szociális problémák megoldására is célszerű lenne a közfoglalkoztatást kiterjeszteni. </w:t>
      </w:r>
    </w:p>
    <w:p w:rsidR="00FF76AE" w:rsidRDefault="00FF76AE" w:rsidP="007A2EAA">
      <w:pPr>
        <w:jc w:val="both"/>
        <w:rPr>
          <w:rFonts w:eastAsia="Times New Roman"/>
          <w:color w:val="000000"/>
          <w:szCs w:val="24"/>
          <w:lang w:eastAsia="hu-HU"/>
        </w:rPr>
      </w:pPr>
    </w:p>
    <w:p w:rsidR="00617A75" w:rsidRPr="00617A75" w:rsidRDefault="00617A75" w:rsidP="007A2EAA">
      <w:pPr>
        <w:jc w:val="both"/>
        <w:rPr>
          <w:rFonts w:eastAsia="Times New Roman"/>
          <w:b/>
          <w:color w:val="000000"/>
          <w:szCs w:val="24"/>
          <w:u w:val="single"/>
          <w:lang w:eastAsia="hu-HU"/>
        </w:rPr>
      </w:pPr>
      <w:r w:rsidRPr="00617A75">
        <w:rPr>
          <w:rFonts w:eastAsia="Times New Roman"/>
          <w:b/>
          <w:color w:val="000000"/>
          <w:szCs w:val="24"/>
          <w:u w:val="single"/>
          <w:lang w:eastAsia="hu-HU"/>
        </w:rPr>
        <w:t>Rigán István</w:t>
      </w:r>
    </w:p>
    <w:p w:rsidR="00FF76AE" w:rsidRDefault="00F504AB" w:rsidP="007A2EAA">
      <w:pPr>
        <w:jc w:val="both"/>
        <w:rPr>
          <w:rFonts w:eastAsia="Times New Roman"/>
          <w:color w:val="000000"/>
          <w:szCs w:val="24"/>
          <w:lang w:eastAsia="hu-HU"/>
        </w:rPr>
      </w:pPr>
      <w:r>
        <w:rPr>
          <w:rFonts w:eastAsia="Times New Roman"/>
          <w:color w:val="000000"/>
          <w:szCs w:val="24"/>
          <w:lang w:eastAsia="hu-HU"/>
        </w:rPr>
        <w:t>A tájékoztatót alaposnak, részletesnek tartja és támogatja az értékteremtő közmunkát.</w:t>
      </w:r>
      <w:r w:rsidR="002342CC">
        <w:rPr>
          <w:rFonts w:eastAsia="Times New Roman"/>
          <w:color w:val="000000"/>
          <w:szCs w:val="24"/>
          <w:lang w:eastAsia="hu-HU"/>
        </w:rPr>
        <w:t xml:space="preserve"> Azonban Szerep községből kapott egy levelet, melyből idéz: „Szerep településen az értékteremtő közmunkások jelentős része a munkaidőben egyáltalán nem dolgozik, cigarettáznak, esznek, telefonálgatnak. </w:t>
      </w:r>
      <w:r w:rsidR="00FF1EC6">
        <w:rPr>
          <w:rFonts w:eastAsia="Times New Roman"/>
          <w:color w:val="000000"/>
          <w:szCs w:val="24"/>
          <w:lang w:eastAsia="hu-HU"/>
        </w:rPr>
        <w:t>Olykor</w:t>
      </w:r>
      <w:r w:rsidR="002342CC">
        <w:rPr>
          <w:rFonts w:eastAsia="Times New Roman"/>
          <w:color w:val="000000"/>
          <w:szCs w:val="24"/>
          <w:lang w:eastAsia="hu-HU"/>
        </w:rPr>
        <w:t xml:space="preserve"> egymást talicskában tologatják, máskor téglával dobálgatják</w:t>
      </w:r>
      <w:r w:rsidR="0054749A">
        <w:rPr>
          <w:rFonts w:eastAsia="Times New Roman"/>
          <w:color w:val="000000"/>
          <w:szCs w:val="24"/>
          <w:lang w:eastAsia="hu-HU"/>
        </w:rPr>
        <w:t xml:space="preserve"> egymást</w:t>
      </w:r>
      <w:r w:rsidR="002342CC">
        <w:rPr>
          <w:rFonts w:eastAsia="Times New Roman"/>
          <w:color w:val="000000"/>
          <w:szCs w:val="24"/>
          <w:lang w:eastAsia="hu-HU"/>
        </w:rPr>
        <w:t xml:space="preserve">, </w:t>
      </w:r>
      <w:r w:rsidR="002342CC">
        <w:rPr>
          <w:rFonts w:eastAsia="Times New Roman"/>
          <w:color w:val="000000"/>
          <w:szCs w:val="24"/>
          <w:lang w:eastAsia="hu-HU"/>
        </w:rPr>
        <w:lastRenderedPageBreak/>
        <w:t xml:space="preserve">ordibálnak, szemetelnek. Ellenőrzés alig van, </w:t>
      </w:r>
      <w:r w:rsidR="0054749A">
        <w:rPr>
          <w:rFonts w:eastAsia="Times New Roman"/>
          <w:color w:val="000000"/>
          <w:szCs w:val="24"/>
          <w:lang w:eastAsia="hu-HU"/>
        </w:rPr>
        <w:t xml:space="preserve">a </w:t>
      </w:r>
      <w:r w:rsidR="002342CC">
        <w:rPr>
          <w:rFonts w:eastAsia="Times New Roman"/>
          <w:color w:val="000000"/>
          <w:szCs w:val="24"/>
          <w:lang w:eastAsia="hu-HU"/>
        </w:rPr>
        <w:t xml:space="preserve">munka áll, előfordult, hogy munkaidőben bográcsoztak. Gyakran hangosan bömböltetik a zenét, arra </w:t>
      </w:r>
      <w:proofErr w:type="gramStart"/>
      <w:r w:rsidR="002342CC">
        <w:rPr>
          <w:rFonts w:eastAsia="Times New Roman"/>
          <w:color w:val="000000"/>
          <w:szCs w:val="24"/>
          <w:lang w:eastAsia="hu-HU"/>
        </w:rPr>
        <w:t>táncolnak</w:t>
      </w:r>
      <w:proofErr w:type="gramEnd"/>
      <w:r w:rsidR="002342CC">
        <w:rPr>
          <w:rFonts w:eastAsia="Times New Roman"/>
          <w:color w:val="000000"/>
          <w:szCs w:val="24"/>
          <w:lang w:eastAsia="hu-HU"/>
        </w:rPr>
        <w:t xml:space="preserve"> vagy a fűben hűsölnek. Munkaidejük igen rugalmas, késői munkakezdés, hosszú ebédszünet és korai befejezés</w:t>
      </w:r>
      <w:r w:rsidR="0054749A">
        <w:rPr>
          <w:rFonts w:eastAsia="Times New Roman"/>
          <w:color w:val="000000"/>
          <w:szCs w:val="24"/>
          <w:lang w:eastAsia="hu-HU"/>
        </w:rPr>
        <w:t xml:space="preserve"> jellemzi</w:t>
      </w:r>
      <w:r w:rsidR="002342CC">
        <w:rPr>
          <w:rFonts w:eastAsia="Times New Roman"/>
          <w:color w:val="000000"/>
          <w:szCs w:val="24"/>
          <w:lang w:eastAsia="hu-HU"/>
        </w:rPr>
        <w:t xml:space="preserve">. Rengeteg szemetet hagynak maguk után, melyet sokszor a kertekbe is bedobálnak. Gyakran előfordul, hogy a szerepi lakosokat inzultálják, hogy bennük félelmet keltsenek és ezért már rendőri intézkedést is igénybe kellett venni, mely után elvárható lett volna, hogy ezeket az embereket elbocsájtsák a közmunka programból, azonban erre </w:t>
      </w:r>
      <w:r w:rsidR="00254E16">
        <w:rPr>
          <w:rFonts w:eastAsia="Times New Roman"/>
          <w:color w:val="000000"/>
          <w:szCs w:val="24"/>
          <w:lang w:eastAsia="hu-HU"/>
        </w:rPr>
        <w:t xml:space="preserve">sajnos </w:t>
      </w:r>
      <w:r w:rsidR="002342CC">
        <w:rPr>
          <w:rFonts w:eastAsia="Times New Roman"/>
          <w:color w:val="000000"/>
          <w:szCs w:val="24"/>
          <w:lang w:eastAsia="hu-HU"/>
        </w:rPr>
        <w:t>nem került sor</w:t>
      </w:r>
      <w:r w:rsidR="00254E16">
        <w:rPr>
          <w:rFonts w:eastAsia="Times New Roman"/>
          <w:color w:val="000000"/>
          <w:szCs w:val="24"/>
          <w:lang w:eastAsia="hu-HU"/>
        </w:rPr>
        <w:t xml:space="preserve"> annak ellenére sem, hogy a térfigyelő kamerák által beazonosíthatóak lettek volna az érintett személyek. Sajnálatos, hogy a közmunkaprogram csupán a helyi polgármesterek jutalmazó-szankcionáló eszközévé, míg a lakosság részéről egy irritáló közintézménnyé vált.” A közmunkaprogram „napfényes” oldala után fontosnak látta a”borús” oldal bemutatását is, hiszen igen jelentős forrásokat fordítanak rá az adófizetők pénzéből.</w:t>
      </w:r>
      <w:r w:rsidR="002342CC">
        <w:rPr>
          <w:rFonts w:eastAsia="Times New Roman"/>
          <w:color w:val="000000"/>
          <w:szCs w:val="24"/>
          <w:lang w:eastAsia="hu-HU"/>
        </w:rPr>
        <w:t xml:space="preserve"> </w:t>
      </w:r>
    </w:p>
    <w:p w:rsidR="00F504AB" w:rsidRDefault="00F504AB" w:rsidP="007A2EAA">
      <w:pPr>
        <w:jc w:val="both"/>
        <w:rPr>
          <w:rFonts w:eastAsia="Times New Roman"/>
          <w:color w:val="000000"/>
          <w:szCs w:val="24"/>
          <w:lang w:eastAsia="hu-HU"/>
        </w:rPr>
      </w:pPr>
    </w:p>
    <w:p w:rsidR="00254E16" w:rsidRDefault="00254E16" w:rsidP="007A2EAA">
      <w:pPr>
        <w:jc w:val="both"/>
        <w:rPr>
          <w:rFonts w:eastAsia="Times New Roman"/>
          <w:b/>
          <w:color w:val="000000"/>
          <w:szCs w:val="24"/>
          <w:u w:val="single"/>
          <w:lang w:eastAsia="hu-HU"/>
        </w:rPr>
      </w:pPr>
      <w:r w:rsidRPr="00254E16">
        <w:rPr>
          <w:rFonts w:eastAsia="Times New Roman"/>
          <w:b/>
          <w:color w:val="000000"/>
          <w:szCs w:val="24"/>
          <w:u w:val="single"/>
          <w:lang w:eastAsia="hu-HU"/>
        </w:rPr>
        <w:t>Kiss Attila</w:t>
      </w:r>
    </w:p>
    <w:p w:rsidR="00254E16" w:rsidRPr="00254E16" w:rsidRDefault="00254E16" w:rsidP="007A2EAA">
      <w:pPr>
        <w:jc w:val="both"/>
        <w:rPr>
          <w:rFonts w:eastAsia="Times New Roman"/>
          <w:color w:val="000000"/>
          <w:szCs w:val="24"/>
          <w:lang w:eastAsia="hu-HU"/>
        </w:rPr>
      </w:pPr>
      <w:r>
        <w:rPr>
          <w:rFonts w:eastAsia="Times New Roman"/>
          <w:color w:val="000000"/>
          <w:szCs w:val="24"/>
          <w:lang w:eastAsia="hu-HU"/>
        </w:rPr>
        <w:t xml:space="preserve">Természetesen tiszteletben tartja az elhangzott véleményt, azonban majd ha ülés után ellátogatnak a Hajdú-tanyára, ahol közel 150 fő közmunkás dolgozik, mindenki eldöntheti saját maga, hogy van-e ott érték teremtés vagy sem. Tény, hogy ahol sok ember dolgozik, ott több probléma merülhet fel. Az is tény, hogy ezek az emberek általában alacsony </w:t>
      </w:r>
      <w:proofErr w:type="spellStart"/>
      <w:r>
        <w:rPr>
          <w:rFonts w:eastAsia="Times New Roman"/>
          <w:color w:val="000000"/>
          <w:szCs w:val="24"/>
          <w:lang w:eastAsia="hu-HU"/>
        </w:rPr>
        <w:t>iskolázottság</w:t>
      </w:r>
      <w:r w:rsidR="00686195">
        <w:rPr>
          <w:rFonts w:eastAsia="Times New Roman"/>
          <w:color w:val="000000"/>
          <w:szCs w:val="24"/>
          <w:lang w:eastAsia="hu-HU"/>
        </w:rPr>
        <w:t>ú</w:t>
      </w:r>
      <w:r>
        <w:rPr>
          <w:rFonts w:eastAsia="Times New Roman"/>
          <w:color w:val="000000"/>
          <w:szCs w:val="24"/>
          <w:lang w:eastAsia="hu-HU"/>
        </w:rPr>
        <w:t>ak</w:t>
      </w:r>
      <w:proofErr w:type="spellEnd"/>
      <w:r>
        <w:rPr>
          <w:rFonts w:eastAsia="Times New Roman"/>
          <w:color w:val="000000"/>
          <w:szCs w:val="24"/>
          <w:lang w:eastAsia="hu-HU"/>
        </w:rPr>
        <w:t xml:space="preserve">, régóta nem volt munkahelyük. </w:t>
      </w:r>
      <w:r w:rsidR="000C55ED">
        <w:rPr>
          <w:rFonts w:eastAsia="Times New Roman"/>
          <w:color w:val="000000"/>
          <w:szCs w:val="24"/>
          <w:lang w:eastAsia="hu-HU"/>
        </w:rPr>
        <w:t xml:space="preserve">Sajnos a közfoglalkoztatás nem cél, hanem eszköz. </w:t>
      </w:r>
      <w:r>
        <w:rPr>
          <w:rFonts w:eastAsia="Times New Roman"/>
          <w:color w:val="000000"/>
          <w:szCs w:val="24"/>
          <w:lang w:eastAsia="hu-HU"/>
        </w:rPr>
        <w:t xml:space="preserve"> </w:t>
      </w:r>
    </w:p>
    <w:p w:rsidR="00254E16" w:rsidRPr="00254E16" w:rsidRDefault="00254E16" w:rsidP="007A2EAA">
      <w:pPr>
        <w:jc w:val="both"/>
        <w:rPr>
          <w:rFonts w:eastAsia="Times New Roman"/>
          <w:b/>
          <w:color w:val="000000"/>
          <w:szCs w:val="24"/>
          <w:u w:val="single"/>
          <w:lang w:eastAsia="hu-HU"/>
        </w:rPr>
      </w:pPr>
    </w:p>
    <w:p w:rsidR="00254E16" w:rsidRPr="00F5281F" w:rsidRDefault="00F5281F" w:rsidP="007A2EAA">
      <w:pPr>
        <w:jc w:val="both"/>
        <w:rPr>
          <w:rFonts w:eastAsia="Times New Roman"/>
          <w:b/>
          <w:color w:val="000000"/>
          <w:szCs w:val="24"/>
          <w:u w:val="single"/>
          <w:lang w:eastAsia="hu-HU"/>
        </w:rPr>
      </w:pPr>
      <w:proofErr w:type="spellStart"/>
      <w:r w:rsidRPr="00F5281F">
        <w:rPr>
          <w:rFonts w:eastAsia="Times New Roman"/>
          <w:b/>
          <w:color w:val="000000"/>
          <w:szCs w:val="24"/>
          <w:u w:val="single"/>
          <w:lang w:eastAsia="hu-HU"/>
        </w:rPr>
        <w:t>Pajna</w:t>
      </w:r>
      <w:proofErr w:type="spellEnd"/>
      <w:r w:rsidRPr="00F5281F">
        <w:rPr>
          <w:rFonts w:eastAsia="Times New Roman"/>
          <w:b/>
          <w:color w:val="000000"/>
          <w:szCs w:val="24"/>
          <w:u w:val="single"/>
          <w:lang w:eastAsia="hu-HU"/>
        </w:rPr>
        <w:t xml:space="preserve"> Zoltán</w:t>
      </w:r>
    </w:p>
    <w:p w:rsidR="00F5281F" w:rsidRDefault="00AC24B1" w:rsidP="007A2EAA">
      <w:pPr>
        <w:jc w:val="both"/>
        <w:rPr>
          <w:rFonts w:eastAsia="Times New Roman"/>
          <w:color w:val="000000"/>
          <w:szCs w:val="24"/>
          <w:lang w:eastAsia="hu-HU"/>
        </w:rPr>
      </w:pPr>
      <w:r>
        <w:rPr>
          <w:rFonts w:eastAsia="Times New Roman"/>
          <w:color w:val="000000"/>
          <w:szCs w:val="24"/>
          <w:lang w:eastAsia="hu-HU"/>
        </w:rPr>
        <w:t xml:space="preserve">A közfoglalkoztatás által azok az emberek, akik korábban segélyből éltek valamilyen módon így hozzájárulnak a gazdaság teljesítményéhez, még ha vannak negatív példák is, sok helyen valódi értékteremtés folyik. </w:t>
      </w:r>
      <w:r w:rsidR="00446170">
        <w:rPr>
          <w:rFonts w:eastAsia="Times New Roman"/>
          <w:color w:val="000000"/>
          <w:szCs w:val="24"/>
          <w:lang w:eastAsia="hu-HU"/>
        </w:rPr>
        <w:t>Sajnálatos, hogy nagy részük még nincs felkészülve arra, hogy a munkaerőpiac részesei legyenek.</w:t>
      </w:r>
      <w:r w:rsidR="00893796">
        <w:rPr>
          <w:rFonts w:eastAsia="Times New Roman"/>
          <w:color w:val="000000"/>
          <w:szCs w:val="24"/>
          <w:lang w:eastAsia="hu-HU"/>
        </w:rPr>
        <w:t xml:space="preserve"> Sok esetben hiányzik a megfelelő képzettség, a megfelelő motiváció, a megfelelő családi háttér.</w:t>
      </w:r>
      <w:r w:rsidR="00DE00A4">
        <w:rPr>
          <w:rFonts w:eastAsia="Times New Roman"/>
          <w:color w:val="000000"/>
          <w:szCs w:val="24"/>
          <w:lang w:eastAsia="hu-HU"/>
        </w:rPr>
        <w:t xml:space="preserve"> A program sikertelenségét nem lehet a polgármesterek nyakába varrni.</w:t>
      </w:r>
      <w:r w:rsidR="006201CD">
        <w:rPr>
          <w:rFonts w:eastAsia="Times New Roman"/>
          <w:color w:val="000000"/>
          <w:szCs w:val="24"/>
          <w:lang w:eastAsia="hu-HU"/>
        </w:rPr>
        <w:t xml:space="preserve"> Kéri, hogy konstruktív módon közelítsék meg a problémát.</w:t>
      </w:r>
      <w:r w:rsidR="008A1E97">
        <w:rPr>
          <w:rFonts w:eastAsia="Times New Roman"/>
          <w:color w:val="000000"/>
          <w:szCs w:val="24"/>
          <w:lang w:eastAsia="hu-HU"/>
        </w:rPr>
        <w:t xml:space="preserve"> A jövő évi program meghirdetése előtt célszerűnek tartaná összehívni a települések vállalkozóit és felmérni, hogy milyen munkákra lenne igény.</w:t>
      </w:r>
      <w:r w:rsidR="00F52070">
        <w:rPr>
          <w:rFonts w:eastAsia="Times New Roman"/>
          <w:color w:val="000000"/>
          <w:szCs w:val="24"/>
          <w:lang w:eastAsia="hu-HU"/>
        </w:rPr>
        <w:t xml:space="preserve"> Indokoltnak tartja ebben a széles körű koordinációt. </w:t>
      </w:r>
    </w:p>
    <w:p w:rsidR="00F5281F" w:rsidRDefault="00F5281F" w:rsidP="007A2EAA">
      <w:pPr>
        <w:jc w:val="both"/>
        <w:rPr>
          <w:rFonts w:eastAsia="Times New Roman"/>
          <w:color w:val="000000"/>
          <w:szCs w:val="24"/>
          <w:lang w:eastAsia="hu-HU"/>
        </w:rPr>
      </w:pPr>
    </w:p>
    <w:p w:rsidR="00446170" w:rsidRPr="00446170" w:rsidRDefault="00446170" w:rsidP="007A2EAA">
      <w:pPr>
        <w:jc w:val="both"/>
        <w:rPr>
          <w:rFonts w:eastAsia="Times New Roman"/>
          <w:b/>
          <w:color w:val="000000"/>
          <w:szCs w:val="24"/>
          <w:u w:val="single"/>
          <w:lang w:eastAsia="hu-HU"/>
        </w:rPr>
      </w:pPr>
      <w:r w:rsidRPr="00446170">
        <w:rPr>
          <w:rFonts w:eastAsia="Times New Roman"/>
          <w:b/>
          <w:color w:val="000000"/>
          <w:szCs w:val="24"/>
          <w:u w:val="single"/>
          <w:lang w:eastAsia="hu-HU"/>
        </w:rPr>
        <w:t>Ménes Andrea</w:t>
      </w:r>
    </w:p>
    <w:p w:rsidR="00F52070" w:rsidRDefault="004D553F" w:rsidP="007A2EAA">
      <w:pPr>
        <w:jc w:val="both"/>
        <w:rPr>
          <w:rFonts w:eastAsia="Times New Roman"/>
          <w:color w:val="000000"/>
          <w:szCs w:val="24"/>
          <w:lang w:eastAsia="hu-HU"/>
        </w:rPr>
      </w:pPr>
      <w:r>
        <w:rPr>
          <w:rFonts w:eastAsia="Times New Roman"/>
          <w:color w:val="000000"/>
          <w:szCs w:val="24"/>
          <w:lang w:eastAsia="hu-HU"/>
        </w:rPr>
        <w:t>A konstruktív együttműködés</w:t>
      </w:r>
      <w:r w:rsidR="00B71DA4">
        <w:rPr>
          <w:rFonts w:eastAsia="Times New Roman"/>
          <w:color w:val="000000"/>
          <w:szCs w:val="24"/>
          <w:lang w:eastAsia="hu-HU"/>
        </w:rPr>
        <w:t>t nagyon fontosnak tartja.</w:t>
      </w:r>
      <w:r>
        <w:rPr>
          <w:rFonts w:eastAsia="Times New Roman"/>
          <w:color w:val="000000"/>
          <w:szCs w:val="24"/>
          <w:lang w:eastAsia="hu-HU"/>
        </w:rPr>
        <w:t xml:space="preserve"> A program pozitív oldala, hogy fogadó óráján ma már nem segélyért, hanem munkáért </w:t>
      </w:r>
      <w:r w:rsidR="00084585">
        <w:rPr>
          <w:rFonts w:eastAsia="Times New Roman"/>
          <w:color w:val="000000"/>
          <w:szCs w:val="24"/>
          <w:lang w:eastAsia="hu-HU"/>
        </w:rPr>
        <w:t>mennek</w:t>
      </w:r>
      <w:r>
        <w:rPr>
          <w:rFonts w:eastAsia="Times New Roman"/>
          <w:color w:val="000000"/>
          <w:szCs w:val="24"/>
          <w:lang w:eastAsia="hu-HU"/>
        </w:rPr>
        <w:t xml:space="preserve"> hozzá a hivatalba. </w:t>
      </w:r>
      <w:r w:rsidR="00084585">
        <w:rPr>
          <w:rFonts w:eastAsia="Times New Roman"/>
          <w:color w:val="000000"/>
          <w:szCs w:val="24"/>
          <w:lang w:eastAsia="hu-HU"/>
        </w:rPr>
        <w:t>Úgy gondolja, jó úton járnak abban, hogy a munka becsületét visszaállítsák.</w:t>
      </w:r>
      <w:r w:rsidR="005324EC">
        <w:rPr>
          <w:rFonts w:eastAsia="Times New Roman"/>
          <w:color w:val="000000"/>
          <w:szCs w:val="24"/>
          <w:lang w:eastAsia="hu-HU"/>
        </w:rPr>
        <w:t xml:space="preserve"> Egyetért azzal, hogy egy nagyon nehéz réteget kezelnek ebben a programban. A Rigán István által elmondott problémákkal véleménye szerint minden településen találkoznak, csak hol kisebb, hol nagyobb mértékben.</w:t>
      </w:r>
      <w:r w:rsidR="007E1E22">
        <w:rPr>
          <w:rFonts w:eastAsia="Times New Roman"/>
          <w:color w:val="000000"/>
          <w:szCs w:val="24"/>
          <w:lang w:eastAsia="hu-HU"/>
        </w:rPr>
        <w:t xml:space="preserve"> Elmondhatja, hogy Vámospércs település sokkal szebb, mióta ebben a programban vesznek részt.</w:t>
      </w:r>
    </w:p>
    <w:p w:rsidR="00F52070" w:rsidRDefault="007E1E22" w:rsidP="007A2EAA">
      <w:pPr>
        <w:jc w:val="both"/>
        <w:rPr>
          <w:rFonts w:eastAsia="Times New Roman"/>
          <w:color w:val="000000"/>
          <w:szCs w:val="24"/>
          <w:lang w:eastAsia="hu-HU"/>
        </w:rPr>
      </w:pPr>
      <w:r>
        <w:rPr>
          <w:rFonts w:eastAsia="Times New Roman"/>
          <w:color w:val="000000"/>
          <w:szCs w:val="24"/>
          <w:lang w:eastAsia="hu-HU"/>
        </w:rPr>
        <w:t>Sokszor azoknak, akik kritizálják a közmunkaprogramot, először a saját házuk táján kellene szét nézniük, mivel gyakran nem végzik el azokat a munkákat, amelyeket kötelességük lenne, azt gondolván, hogy majd elvégzik azt a közmunkások.</w:t>
      </w:r>
    </w:p>
    <w:p w:rsidR="007E1E22" w:rsidRDefault="007E1E22" w:rsidP="007A2EAA">
      <w:pPr>
        <w:jc w:val="both"/>
        <w:rPr>
          <w:rFonts w:eastAsia="Times New Roman"/>
          <w:color w:val="000000"/>
          <w:szCs w:val="24"/>
          <w:lang w:eastAsia="hu-HU"/>
        </w:rPr>
      </w:pPr>
      <w:r>
        <w:rPr>
          <w:rFonts w:eastAsia="Times New Roman"/>
          <w:color w:val="000000"/>
          <w:szCs w:val="24"/>
          <w:lang w:eastAsia="hu-HU"/>
        </w:rPr>
        <w:t xml:space="preserve">Javaslatai: csökkenjen a programmal kapcsolatos bürokrácia, </w:t>
      </w:r>
      <w:r w:rsidR="00B71DA4">
        <w:rPr>
          <w:rFonts w:eastAsia="Times New Roman"/>
          <w:color w:val="000000"/>
          <w:szCs w:val="24"/>
          <w:lang w:eastAsia="hu-HU"/>
        </w:rPr>
        <w:t xml:space="preserve">mivel </w:t>
      </w:r>
      <w:r>
        <w:rPr>
          <w:rFonts w:eastAsia="Times New Roman"/>
          <w:color w:val="000000"/>
          <w:szCs w:val="24"/>
          <w:lang w:eastAsia="hu-HU"/>
        </w:rPr>
        <w:t xml:space="preserve">a rövid határidők miatt </w:t>
      </w:r>
      <w:r w:rsidR="00B71DA4">
        <w:rPr>
          <w:rFonts w:eastAsia="Times New Roman"/>
          <w:color w:val="000000"/>
          <w:szCs w:val="24"/>
          <w:lang w:eastAsia="hu-HU"/>
        </w:rPr>
        <w:t>nehezen tudják</w:t>
      </w:r>
      <w:r>
        <w:rPr>
          <w:rFonts w:eastAsia="Times New Roman"/>
          <w:color w:val="000000"/>
          <w:szCs w:val="24"/>
          <w:lang w:eastAsia="hu-HU"/>
        </w:rPr>
        <w:t xml:space="preserve"> kivitelez</w:t>
      </w:r>
      <w:r w:rsidR="00B71DA4">
        <w:rPr>
          <w:rFonts w:eastAsia="Times New Roman"/>
          <w:color w:val="000000"/>
          <w:szCs w:val="24"/>
          <w:lang w:eastAsia="hu-HU"/>
        </w:rPr>
        <w:t>ni</w:t>
      </w:r>
      <w:r>
        <w:rPr>
          <w:rFonts w:eastAsia="Times New Roman"/>
          <w:color w:val="000000"/>
          <w:szCs w:val="24"/>
          <w:lang w:eastAsia="hu-HU"/>
        </w:rPr>
        <w:t xml:space="preserve"> a program</w:t>
      </w:r>
      <w:r w:rsidR="00B71DA4">
        <w:rPr>
          <w:rFonts w:eastAsia="Times New Roman"/>
          <w:color w:val="000000"/>
          <w:szCs w:val="24"/>
          <w:lang w:eastAsia="hu-HU"/>
        </w:rPr>
        <w:t>hoz szükséges adminisztrációt, azt</w:t>
      </w:r>
      <w:r>
        <w:rPr>
          <w:rFonts w:eastAsia="Times New Roman"/>
          <w:color w:val="000000"/>
          <w:szCs w:val="24"/>
          <w:lang w:eastAsia="hu-HU"/>
        </w:rPr>
        <w:t xml:space="preserve"> gyakran </w:t>
      </w:r>
      <w:r w:rsidR="00B71DA4">
        <w:rPr>
          <w:rFonts w:eastAsia="Times New Roman"/>
          <w:color w:val="000000"/>
          <w:szCs w:val="24"/>
          <w:lang w:eastAsia="hu-HU"/>
        </w:rPr>
        <w:t xml:space="preserve">csak </w:t>
      </w:r>
      <w:r>
        <w:rPr>
          <w:rFonts w:eastAsia="Times New Roman"/>
          <w:color w:val="000000"/>
          <w:szCs w:val="24"/>
          <w:lang w:eastAsia="hu-HU"/>
        </w:rPr>
        <w:t xml:space="preserve">túlmunkában </w:t>
      </w:r>
      <w:r w:rsidR="00B71DA4">
        <w:rPr>
          <w:rFonts w:eastAsia="Times New Roman"/>
          <w:color w:val="000000"/>
          <w:szCs w:val="24"/>
          <w:lang w:eastAsia="hu-HU"/>
        </w:rPr>
        <w:t>tudják így is ellátni.</w:t>
      </w:r>
      <w:r w:rsidR="00E530C2">
        <w:rPr>
          <w:rFonts w:eastAsia="Times New Roman"/>
          <w:color w:val="000000"/>
          <w:szCs w:val="24"/>
          <w:lang w:eastAsia="hu-HU"/>
        </w:rPr>
        <w:t xml:space="preserve"> Ezt a problémát közvetíteni kell az illetékesek felé.</w:t>
      </w:r>
      <w:r w:rsidR="00B71DA4">
        <w:rPr>
          <w:rFonts w:eastAsia="Times New Roman"/>
          <w:color w:val="000000"/>
          <w:szCs w:val="24"/>
          <w:lang w:eastAsia="hu-HU"/>
        </w:rPr>
        <w:t xml:space="preserve"> E</w:t>
      </w:r>
      <w:r w:rsidR="00E530C2">
        <w:rPr>
          <w:rFonts w:eastAsia="Times New Roman"/>
          <w:color w:val="000000"/>
          <w:szCs w:val="24"/>
          <w:lang w:eastAsia="hu-HU"/>
        </w:rPr>
        <w:t xml:space="preserve">ltérőek a települések adottságai és a polgármesterek képességei is, </w:t>
      </w:r>
      <w:r w:rsidR="00B71DA4">
        <w:rPr>
          <w:rFonts w:eastAsia="Times New Roman"/>
          <w:color w:val="000000"/>
          <w:szCs w:val="24"/>
          <w:lang w:eastAsia="hu-HU"/>
        </w:rPr>
        <w:t>ez is befolyásolja a sikerességet, illetve gondot okoz az is, hogy</w:t>
      </w:r>
      <w:r w:rsidR="00E530C2">
        <w:rPr>
          <w:rFonts w:eastAsia="Times New Roman"/>
          <w:color w:val="000000"/>
          <w:szCs w:val="24"/>
          <w:lang w:eastAsia="hu-HU"/>
        </w:rPr>
        <w:t xml:space="preserve"> helyben nem feltétlenül találnak jó brigádvezetőket, nem beszélve arról, hogy az alacsony bérezés miatt nem is motiváltak abban, hogy egy csoportot irányítsanak, felügyeljenek. </w:t>
      </w:r>
      <w:r w:rsidR="007B77D5">
        <w:rPr>
          <w:rFonts w:eastAsia="Times New Roman"/>
          <w:color w:val="000000"/>
          <w:szCs w:val="24"/>
          <w:lang w:eastAsia="hu-HU"/>
        </w:rPr>
        <w:t xml:space="preserve">Kiemeli, hogy eszközök vásárlására is lehetőség van a program által, így olyan eszközparkot tudtak kialakítani, </w:t>
      </w:r>
      <w:r w:rsidR="007B77D5">
        <w:rPr>
          <w:rFonts w:eastAsia="Times New Roman"/>
          <w:color w:val="000000"/>
          <w:szCs w:val="24"/>
          <w:lang w:eastAsia="hu-HU"/>
        </w:rPr>
        <w:lastRenderedPageBreak/>
        <w:t>amilyennel korábban nem rendelkeztek</w:t>
      </w:r>
      <w:r w:rsidR="005D6FDE">
        <w:rPr>
          <w:rFonts w:eastAsia="Times New Roman"/>
          <w:color w:val="000000"/>
          <w:szCs w:val="24"/>
          <w:lang w:eastAsia="hu-HU"/>
        </w:rPr>
        <w:t xml:space="preserve">, </w:t>
      </w:r>
      <w:r w:rsidR="00B71DA4">
        <w:rPr>
          <w:rFonts w:eastAsia="Times New Roman"/>
          <w:color w:val="000000"/>
          <w:szCs w:val="24"/>
          <w:lang w:eastAsia="hu-HU"/>
        </w:rPr>
        <w:t>ez által</w:t>
      </w:r>
      <w:r w:rsidR="005D6FDE">
        <w:rPr>
          <w:rFonts w:eastAsia="Times New Roman"/>
          <w:color w:val="000000"/>
          <w:szCs w:val="24"/>
          <w:lang w:eastAsia="hu-HU"/>
        </w:rPr>
        <w:t xml:space="preserve"> az önkormányzatok vagyonállománya is növekedhetett.</w:t>
      </w:r>
      <w:r w:rsidR="00D323D0">
        <w:rPr>
          <w:rFonts w:eastAsia="Times New Roman"/>
          <w:color w:val="000000"/>
          <w:szCs w:val="24"/>
          <w:lang w:eastAsia="hu-HU"/>
        </w:rPr>
        <w:t xml:space="preserve"> </w:t>
      </w:r>
      <w:r w:rsidR="00632A5A">
        <w:rPr>
          <w:rFonts w:eastAsia="Times New Roman"/>
          <w:color w:val="000000"/>
          <w:szCs w:val="24"/>
          <w:lang w:eastAsia="hu-HU"/>
        </w:rPr>
        <w:t xml:space="preserve">A jogszabály lehetővé teszi, hogy a közfoglalkoztatottat akár egy-egy vállalkozás </w:t>
      </w:r>
      <w:proofErr w:type="gramStart"/>
      <w:r w:rsidR="00632A5A">
        <w:rPr>
          <w:rFonts w:eastAsia="Times New Roman"/>
          <w:color w:val="000000"/>
          <w:szCs w:val="24"/>
          <w:lang w:eastAsia="hu-HU"/>
        </w:rPr>
        <w:t>kikérje</w:t>
      </w:r>
      <w:proofErr w:type="gramEnd"/>
      <w:r w:rsidR="00632A5A">
        <w:rPr>
          <w:rFonts w:eastAsia="Times New Roman"/>
          <w:color w:val="000000"/>
          <w:szCs w:val="24"/>
          <w:lang w:eastAsia="hu-HU"/>
        </w:rPr>
        <w:t xml:space="preserve"> ha szükséges, ugyanakkor valóban figyelni kell arra is, hogy egy-egy termelőnek ne okozzanak kárt azzal, hogy közfoglalkoztatás keretében ugyan azt termelik</w:t>
      </w:r>
      <w:r w:rsidR="00BC4211">
        <w:rPr>
          <w:rFonts w:eastAsia="Times New Roman"/>
          <w:color w:val="000000"/>
          <w:szCs w:val="24"/>
          <w:lang w:eastAsia="hu-HU"/>
        </w:rPr>
        <w:t xml:space="preserve"> és ezzel</w:t>
      </w:r>
      <w:r w:rsidR="00632A5A">
        <w:rPr>
          <w:rFonts w:eastAsia="Times New Roman"/>
          <w:color w:val="000000"/>
          <w:szCs w:val="24"/>
          <w:lang w:eastAsia="hu-HU"/>
        </w:rPr>
        <w:t xml:space="preserve"> kárt okoz</w:t>
      </w:r>
      <w:r w:rsidR="00BC4211">
        <w:rPr>
          <w:rFonts w:eastAsia="Times New Roman"/>
          <w:color w:val="000000"/>
          <w:szCs w:val="24"/>
          <w:lang w:eastAsia="hu-HU"/>
        </w:rPr>
        <w:t>nak</w:t>
      </w:r>
      <w:r w:rsidR="00632A5A">
        <w:rPr>
          <w:rFonts w:eastAsia="Times New Roman"/>
          <w:color w:val="000000"/>
          <w:szCs w:val="24"/>
          <w:lang w:eastAsia="hu-HU"/>
        </w:rPr>
        <w:t xml:space="preserve"> az őstermelőnek. </w:t>
      </w:r>
      <w:r w:rsidR="00BC4211">
        <w:rPr>
          <w:rFonts w:eastAsia="Times New Roman"/>
          <w:color w:val="000000"/>
          <w:szCs w:val="24"/>
          <w:lang w:eastAsia="hu-HU"/>
        </w:rPr>
        <w:t>Mindezek</w:t>
      </w:r>
      <w:r w:rsidR="00632A5A">
        <w:rPr>
          <w:rFonts w:eastAsia="Times New Roman"/>
          <w:color w:val="000000"/>
          <w:szCs w:val="24"/>
          <w:lang w:eastAsia="hu-HU"/>
        </w:rPr>
        <w:t xml:space="preserve"> elkerülése miatt is </w:t>
      </w:r>
      <w:r w:rsidR="00BC4211">
        <w:rPr>
          <w:rFonts w:eastAsia="Times New Roman"/>
          <w:color w:val="000000"/>
          <w:szCs w:val="24"/>
          <w:lang w:eastAsia="hu-HU"/>
        </w:rPr>
        <w:t xml:space="preserve">tatja nagyon </w:t>
      </w:r>
      <w:r w:rsidR="00632A5A">
        <w:rPr>
          <w:rFonts w:eastAsia="Times New Roman"/>
          <w:color w:val="000000"/>
          <w:szCs w:val="24"/>
          <w:lang w:eastAsia="hu-HU"/>
        </w:rPr>
        <w:t>fontos</w:t>
      </w:r>
      <w:r w:rsidR="00BC4211">
        <w:rPr>
          <w:rFonts w:eastAsia="Times New Roman"/>
          <w:color w:val="000000"/>
          <w:szCs w:val="24"/>
          <w:lang w:eastAsia="hu-HU"/>
        </w:rPr>
        <w:t>nak</w:t>
      </w:r>
      <w:r w:rsidR="00632A5A">
        <w:rPr>
          <w:rFonts w:eastAsia="Times New Roman"/>
          <w:color w:val="000000"/>
          <w:szCs w:val="24"/>
          <w:lang w:eastAsia="hu-HU"/>
        </w:rPr>
        <w:t xml:space="preserve"> az egyeztetés</w:t>
      </w:r>
      <w:r w:rsidR="00BC4211">
        <w:rPr>
          <w:rFonts w:eastAsia="Times New Roman"/>
          <w:color w:val="000000"/>
          <w:szCs w:val="24"/>
          <w:lang w:eastAsia="hu-HU"/>
        </w:rPr>
        <w:t>eket</w:t>
      </w:r>
      <w:r w:rsidR="00632A5A">
        <w:rPr>
          <w:rFonts w:eastAsia="Times New Roman"/>
          <w:color w:val="000000"/>
          <w:szCs w:val="24"/>
          <w:lang w:eastAsia="hu-HU"/>
        </w:rPr>
        <w:t xml:space="preserve">. </w:t>
      </w:r>
    </w:p>
    <w:p w:rsidR="007E1E22" w:rsidRDefault="007E1E22" w:rsidP="007A2EAA">
      <w:pPr>
        <w:jc w:val="both"/>
        <w:rPr>
          <w:rFonts w:eastAsia="Times New Roman"/>
          <w:color w:val="000000"/>
          <w:szCs w:val="24"/>
          <w:lang w:eastAsia="hu-HU"/>
        </w:rPr>
      </w:pPr>
    </w:p>
    <w:p w:rsidR="007E1E22" w:rsidRPr="0047594A" w:rsidRDefault="0047594A" w:rsidP="007A2EAA">
      <w:pPr>
        <w:jc w:val="both"/>
        <w:rPr>
          <w:rFonts w:eastAsia="Times New Roman"/>
          <w:b/>
          <w:color w:val="000000"/>
          <w:szCs w:val="24"/>
          <w:u w:val="single"/>
          <w:lang w:eastAsia="hu-HU"/>
        </w:rPr>
      </w:pPr>
      <w:r w:rsidRPr="0047594A">
        <w:rPr>
          <w:rFonts w:eastAsia="Times New Roman"/>
          <w:b/>
          <w:color w:val="000000"/>
          <w:szCs w:val="24"/>
          <w:u w:val="single"/>
          <w:lang w:eastAsia="hu-HU"/>
        </w:rPr>
        <w:t>Nagy Zsolt</w:t>
      </w:r>
    </w:p>
    <w:p w:rsidR="007E1E22" w:rsidRDefault="0076304C" w:rsidP="007A2EAA">
      <w:pPr>
        <w:jc w:val="both"/>
        <w:rPr>
          <w:rFonts w:eastAsia="Times New Roman"/>
          <w:color w:val="000000"/>
          <w:szCs w:val="24"/>
          <w:lang w:eastAsia="hu-HU"/>
        </w:rPr>
      </w:pPr>
      <w:r>
        <w:rPr>
          <w:rFonts w:eastAsia="Times New Roman"/>
          <w:color w:val="000000"/>
          <w:szCs w:val="24"/>
          <w:lang w:eastAsia="hu-HU"/>
        </w:rPr>
        <w:t>Felmerül benne, hogy a meghirdetett programok nem lesznek-e egymás konkurensei, hiszen ugyan annak a célcsoportnak kerülnek meghirdetésre.</w:t>
      </w:r>
    </w:p>
    <w:p w:rsidR="00620C77" w:rsidRDefault="00620C77" w:rsidP="007A2EAA">
      <w:pPr>
        <w:jc w:val="both"/>
        <w:rPr>
          <w:rFonts w:eastAsia="Times New Roman"/>
          <w:color w:val="000000"/>
          <w:szCs w:val="24"/>
          <w:lang w:eastAsia="hu-HU"/>
        </w:rPr>
      </w:pPr>
    </w:p>
    <w:p w:rsidR="0047594A" w:rsidRDefault="0047594A" w:rsidP="007A2EAA">
      <w:pPr>
        <w:jc w:val="both"/>
        <w:rPr>
          <w:rFonts w:eastAsia="Times New Roman"/>
          <w:b/>
          <w:color w:val="000000"/>
          <w:szCs w:val="24"/>
          <w:u w:val="single"/>
          <w:lang w:eastAsia="hu-HU"/>
        </w:rPr>
      </w:pPr>
      <w:r w:rsidRPr="0047594A">
        <w:rPr>
          <w:rFonts w:eastAsia="Times New Roman"/>
          <w:b/>
          <w:color w:val="000000"/>
          <w:szCs w:val="24"/>
          <w:u w:val="single"/>
          <w:lang w:eastAsia="hu-HU"/>
        </w:rPr>
        <w:t>Bódi Judit</w:t>
      </w:r>
    </w:p>
    <w:p w:rsidR="00755CAC" w:rsidRPr="0076304C" w:rsidRDefault="00375ABC" w:rsidP="007A2EAA">
      <w:pPr>
        <w:jc w:val="both"/>
        <w:rPr>
          <w:rFonts w:eastAsia="Times New Roman"/>
          <w:color w:val="000000"/>
          <w:szCs w:val="24"/>
          <w:lang w:eastAsia="hu-HU"/>
        </w:rPr>
      </w:pPr>
      <w:r>
        <w:rPr>
          <w:rFonts w:eastAsia="Times New Roman"/>
          <w:color w:val="000000"/>
          <w:szCs w:val="24"/>
          <w:lang w:eastAsia="hu-HU"/>
        </w:rPr>
        <w:t>M</w:t>
      </w:r>
      <w:r w:rsidR="00256F4E">
        <w:rPr>
          <w:rFonts w:eastAsia="Times New Roman"/>
          <w:color w:val="000000"/>
          <w:szCs w:val="24"/>
          <w:lang w:eastAsia="hu-HU"/>
        </w:rPr>
        <w:t xml:space="preserve">ennyire </w:t>
      </w:r>
      <w:r>
        <w:rPr>
          <w:rFonts w:eastAsia="Times New Roman"/>
          <w:color w:val="000000"/>
          <w:szCs w:val="24"/>
          <w:lang w:eastAsia="hu-HU"/>
        </w:rPr>
        <w:t>működik a gyakorlatban az, hogy a vállalkozásoknak lehetőségük van kikérni a közmunkásokat.</w:t>
      </w:r>
      <w:r w:rsidR="002046BD">
        <w:rPr>
          <w:rFonts w:eastAsia="Times New Roman"/>
          <w:color w:val="000000"/>
          <w:szCs w:val="24"/>
          <w:lang w:eastAsia="hu-HU"/>
        </w:rPr>
        <w:t xml:space="preserve"> </w:t>
      </w:r>
      <w:r w:rsidR="00F76A49">
        <w:rPr>
          <w:rFonts w:eastAsia="Times New Roman"/>
          <w:color w:val="000000"/>
          <w:szCs w:val="24"/>
          <w:lang w:eastAsia="hu-HU"/>
        </w:rPr>
        <w:t>T</w:t>
      </w:r>
      <w:r w:rsidR="002046BD">
        <w:rPr>
          <w:rFonts w:eastAsia="Times New Roman"/>
          <w:color w:val="000000"/>
          <w:szCs w:val="24"/>
          <w:lang w:eastAsia="hu-HU"/>
        </w:rPr>
        <w:t>udomása szerint, még ha több bért kapnak, akkor sem szívesen jönnek ki a közmunkaprogramból.</w:t>
      </w:r>
    </w:p>
    <w:p w:rsidR="0076304C" w:rsidRPr="0076304C" w:rsidRDefault="0076304C" w:rsidP="007A2EAA">
      <w:pPr>
        <w:jc w:val="both"/>
        <w:rPr>
          <w:rFonts w:eastAsia="Times New Roman"/>
          <w:color w:val="000000"/>
          <w:szCs w:val="24"/>
          <w:lang w:eastAsia="hu-HU"/>
        </w:rPr>
      </w:pPr>
    </w:p>
    <w:p w:rsidR="00755CAC" w:rsidRPr="0047594A" w:rsidRDefault="00755CAC" w:rsidP="007A2EAA">
      <w:pPr>
        <w:jc w:val="both"/>
        <w:rPr>
          <w:rFonts w:eastAsia="Times New Roman"/>
          <w:b/>
          <w:color w:val="000000"/>
          <w:szCs w:val="24"/>
          <w:u w:val="single"/>
          <w:lang w:eastAsia="hu-HU"/>
        </w:rPr>
      </w:pPr>
      <w:r>
        <w:rPr>
          <w:rFonts w:eastAsia="Times New Roman"/>
          <w:b/>
          <w:color w:val="000000"/>
          <w:szCs w:val="24"/>
          <w:u w:val="single"/>
          <w:lang w:eastAsia="hu-HU"/>
        </w:rPr>
        <w:t>Bernáth László</w:t>
      </w:r>
    </w:p>
    <w:p w:rsidR="007E1E22" w:rsidRDefault="00A02846" w:rsidP="007A2EAA">
      <w:pPr>
        <w:jc w:val="both"/>
        <w:rPr>
          <w:rFonts w:eastAsia="Times New Roman"/>
          <w:color w:val="000000"/>
          <w:szCs w:val="24"/>
          <w:lang w:eastAsia="hu-HU"/>
        </w:rPr>
      </w:pPr>
      <w:r>
        <w:rPr>
          <w:rFonts w:eastAsia="Times New Roman"/>
          <w:color w:val="000000"/>
          <w:szCs w:val="24"/>
          <w:lang w:eastAsia="hu-HU"/>
        </w:rPr>
        <w:t>Fontosnak tartaná, ha nem csak az önkormányzatok, hanem a vállalkozói rétegnek is lehetősége lenne a közmunkaprogramban részt venni. Véleménye szerint ezzel még több ember kerülhetne vissza a munka világába.</w:t>
      </w:r>
    </w:p>
    <w:p w:rsidR="00A8693F" w:rsidRDefault="00A8693F" w:rsidP="007A2EAA">
      <w:pPr>
        <w:jc w:val="both"/>
        <w:rPr>
          <w:rFonts w:eastAsia="Times New Roman"/>
          <w:color w:val="000000"/>
          <w:szCs w:val="24"/>
          <w:lang w:eastAsia="hu-HU"/>
        </w:rPr>
      </w:pPr>
    </w:p>
    <w:p w:rsidR="00FF76AE" w:rsidRPr="00FF76AE" w:rsidRDefault="00FF76AE" w:rsidP="00FF76AE">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F76AE">
        <w:rPr>
          <w:rFonts w:eastAsia="Times New Roman"/>
          <w:b/>
          <w:color w:val="000000"/>
          <w:szCs w:val="24"/>
          <w:u w:val="single"/>
          <w:lang w:eastAsia="hu-HU"/>
        </w:rPr>
        <w:t>Tapolczai</w:t>
      </w:r>
      <w:proofErr w:type="spellEnd"/>
      <w:r w:rsidRPr="00FF76AE">
        <w:rPr>
          <w:rFonts w:eastAsia="Times New Roman"/>
          <w:b/>
          <w:color w:val="000000"/>
          <w:szCs w:val="24"/>
          <w:u w:val="single"/>
          <w:lang w:eastAsia="hu-HU"/>
        </w:rPr>
        <w:t xml:space="preserve"> Zoltán</w:t>
      </w:r>
    </w:p>
    <w:p w:rsidR="00FF76AE" w:rsidRDefault="009E3EB1" w:rsidP="007A2EAA">
      <w:pPr>
        <w:jc w:val="both"/>
        <w:rPr>
          <w:rFonts w:eastAsia="Times New Roman"/>
          <w:color w:val="000000"/>
          <w:szCs w:val="24"/>
          <w:lang w:eastAsia="hu-HU"/>
        </w:rPr>
      </w:pPr>
      <w:r>
        <w:rPr>
          <w:rFonts w:eastAsia="Times New Roman"/>
          <w:color w:val="000000"/>
          <w:szCs w:val="24"/>
          <w:lang w:eastAsia="hu-HU"/>
        </w:rPr>
        <w:t xml:space="preserve">A regisztrált munkanélküliek nagy része sajnos alkalmatlan a foglalkoztatásra. A közfoglalkoztatás valóban nem cél, hanem egy eszköz. </w:t>
      </w:r>
      <w:r w:rsidR="000D4C84">
        <w:rPr>
          <w:rFonts w:eastAsia="Times New Roman"/>
          <w:color w:val="000000"/>
          <w:szCs w:val="24"/>
          <w:lang w:eastAsia="hu-HU"/>
        </w:rPr>
        <w:t>Egy polgármesternek nem csak tsz elnökként kell funkcionálnia, hanem mint egy holding vezetőjének. Ettől az évtől a TOP</w:t>
      </w:r>
      <w:r w:rsidR="00D37F72">
        <w:rPr>
          <w:rFonts w:eastAsia="Times New Roman"/>
          <w:color w:val="000000"/>
          <w:szCs w:val="24"/>
          <w:lang w:eastAsia="hu-HU"/>
        </w:rPr>
        <w:t xml:space="preserve"> és GINOP</w:t>
      </w:r>
      <w:r w:rsidR="000D4C84">
        <w:rPr>
          <w:rFonts w:eastAsia="Times New Roman"/>
          <w:color w:val="000000"/>
          <w:szCs w:val="24"/>
          <w:lang w:eastAsia="hu-HU"/>
        </w:rPr>
        <w:t xml:space="preserve"> programo</w:t>
      </w:r>
      <w:r w:rsidR="00D37F72">
        <w:rPr>
          <w:rFonts w:eastAsia="Times New Roman"/>
          <w:color w:val="000000"/>
          <w:szCs w:val="24"/>
          <w:lang w:eastAsia="hu-HU"/>
        </w:rPr>
        <w:t>ko</w:t>
      </w:r>
      <w:r w:rsidR="000D4C84">
        <w:rPr>
          <w:rFonts w:eastAsia="Times New Roman"/>
          <w:color w:val="000000"/>
          <w:szCs w:val="24"/>
          <w:lang w:eastAsia="hu-HU"/>
        </w:rPr>
        <w:t xml:space="preserve">n keresztül fog a települések és az állam kapcsolata még szorosabbá válni a foglalkoztatás érdekében. </w:t>
      </w:r>
    </w:p>
    <w:p w:rsidR="00D37F72" w:rsidRDefault="006338C6" w:rsidP="007A2EAA">
      <w:pPr>
        <w:jc w:val="both"/>
        <w:rPr>
          <w:rFonts w:eastAsia="Times New Roman"/>
          <w:color w:val="000000"/>
          <w:szCs w:val="24"/>
          <w:lang w:eastAsia="hu-HU"/>
        </w:rPr>
      </w:pPr>
      <w:r>
        <w:rPr>
          <w:rFonts w:eastAsia="Times New Roman"/>
          <w:color w:val="000000"/>
          <w:szCs w:val="24"/>
          <w:lang w:eastAsia="hu-HU"/>
        </w:rPr>
        <w:t xml:space="preserve">Nélkülözhetetlen lesz a közös tervezés, hiszen a célcsoport az adott településen lesz elérhető. </w:t>
      </w:r>
      <w:r w:rsidR="00320DE1">
        <w:rPr>
          <w:rFonts w:eastAsia="Times New Roman"/>
          <w:color w:val="000000"/>
          <w:szCs w:val="24"/>
          <w:lang w:eastAsia="hu-HU"/>
        </w:rPr>
        <w:t>A közfoglalkoztatás mára életformává vált, mint ahogy az abból való kimaradás is. Külön program van arra is, hogy képzésekkel motiválják a programban résztvevőket, hogy mozduljanak meg a munkaerő piac felé és természetesen ez a polgármesterekre fog nagyobb terheket róni, hiszen azokat kell majd bevonni a programokba, akiknek a munkaszocializációja messze elmarad azokétól, akik már évek óta dolgoznak.</w:t>
      </w:r>
      <w:r w:rsidR="005D22F7">
        <w:rPr>
          <w:rFonts w:eastAsia="Times New Roman"/>
          <w:color w:val="000000"/>
          <w:szCs w:val="24"/>
          <w:lang w:eastAsia="hu-HU"/>
        </w:rPr>
        <w:t xml:space="preserve"> Valóban fontos az, hogy a munkafelügyelők valóban felügyeljék a közmunkát és az adminisztratív terhek </w:t>
      </w:r>
      <w:r w:rsidR="00F76A49">
        <w:rPr>
          <w:rFonts w:eastAsia="Times New Roman"/>
          <w:color w:val="000000"/>
          <w:szCs w:val="24"/>
          <w:lang w:eastAsia="hu-HU"/>
        </w:rPr>
        <w:t xml:space="preserve">is </w:t>
      </w:r>
      <w:r w:rsidR="005D22F7">
        <w:rPr>
          <w:rFonts w:eastAsia="Times New Roman"/>
          <w:color w:val="000000"/>
          <w:szCs w:val="24"/>
          <w:lang w:eastAsia="hu-HU"/>
        </w:rPr>
        <w:t>csökkenjenek</w:t>
      </w:r>
      <w:r w:rsidR="00F76A49">
        <w:rPr>
          <w:rFonts w:eastAsia="Times New Roman"/>
          <w:color w:val="000000"/>
          <w:szCs w:val="24"/>
          <w:lang w:eastAsia="hu-HU"/>
        </w:rPr>
        <w:t>. E</w:t>
      </w:r>
      <w:r w:rsidR="005D22F7">
        <w:rPr>
          <w:rFonts w:eastAsia="Times New Roman"/>
          <w:color w:val="000000"/>
          <w:szCs w:val="24"/>
          <w:lang w:eastAsia="hu-HU"/>
        </w:rPr>
        <w:t xml:space="preserve">nnek érdekében szeretnék a közös kommunikációt </w:t>
      </w:r>
      <w:r w:rsidR="000A644A">
        <w:rPr>
          <w:rFonts w:eastAsia="Times New Roman"/>
          <w:color w:val="000000"/>
          <w:szCs w:val="24"/>
          <w:lang w:eastAsia="hu-HU"/>
        </w:rPr>
        <w:t>a településekkel mielőbb</w:t>
      </w:r>
      <w:r w:rsidR="005D22F7">
        <w:rPr>
          <w:rFonts w:eastAsia="Times New Roman"/>
          <w:color w:val="000000"/>
          <w:szCs w:val="24"/>
          <w:lang w:eastAsia="hu-HU"/>
        </w:rPr>
        <w:t xml:space="preserve"> elkezdeni.</w:t>
      </w:r>
      <w:r w:rsidR="00320DE1">
        <w:rPr>
          <w:rFonts w:eastAsia="Times New Roman"/>
          <w:color w:val="000000"/>
          <w:szCs w:val="24"/>
          <w:lang w:eastAsia="hu-HU"/>
        </w:rPr>
        <w:t xml:space="preserve"> </w:t>
      </w:r>
      <w:r w:rsidR="00BA6E80">
        <w:rPr>
          <w:rFonts w:eastAsia="Times New Roman"/>
          <w:color w:val="000000"/>
          <w:szCs w:val="24"/>
          <w:lang w:eastAsia="hu-HU"/>
        </w:rPr>
        <w:t>Az elkövetkező időben gyakrabban és rendszeresebben lesznek ellenőrzések, kéri, hogy a polgármesterek ne vegyék majd ezt zaklatásnak,</w:t>
      </w:r>
      <w:r w:rsidR="00B12F1A">
        <w:rPr>
          <w:rFonts w:eastAsia="Times New Roman"/>
          <w:color w:val="000000"/>
          <w:szCs w:val="24"/>
          <w:lang w:eastAsia="hu-HU"/>
        </w:rPr>
        <w:t xml:space="preserve"> abban a segítő szándékot lássák. </w:t>
      </w:r>
      <w:r w:rsidR="005C77E5">
        <w:rPr>
          <w:rFonts w:eastAsia="Times New Roman"/>
          <w:color w:val="000000"/>
          <w:szCs w:val="24"/>
          <w:lang w:eastAsia="hu-HU"/>
        </w:rPr>
        <w:t xml:space="preserve">A TOP program 2017 tavaszán indul, most a tervezési szakaszban járnak és azokat az igényeket tudják majd csak megjeleníteni, amelyeket a települések jeleznek feléjük. </w:t>
      </w:r>
      <w:r w:rsidR="00EF2F54">
        <w:rPr>
          <w:rFonts w:eastAsia="Times New Roman"/>
          <w:color w:val="000000"/>
          <w:szCs w:val="24"/>
          <w:lang w:eastAsia="hu-HU"/>
        </w:rPr>
        <w:t>Fontos a 25 év alatti korosztály motiválása és ebben a családnak is nagy szerepe van. A kis és középvállalkozásokról is sok szó esik, ugyanakkor az egyéni vállalkozókról alig, pedig ők vannak a legtöbben.</w:t>
      </w:r>
      <w:r w:rsidR="00D54C88">
        <w:rPr>
          <w:rFonts w:eastAsia="Times New Roman"/>
          <w:color w:val="000000"/>
          <w:szCs w:val="24"/>
          <w:lang w:eastAsia="hu-HU"/>
        </w:rPr>
        <w:t xml:space="preserve"> Ezért fontos a családi vállalkozások figyelmét is felhívni a lehetőségekre.</w:t>
      </w:r>
    </w:p>
    <w:p w:rsidR="00FF76AE" w:rsidRDefault="00FF76AE" w:rsidP="007A2EAA">
      <w:pPr>
        <w:jc w:val="both"/>
        <w:rPr>
          <w:rFonts w:eastAsia="Times New Roman"/>
          <w:color w:val="000000"/>
          <w:szCs w:val="24"/>
          <w:lang w:eastAsia="hu-HU"/>
        </w:rPr>
      </w:pPr>
    </w:p>
    <w:p w:rsidR="00D54C88" w:rsidRDefault="00D54C88" w:rsidP="007A2EAA">
      <w:pPr>
        <w:jc w:val="both"/>
        <w:rPr>
          <w:rFonts w:eastAsia="Times New Roman"/>
          <w:b/>
          <w:color w:val="000000"/>
          <w:szCs w:val="24"/>
          <w:u w:val="single"/>
          <w:lang w:eastAsia="hu-HU"/>
        </w:rPr>
      </w:pPr>
      <w:proofErr w:type="spellStart"/>
      <w:r w:rsidRPr="00D54C88">
        <w:rPr>
          <w:rFonts w:eastAsia="Times New Roman"/>
          <w:b/>
          <w:color w:val="000000"/>
          <w:szCs w:val="24"/>
          <w:u w:val="single"/>
          <w:lang w:eastAsia="hu-HU"/>
        </w:rPr>
        <w:t>Pajna</w:t>
      </w:r>
      <w:proofErr w:type="spellEnd"/>
      <w:r w:rsidRPr="00D54C88">
        <w:rPr>
          <w:rFonts w:eastAsia="Times New Roman"/>
          <w:b/>
          <w:color w:val="000000"/>
          <w:szCs w:val="24"/>
          <w:u w:val="single"/>
          <w:lang w:eastAsia="hu-HU"/>
        </w:rPr>
        <w:t xml:space="preserve"> Zoltán</w:t>
      </w:r>
    </w:p>
    <w:p w:rsidR="00D54C88" w:rsidRPr="006313D7" w:rsidRDefault="006313D7" w:rsidP="007A2EAA">
      <w:pPr>
        <w:jc w:val="both"/>
        <w:rPr>
          <w:rFonts w:eastAsia="Times New Roman"/>
          <w:color w:val="000000"/>
          <w:szCs w:val="24"/>
          <w:lang w:eastAsia="hu-HU"/>
        </w:rPr>
      </w:pPr>
      <w:r w:rsidRPr="006313D7">
        <w:rPr>
          <w:rFonts w:eastAsia="Times New Roman"/>
          <w:color w:val="000000"/>
          <w:szCs w:val="24"/>
          <w:lang w:eastAsia="hu-HU"/>
        </w:rPr>
        <w:t xml:space="preserve">Arra kell törekedniük minden program által, hogy úgy tudják motiválni az embereket, hogy </w:t>
      </w:r>
      <w:r>
        <w:rPr>
          <w:rFonts w:eastAsia="Times New Roman"/>
          <w:color w:val="000000"/>
          <w:szCs w:val="24"/>
          <w:lang w:eastAsia="hu-HU"/>
        </w:rPr>
        <w:t>minél többen visszakerüljenek a munka világába. Megállapítja, hogy az előterjesztéshez további hozzászólás, javaslat nincs.</w:t>
      </w:r>
    </w:p>
    <w:p w:rsidR="007A2EAA" w:rsidRDefault="007A2EAA" w:rsidP="007A2EAA">
      <w:pPr>
        <w:jc w:val="both"/>
        <w:rPr>
          <w:rFonts w:eastAsia="Times New Roman"/>
          <w:color w:val="000000"/>
          <w:szCs w:val="24"/>
          <w:lang w:eastAsia="hu-HU"/>
        </w:rPr>
      </w:pPr>
    </w:p>
    <w:p w:rsidR="00F76A49" w:rsidRDefault="00F76A49" w:rsidP="007A2EAA">
      <w:pPr>
        <w:jc w:val="both"/>
        <w:rPr>
          <w:rFonts w:eastAsia="Times New Roman"/>
          <w:color w:val="000000"/>
          <w:szCs w:val="24"/>
          <w:lang w:eastAsia="hu-HU"/>
        </w:rPr>
      </w:pPr>
    </w:p>
    <w:p w:rsidR="007A2EAA" w:rsidRPr="007A2EAA" w:rsidRDefault="007A2EAA" w:rsidP="007A2EAA">
      <w:pPr>
        <w:widowControl w:val="0"/>
        <w:autoSpaceDE w:val="0"/>
        <w:autoSpaceDN w:val="0"/>
        <w:adjustRightInd w:val="0"/>
        <w:spacing w:after="160"/>
        <w:jc w:val="both"/>
        <w:rPr>
          <w:rFonts w:eastAsia="Times New Roman"/>
          <w:b/>
          <w:bCs/>
          <w:color w:val="000000"/>
          <w:szCs w:val="24"/>
          <w:u w:val="single"/>
          <w:lang w:eastAsia="hu-HU"/>
        </w:rPr>
      </w:pPr>
      <w:r w:rsidRPr="007A2EAA">
        <w:rPr>
          <w:rFonts w:eastAsia="Times New Roman"/>
          <w:b/>
          <w:bCs/>
          <w:color w:val="000000"/>
          <w:szCs w:val="24"/>
          <w:u w:val="single"/>
          <w:lang w:eastAsia="hu-HU"/>
        </w:rPr>
        <w:lastRenderedPageBreak/>
        <w:t>Szavazásra teszi fel a</w:t>
      </w:r>
      <w:r w:rsidRPr="007A2EAA">
        <w:rPr>
          <w:b/>
          <w:szCs w:val="24"/>
          <w:u w:val="single"/>
        </w:rPr>
        <w:t xml:space="preserve"> közfoglalkoztatás megyei helyzetéről</w:t>
      </w:r>
      <w:r w:rsidRPr="007A2EAA">
        <w:rPr>
          <w:b/>
          <w:u w:val="single"/>
        </w:rPr>
        <w:t xml:space="preserve"> szóló tájékoztató</w:t>
      </w:r>
      <w:r>
        <w:rPr>
          <w:b/>
          <w:u w:val="single"/>
        </w:rPr>
        <w:t xml:space="preserve"> elfogadásáról</w:t>
      </w:r>
      <w:r w:rsidRPr="007A2EAA">
        <w:rPr>
          <w:b/>
          <w:u w:val="single"/>
        </w:rPr>
        <w:t xml:space="preserve"> szóló határozati javaslatot</w:t>
      </w:r>
      <w:r w:rsidRPr="007A2EAA">
        <w:rPr>
          <w:rFonts w:eastAsia="Times New Roman"/>
          <w:b/>
          <w:bCs/>
          <w:color w:val="000000"/>
          <w:szCs w:val="24"/>
          <w:u w:val="single"/>
          <w:lang w:eastAsia="hu-HU"/>
        </w:rPr>
        <w:t xml:space="preserve">, melyet a közgyűlés </w:t>
      </w:r>
      <w:r>
        <w:rPr>
          <w:rFonts w:eastAsia="Times New Roman"/>
          <w:b/>
          <w:bCs/>
          <w:color w:val="000000"/>
          <w:szCs w:val="24"/>
          <w:u w:val="single"/>
          <w:lang w:eastAsia="hu-HU"/>
        </w:rPr>
        <w:t>17</w:t>
      </w:r>
      <w:r w:rsidRPr="007A2EAA">
        <w:rPr>
          <w:rFonts w:eastAsia="Times New Roman"/>
          <w:b/>
          <w:bCs/>
          <w:color w:val="000000"/>
          <w:szCs w:val="24"/>
          <w:u w:val="single"/>
          <w:lang w:eastAsia="hu-HU"/>
        </w:rPr>
        <w:t xml:space="preserve"> igen, 0 nem szavazattal, </w:t>
      </w:r>
      <w:r>
        <w:rPr>
          <w:rFonts w:eastAsia="Times New Roman"/>
          <w:b/>
          <w:bCs/>
          <w:color w:val="000000"/>
          <w:szCs w:val="24"/>
          <w:u w:val="single"/>
          <w:lang w:eastAsia="hu-HU"/>
        </w:rPr>
        <w:t>6</w:t>
      </w:r>
      <w:r w:rsidRPr="007A2EAA">
        <w:rPr>
          <w:rFonts w:eastAsia="Times New Roman"/>
          <w:b/>
          <w:bCs/>
          <w:color w:val="000000"/>
          <w:szCs w:val="24"/>
          <w:u w:val="single"/>
          <w:lang w:eastAsia="hu-HU"/>
        </w:rPr>
        <w:t xml:space="preserve"> tartózkodás mellett elfogadva a következő határozatot hozza:</w:t>
      </w:r>
    </w:p>
    <w:p w:rsidR="007A2EAA" w:rsidRDefault="007A2EAA" w:rsidP="007A2EAA">
      <w:pPr>
        <w:rPr>
          <w:b/>
          <w:u w:val="single"/>
        </w:rPr>
      </w:pPr>
      <w:r>
        <w:rPr>
          <w:b/>
          <w:u w:val="single"/>
        </w:rPr>
        <w:t>54/2016. (VI. 24.) MÖK határozat</w:t>
      </w:r>
    </w:p>
    <w:p w:rsidR="007A2EAA" w:rsidRDefault="007A2EAA" w:rsidP="007A2EAA">
      <w:pPr>
        <w:rPr>
          <w:b/>
          <w:u w:val="single"/>
        </w:rPr>
      </w:pPr>
    </w:p>
    <w:p w:rsidR="007A2EAA" w:rsidRPr="004865CB" w:rsidRDefault="007A2EAA" w:rsidP="007A2EAA">
      <w:pPr>
        <w:jc w:val="both"/>
        <w:rPr>
          <w:rFonts w:eastAsia="Calibri"/>
        </w:rPr>
      </w:pPr>
      <w:r w:rsidRPr="004865CB">
        <w:rPr>
          <w:rFonts w:eastAsia="Calibri"/>
        </w:rPr>
        <w:t xml:space="preserve">A Hajdú-Bihar Megyei Önkormányzat Közgyűlése a Hajdú-Bihar Megyei Önkormányzat Közgyűlése és Szervei Szervezeti és Működési Szabályzatáról szóló 1/2015. (II. 2.) önkormányzati rendelet 18. § (1) bekezdés c) pontjára figyelemmel </w:t>
      </w:r>
    </w:p>
    <w:p w:rsidR="007A2EAA" w:rsidRDefault="007A2EAA" w:rsidP="007A2EAA">
      <w:pPr>
        <w:rPr>
          <w:b/>
          <w:u w:val="single"/>
        </w:rPr>
      </w:pPr>
    </w:p>
    <w:p w:rsidR="007A2EAA" w:rsidRDefault="007A2EAA" w:rsidP="00393570">
      <w:pPr>
        <w:numPr>
          <w:ilvl w:val="0"/>
          <w:numId w:val="7"/>
        </w:numPr>
        <w:ind w:left="360"/>
        <w:jc w:val="both"/>
      </w:pPr>
      <w:r>
        <w:t>elfogadja a Hajdú-Bihar Megyei Kormányhivatal Foglalkoztatási Főosztályának a megye</w:t>
      </w:r>
      <w:r w:rsidRPr="00327633">
        <w:t xml:space="preserve"> </w:t>
      </w:r>
      <w:r>
        <w:t>közfoglalkoztatási helyzetéről szóló tájékoztatóját.</w:t>
      </w:r>
    </w:p>
    <w:p w:rsidR="007A2EAA" w:rsidRDefault="007A2EAA" w:rsidP="007A2EAA"/>
    <w:p w:rsidR="007A2EAA" w:rsidRPr="008F25CC" w:rsidRDefault="007A2EAA" w:rsidP="00393570">
      <w:pPr>
        <w:numPr>
          <w:ilvl w:val="0"/>
          <w:numId w:val="7"/>
        </w:numPr>
        <w:ind w:left="360"/>
        <w:jc w:val="both"/>
        <w:rPr>
          <w:b/>
          <w:u w:val="single"/>
        </w:rPr>
      </w:pPr>
      <w:r w:rsidRPr="004865CB">
        <w:t xml:space="preserve">A közgyűlés </w:t>
      </w:r>
      <w:r>
        <w:t xml:space="preserve">felkéri elnökét, hogy határozatáról a Hajdú-Bihar Megyei Kormányhivatal kormánymegbízottját tájékoztassa. </w:t>
      </w:r>
    </w:p>
    <w:p w:rsidR="007A2EAA" w:rsidRPr="008F25CC" w:rsidRDefault="007A2EAA" w:rsidP="007A2EAA">
      <w:pPr>
        <w:ind w:left="360"/>
        <w:rPr>
          <w:b/>
          <w:u w:val="single"/>
        </w:rPr>
      </w:pPr>
    </w:p>
    <w:p w:rsidR="007A2EAA" w:rsidRDefault="007A2EAA" w:rsidP="007A2EAA">
      <w:r>
        <w:rPr>
          <w:b/>
          <w:u w:val="single"/>
        </w:rPr>
        <w:t>Végrehajtásért felelős:</w:t>
      </w:r>
      <w:r>
        <w:t xml:space="preserve"> </w:t>
      </w:r>
      <w:r>
        <w:tab/>
      </w:r>
      <w:proofErr w:type="spellStart"/>
      <w:r>
        <w:t>Pajna</w:t>
      </w:r>
      <w:proofErr w:type="spellEnd"/>
      <w:r>
        <w:t xml:space="preserve"> Zoltán, a közgyűlés elnöke</w:t>
      </w:r>
    </w:p>
    <w:p w:rsidR="007A2EAA" w:rsidRDefault="007A2EAA" w:rsidP="007A2EAA">
      <w:r>
        <w:rPr>
          <w:b/>
          <w:u w:val="single"/>
        </w:rPr>
        <w:t>Határidő:</w:t>
      </w:r>
      <w:r>
        <w:t xml:space="preserve"> </w:t>
      </w:r>
      <w:r>
        <w:tab/>
      </w:r>
      <w:r>
        <w:tab/>
      </w:r>
      <w:r>
        <w:tab/>
        <w:t>2016. július 10.</w:t>
      </w:r>
    </w:p>
    <w:p w:rsidR="007A2EAA" w:rsidRDefault="007A2EAA" w:rsidP="00104368">
      <w:pPr>
        <w:jc w:val="both"/>
        <w:rPr>
          <w:rFonts w:eastAsia="Times New Roman"/>
          <w:color w:val="000000"/>
          <w:szCs w:val="24"/>
          <w:lang w:eastAsia="hu-HU"/>
        </w:rPr>
      </w:pPr>
    </w:p>
    <w:p w:rsidR="00CB6EBF" w:rsidRPr="00F42492" w:rsidRDefault="00CB6EBF" w:rsidP="00393570">
      <w:pPr>
        <w:numPr>
          <w:ilvl w:val="0"/>
          <w:numId w:val="3"/>
        </w:num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t>napirendi pont</w:t>
      </w:r>
    </w:p>
    <w:p w:rsidR="00BF0446" w:rsidRPr="00F42492" w:rsidRDefault="00BF0446" w:rsidP="00FD20A2">
      <w:pPr>
        <w:pStyle w:val="Listaszerbekezds"/>
        <w:spacing w:after="0" w:line="240" w:lineRule="auto"/>
        <w:ind w:left="0"/>
        <w:jc w:val="center"/>
        <w:rPr>
          <w:rFonts w:ascii="Times New Roman" w:hAnsi="Times New Roman"/>
          <w:sz w:val="24"/>
          <w:szCs w:val="24"/>
        </w:rPr>
      </w:pPr>
      <w:r w:rsidRPr="00F42492">
        <w:rPr>
          <w:rFonts w:ascii="Times New Roman" w:hAnsi="Times New Roman"/>
          <w:sz w:val="24"/>
          <w:szCs w:val="24"/>
        </w:rPr>
        <w:t>„</w:t>
      </w:r>
      <w:r w:rsidR="00FD20A2" w:rsidRPr="00DA62D8">
        <w:rPr>
          <w:rFonts w:ascii="Times New Roman" w:hAnsi="Times New Roman"/>
          <w:sz w:val="24"/>
          <w:szCs w:val="24"/>
        </w:rPr>
        <w:t>Tájékoztató a Hajdú-Bihar Megyei Katasztrófavédelmi Igazgatóság 2015. évben végzett tevékenységéről</w:t>
      </w:r>
      <w:r w:rsidRPr="00F42492">
        <w:rPr>
          <w:rFonts w:ascii="Times New Roman" w:hAnsi="Times New Roman"/>
          <w:sz w:val="24"/>
          <w:szCs w:val="24"/>
        </w:rPr>
        <w:t>”</w:t>
      </w:r>
    </w:p>
    <w:p w:rsidR="007936C7" w:rsidRPr="00F42492" w:rsidRDefault="007936C7">
      <w:pPr>
        <w:widowControl w:val="0"/>
        <w:tabs>
          <w:tab w:val="left" w:pos="0"/>
          <w:tab w:val="left" w:pos="1000"/>
          <w:tab w:val="left" w:pos="6000"/>
          <w:tab w:val="left" w:pos="7400"/>
        </w:tabs>
        <w:autoSpaceDE w:val="0"/>
        <w:autoSpaceDN w:val="0"/>
        <w:adjustRightInd w:val="0"/>
        <w:jc w:val="center"/>
        <w:rPr>
          <w:rFonts w:eastAsia="Times New Roman"/>
          <w:color w:val="000000"/>
          <w:szCs w:val="24"/>
          <w:lang w:eastAsia="hu-HU"/>
        </w:rPr>
      </w:pPr>
    </w:p>
    <w:p w:rsidR="007936C7" w:rsidRPr="00F42492" w:rsidRDefault="002D620C">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CE71BA" w:rsidRDefault="00CE71BA" w:rsidP="002D620C">
      <w:pPr>
        <w:widowControl w:val="0"/>
        <w:tabs>
          <w:tab w:val="left" w:pos="0"/>
          <w:tab w:val="left" w:pos="1000"/>
          <w:tab w:val="left" w:pos="6000"/>
          <w:tab w:val="left" w:pos="7400"/>
        </w:tabs>
        <w:autoSpaceDE w:val="0"/>
        <w:autoSpaceDN w:val="0"/>
        <w:adjustRightInd w:val="0"/>
        <w:jc w:val="both"/>
        <w:rPr>
          <w:szCs w:val="24"/>
        </w:rPr>
      </w:pPr>
      <w:r>
        <w:rPr>
          <w:rFonts w:eastAsia="Times New Roman"/>
          <w:color w:val="000000"/>
          <w:szCs w:val="24"/>
          <w:lang w:eastAsia="hu-HU"/>
        </w:rPr>
        <w:t xml:space="preserve">Köszönti Kovács Ferenc urat, a </w:t>
      </w:r>
      <w:r w:rsidRPr="00DA62D8">
        <w:rPr>
          <w:szCs w:val="24"/>
        </w:rPr>
        <w:t xml:space="preserve">Hajdú-Bihar Megyei Katasztrófavédelmi Igazgatóság </w:t>
      </w:r>
      <w:r>
        <w:rPr>
          <w:szCs w:val="24"/>
        </w:rPr>
        <w:t xml:space="preserve">igazgatóját, </w:t>
      </w:r>
      <w:r w:rsidR="00FF1EC6">
        <w:rPr>
          <w:szCs w:val="24"/>
        </w:rPr>
        <w:t xml:space="preserve">kéri, </w:t>
      </w:r>
      <w:r>
        <w:rPr>
          <w:szCs w:val="24"/>
        </w:rPr>
        <w:t>tartsa meg előadását.</w:t>
      </w:r>
    </w:p>
    <w:p w:rsidR="00CE71BA" w:rsidRDefault="00CE71BA" w:rsidP="002D620C">
      <w:pPr>
        <w:widowControl w:val="0"/>
        <w:tabs>
          <w:tab w:val="left" w:pos="0"/>
          <w:tab w:val="left" w:pos="1000"/>
          <w:tab w:val="left" w:pos="6000"/>
          <w:tab w:val="left" w:pos="7400"/>
        </w:tabs>
        <w:autoSpaceDE w:val="0"/>
        <w:autoSpaceDN w:val="0"/>
        <w:adjustRightInd w:val="0"/>
        <w:jc w:val="both"/>
        <w:rPr>
          <w:szCs w:val="24"/>
        </w:rPr>
      </w:pPr>
    </w:p>
    <w:p w:rsidR="00CE71BA" w:rsidRPr="00CE71BA" w:rsidRDefault="00CE71BA" w:rsidP="002D620C">
      <w:pPr>
        <w:widowControl w:val="0"/>
        <w:tabs>
          <w:tab w:val="left" w:pos="0"/>
          <w:tab w:val="left" w:pos="1000"/>
          <w:tab w:val="left" w:pos="6000"/>
          <w:tab w:val="left" w:pos="7400"/>
        </w:tabs>
        <w:autoSpaceDE w:val="0"/>
        <w:autoSpaceDN w:val="0"/>
        <w:adjustRightInd w:val="0"/>
        <w:jc w:val="both"/>
        <w:rPr>
          <w:b/>
          <w:szCs w:val="24"/>
          <w:u w:val="single"/>
        </w:rPr>
      </w:pPr>
      <w:r w:rsidRPr="00CE71BA">
        <w:rPr>
          <w:rFonts w:eastAsia="Times New Roman"/>
          <w:b/>
          <w:color w:val="000000"/>
          <w:szCs w:val="24"/>
          <w:u w:val="single"/>
          <w:lang w:eastAsia="hu-HU"/>
        </w:rPr>
        <w:t>Kovács Ferenc</w:t>
      </w:r>
    </w:p>
    <w:p w:rsidR="00CE71BA" w:rsidRDefault="0054538D" w:rsidP="002D620C">
      <w:pPr>
        <w:widowControl w:val="0"/>
        <w:tabs>
          <w:tab w:val="left" w:pos="0"/>
          <w:tab w:val="left" w:pos="1000"/>
          <w:tab w:val="left" w:pos="6000"/>
          <w:tab w:val="left" w:pos="7400"/>
        </w:tabs>
        <w:autoSpaceDE w:val="0"/>
        <w:autoSpaceDN w:val="0"/>
        <w:adjustRightInd w:val="0"/>
        <w:jc w:val="both"/>
        <w:rPr>
          <w:szCs w:val="24"/>
        </w:rPr>
      </w:pPr>
      <w:r>
        <w:rPr>
          <w:szCs w:val="24"/>
        </w:rPr>
        <w:t xml:space="preserve">2012-ben egy nagy szervezeti átalakuláson mentek keresztül, így </w:t>
      </w:r>
      <w:r w:rsidR="00674E36">
        <w:rPr>
          <w:szCs w:val="24"/>
        </w:rPr>
        <w:t>„</w:t>
      </w:r>
      <w:r>
        <w:rPr>
          <w:szCs w:val="24"/>
        </w:rPr>
        <w:t>a tüzet és a vizet is uralják</w:t>
      </w:r>
      <w:r w:rsidR="00674E36">
        <w:rPr>
          <w:szCs w:val="24"/>
        </w:rPr>
        <w:t>”</w:t>
      </w:r>
      <w:r>
        <w:rPr>
          <w:szCs w:val="24"/>
        </w:rPr>
        <w:t xml:space="preserve">, hiszen hozzájuk tartozik most már a vízügyi és vízvédelmi hatóság is a tűzvédelem mellett. Szerencsére az elmúlt év megkímélte őket a természeti katasztrófáktól és volt idő átgondolni, hogy a szabályozások mennyire megfelelőek a védekezés szempontjából. A szükséges módosításokat elvégezték és a településeket kategóriákba sorolták. Tisztában vannak azzal, hogy milyen kockázatok között kell élniük, így felmerül a kérdés, hogy ez a szervezet képes-e ezekre megfelelően reagálni és határozottan állítja, hogy igen. </w:t>
      </w:r>
      <w:r w:rsidR="00105E76">
        <w:rPr>
          <w:szCs w:val="24"/>
        </w:rPr>
        <w:t>2015 óta a megelőzésre helyezték a hangsúlyt, így a társszervekkel együtt rendkívül gyorsan tudnak reagálni szükség esetén. Folyamatosan végzik a lakosság felkészítését, valamint tervszerű gyakorlatokat végeznek</w:t>
      </w:r>
      <w:r w:rsidR="00780EF2">
        <w:rPr>
          <w:szCs w:val="24"/>
        </w:rPr>
        <w:t xml:space="preserve">, így a települések is képesek a gyors reagálásra. Az ellenőrzéseik folyamatosak mind a földön, vízen, levegőben egyaránt. </w:t>
      </w:r>
      <w:r w:rsidR="003E7AFD">
        <w:rPr>
          <w:szCs w:val="24"/>
        </w:rPr>
        <w:t>A külföldről érkező szállítmányok esetében szigorúan ragaszkodnak az előírásokhoz, amennyiben azokat nem tartják be</w:t>
      </w:r>
      <w:r w:rsidR="00B01C98">
        <w:rPr>
          <w:szCs w:val="24"/>
        </w:rPr>
        <w:t>,</w:t>
      </w:r>
      <w:r w:rsidR="003E7AFD">
        <w:rPr>
          <w:szCs w:val="24"/>
        </w:rPr>
        <w:t xml:space="preserve"> helyszíni bírságot szabnak ki és a szállítmányt nem engedik tovább</w:t>
      </w:r>
      <w:r w:rsidR="00B01C98">
        <w:rPr>
          <w:szCs w:val="24"/>
        </w:rPr>
        <w:t>,</w:t>
      </w:r>
      <w:r w:rsidR="003E7AFD">
        <w:rPr>
          <w:szCs w:val="24"/>
        </w:rPr>
        <w:t xml:space="preserve"> amíg a bírság kifizetésre nem kerül. Emiatt sok folyamatban lévő perük van, de ez </w:t>
      </w:r>
      <w:r w:rsidR="00F76A49">
        <w:rPr>
          <w:szCs w:val="24"/>
        </w:rPr>
        <w:t xml:space="preserve">nem </w:t>
      </w:r>
      <w:r w:rsidR="003E7AFD">
        <w:rPr>
          <w:szCs w:val="24"/>
        </w:rPr>
        <w:t>riasztja őket vissza, hiszen 2015-ben is előfordult, hogy a veszélyes anyagot szállító kamionból kihulló anyag miatt történt megbetegedés.</w:t>
      </w:r>
      <w:r w:rsidR="00407451">
        <w:rPr>
          <w:szCs w:val="24"/>
        </w:rPr>
        <w:t xml:space="preserve"> </w:t>
      </w:r>
      <w:r w:rsidR="008555EC">
        <w:rPr>
          <w:szCs w:val="24"/>
        </w:rPr>
        <w:t>A megyéb</w:t>
      </w:r>
      <w:r w:rsidR="00407451">
        <w:rPr>
          <w:szCs w:val="24"/>
        </w:rPr>
        <w:t>ől</w:t>
      </w:r>
      <w:r w:rsidR="008555EC">
        <w:rPr>
          <w:szCs w:val="24"/>
        </w:rPr>
        <w:t xml:space="preserve"> hulladékszállítással kapcsolatos lakossági panasz nem érkezett</w:t>
      </w:r>
      <w:r w:rsidR="003E7AFD">
        <w:rPr>
          <w:szCs w:val="24"/>
        </w:rPr>
        <w:t xml:space="preserve"> </w:t>
      </w:r>
      <w:r w:rsidR="00407451">
        <w:rPr>
          <w:szCs w:val="24"/>
        </w:rPr>
        <w:t>hozzájuk, így az megfelelően történik.</w:t>
      </w:r>
      <w:r w:rsidR="000472E0">
        <w:rPr>
          <w:szCs w:val="24"/>
        </w:rPr>
        <w:t xml:space="preserve"> Gázkizárás többször fordult elő a régi épületek miatt, emiatt egy panasz érkezett hozzájuk, ilyen esetben azt mindig kivizsgálják. </w:t>
      </w:r>
      <w:r w:rsidR="00D51664">
        <w:rPr>
          <w:szCs w:val="24"/>
        </w:rPr>
        <w:t xml:space="preserve">A kéményseprő ipari szolgáltatással kapcsolatosan volt több megkeresésük, de </w:t>
      </w:r>
      <w:r w:rsidR="00D51664">
        <w:rPr>
          <w:szCs w:val="24"/>
        </w:rPr>
        <w:lastRenderedPageBreak/>
        <w:t xml:space="preserve">kollégái ez esetben is állták a sarat. </w:t>
      </w:r>
      <w:r w:rsidR="00000210">
        <w:rPr>
          <w:szCs w:val="24"/>
        </w:rPr>
        <w:t>A vízügyi hatóság rendkívül sok ügyiratot dolgozott fel, több pályázat</w:t>
      </w:r>
      <w:r w:rsidR="00C464ED">
        <w:rPr>
          <w:szCs w:val="24"/>
        </w:rPr>
        <w:t>ot nyújtott be</w:t>
      </w:r>
      <w:r w:rsidR="00000210">
        <w:rPr>
          <w:szCs w:val="24"/>
        </w:rPr>
        <w:t>, ezért ezekhez is konstruktívan álltak</w:t>
      </w:r>
      <w:r w:rsidR="00C464ED">
        <w:rPr>
          <w:szCs w:val="24"/>
        </w:rPr>
        <w:t xml:space="preserve"> a pályázatok sikeressége érdekében</w:t>
      </w:r>
      <w:r w:rsidR="00000210">
        <w:rPr>
          <w:szCs w:val="24"/>
        </w:rPr>
        <w:t xml:space="preserve">. </w:t>
      </w:r>
    </w:p>
    <w:p w:rsidR="00105E76" w:rsidRDefault="004646EF" w:rsidP="002D620C">
      <w:pPr>
        <w:widowControl w:val="0"/>
        <w:tabs>
          <w:tab w:val="left" w:pos="0"/>
          <w:tab w:val="left" w:pos="1000"/>
          <w:tab w:val="left" w:pos="6000"/>
          <w:tab w:val="left" w:pos="7400"/>
        </w:tabs>
        <w:autoSpaceDE w:val="0"/>
        <w:autoSpaceDN w:val="0"/>
        <w:adjustRightInd w:val="0"/>
        <w:jc w:val="both"/>
        <w:rPr>
          <w:szCs w:val="24"/>
        </w:rPr>
      </w:pPr>
      <w:r>
        <w:rPr>
          <w:szCs w:val="24"/>
        </w:rPr>
        <w:t>A segélyhívások minden esetben a két nagy központba érkeznek először mind a 112, mind a 105-ös hívószámról és csak ezt követően kerülnek le a megyei irányító központokba és ezt követően kerül sor a riasztásra. Működésük kiegyensúlyozott, rendelkeznek a megfelelő forrásokkal, technikai eszközökkel.</w:t>
      </w:r>
      <w:r w:rsidR="00783FD9">
        <w:rPr>
          <w:szCs w:val="24"/>
        </w:rPr>
        <w:t xml:space="preserve"> </w:t>
      </w:r>
      <w:r w:rsidR="00D300DD">
        <w:rPr>
          <w:szCs w:val="24"/>
        </w:rPr>
        <w:t>Örömmel mondhatja el, hogy a debreceni állomás teljesen megújult és a megye többi állomása is a legkorszerűbbek közé tartozik</w:t>
      </w:r>
      <w:r w:rsidR="000F2666">
        <w:rPr>
          <w:szCs w:val="24"/>
        </w:rPr>
        <w:t>, így a megfelelő munkavégzéshez szükséges feltételek adottak</w:t>
      </w:r>
      <w:r w:rsidR="00D300DD">
        <w:rPr>
          <w:szCs w:val="24"/>
        </w:rPr>
        <w:t xml:space="preserve">. </w:t>
      </w:r>
      <w:r w:rsidR="00B5408A">
        <w:rPr>
          <w:szCs w:val="24"/>
        </w:rPr>
        <w:t>Tapasztalataik szerint az állampolgárok elégedettek a munkájukkal mindenkiről igyekeznek szükség esetén gondoskodni.</w:t>
      </w:r>
      <w:r w:rsidR="00AA7C46">
        <w:rPr>
          <w:szCs w:val="24"/>
        </w:rPr>
        <w:t xml:space="preserve"> A honlapjukra érkező jelzésekre minden esetben </w:t>
      </w:r>
      <w:proofErr w:type="gramStart"/>
      <w:r w:rsidR="00AA7C46">
        <w:rPr>
          <w:szCs w:val="24"/>
        </w:rPr>
        <w:t>reagálnak</w:t>
      </w:r>
      <w:proofErr w:type="gramEnd"/>
      <w:r w:rsidR="00AA7C46">
        <w:rPr>
          <w:szCs w:val="24"/>
        </w:rPr>
        <w:t xml:space="preserve"> és azokat tisztelettel veszik.</w:t>
      </w:r>
      <w:r w:rsidR="0035671A">
        <w:rPr>
          <w:szCs w:val="24"/>
        </w:rPr>
        <w:t xml:space="preserve"> Büszkén jelenti be, hogy a kismotorfecskendős bajnokságon a püspökladányi csapat 1. helyezést ért el</w:t>
      </w:r>
      <w:r w:rsidR="00D253D4">
        <w:rPr>
          <w:szCs w:val="24"/>
        </w:rPr>
        <w:t>, a győztes csapatról egy fotót nyújt át a közgyűlés elnöke részére.</w:t>
      </w:r>
    </w:p>
    <w:p w:rsidR="00CE71BA" w:rsidRDefault="0054538D" w:rsidP="002D620C">
      <w:pPr>
        <w:widowControl w:val="0"/>
        <w:tabs>
          <w:tab w:val="left" w:pos="0"/>
          <w:tab w:val="left" w:pos="1000"/>
          <w:tab w:val="left" w:pos="6000"/>
          <w:tab w:val="left" w:pos="7400"/>
        </w:tabs>
        <w:autoSpaceDE w:val="0"/>
        <w:autoSpaceDN w:val="0"/>
        <w:adjustRightInd w:val="0"/>
        <w:jc w:val="both"/>
        <w:rPr>
          <w:szCs w:val="24"/>
        </w:rPr>
      </w:pPr>
      <w:r>
        <w:rPr>
          <w:szCs w:val="24"/>
        </w:rPr>
        <w:t xml:space="preserve">(Az előadás anyaga a jegyzőkönyv mellékletét képezi.) </w:t>
      </w:r>
    </w:p>
    <w:p w:rsidR="00CE71BA" w:rsidRDefault="00CE71BA" w:rsidP="002D620C">
      <w:pPr>
        <w:widowControl w:val="0"/>
        <w:tabs>
          <w:tab w:val="left" w:pos="0"/>
          <w:tab w:val="left" w:pos="1000"/>
          <w:tab w:val="left" w:pos="6000"/>
          <w:tab w:val="left" w:pos="7400"/>
        </w:tabs>
        <w:autoSpaceDE w:val="0"/>
        <w:autoSpaceDN w:val="0"/>
        <w:adjustRightInd w:val="0"/>
        <w:jc w:val="both"/>
        <w:rPr>
          <w:szCs w:val="24"/>
        </w:rPr>
      </w:pPr>
    </w:p>
    <w:p w:rsidR="00093F03" w:rsidRPr="00093F03" w:rsidRDefault="00093F03" w:rsidP="002D620C">
      <w:pPr>
        <w:widowControl w:val="0"/>
        <w:tabs>
          <w:tab w:val="left" w:pos="0"/>
          <w:tab w:val="left" w:pos="1000"/>
          <w:tab w:val="left" w:pos="6000"/>
          <w:tab w:val="left" w:pos="7400"/>
        </w:tabs>
        <w:autoSpaceDE w:val="0"/>
        <w:autoSpaceDN w:val="0"/>
        <w:adjustRightInd w:val="0"/>
        <w:jc w:val="both"/>
        <w:rPr>
          <w:b/>
          <w:szCs w:val="24"/>
        </w:rPr>
      </w:pPr>
      <w:r w:rsidRPr="00093F03">
        <w:rPr>
          <w:b/>
          <w:szCs w:val="24"/>
        </w:rPr>
        <w:t>11.20-kor Kiss Attila elhagyja az üléstermet.</w:t>
      </w:r>
    </w:p>
    <w:p w:rsidR="00093F03" w:rsidRDefault="00093F03" w:rsidP="002D620C">
      <w:pPr>
        <w:widowControl w:val="0"/>
        <w:tabs>
          <w:tab w:val="left" w:pos="0"/>
          <w:tab w:val="left" w:pos="1000"/>
          <w:tab w:val="left" w:pos="6000"/>
          <w:tab w:val="left" w:pos="7400"/>
        </w:tabs>
        <w:autoSpaceDE w:val="0"/>
        <w:autoSpaceDN w:val="0"/>
        <w:adjustRightInd w:val="0"/>
        <w:jc w:val="both"/>
        <w:rPr>
          <w:szCs w:val="24"/>
        </w:rPr>
      </w:pPr>
    </w:p>
    <w:p w:rsidR="001A0AF0" w:rsidRPr="00F42492" w:rsidRDefault="001A0AF0" w:rsidP="001A0AF0">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A03638" w:rsidRPr="00F42492" w:rsidRDefault="008144F1" w:rsidP="00A03638">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Megköszöni a fotót és a tartalmas tájékoztatást. Elmondhatja, hogy a</w:t>
      </w:r>
      <w:r w:rsidR="008D1FC3">
        <w:rPr>
          <w:rFonts w:eastAsia="Times New Roman"/>
          <w:color w:val="000000"/>
          <w:szCs w:val="24"/>
          <w:lang w:eastAsia="hu-HU"/>
        </w:rPr>
        <w:t xml:space="preserve"> katasztrófavédelem munkatársai mind mentálisan, mind fizik</w:t>
      </w:r>
      <w:r>
        <w:rPr>
          <w:rFonts w:eastAsia="Times New Roman"/>
          <w:color w:val="000000"/>
          <w:szCs w:val="24"/>
          <w:lang w:eastAsia="hu-HU"/>
        </w:rPr>
        <w:t>ailag</w:t>
      </w:r>
      <w:r w:rsidR="008D1FC3">
        <w:rPr>
          <w:rFonts w:eastAsia="Times New Roman"/>
          <w:color w:val="000000"/>
          <w:szCs w:val="24"/>
          <w:lang w:eastAsia="hu-HU"/>
        </w:rPr>
        <w:t xml:space="preserve"> a legfelkészültebbek </w:t>
      </w:r>
      <w:r>
        <w:rPr>
          <w:rFonts w:eastAsia="Times New Roman"/>
          <w:color w:val="000000"/>
          <w:szCs w:val="24"/>
          <w:lang w:eastAsia="hu-HU"/>
        </w:rPr>
        <w:t xml:space="preserve">emberek </w:t>
      </w:r>
      <w:r w:rsidR="008D1FC3">
        <w:rPr>
          <w:rFonts w:eastAsia="Times New Roman"/>
          <w:color w:val="000000"/>
          <w:szCs w:val="24"/>
          <w:lang w:eastAsia="hu-HU"/>
        </w:rPr>
        <w:t>közé tartoznak</w:t>
      </w:r>
      <w:r>
        <w:rPr>
          <w:rFonts w:eastAsia="Times New Roman"/>
          <w:color w:val="000000"/>
          <w:szCs w:val="24"/>
          <w:lang w:eastAsia="hu-HU"/>
        </w:rPr>
        <w:t xml:space="preserve"> és munkájuk is</w:t>
      </w:r>
      <w:r w:rsidR="008D1FC3">
        <w:rPr>
          <w:rFonts w:eastAsia="Times New Roman"/>
          <w:color w:val="000000"/>
          <w:szCs w:val="24"/>
          <w:lang w:eastAsia="hu-HU"/>
        </w:rPr>
        <w:t xml:space="preserve"> a legmegbecsültebb szakmák közé tartozik.</w:t>
      </w:r>
      <w:r w:rsidR="00A03638">
        <w:rPr>
          <w:rFonts w:eastAsia="Times New Roman"/>
          <w:color w:val="000000"/>
          <w:szCs w:val="24"/>
          <w:lang w:eastAsia="hu-HU"/>
        </w:rPr>
        <w:t xml:space="preserve"> </w:t>
      </w:r>
      <w:r w:rsidR="002D620C" w:rsidRPr="00F42492">
        <w:rPr>
          <w:rFonts w:eastAsia="Times New Roman"/>
          <w:color w:val="000000"/>
          <w:szCs w:val="24"/>
          <w:lang w:eastAsia="hu-HU"/>
        </w:rPr>
        <w:t xml:space="preserve">Kéri a közgyűlés tagjait, tegyék meg hozzászólásaikat. </w:t>
      </w:r>
      <w:r w:rsidR="00A03638" w:rsidRPr="00F42492">
        <w:rPr>
          <w:rFonts w:eastAsia="Times New Roman"/>
          <w:color w:val="000000"/>
          <w:szCs w:val="24"/>
          <w:lang w:eastAsia="hu-HU"/>
        </w:rPr>
        <w:t xml:space="preserve">Megállapítja, hogy az előterjesztéshez hozzászólás, javaslat nincs. </w:t>
      </w:r>
    </w:p>
    <w:p w:rsidR="002D620C" w:rsidRPr="00F42492" w:rsidRDefault="002D620C" w:rsidP="002D620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6E2D40" w:rsidRPr="007A2EAA" w:rsidRDefault="006E2D40" w:rsidP="006E2D40">
      <w:pPr>
        <w:widowControl w:val="0"/>
        <w:autoSpaceDE w:val="0"/>
        <w:autoSpaceDN w:val="0"/>
        <w:adjustRightInd w:val="0"/>
        <w:spacing w:after="160"/>
        <w:jc w:val="both"/>
        <w:rPr>
          <w:rFonts w:eastAsia="Times New Roman"/>
          <w:b/>
          <w:bCs/>
          <w:color w:val="000000"/>
          <w:szCs w:val="24"/>
          <w:u w:val="single"/>
          <w:lang w:eastAsia="hu-HU"/>
        </w:rPr>
      </w:pPr>
      <w:r w:rsidRPr="006E2D40">
        <w:rPr>
          <w:rFonts w:eastAsia="Times New Roman"/>
          <w:b/>
          <w:bCs/>
          <w:color w:val="000000"/>
          <w:szCs w:val="24"/>
          <w:u w:val="single"/>
          <w:lang w:eastAsia="hu-HU"/>
        </w:rPr>
        <w:t>Szavazásra teszi fel a</w:t>
      </w:r>
      <w:r w:rsidRPr="006E2D40">
        <w:rPr>
          <w:b/>
          <w:szCs w:val="24"/>
          <w:u w:val="single"/>
        </w:rPr>
        <w:t xml:space="preserve"> Hajdú-Bihar Megyei Katasztrófavédelmi Igazgatóság 2015. évben végzett tevékenységéről</w:t>
      </w:r>
      <w:r w:rsidRPr="006E2D40">
        <w:rPr>
          <w:b/>
          <w:u w:val="single"/>
        </w:rPr>
        <w:t xml:space="preserve"> szóló tájékoztató elfogadásáról szóló határozati javaslatot</w:t>
      </w:r>
      <w:r w:rsidRPr="006E2D40">
        <w:rPr>
          <w:rFonts w:eastAsia="Times New Roman"/>
          <w:b/>
          <w:bCs/>
          <w:color w:val="000000"/>
          <w:szCs w:val="24"/>
          <w:u w:val="single"/>
          <w:lang w:eastAsia="hu-HU"/>
        </w:rPr>
        <w:t>, melyet a</w:t>
      </w:r>
      <w:r w:rsidRPr="007A2EAA">
        <w:rPr>
          <w:rFonts w:eastAsia="Times New Roman"/>
          <w:b/>
          <w:bCs/>
          <w:color w:val="000000"/>
          <w:szCs w:val="24"/>
          <w:u w:val="single"/>
          <w:lang w:eastAsia="hu-HU"/>
        </w:rPr>
        <w:t xml:space="preserve"> közgyűlés </w:t>
      </w:r>
      <w:r w:rsidR="00744228">
        <w:rPr>
          <w:rFonts w:eastAsia="Times New Roman"/>
          <w:b/>
          <w:bCs/>
          <w:color w:val="000000"/>
          <w:szCs w:val="24"/>
          <w:u w:val="single"/>
          <w:lang w:eastAsia="hu-HU"/>
        </w:rPr>
        <w:t>22</w:t>
      </w:r>
      <w:r w:rsidRPr="007A2EAA">
        <w:rPr>
          <w:rFonts w:eastAsia="Times New Roman"/>
          <w:b/>
          <w:bCs/>
          <w:color w:val="000000"/>
          <w:szCs w:val="24"/>
          <w:u w:val="single"/>
          <w:lang w:eastAsia="hu-HU"/>
        </w:rPr>
        <w:t xml:space="preserve"> igen, 0 nem szavazattal, </w:t>
      </w:r>
      <w:r w:rsidR="00744228">
        <w:rPr>
          <w:rFonts w:eastAsia="Times New Roman"/>
          <w:b/>
          <w:bCs/>
          <w:color w:val="000000"/>
          <w:szCs w:val="24"/>
          <w:u w:val="single"/>
          <w:lang w:eastAsia="hu-HU"/>
        </w:rPr>
        <w:t>0</w:t>
      </w:r>
      <w:r w:rsidRPr="007A2EAA">
        <w:rPr>
          <w:rFonts w:eastAsia="Times New Roman"/>
          <w:b/>
          <w:bCs/>
          <w:color w:val="000000"/>
          <w:szCs w:val="24"/>
          <w:u w:val="single"/>
          <w:lang w:eastAsia="hu-HU"/>
        </w:rPr>
        <w:t xml:space="preserve"> tartózkodás mellett elfogadva a következő határozatot hozza:</w:t>
      </w:r>
    </w:p>
    <w:p w:rsidR="006E2D40" w:rsidRDefault="006E2D40" w:rsidP="006E2D40">
      <w:pPr>
        <w:rPr>
          <w:b/>
          <w:u w:val="single"/>
        </w:rPr>
      </w:pPr>
      <w:r>
        <w:rPr>
          <w:b/>
          <w:u w:val="single"/>
        </w:rPr>
        <w:t>55/2016. (VI. 24.) MÖK határozat</w:t>
      </w:r>
    </w:p>
    <w:p w:rsidR="006E2D40" w:rsidRDefault="006E2D40" w:rsidP="006E2D40">
      <w:pPr>
        <w:rPr>
          <w:b/>
          <w:u w:val="single"/>
        </w:rPr>
      </w:pPr>
    </w:p>
    <w:p w:rsidR="006E2D40" w:rsidRPr="00BC5994" w:rsidRDefault="006E2D40" w:rsidP="006E2D40">
      <w:pPr>
        <w:jc w:val="both"/>
      </w:pPr>
      <w:r w:rsidRPr="00BC5994">
        <w:t xml:space="preserve">A Hajdú-Bihar Megyei Önkormányzat Közgyűlése a Hajdú-Bihar Megyei Önkormányzat Közgyűlése és Szervei Szervezeti és Működési Szabályzatáról szóló 1/2015. (II. 2.) önkormányzati rendelet 18. § (1) bekezdés c) pontjára figyelemmel </w:t>
      </w:r>
    </w:p>
    <w:p w:rsidR="006E2D40" w:rsidRPr="00BC5994" w:rsidRDefault="006E2D40" w:rsidP="006E2D40">
      <w:pPr>
        <w:jc w:val="both"/>
      </w:pPr>
    </w:p>
    <w:p w:rsidR="006E2D40" w:rsidRPr="00BC5994" w:rsidRDefault="006E2D40" w:rsidP="006E2D40">
      <w:pPr>
        <w:jc w:val="both"/>
      </w:pPr>
      <w:r w:rsidRPr="00BC5994">
        <w:t>1./ a Hajdú-Bihar Megyei Katasztrófavédelmi Igazgatóság 2015. évben végzett tevékenységéről szóló tájékoztatót tudomásul veszi.</w:t>
      </w:r>
    </w:p>
    <w:p w:rsidR="006E2D40" w:rsidRPr="00BC5994" w:rsidRDefault="006E2D40" w:rsidP="006E2D40">
      <w:pPr>
        <w:jc w:val="both"/>
      </w:pPr>
    </w:p>
    <w:p w:rsidR="006E2D40" w:rsidRPr="00BC5994" w:rsidRDefault="006E2D40" w:rsidP="006E2D40">
      <w:pPr>
        <w:tabs>
          <w:tab w:val="left" w:pos="142"/>
          <w:tab w:val="left" w:pos="426"/>
        </w:tabs>
        <w:jc w:val="both"/>
      </w:pPr>
      <w:r w:rsidRPr="00BC5994">
        <w:t>2./ A közgyűlés felkéri elnökét, hogy határozatáról a Hajdú-Bihar Megyei Katasztrófavédelmi Igazgatóság igazgatóját tájékoztassa.</w:t>
      </w:r>
    </w:p>
    <w:p w:rsidR="006E2D40" w:rsidRPr="00BC5994" w:rsidRDefault="006E2D40" w:rsidP="006E2D40"/>
    <w:p w:rsidR="006E2D40" w:rsidRPr="00BC5994" w:rsidRDefault="006E2D40" w:rsidP="006E2D40">
      <w:r w:rsidRPr="00BC5994">
        <w:rPr>
          <w:b/>
          <w:bCs/>
          <w:u w:val="single"/>
        </w:rPr>
        <w:t>Végrehajtásért felelős:</w:t>
      </w:r>
      <w:r w:rsidRPr="00BC5994">
        <w:tab/>
      </w:r>
      <w:proofErr w:type="spellStart"/>
      <w:r w:rsidRPr="00BC5994">
        <w:t>Pajna</w:t>
      </w:r>
      <w:proofErr w:type="spellEnd"/>
      <w:r w:rsidRPr="00BC5994">
        <w:t xml:space="preserve"> Zoltán, a megyei közgyűlés elnöke</w:t>
      </w:r>
    </w:p>
    <w:p w:rsidR="006E2D40" w:rsidRPr="00BC5994" w:rsidRDefault="006E2D40" w:rsidP="006E2D40">
      <w:r w:rsidRPr="00BC5994">
        <w:rPr>
          <w:b/>
          <w:bCs/>
          <w:u w:val="single"/>
        </w:rPr>
        <w:t>Határidő:</w:t>
      </w:r>
      <w:r>
        <w:tab/>
      </w:r>
      <w:r>
        <w:tab/>
      </w:r>
      <w:r>
        <w:tab/>
        <w:t>2016. július 10</w:t>
      </w:r>
      <w:r w:rsidRPr="00BC5994">
        <w:t>.</w:t>
      </w:r>
    </w:p>
    <w:p w:rsidR="00FD20A2" w:rsidRDefault="00FD20A2" w:rsidP="005F4F0D">
      <w:pPr>
        <w:jc w:val="both"/>
        <w:rPr>
          <w:rFonts w:eastAsia="Times New Roman"/>
          <w:b/>
          <w:bCs/>
          <w:color w:val="000000"/>
          <w:szCs w:val="24"/>
          <w:u w:val="single"/>
          <w:lang w:eastAsia="hu-HU"/>
        </w:rPr>
      </w:pPr>
    </w:p>
    <w:p w:rsidR="006E2D40" w:rsidRDefault="006E2D40" w:rsidP="005F4F0D">
      <w:pPr>
        <w:jc w:val="both"/>
        <w:rPr>
          <w:rFonts w:eastAsia="Times New Roman"/>
          <w:b/>
          <w:bCs/>
          <w:color w:val="000000"/>
          <w:szCs w:val="24"/>
          <w:u w:val="single"/>
          <w:lang w:eastAsia="hu-HU"/>
        </w:rPr>
      </w:pPr>
    </w:p>
    <w:p w:rsidR="00CB6EBF" w:rsidRPr="00F42492" w:rsidRDefault="00CB6EBF" w:rsidP="00393570">
      <w:pPr>
        <w:numPr>
          <w:ilvl w:val="0"/>
          <w:numId w:val="3"/>
        </w:num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t>napirendi pont</w:t>
      </w:r>
    </w:p>
    <w:p w:rsidR="00BF0446" w:rsidRPr="00F42492" w:rsidRDefault="00BF0446" w:rsidP="000A519D">
      <w:pPr>
        <w:pStyle w:val="Listaszerbekezds"/>
        <w:spacing w:after="0" w:line="240" w:lineRule="auto"/>
        <w:ind w:left="0"/>
        <w:jc w:val="center"/>
        <w:rPr>
          <w:rFonts w:ascii="Times New Roman" w:hAnsi="Times New Roman"/>
          <w:sz w:val="24"/>
          <w:szCs w:val="24"/>
        </w:rPr>
      </w:pPr>
      <w:r w:rsidRPr="00F42492">
        <w:rPr>
          <w:rFonts w:ascii="Times New Roman" w:hAnsi="Times New Roman"/>
          <w:sz w:val="24"/>
          <w:szCs w:val="24"/>
        </w:rPr>
        <w:t>„</w:t>
      </w:r>
      <w:r w:rsidR="00FD20A2" w:rsidRPr="00DA62D8">
        <w:rPr>
          <w:rFonts w:ascii="Times New Roman" w:hAnsi="Times New Roman"/>
          <w:sz w:val="24"/>
          <w:szCs w:val="24"/>
        </w:rPr>
        <w:t>Tájékoztató a megyei agrárszakképzés helyzetéről</w:t>
      </w:r>
      <w:r w:rsidRPr="00F42492">
        <w:rPr>
          <w:rFonts w:ascii="Times New Roman" w:hAnsi="Times New Roman"/>
          <w:sz w:val="24"/>
          <w:szCs w:val="24"/>
        </w:rPr>
        <w:t>”</w:t>
      </w:r>
    </w:p>
    <w:p w:rsidR="000A519D" w:rsidRPr="00F42492" w:rsidRDefault="000A519D" w:rsidP="000A519D">
      <w:pPr>
        <w:pStyle w:val="Listaszerbekezds"/>
        <w:spacing w:after="0" w:line="240" w:lineRule="auto"/>
        <w:ind w:left="0"/>
        <w:jc w:val="both"/>
        <w:rPr>
          <w:rFonts w:ascii="Times New Roman" w:hAnsi="Times New Roman"/>
          <w:sz w:val="24"/>
          <w:szCs w:val="24"/>
        </w:rPr>
      </w:pPr>
    </w:p>
    <w:p w:rsidR="00D76F26" w:rsidRPr="00F42492" w:rsidRDefault="00D76F26" w:rsidP="00D76F26">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lastRenderedPageBreak/>
        <w:t>Pajna</w:t>
      </w:r>
      <w:proofErr w:type="spellEnd"/>
      <w:r w:rsidRPr="00F42492">
        <w:rPr>
          <w:rFonts w:eastAsia="Times New Roman"/>
          <w:b/>
          <w:color w:val="000000"/>
          <w:szCs w:val="24"/>
          <w:u w:val="single"/>
          <w:lang w:eastAsia="hu-HU"/>
        </w:rPr>
        <w:t xml:space="preserve"> Zoltán</w:t>
      </w:r>
    </w:p>
    <w:p w:rsidR="00D76F26" w:rsidRDefault="00B04CBB" w:rsidP="00B04CBB">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Köszönti Molnár Magdolna Ilona, a Széchényi István Mezőgazdasági és Élelmiszeripari Szakképző Iskola igazgatóját, egyben felkéri</w:t>
      </w:r>
      <w:r w:rsidR="00093F03">
        <w:rPr>
          <w:rFonts w:eastAsia="Times New Roman"/>
          <w:color w:val="000000"/>
          <w:szCs w:val="24"/>
          <w:lang w:eastAsia="hu-HU"/>
        </w:rPr>
        <w:t>,</w:t>
      </w:r>
      <w:r>
        <w:rPr>
          <w:rFonts w:eastAsia="Times New Roman"/>
          <w:color w:val="000000"/>
          <w:szCs w:val="24"/>
          <w:lang w:eastAsia="hu-HU"/>
        </w:rPr>
        <w:t xml:space="preserve"> tartsa meg előadását.</w:t>
      </w:r>
    </w:p>
    <w:p w:rsidR="00B04CBB" w:rsidRDefault="00B04CBB" w:rsidP="00D76F26">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p>
    <w:p w:rsidR="00E14074" w:rsidRPr="00E14074" w:rsidRDefault="00E14074" w:rsidP="00B04CBB">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sidRPr="00E14074">
        <w:rPr>
          <w:rFonts w:eastAsia="Times New Roman"/>
          <w:b/>
          <w:color w:val="000000"/>
          <w:szCs w:val="24"/>
          <w:u w:val="single"/>
          <w:lang w:eastAsia="hu-HU"/>
        </w:rPr>
        <w:t>Molnár Magdolna Ilona</w:t>
      </w:r>
    </w:p>
    <w:p w:rsidR="00E14074" w:rsidRPr="001A3405" w:rsidRDefault="001A3405" w:rsidP="001A3405">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G</w:t>
      </w:r>
      <w:r w:rsidRPr="001A3405">
        <w:rPr>
          <w:rFonts w:eastAsia="Times New Roman"/>
          <w:color w:val="000000"/>
          <w:szCs w:val="24"/>
          <w:lang w:eastAsia="hu-HU"/>
        </w:rPr>
        <w:t xml:space="preserve">róf </w:t>
      </w:r>
      <w:r>
        <w:rPr>
          <w:rFonts w:eastAsia="Times New Roman"/>
          <w:color w:val="000000"/>
          <w:szCs w:val="24"/>
          <w:lang w:eastAsia="hu-HU"/>
        </w:rPr>
        <w:t>K</w:t>
      </w:r>
      <w:r w:rsidRPr="001A3405">
        <w:rPr>
          <w:rFonts w:eastAsia="Times New Roman"/>
          <w:color w:val="000000"/>
          <w:szCs w:val="24"/>
          <w:lang w:eastAsia="hu-HU"/>
        </w:rPr>
        <w:t>lebe</w:t>
      </w:r>
      <w:r>
        <w:rPr>
          <w:rFonts w:eastAsia="Times New Roman"/>
          <w:color w:val="000000"/>
          <w:szCs w:val="24"/>
          <w:lang w:eastAsia="hu-HU"/>
        </w:rPr>
        <w:t>l</w:t>
      </w:r>
      <w:r w:rsidRPr="001A3405">
        <w:rPr>
          <w:rFonts w:eastAsia="Times New Roman"/>
          <w:color w:val="000000"/>
          <w:szCs w:val="24"/>
          <w:lang w:eastAsia="hu-HU"/>
        </w:rPr>
        <w:t>sberg Kunó</w:t>
      </w:r>
      <w:r>
        <w:rPr>
          <w:rFonts w:eastAsia="Times New Roman"/>
          <w:color w:val="000000"/>
          <w:szCs w:val="24"/>
          <w:lang w:eastAsia="hu-HU"/>
        </w:rPr>
        <w:t xml:space="preserve"> szavai ma is aktuálisak, hiszen akkor is hasonló problémákkal küzdöttek, mint napjainkban, már akkor is hiány volt a szakemberekből. Nem csak a mennyiségi, hanem a minőségi képzés is fontos. Az elmúlt évi GDP növekedésében jelentős szerepe volt a mezőgazdaságnak. Az ágazatnak több képzett, gyakorlati és szakmai tudással rendelkező emberre van szüksége ezért merült fel igényként a teljes ágazati képzés rendszerének a megújítása. </w:t>
      </w:r>
      <w:r w:rsidR="00032719">
        <w:rPr>
          <w:rFonts w:eastAsia="Times New Roman"/>
          <w:color w:val="000000"/>
          <w:szCs w:val="24"/>
          <w:lang w:eastAsia="hu-HU"/>
        </w:rPr>
        <w:t xml:space="preserve">Az </w:t>
      </w:r>
      <w:proofErr w:type="gramStart"/>
      <w:r w:rsidR="00032719">
        <w:rPr>
          <w:rFonts w:eastAsia="Times New Roman"/>
          <w:color w:val="000000"/>
          <w:szCs w:val="24"/>
          <w:lang w:eastAsia="hu-HU"/>
        </w:rPr>
        <w:t>agrár</w:t>
      </w:r>
      <w:proofErr w:type="gramEnd"/>
      <w:r w:rsidR="00032719">
        <w:rPr>
          <w:rFonts w:eastAsia="Times New Roman"/>
          <w:color w:val="000000"/>
          <w:szCs w:val="24"/>
          <w:lang w:eastAsia="hu-HU"/>
        </w:rPr>
        <w:t xml:space="preserve"> szakképzés országosan szerveződött újjá, jelenleg 64 szakképző iskola működik a Földművelésügyi Minisztérium fenntartásában. </w:t>
      </w:r>
      <w:r w:rsidR="00E055DD">
        <w:rPr>
          <w:rFonts w:eastAsia="Times New Roman"/>
          <w:color w:val="000000"/>
          <w:szCs w:val="24"/>
          <w:lang w:eastAsia="hu-HU"/>
        </w:rPr>
        <w:t>Ezekben az intézményekben jelenleg is folyik a profiltisztítás, mivel a mezőgazdasági és élelmiszeripari képzések mellett más jellegű képzések is vannak.</w:t>
      </w:r>
      <w:r w:rsidR="00032719">
        <w:rPr>
          <w:rFonts w:eastAsia="Times New Roman"/>
          <w:color w:val="000000"/>
          <w:szCs w:val="24"/>
          <w:lang w:eastAsia="hu-HU"/>
        </w:rPr>
        <w:t xml:space="preserve"> </w:t>
      </w:r>
      <w:r w:rsidR="00CB7CB6">
        <w:rPr>
          <w:rFonts w:eastAsia="Times New Roman"/>
          <w:color w:val="000000"/>
          <w:szCs w:val="24"/>
          <w:lang w:eastAsia="hu-HU"/>
        </w:rPr>
        <w:t xml:space="preserve">A megye vonatkozásában két intézmény található, egy Hajdúböszörményben, egy pedig Berettyóújfaluban. Az iskolák egymással is kapcsolatban vannak, így a szakmai kapcsolattartás rendszeres. </w:t>
      </w:r>
      <w:r w:rsidR="00400C1D">
        <w:rPr>
          <w:rFonts w:eastAsia="Times New Roman"/>
          <w:color w:val="000000"/>
          <w:szCs w:val="24"/>
          <w:lang w:eastAsia="hu-HU"/>
        </w:rPr>
        <w:t>A szakképzés átalakítása két koncepció mentén történt: „Szakképzés a gazdaság szolgálatában”, valamint a „</w:t>
      </w:r>
      <w:proofErr w:type="spellStart"/>
      <w:r w:rsidR="00400C1D">
        <w:rPr>
          <w:rFonts w:eastAsia="Times New Roman"/>
          <w:color w:val="000000"/>
          <w:szCs w:val="24"/>
          <w:lang w:eastAsia="hu-HU"/>
        </w:rPr>
        <w:t>Tessedik</w:t>
      </w:r>
      <w:proofErr w:type="spellEnd"/>
      <w:r w:rsidR="00400C1D">
        <w:rPr>
          <w:rFonts w:eastAsia="Times New Roman"/>
          <w:color w:val="000000"/>
          <w:szCs w:val="24"/>
          <w:lang w:eastAsia="hu-HU"/>
        </w:rPr>
        <w:t xml:space="preserve"> Sámuel Agrárszakképzési Koncepció” mentén. </w:t>
      </w:r>
      <w:r w:rsidR="00435EC9">
        <w:rPr>
          <w:rFonts w:eastAsia="Times New Roman"/>
          <w:color w:val="000000"/>
          <w:szCs w:val="24"/>
          <w:lang w:eastAsia="hu-HU"/>
        </w:rPr>
        <w:t>Ezúton is megköszöni a hajdúböszörményi önkormányzat támogatását, melyet a</w:t>
      </w:r>
      <w:r>
        <w:rPr>
          <w:rFonts w:eastAsia="Times New Roman"/>
          <w:color w:val="000000"/>
          <w:szCs w:val="24"/>
          <w:lang w:eastAsia="hu-HU"/>
        </w:rPr>
        <w:t xml:space="preserve"> </w:t>
      </w:r>
      <w:r w:rsidR="00435EC9">
        <w:rPr>
          <w:rFonts w:eastAsia="Times New Roman"/>
          <w:color w:val="000000"/>
          <w:szCs w:val="24"/>
          <w:lang w:eastAsia="hu-HU"/>
        </w:rPr>
        <w:t xml:space="preserve">Széchényi István Mezőgazdasági és Élelmiszeripari Szakképző Iskola működéséhez nyújt. Ennek is köszönhető, hogy az intézmény korszerű körülmények között tud működni többcélú intézményként. Három képzési típusuk van, hat ágazatban és 16 továbbtanulási útvonallal. </w:t>
      </w:r>
      <w:r w:rsidR="004634A6">
        <w:rPr>
          <w:rFonts w:eastAsia="Times New Roman"/>
          <w:color w:val="000000"/>
          <w:szCs w:val="24"/>
          <w:lang w:eastAsia="hu-HU"/>
        </w:rPr>
        <w:t>A képzési típusok egymással kapcsolatban állnak, ez azt jelenti, hogy 14-től 25 éves korig tanulhatnak náluk, de lehetőség van felnőttképzésben is tanulni.</w:t>
      </w:r>
      <w:r w:rsidR="002F226C">
        <w:rPr>
          <w:rFonts w:eastAsia="Times New Roman"/>
          <w:color w:val="000000"/>
          <w:szCs w:val="24"/>
          <w:lang w:eastAsia="hu-HU"/>
        </w:rPr>
        <w:t xml:space="preserve"> Az iskola dinamikusan fejlődik, 773 fő a tanulói létszám, a vidéki tanulók számára kollégiumi elhelyezést biztosítanak. Közel 160 fő hátrányos helyzetű tanuló</w:t>
      </w:r>
      <w:r w:rsidR="00351192">
        <w:rPr>
          <w:rFonts w:eastAsia="Times New Roman"/>
          <w:color w:val="000000"/>
          <w:szCs w:val="24"/>
          <w:lang w:eastAsia="hu-HU"/>
        </w:rPr>
        <w:t xml:space="preserve"> is</w:t>
      </w:r>
      <w:r w:rsidR="002F226C">
        <w:rPr>
          <w:rFonts w:eastAsia="Times New Roman"/>
          <w:color w:val="000000"/>
          <w:szCs w:val="24"/>
          <w:lang w:eastAsia="hu-HU"/>
        </w:rPr>
        <w:t xml:space="preserve"> van az iskolában</w:t>
      </w:r>
      <w:r w:rsidR="00351192">
        <w:rPr>
          <w:rFonts w:eastAsia="Times New Roman"/>
          <w:color w:val="000000"/>
          <w:szCs w:val="24"/>
          <w:lang w:eastAsia="hu-HU"/>
        </w:rPr>
        <w:t>, számukra az Arany János Kollégiumi program van segítségükre</w:t>
      </w:r>
      <w:r w:rsidR="002F226C">
        <w:rPr>
          <w:rFonts w:eastAsia="Times New Roman"/>
          <w:color w:val="000000"/>
          <w:szCs w:val="24"/>
          <w:lang w:eastAsia="hu-HU"/>
        </w:rPr>
        <w:t>.</w:t>
      </w:r>
      <w:r w:rsidR="008008A1">
        <w:rPr>
          <w:rFonts w:eastAsia="Times New Roman"/>
          <w:color w:val="000000"/>
          <w:szCs w:val="24"/>
          <w:lang w:eastAsia="hu-HU"/>
        </w:rPr>
        <w:t xml:space="preserve"> </w:t>
      </w:r>
      <w:r w:rsidR="001674D8">
        <w:rPr>
          <w:rFonts w:eastAsia="Times New Roman"/>
          <w:color w:val="000000"/>
          <w:szCs w:val="24"/>
          <w:lang w:eastAsia="hu-HU"/>
        </w:rPr>
        <w:t>Az itt lévő diákok esetében n</w:t>
      </w:r>
      <w:r w:rsidR="004B4809">
        <w:rPr>
          <w:rFonts w:eastAsia="Times New Roman"/>
          <w:color w:val="000000"/>
          <w:szCs w:val="24"/>
          <w:lang w:eastAsia="hu-HU"/>
        </w:rPr>
        <w:t xml:space="preserve">agy figyelmet fordítanak a személyiségük fejlődésére, ezért a lemorzsolódás alacsony. Fontos, hogy megfelelő gyakorlatot szerezzenek a tanulók, </w:t>
      </w:r>
      <w:r w:rsidR="00A673DF">
        <w:rPr>
          <w:rFonts w:eastAsia="Times New Roman"/>
          <w:color w:val="000000"/>
          <w:szCs w:val="24"/>
          <w:lang w:eastAsia="hu-HU"/>
        </w:rPr>
        <w:t xml:space="preserve">a tangazdaság mellett </w:t>
      </w:r>
      <w:r w:rsidR="004B4809">
        <w:rPr>
          <w:rFonts w:eastAsia="Times New Roman"/>
          <w:color w:val="000000"/>
          <w:szCs w:val="24"/>
          <w:lang w:eastAsia="hu-HU"/>
        </w:rPr>
        <w:t>egyre több gazdálkodó szervezet</w:t>
      </w:r>
      <w:r w:rsidR="00A673DF">
        <w:rPr>
          <w:rFonts w:eastAsia="Times New Roman"/>
          <w:color w:val="000000"/>
          <w:szCs w:val="24"/>
          <w:lang w:eastAsia="hu-HU"/>
        </w:rPr>
        <w:t>tel</w:t>
      </w:r>
      <w:r w:rsidR="004B4809">
        <w:rPr>
          <w:rFonts w:eastAsia="Times New Roman"/>
          <w:color w:val="000000"/>
          <w:szCs w:val="24"/>
          <w:lang w:eastAsia="hu-HU"/>
        </w:rPr>
        <w:t xml:space="preserve"> van kapcsolatuk, akik a szükséges technikai eszközökkel rendelkeznek és így megfelelő gyakorlati tudást szerezhetnek a tanulók.</w:t>
      </w:r>
      <w:r w:rsidR="00A673DF">
        <w:rPr>
          <w:rFonts w:eastAsia="Times New Roman"/>
          <w:color w:val="000000"/>
          <w:szCs w:val="24"/>
          <w:lang w:eastAsia="hu-HU"/>
        </w:rPr>
        <w:t xml:space="preserve"> </w:t>
      </w:r>
      <w:r w:rsidR="00243FCA">
        <w:rPr>
          <w:rFonts w:eastAsia="Times New Roman"/>
          <w:color w:val="000000"/>
          <w:szCs w:val="24"/>
          <w:lang w:eastAsia="hu-HU"/>
        </w:rPr>
        <w:t>Az autósiskolát azért is működtetik, mert több szakmában csak úgy foglalkoztatják őket, ha egyben jogosítvánnyal is rendelkeznek.</w:t>
      </w:r>
      <w:r w:rsidR="006442BF">
        <w:rPr>
          <w:rFonts w:eastAsia="Times New Roman"/>
          <w:color w:val="000000"/>
          <w:szCs w:val="24"/>
          <w:lang w:eastAsia="hu-HU"/>
        </w:rPr>
        <w:t xml:space="preserve"> A felnőttképzésük is jelentős, hiszen ennek keretében több ezer fő kapott náluk képzést. Terveik között szerepelnek további fejlesztések: mint a duális képzés erősítése, az </w:t>
      </w:r>
      <w:proofErr w:type="gramStart"/>
      <w:r w:rsidR="006442BF">
        <w:rPr>
          <w:rFonts w:eastAsia="Times New Roman"/>
          <w:color w:val="000000"/>
          <w:szCs w:val="24"/>
          <w:lang w:eastAsia="hu-HU"/>
        </w:rPr>
        <w:t>agrár</w:t>
      </w:r>
      <w:proofErr w:type="gramEnd"/>
      <w:r w:rsidR="006442BF">
        <w:rPr>
          <w:rFonts w:eastAsia="Times New Roman"/>
          <w:color w:val="000000"/>
          <w:szCs w:val="24"/>
          <w:lang w:eastAsia="hu-HU"/>
        </w:rPr>
        <w:t xml:space="preserve"> közép és felsőfokú oktatás együttműködése, a középfokú agrárszakképzés minőségének javítása. Mindenkit szeretettel vár mind az intézményükben, mind az augusztusi </w:t>
      </w:r>
      <w:proofErr w:type="spellStart"/>
      <w:r w:rsidR="006442BF">
        <w:rPr>
          <w:rFonts w:eastAsia="Times New Roman"/>
          <w:color w:val="000000"/>
          <w:szCs w:val="24"/>
          <w:lang w:eastAsia="hu-HU"/>
        </w:rPr>
        <w:t>Farmer-Expón</w:t>
      </w:r>
      <w:proofErr w:type="spellEnd"/>
      <w:r w:rsidR="006442BF">
        <w:rPr>
          <w:rFonts w:eastAsia="Times New Roman"/>
          <w:color w:val="000000"/>
          <w:szCs w:val="24"/>
          <w:lang w:eastAsia="hu-HU"/>
        </w:rPr>
        <w:t>, melynek intézményük ad évek óta helyet.</w:t>
      </w:r>
    </w:p>
    <w:p w:rsidR="001A3405" w:rsidRDefault="001A3405" w:rsidP="001A3405">
      <w:pPr>
        <w:widowControl w:val="0"/>
        <w:tabs>
          <w:tab w:val="left" w:pos="0"/>
          <w:tab w:val="left" w:pos="1000"/>
          <w:tab w:val="left" w:pos="6000"/>
          <w:tab w:val="left" w:pos="7400"/>
        </w:tabs>
        <w:autoSpaceDE w:val="0"/>
        <w:autoSpaceDN w:val="0"/>
        <w:adjustRightInd w:val="0"/>
        <w:jc w:val="both"/>
        <w:rPr>
          <w:szCs w:val="24"/>
        </w:rPr>
      </w:pPr>
      <w:r>
        <w:rPr>
          <w:szCs w:val="24"/>
        </w:rPr>
        <w:t xml:space="preserve">(Az előadás anyaga a jegyzőkönyv mellékletét képezi.) </w:t>
      </w:r>
    </w:p>
    <w:p w:rsidR="00E14074" w:rsidRDefault="00E14074" w:rsidP="00B04CBB">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B04CBB" w:rsidRPr="00F42492" w:rsidRDefault="00B04CBB" w:rsidP="00B04CBB">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B04CBB" w:rsidRPr="00F42492" w:rsidRDefault="00CB19C7" w:rsidP="00B04CBB">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Megköszöni a tájékoztatást, k</w:t>
      </w:r>
      <w:r w:rsidR="00B04CBB" w:rsidRPr="00F42492">
        <w:rPr>
          <w:rFonts w:eastAsia="Times New Roman"/>
          <w:color w:val="000000"/>
          <w:szCs w:val="24"/>
          <w:lang w:eastAsia="hu-HU"/>
        </w:rPr>
        <w:t xml:space="preserve">éri a közgyűlés tagjait, tegyék meg hozzászólásaikat. </w:t>
      </w:r>
    </w:p>
    <w:p w:rsidR="00B04CBB" w:rsidRDefault="00B04CBB" w:rsidP="00D76F26">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p>
    <w:p w:rsidR="006D78EF" w:rsidRPr="00F42492" w:rsidRDefault="00A202AD" w:rsidP="006D78EF">
      <w:pPr>
        <w:pBdr>
          <w:top w:val="single" w:sz="12" w:space="1" w:color="FF0000"/>
        </w:pBdr>
        <w:spacing w:after="160"/>
        <w:jc w:val="center"/>
        <w:rPr>
          <w:rFonts w:eastAsia="Times New Roman"/>
          <w:b/>
          <w:i/>
          <w:color w:val="FF0000"/>
          <w:szCs w:val="24"/>
          <w:lang w:eastAsia="hu-HU"/>
        </w:rPr>
      </w:pPr>
      <w:r>
        <w:rPr>
          <w:rFonts w:eastAsia="Times New Roman"/>
          <w:b/>
          <w:i/>
          <w:color w:val="FF0000"/>
          <w:szCs w:val="24"/>
          <w:lang w:eastAsia="hu-HU"/>
        </w:rPr>
        <w:t xml:space="preserve">Kérdés, </w:t>
      </w:r>
      <w:r w:rsidR="006D78EF" w:rsidRPr="00F42492">
        <w:rPr>
          <w:rFonts w:eastAsia="Times New Roman"/>
          <w:b/>
          <w:i/>
          <w:color w:val="FF0000"/>
          <w:szCs w:val="24"/>
          <w:lang w:eastAsia="hu-HU"/>
        </w:rPr>
        <w:t xml:space="preserve">Hozzászólás </w:t>
      </w:r>
    </w:p>
    <w:p w:rsidR="00EB7F2B" w:rsidRDefault="00EB7F2B" w:rsidP="00C3633F">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Pr>
          <w:rFonts w:eastAsia="Times New Roman"/>
          <w:b/>
          <w:color w:val="000000"/>
          <w:szCs w:val="24"/>
          <w:u w:val="single"/>
          <w:lang w:eastAsia="hu-HU"/>
        </w:rPr>
        <w:t>Buczkó József</w:t>
      </w:r>
    </w:p>
    <w:p w:rsidR="00EB7F2B" w:rsidRPr="00D92778" w:rsidRDefault="00D92778" w:rsidP="00DC49B7">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D92778">
        <w:rPr>
          <w:rFonts w:eastAsia="Times New Roman"/>
          <w:color w:val="000000"/>
          <w:szCs w:val="24"/>
          <w:lang w:eastAsia="hu-HU"/>
        </w:rPr>
        <w:t xml:space="preserve">Elismerését fejezi ki az intézményben folyó munkáért, egyben megkérdezi, </w:t>
      </w:r>
      <w:r>
        <w:rPr>
          <w:rFonts w:eastAsia="Times New Roman"/>
          <w:color w:val="000000"/>
          <w:szCs w:val="24"/>
          <w:lang w:eastAsia="hu-HU"/>
        </w:rPr>
        <w:t xml:space="preserve">nyomon követik-e az intézményben végzett diákok útját, hogy el tudtak-e helyezkedni a szakmájukban. </w:t>
      </w:r>
      <w:r w:rsidR="00DC49B7">
        <w:rPr>
          <w:rFonts w:eastAsia="Times New Roman"/>
          <w:color w:val="000000"/>
          <w:szCs w:val="24"/>
          <w:lang w:eastAsia="hu-HU"/>
        </w:rPr>
        <w:t xml:space="preserve"> </w:t>
      </w:r>
    </w:p>
    <w:p w:rsidR="00D92778" w:rsidRDefault="00D92778" w:rsidP="00C3633F">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1674D8" w:rsidRDefault="001674D8" w:rsidP="00C3633F">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DC49B7" w:rsidRDefault="00DC49B7" w:rsidP="00C3633F">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Pr>
          <w:rFonts w:eastAsia="Times New Roman"/>
          <w:b/>
          <w:color w:val="000000"/>
          <w:szCs w:val="24"/>
          <w:u w:val="single"/>
          <w:lang w:eastAsia="hu-HU"/>
        </w:rPr>
        <w:lastRenderedPageBreak/>
        <w:t>Mohácsi László</w:t>
      </w:r>
    </w:p>
    <w:p w:rsidR="00DC49B7" w:rsidRPr="004C2CC2" w:rsidRDefault="004C2CC2" w:rsidP="004C2CC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Ahogy a polgármesteri köszöntőben is hallhatták 34 ezer hektárt ölel magába a település</w:t>
      </w:r>
      <w:r w:rsidR="00D1232B">
        <w:rPr>
          <w:rFonts w:eastAsia="Times New Roman"/>
          <w:color w:val="000000"/>
          <w:szCs w:val="24"/>
          <w:lang w:eastAsia="hu-HU"/>
        </w:rPr>
        <w:t>, mely kiváló adottságokkal rendelkezik</w:t>
      </w:r>
      <w:r w:rsidR="009678C4">
        <w:rPr>
          <w:rFonts w:eastAsia="Times New Roman"/>
          <w:color w:val="000000"/>
          <w:szCs w:val="24"/>
          <w:lang w:eastAsia="hu-HU"/>
        </w:rPr>
        <w:t xml:space="preserve"> és ezek</w:t>
      </w:r>
      <w:r w:rsidR="00282595">
        <w:rPr>
          <w:rFonts w:eastAsia="Times New Roman"/>
          <w:color w:val="000000"/>
          <w:szCs w:val="24"/>
          <w:lang w:eastAsia="hu-HU"/>
        </w:rPr>
        <w:t xml:space="preserve">kel az adottságokkal élni kell. </w:t>
      </w:r>
      <w:r w:rsidR="00B45BF1">
        <w:rPr>
          <w:rFonts w:eastAsia="Times New Roman"/>
          <w:color w:val="000000"/>
          <w:szCs w:val="24"/>
          <w:lang w:eastAsia="hu-HU"/>
        </w:rPr>
        <w:t xml:space="preserve">Az ország motorját az elmúlt században is a mezőgazdaság adta. </w:t>
      </w:r>
      <w:r w:rsidR="00F13C15">
        <w:rPr>
          <w:rFonts w:eastAsia="Times New Roman"/>
          <w:color w:val="000000"/>
          <w:szCs w:val="24"/>
          <w:lang w:eastAsia="hu-HU"/>
        </w:rPr>
        <w:t xml:space="preserve">Ezt az örökséget tovább kell vinni, hiszen az ország adottságai olyanok, mellyel egész Európát el tudná látni termékeivel. </w:t>
      </w:r>
      <w:r w:rsidR="0031377F">
        <w:rPr>
          <w:rFonts w:eastAsia="Times New Roman"/>
          <w:color w:val="000000"/>
          <w:szCs w:val="24"/>
          <w:lang w:eastAsia="hu-HU"/>
        </w:rPr>
        <w:t>Vissza kell szorítani az import és génmanipulált termékeket.</w:t>
      </w:r>
      <w:r w:rsidR="00B82C09">
        <w:rPr>
          <w:rFonts w:eastAsia="Times New Roman"/>
          <w:color w:val="000000"/>
          <w:szCs w:val="24"/>
          <w:lang w:eastAsia="hu-HU"/>
        </w:rPr>
        <w:t xml:space="preserve"> </w:t>
      </w:r>
      <w:r w:rsidR="002F4E4A">
        <w:rPr>
          <w:rFonts w:eastAsia="Times New Roman"/>
          <w:color w:val="000000"/>
          <w:szCs w:val="24"/>
          <w:lang w:eastAsia="hu-HU"/>
        </w:rPr>
        <w:t>Bízik abban, hogy a jövőben zászlóshajója lehet az intézmény az örökség továbbvitelének, melyhez sok sikert kíván.</w:t>
      </w:r>
    </w:p>
    <w:p w:rsidR="004C2CC2" w:rsidRDefault="004C2CC2" w:rsidP="00C3633F">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4C2CC2" w:rsidRDefault="00543620" w:rsidP="00C3633F">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Pr>
          <w:rFonts w:eastAsia="Times New Roman"/>
          <w:b/>
          <w:color w:val="000000"/>
          <w:szCs w:val="24"/>
          <w:u w:val="single"/>
          <w:lang w:eastAsia="hu-HU"/>
        </w:rPr>
        <w:t>Simon Zoltán</w:t>
      </w:r>
    </w:p>
    <w:p w:rsidR="00543620" w:rsidRPr="00541921" w:rsidRDefault="00541921" w:rsidP="00541921">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25 éve az agráriumban tevékenykedik, így közel áll hozzá a téma. Komplex kérdéskör előtt állnak, hiszen az oktatás átszervezése megtörtént, ugyanakkor mégis szakember hiány tapasztalható. </w:t>
      </w:r>
      <w:r w:rsidR="00900687">
        <w:rPr>
          <w:rFonts w:eastAsia="Times New Roman"/>
          <w:color w:val="000000"/>
          <w:szCs w:val="24"/>
          <w:lang w:eastAsia="hu-HU"/>
        </w:rPr>
        <w:t>Kihívás minden terület részére, hogy mint külföldön, itthon is a megfelelő szaktudáshoz megfelelő bérezés párosuljon. Fontos, hogy a vidék társadalmában is megbecsülést nyerjen a szakma preszt</w:t>
      </w:r>
      <w:r w:rsidR="00B01C98">
        <w:rPr>
          <w:rFonts w:eastAsia="Times New Roman"/>
          <w:color w:val="000000"/>
          <w:szCs w:val="24"/>
          <w:lang w:eastAsia="hu-HU"/>
        </w:rPr>
        <w:t>í</w:t>
      </w:r>
      <w:r w:rsidR="00900687">
        <w:rPr>
          <w:rFonts w:eastAsia="Times New Roman"/>
          <w:color w:val="000000"/>
          <w:szCs w:val="24"/>
          <w:lang w:eastAsia="hu-HU"/>
        </w:rPr>
        <w:t>zse.</w:t>
      </w:r>
      <w:r>
        <w:rPr>
          <w:rFonts w:eastAsia="Times New Roman"/>
          <w:color w:val="000000"/>
          <w:szCs w:val="24"/>
          <w:lang w:eastAsia="hu-HU"/>
        </w:rPr>
        <w:t xml:space="preserve"> </w:t>
      </w:r>
    </w:p>
    <w:p w:rsidR="00543620" w:rsidRDefault="00543620" w:rsidP="00541921">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900687" w:rsidRPr="00900687" w:rsidRDefault="00900687" w:rsidP="00541921">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sidRPr="00900687">
        <w:rPr>
          <w:rFonts w:eastAsia="Times New Roman"/>
          <w:b/>
          <w:color w:val="000000"/>
          <w:szCs w:val="24"/>
          <w:u w:val="single"/>
          <w:lang w:eastAsia="hu-HU"/>
        </w:rPr>
        <w:t>Bernáth László</w:t>
      </w:r>
    </w:p>
    <w:p w:rsidR="00900687" w:rsidRDefault="00BC35A8" w:rsidP="00541921">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Megköszöni az igazgató asszonynak az intézményben folytatott munkáját.</w:t>
      </w:r>
    </w:p>
    <w:p w:rsidR="00900687" w:rsidRDefault="00900687" w:rsidP="00541921">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900687" w:rsidRPr="00E14074" w:rsidRDefault="00900687" w:rsidP="00900687">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sidRPr="00E14074">
        <w:rPr>
          <w:rFonts w:eastAsia="Times New Roman"/>
          <w:b/>
          <w:color w:val="000000"/>
          <w:szCs w:val="24"/>
          <w:u w:val="single"/>
          <w:lang w:eastAsia="hu-HU"/>
        </w:rPr>
        <w:t>Molnár Magdolna Ilona</w:t>
      </w:r>
    </w:p>
    <w:p w:rsidR="00900687" w:rsidRPr="00541921" w:rsidRDefault="00BC35A8" w:rsidP="00541921">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Ebben az évben 130 tanuló végzett, ezek közül többen jelentkeztek felsőoktatási intézménybe. Ha oda mégsem veszik fel őket, akkor visszatérhetnek technikus képzésre az intézménybe. Több alkalommal megkeresik őket vállalkozók is és kérik, hogy a végzett tanulókkal felvehessék a kapcsolatot. </w:t>
      </w:r>
      <w:r w:rsidR="002417E9">
        <w:rPr>
          <w:rFonts w:eastAsia="Times New Roman"/>
          <w:color w:val="000000"/>
          <w:szCs w:val="24"/>
          <w:lang w:eastAsia="hu-HU"/>
        </w:rPr>
        <w:t>N</w:t>
      </w:r>
      <w:r>
        <w:rPr>
          <w:rFonts w:eastAsia="Times New Roman"/>
          <w:color w:val="000000"/>
          <w:szCs w:val="24"/>
          <w:lang w:eastAsia="hu-HU"/>
        </w:rPr>
        <w:t xml:space="preserve">yugodt szívvel állítja, hogy aki akar, az el tud helyezkedni a szakmájában. Természetesen követik a gyerekek útját, ez törvényi kötelezettségük is. </w:t>
      </w:r>
      <w:r w:rsidR="008D1A3B">
        <w:rPr>
          <w:rFonts w:eastAsia="Times New Roman"/>
          <w:color w:val="000000"/>
          <w:szCs w:val="24"/>
          <w:lang w:eastAsia="hu-HU"/>
        </w:rPr>
        <w:t>Véleménye szerint az agrárképzés megbecsülése egyre nagyobb és azok a gyerekek, akiknek a családjában is ezzel foglalkoznak, azok mind tovább viszik ezt a családi hagyományt. Úgy gondolja, hogy a társadalmi megbecsülése is egyre nagyobb ennek a képzésnek.</w:t>
      </w:r>
      <w:r w:rsidR="00B865CF">
        <w:rPr>
          <w:rFonts w:eastAsia="Times New Roman"/>
          <w:color w:val="000000"/>
          <w:szCs w:val="24"/>
          <w:lang w:eastAsia="hu-HU"/>
        </w:rPr>
        <w:t xml:space="preserve"> Beiskolázási gondjaik nincsenek.</w:t>
      </w:r>
      <w:r w:rsidR="008D1A3B">
        <w:rPr>
          <w:rFonts w:eastAsia="Times New Roman"/>
          <w:color w:val="000000"/>
          <w:szCs w:val="24"/>
          <w:lang w:eastAsia="hu-HU"/>
        </w:rPr>
        <w:t xml:space="preserve"> </w:t>
      </w:r>
    </w:p>
    <w:p w:rsidR="00BC35A8" w:rsidRDefault="00BC35A8" w:rsidP="00C3633F">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D76F26" w:rsidRPr="008A3318" w:rsidRDefault="008A3318" w:rsidP="00C3633F">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sidRPr="008A3318">
        <w:rPr>
          <w:rFonts w:eastAsia="Times New Roman"/>
          <w:b/>
          <w:color w:val="000000"/>
          <w:szCs w:val="24"/>
          <w:u w:val="single"/>
          <w:lang w:eastAsia="hu-HU"/>
        </w:rPr>
        <w:t>Nagy Zsolt</w:t>
      </w:r>
    </w:p>
    <w:p w:rsidR="00D76F26" w:rsidRPr="004D52A8" w:rsidRDefault="00655D96" w:rsidP="004D52A8">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Nagy felelősséget ró</w:t>
      </w:r>
      <w:r w:rsidR="00C1218A">
        <w:rPr>
          <w:rFonts w:eastAsia="Times New Roman"/>
          <w:color w:val="000000"/>
          <w:szCs w:val="24"/>
          <w:lang w:eastAsia="hu-HU"/>
        </w:rPr>
        <w:t xml:space="preserve">nak majd </w:t>
      </w:r>
      <w:r>
        <w:rPr>
          <w:rFonts w:eastAsia="Times New Roman"/>
          <w:color w:val="000000"/>
          <w:szCs w:val="24"/>
          <w:lang w:eastAsia="hu-HU"/>
        </w:rPr>
        <w:t xml:space="preserve">magukra akkor, amikor a megfelelő képzésekről </w:t>
      </w:r>
      <w:r w:rsidR="00DA71D9">
        <w:rPr>
          <w:rFonts w:eastAsia="Times New Roman"/>
          <w:color w:val="000000"/>
          <w:szCs w:val="24"/>
          <w:lang w:eastAsia="hu-HU"/>
        </w:rPr>
        <w:t xml:space="preserve">fognak </w:t>
      </w:r>
      <w:r>
        <w:rPr>
          <w:rFonts w:eastAsia="Times New Roman"/>
          <w:color w:val="000000"/>
          <w:szCs w:val="24"/>
          <w:lang w:eastAsia="hu-HU"/>
        </w:rPr>
        <w:t>dönten</w:t>
      </w:r>
      <w:r w:rsidR="00DA71D9">
        <w:rPr>
          <w:rFonts w:eastAsia="Times New Roman"/>
          <w:color w:val="000000"/>
          <w:szCs w:val="24"/>
          <w:lang w:eastAsia="hu-HU"/>
        </w:rPr>
        <w:t>i</w:t>
      </w:r>
      <w:r>
        <w:rPr>
          <w:rFonts w:eastAsia="Times New Roman"/>
          <w:color w:val="000000"/>
          <w:szCs w:val="24"/>
          <w:lang w:eastAsia="hu-HU"/>
        </w:rPr>
        <w:t>. Ezért is fontos, hogy a foglalkoztatási paktum keretében a kiválasztáskor körültekintőek legyenek</w:t>
      </w:r>
      <w:r w:rsidR="009A5F7A">
        <w:rPr>
          <w:rFonts w:eastAsia="Times New Roman"/>
          <w:color w:val="000000"/>
          <w:szCs w:val="24"/>
          <w:lang w:eastAsia="hu-HU"/>
        </w:rPr>
        <w:t xml:space="preserve">, hiszen a gazdaság fejlődését csak akkor segíthetik elő. </w:t>
      </w:r>
    </w:p>
    <w:p w:rsidR="004D52A8" w:rsidRDefault="004D52A8" w:rsidP="00C3633F">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C3633F" w:rsidRPr="00F42492" w:rsidRDefault="00C3633F" w:rsidP="00C3633F">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CC0B24" w:rsidRDefault="009A5F7A" w:rsidP="00CC0B24">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Megállapítja, hogy további hozzászólás, javaslat nincs.</w:t>
      </w:r>
    </w:p>
    <w:p w:rsidR="009A5F7A" w:rsidRPr="00F42492" w:rsidRDefault="009A5F7A" w:rsidP="00CC0B24">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6E2D40" w:rsidRPr="007A2EAA" w:rsidRDefault="006E2D40" w:rsidP="006E2D40">
      <w:pPr>
        <w:widowControl w:val="0"/>
        <w:autoSpaceDE w:val="0"/>
        <w:autoSpaceDN w:val="0"/>
        <w:adjustRightInd w:val="0"/>
        <w:spacing w:after="160"/>
        <w:jc w:val="both"/>
        <w:rPr>
          <w:rFonts w:eastAsia="Times New Roman"/>
          <w:b/>
          <w:bCs/>
          <w:color w:val="000000"/>
          <w:szCs w:val="24"/>
          <w:u w:val="single"/>
          <w:lang w:eastAsia="hu-HU"/>
        </w:rPr>
      </w:pPr>
      <w:r w:rsidRPr="007A2EAA">
        <w:rPr>
          <w:rFonts w:eastAsia="Times New Roman"/>
          <w:b/>
          <w:bCs/>
          <w:color w:val="000000"/>
          <w:szCs w:val="24"/>
          <w:u w:val="single"/>
          <w:lang w:eastAsia="hu-HU"/>
        </w:rPr>
        <w:t>Szavazásra teszi fel a</w:t>
      </w:r>
      <w:r w:rsidRPr="007A2EAA">
        <w:rPr>
          <w:b/>
          <w:szCs w:val="24"/>
          <w:u w:val="single"/>
        </w:rPr>
        <w:t xml:space="preserve"> megyei </w:t>
      </w:r>
      <w:r>
        <w:rPr>
          <w:b/>
          <w:szCs w:val="24"/>
          <w:u w:val="single"/>
        </w:rPr>
        <w:t xml:space="preserve">agrárszakképzés </w:t>
      </w:r>
      <w:r w:rsidRPr="007A2EAA">
        <w:rPr>
          <w:b/>
          <w:szCs w:val="24"/>
          <w:u w:val="single"/>
        </w:rPr>
        <w:t>helyzetéről</w:t>
      </w:r>
      <w:r w:rsidRPr="007A2EAA">
        <w:rPr>
          <w:b/>
          <w:u w:val="single"/>
        </w:rPr>
        <w:t xml:space="preserve"> szóló tájékoztató</w:t>
      </w:r>
      <w:r>
        <w:rPr>
          <w:b/>
          <w:u w:val="single"/>
        </w:rPr>
        <w:t xml:space="preserve"> elfogadásáról</w:t>
      </w:r>
      <w:r w:rsidRPr="007A2EAA">
        <w:rPr>
          <w:b/>
          <w:u w:val="single"/>
        </w:rPr>
        <w:t xml:space="preserve"> szóló határozati javaslatot</w:t>
      </w:r>
      <w:r w:rsidRPr="007A2EAA">
        <w:rPr>
          <w:rFonts w:eastAsia="Times New Roman"/>
          <w:b/>
          <w:bCs/>
          <w:color w:val="000000"/>
          <w:szCs w:val="24"/>
          <w:u w:val="single"/>
          <w:lang w:eastAsia="hu-HU"/>
        </w:rPr>
        <w:t xml:space="preserve">, melyet a közgyűlés </w:t>
      </w:r>
      <w:r w:rsidR="00744228">
        <w:rPr>
          <w:rFonts w:eastAsia="Times New Roman"/>
          <w:b/>
          <w:bCs/>
          <w:color w:val="000000"/>
          <w:szCs w:val="24"/>
          <w:u w:val="single"/>
          <w:lang w:eastAsia="hu-HU"/>
        </w:rPr>
        <w:t>22</w:t>
      </w:r>
      <w:r w:rsidRPr="007A2EAA">
        <w:rPr>
          <w:rFonts w:eastAsia="Times New Roman"/>
          <w:b/>
          <w:bCs/>
          <w:color w:val="000000"/>
          <w:szCs w:val="24"/>
          <w:u w:val="single"/>
          <w:lang w:eastAsia="hu-HU"/>
        </w:rPr>
        <w:t xml:space="preserve"> igen, 0 nem szavazattal, </w:t>
      </w:r>
      <w:r w:rsidR="00744228">
        <w:rPr>
          <w:rFonts w:eastAsia="Times New Roman"/>
          <w:b/>
          <w:bCs/>
          <w:color w:val="000000"/>
          <w:szCs w:val="24"/>
          <w:u w:val="single"/>
          <w:lang w:eastAsia="hu-HU"/>
        </w:rPr>
        <w:t>0</w:t>
      </w:r>
      <w:r w:rsidRPr="007A2EAA">
        <w:rPr>
          <w:rFonts w:eastAsia="Times New Roman"/>
          <w:b/>
          <w:bCs/>
          <w:color w:val="000000"/>
          <w:szCs w:val="24"/>
          <w:u w:val="single"/>
          <w:lang w:eastAsia="hu-HU"/>
        </w:rPr>
        <w:t xml:space="preserve"> tartózkodás mellett elfogadva a következő határozatot hozza:</w:t>
      </w:r>
    </w:p>
    <w:p w:rsidR="00FD550F" w:rsidRDefault="00FD550F" w:rsidP="00FD550F">
      <w:pPr>
        <w:rPr>
          <w:b/>
          <w:u w:val="single"/>
        </w:rPr>
      </w:pPr>
      <w:r>
        <w:rPr>
          <w:b/>
          <w:u w:val="single"/>
        </w:rPr>
        <w:t>56/2016. (VI. 24.) MÖK határozat</w:t>
      </w:r>
    </w:p>
    <w:p w:rsidR="00FD550F" w:rsidRDefault="00FD550F" w:rsidP="00FD550F">
      <w:pPr>
        <w:rPr>
          <w:b/>
          <w:u w:val="single"/>
        </w:rPr>
      </w:pPr>
    </w:p>
    <w:p w:rsidR="00FD550F" w:rsidRPr="007515C0" w:rsidRDefault="00FD550F" w:rsidP="00FD550F">
      <w:pPr>
        <w:jc w:val="both"/>
      </w:pPr>
      <w:r w:rsidRPr="007515C0">
        <w:t xml:space="preserve">A Hajdú-Bihar Megyei Önkormányzat Közgyűlése a Hajdú-Bihar Megyei Önkormányzat Közgyűlése és Szervei Szervezeti és Működési Szabályzatáról szóló 1/2015. (II. 2.) önkormányzati rendelet 18. § (1) bekezdés c) pontjára figyelemmel </w:t>
      </w:r>
    </w:p>
    <w:p w:rsidR="00FD550F" w:rsidRPr="007515C0" w:rsidRDefault="00FD550F" w:rsidP="00FD550F">
      <w:pPr>
        <w:jc w:val="both"/>
      </w:pPr>
    </w:p>
    <w:p w:rsidR="00FD550F" w:rsidRPr="007515C0" w:rsidRDefault="00FD550F" w:rsidP="00FD550F">
      <w:pPr>
        <w:jc w:val="both"/>
      </w:pPr>
      <w:r w:rsidRPr="007515C0">
        <w:t>1./ a megyei agrárszakképzés helyzetéről szóló tájékoztatót tudomásul veszi.</w:t>
      </w:r>
    </w:p>
    <w:p w:rsidR="00FD550F" w:rsidRPr="00DC66CE" w:rsidRDefault="00FD550F" w:rsidP="00FD550F">
      <w:pPr>
        <w:jc w:val="both"/>
        <w:rPr>
          <w:i/>
        </w:rPr>
      </w:pPr>
      <w:r w:rsidRPr="007515C0">
        <w:lastRenderedPageBreak/>
        <w:t>2./ A közgyűlés felkéri elnökét, hogy határozatáról</w:t>
      </w:r>
      <w:r>
        <w:t xml:space="preserve"> a</w:t>
      </w:r>
      <w:r w:rsidRPr="007515C0">
        <w:t xml:space="preserve"> Széchenyi István Mezőgazdasági és Élelmiszeripari Szakképző Iskola</w:t>
      </w:r>
      <w:r>
        <w:t xml:space="preserve"> igazgatóját </w:t>
      </w:r>
      <w:r w:rsidRPr="00DC7BFE">
        <w:t>tájékoztassa.</w:t>
      </w:r>
    </w:p>
    <w:p w:rsidR="00FD550F" w:rsidRPr="007515C0" w:rsidRDefault="00FD550F" w:rsidP="00FD550F">
      <w:pPr>
        <w:jc w:val="both"/>
      </w:pPr>
    </w:p>
    <w:p w:rsidR="00FD550F" w:rsidRPr="007515C0" w:rsidRDefault="00FD550F" w:rsidP="00FD550F">
      <w:r w:rsidRPr="007515C0">
        <w:rPr>
          <w:b/>
          <w:bCs/>
          <w:u w:val="single"/>
        </w:rPr>
        <w:t>Végrehajtásért felelős:</w:t>
      </w:r>
      <w:r w:rsidRPr="007515C0">
        <w:tab/>
      </w:r>
      <w:proofErr w:type="spellStart"/>
      <w:r w:rsidRPr="007515C0">
        <w:t>Pajna</w:t>
      </w:r>
      <w:proofErr w:type="spellEnd"/>
      <w:r w:rsidRPr="007515C0">
        <w:t xml:space="preserve"> Zoltán, a megyei közgyűlés elnöke</w:t>
      </w:r>
    </w:p>
    <w:p w:rsidR="00FD550F" w:rsidRDefault="00FD550F" w:rsidP="00FD550F">
      <w:r w:rsidRPr="007515C0">
        <w:rPr>
          <w:b/>
          <w:bCs/>
          <w:u w:val="single"/>
        </w:rPr>
        <w:t>Határidő:</w:t>
      </w:r>
      <w:r w:rsidRPr="007515C0">
        <w:tab/>
      </w:r>
      <w:r w:rsidRPr="007515C0">
        <w:tab/>
      </w:r>
      <w:r w:rsidRPr="007515C0">
        <w:tab/>
        <w:t>2016.</w:t>
      </w:r>
      <w:r>
        <w:t xml:space="preserve"> július 10.</w:t>
      </w:r>
    </w:p>
    <w:p w:rsidR="002A294A" w:rsidRDefault="002A294A" w:rsidP="00FD550F"/>
    <w:p w:rsidR="002A294A" w:rsidRPr="007515C0" w:rsidRDefault="002A294A" w:rsidP="00FD550F"/>
    <w:p w:rsidR="00CB6EBF" w:rsidRPr="00F42492" w:rsidRDefault="00CB6EBF" w:rsidP="00393570">
      <w:pPr>
        <w:numPr>
          <w:ilvl w:val="0"/>
          <w:numId w:val="3"/>
        </w:num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t>napirendi pont</w:t>
      </w:r>
    </w:p>
    <w:p w:rsidR="00BF0446" w:rsidRDefault="00BF0446" w:rsidP="000A519D">
      <w:pPr>
        <w:pStyle w:val="Listaszerbekezds"/>
        <w:spacing w:after="0" w:line="240" w:lineRule="auto"/>
        <w:ind w:left="0"/>
        <w:jc w:val="center"/>
        <w:rPr>
          <w:rFonts w:ascii="Times New Roman" w:hAnsi="Times New Roman"/>
          <w:bCs/>
          <w:sz w:val="24"/>
          <w:szCs w:val="24"/>
        </w:rPr>
      </w:pPr>
      <w:r w:rsidRPr="00AE2F18">
        <w:rPr>
          <w:rFonts w:ascii="Times New Roman" w:hAnsi="Times New Roman"/>
          <w:bCs/>
          <w:sz w:val="24"/>
          <w:szCs w:val="24"/>
        </w:rPr>
        <w:t>„</w:t>
      </w:r>
      <w:r w:rsidR="00FD20A2" w:rsidRPr="00DA62D8">
        <w:rPr>
          <w:rFonts w:ascii="Times New Roman" w:hAnsi="Times New Roman"/>
          <w:sz w:val="24"/>
          <w:szCs w:val="24"/>
        </w:rPr>
        <w:t>A kitüntető díjak alapításáról és adományozásáról szóló rendelet megalkotása</w:t>
      </w:r>
      <w:r w:rsidRPr="00AE2F18">
        <w:rPr>
          <w:rFonts w:ascii="Times New Roman" w:hAnsi="Times New Roman"/>
          <w:bCs/>
          <w:sz w:val="24"/>
          <w:szCs w:val="24"/>
        </w:rPr>
        <w:t>”</w:t>
      </w:r>
    </w:p>
    <w:p w:rsidR="00BD6B5B" w:rsidRDefault="00BD6B5B" w:rsidP="000A519D">
      <w:pPr>
        <w:pStyle w:val="Listaszerbekezds"/>
        <w:spacing w:after="0" w:line="240" w:lineRule="auto"/>
        <w:ind w:left="0"/>
        <w:jc w:val="center"/>
        <w:rPr>
          <w:rFonts w:ascii="Times New Roman" w:hAnsi="Times New Roman"/>
          <w:bCs/>
          <w:sz w:val="24"/>
          <w:szCs w:val="24"/>
        </w:rPr>
      </w:pPr>
    </w:p>
    <w:p w:rsidR="00BD6B5B" w:rsidRPr="00BD6B5B" w:rsidRDefault="00BD6B5B" w:rsidP="00BD6B5B">
      <w:pPr>
        <w:pStyle w:val="Listaszerbekezds"/>
        <w:spacing w:after="0" w:line="240" w:lineRule="auto"/>
        <w:ind w:left="0"/>
        <w:rPr>
          <w:rFonts w:ascii="Times New Roman" w:hAnsi="Times New Roman"/>
          <w:b/>
          <w:bCs/>
          <w:sz w:val="24"/>
          <w:szCs w:val="24"/>
          <w:u w:val="single"/>
        </w:rPr>
      </w:pPr>
      <w:proofErr w:type="spellStart"/>
      <w:r w:rsidRPr="00BD6B5B">
        <w:rPr>
          <w:rFonts w:ascii="Times New Roman" w:hAnsi="Times New Roman"/>
          <w:b/>
          <w:bCs/>
          <w:sz w:val="24"/>
          <w:szCs w:val="24"/>
          <w:u w:val="single"/>
        </w:rPr>
        <w:t>Pajna</w:t>
      </w:r>
      <w:proofErr w:type="spellEnd"/>
      <w:r w:rsidRPr="00BD6B5B">
        <w:rPr>
          <w:rFonts w:ascii="Times New Roman" w:hAnsi="Times New Roman"/>
          <w:b/>
          <w:bCs/>
          <w:sz w:val="24"/>
          <w:szCs w:val="24"/>
          <w:u w:val="single"/>
        </w:rPr>
        <w:t xml:space="preserve"> Zoltán</w:t>
      </w:r>
    </w:p>
    <w:p w:rsidR="003F1084" w:rsidRDefault="00567D84" w:rsidP="00B26D51">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A rendelet átstrukturálásával lehetőséget adnak arra, hogy </w:t>
      </w:r>
      <w:r w:rsidR="00B01C98">
        <w:rPr>
          <w:rFonts w:eastAsia="Times New Roman"/>
          <w:color w:val="000000"/>
          <w:szCs w:val="24"/>
          <w:lang w:eastAsia="hu-HU"/>
        </w:rPr>
        <w:t xml:space="preserve">a </w:t>
      </w:r>
      <w:r>
        <w:rPr>
          <w:rFonts w:eastAsia="Times New Roman"/>
          <w:color w:val="000000"/>
          <w:szCs w:val="24"/>
          <w:lang w:eastAsia="hu-HU"/>
        </w:rPr>
        <w:t xml:space="preserve">fiatalokat </w:t>
      </w:r>
      <w:r w:rsidR="003F1084">
        <w:rPr>
          <w:rFonts w:eastAsia="Times New Roman"/>
          <w:color w:val="000000"/>
          <w:szCs w:val="24"/>
          <w:lang w:eastAsia="hu-HU"/>
        </w:rPr>
        <w:t xml:space="preserve">illetve az önkormányzati rendszerben tevékenykedők munkáját </w:t>
      </w:r>
      <w:r>
        <w:rPr>
          <w:rFonts w:eastAsia="Times New Roman"/>
          <w:color w:val="000000"/>
          <w:szCs w:val="24"/>
          <w:lang w:eastAsia="hu-HU"/>
        </w:rPr>
        <w:t>is elismerésben tudj</w:t>
      </w:r>
      <w:r w:rsidR="003F1084">
        <w:rPr>
          <w:rFonts w:eastAsia="Times New Roman"/>
          <w:color w:val="000000"/>
          <w:szCs w:val="24"/>
          <w:lang w:eastAsia="hu-HU"/>
        </w:rPr>
        <w:t>ák</w:t>
      </w:r>
      <w:r>
        <w:rPr>
          <w:rFonts w:eastAsia="Times New Roman"/>
          <w:color w:val="000000"/>
          <w:szCs w:val="24"/>
          <w:lang w:eastAsia="hu-HU"/>
        </w:rPr>
        <w:t xml:space="preserve"> részesíteni</w:t>
      </w:r>
      <w:r w:rsidR="003F1084">
        <w:rPr>
          <w:rFonts w:eastAsia="Times New Roman"/>
          <w:color w:val="000000"/>
          <w:szCs w:val="24"/>
          <w:lang w:eastAsia="hu-HU"/>
        </w:rPr>
        <w:t xml:space="preserve">. </w:t>
      </w:r>
      <w:r w:rsidR="001C25D8" w:rsidRPr="00F42492">
        <w:rPr>
          <w:rFonts w:eastAsia="Times New Roman"/>
          <w:color w:val="000000"/>
          <w:szCs w:val="24"/>
          <w:lang w:eastAsia="hu-HU"/>
        </w:rPr>
        <w:t xml:space="preserve">Kéri a közgyűlés tagjait, tegyék meg hozzászólásaikat. </w:t>
      </w:r>
    </w:p>
    <w:p w:rsidR="003F1084" w:rsidRDefault="003F1084" w:rsidP="003F1084">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p>
    <w:p w:rsidR="00093F03" w:rsidRPr="00093F03" w:rsidRDefault="00093F03" w:rsidP="00093F03">
      <w:pPr>
        <w:widowControl w:val="0"/>
        <w:tabs>
          <w:tab w:val="left" w:pos="0"/>
          <w:tab w:val="left" w:pos="1000"/>
          <w:tab w:val="left" w:pos="6000"/>
          <w:tab w:val="left" w:pos="7400"/>
        </w:tabs>
        <w:autoSpaceDE w:val="0"/>
        <w:autoSpaceDN w:val="0"/>
        <w:adjustRightInd w:val="0"/>
        <w:jc w:val="both"/>
        <w:rPr>
          <w:b/>
          <w:szCs w:val="24"/>
        </w:rPr>
      </w:pPr>
      <w:r w:rsidRPr="00093F03">
        <w:rPr>
          <w:rFonts w:eastAsia="Times New Roman"/>
          <w:b/>
          <w:color w:val="000000"/>
          <w:szCs w:val="24"/>
          <w:lang w:eastAsia="hu-HU"/>
        </w:rPr>
        <w:t>12.33</w:t>
      </w:r>
      <w:r w:rsidRPr="00093F03">
        <w:rPr>
          <w:b/>
          <w:szCs w:val="24"/>
        </w:rPr>
        <w:t>-kor Kiss Attila visszajön az ülésterembe.</w:t>
      </w:r>
    </w:p>
    <w:p w:rsidR="00093F03" w:rsidRDefault="00093F03" w:rsidP="003F1084">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p>
    <w:p w:rsidR="003F1084" w:rsidRPr="00F42492" w:rsidRDefault="003F1084" w:rsidP="003F1084">
      <w:p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t xml:space="preserve">Hozzászólás </w:t>
      </w:r>
    </w:p>
    <w:p w:rsidR="003F1084" w:rsidRDefault="003F1084" w:rsidP="00B26D51">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sidRPr="003F1084">
        <w:rPr>
          <w:rFonts w:eastAsia="Times New Roman"/>
          <w:b/>
          <w:color w:val="000000"/>
          <w:szCs w:val="24"/>
          <w:u w:val="single"/>
          <w:lang w:eastAsia="hu-HU"/>
        </w:rPr>
        <w:t>Gyula Ferencné</w:t>
      </w:r>
    </w:p>
    <w:p w:rsidR="003F1084" w:rsidRPr="003F1084" w:rsidRDefault="003F1084" w:rsidP="00B26D51">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Véleménye szerint eddig is lehetőség volt arra, hogy fiatalokat ismerjenek el. Inkább a felterjesztők figyelmét szükséges felhívni</w:t>
      </w:r>
      <w:r w:rsidR="00155ED9">
        <w:rPr>
          <w:rFonts w:eastAsia="Times New Roman"/>
          <w:color w:val="000000"/>
          <w:szCs w:val="24"/>
          <w:lang w:eastAsia="hu-HU"/>
        </w:rPr>
        <w:t>, hogy erre is van lehetőség.</w:t>
      </w:r>
      <w:r>
        <w:rPr>
          <w:rFonts w:eastAsia="Times New Roman"/>
          <w:color w:val="000000"/>
          <w:szCs w:val="24"/>
          <w:lang w:eastAsia="hu-HU"/>
        </w:rPr>
        <w:t xml:space="preserve"> Továbbá felmerül</w:t>
      </w:r>
      <w:r w:rsidR="00155ED9">
        <w:rPr>
          <w:rFonts w:eastAsia="Times New Roman"/>
          <w:color w:val="000000"/>
          <w:szCs w:val="24"/>
          <w:lang w:eastAsia="hu-HU"/>
        </w:rPr>
        <w:t xml:space="preserve"> annak kérdése</w:t>
      </w:r>
      <w:r>
        <w:rPr>
          <w:rFonts w:eastAsia="Times New Roman"/>
          <w:color w:val="000000"/>
          <w:szCs w:val="24"/>
          <w:lang w:eastAsia="hu-HU"/>
        </w:rPr>
        <w:t xml:space="preserve">, </w:t>
      </w:r>
      <w:r w:rsidR="00155ED9">
        <w:rPr>
          <w:rFonts w:eastAsia="Times New Roman"/>
          <w:color w:val="000000"/>
          <w:szCs w:val="24"/>
          <w:lang w:eastAsia="hu-HU"/>
        </w:rPr>
        <w:t xml:space="preserve">hogy </w:t>
      </w:r>
      <w:r>
        <w:rPr>
          <w:rFonts w:eastAsia="Times New Roman"/>
          <w:color w:val="000000"/>
          <w:szCs w:val="24"/>
          <w:lang w:eastAsia="hu-HU"/>
        </w:rPr>
        <w:t>ki a fiatal.</w:t>
      </w:r>
    </w:p>
    <w:p w:rsidR="003F1084" w:rsidRDefault="003F1084" w:rsidP="00B26D51">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3F1084" w:rsidRPr="00BD6B5B" w:rsidRDefault="003F1084" w:rsidP="003F1084">
      <w:pPr>
        <w:pStyle w:val="Listaszerbekezds"/>
        <w:spacing w:after="0" w:line="240" w:lineRule="auto"/>
        <w:ind w:left="0"/>
        <w:rPr>
          <w:rFonts w:ascii="Times New Roman" w:hAnsi="Times New Roman"/>
          <w:b/>
          <w:bCs/>
          <w:sz w:val="24"/>
          <w:szCs w:val="24"/>
          <w:u w:val="single"/>
        </w:rPr>
      </w:pPr>
      <w:proofErr w:type="spellStart"/>
      <w:r w:rsidRPr="00BD6B5B">
        <w:rPr>
          <w:rFonts w:ascii="Times New Roman" w:hAnsi="Times New Roman"/>
          <w:b/>
          <w:bCs/>
          <w:sz w:val="24"/>
          <w:szCs w:val="24"/>
          <w:u w:val="single"/>
        </w:rPr>
        <w:t>Pajna</w:t>
      </w:r>
      <w:proofErr w:type="spellEnd"/>
      <w:r w:rsidRPr="00BD6B5B">
        <w:rPr>
          <w:rFonts w:ascii="Times New Roman" w:hAnsi="Times New Roman"/>
          <w:b/>
          <w:bCs/>
          <w:sz w:val="24"/>
          <w:szCs w:val="24"/>
          <w:u w:val="single"/>
        </w:rPr>
        <w:t xml:space="preserve"> Zoltán</w:t>
      </w:r>
    </w:p>
    <w:p w:rsidR="00B26D51" w:rsidRDefault="003F1084" w:rsidP="00B26D51">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Bizonyos megfogalmazások kizárták azt, hogy fiatalokat is elismerjenek</w:t>
      </w:r>
      <w:r w:rsidR="00155ED9">
        <w:rPr>
          <w:rFonts w:eastAsia="Times New Roman"/>
          <w:color w:val="000000"/>
          <w:szCs w:val="24"/>
          <w:lang w:eastAsia="hu-HU"/>
        </w:rPr>
        <w:t xml:space="preserve">, mint pl. a </w:t>
      </w:r>
      <w:proofErr w:type="spellStart"/>
      <w:r w:rsidR="00155ED9">
        <w:rPr>
          <w:rFonts w:eastAsia="Times New Roman"/>
          <w:color w:val="000000"/>
          <w:szCs w:val="24"/>
          <w:lang w:eastAsia="hu-HU"/>
        </w:rPr>
        <w:t>Maróthi</w:t>
      </w:r>
      <w:proofErr w:type="spellEnd"/>
      <w:r w:rsidR="00155ED9">
        <w:rPr>
          <w:rFonts w:eastAsia="Times New Roman"/>
          <w:color w:val="000000"/>
          <w:szCs w:val="24"/>
          <w:lang w:eastAsia="hu-HU"/>
        </w:rPr>
        <w:t>–díjnál.</w:t>
      </w:r>
      <w:r>
        <w:rPr>
          <w:rFonts w:eastAsia="Times New Roman"/>
          <w:color w:val="000000"/>
          <w:szCs w:val="24"/>
          <w:lang w:eastAsia="hu-HU"/>
        </w:rPr>
        <w:t xml:space="preserve"> </w:t>
      </w:r>
    </w:p>
    <w:p w:rsidR="005A2FB5" w:rsidRDefault="005A2FB5" w:rsidP="00B26D51">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3F1084" w:rsidRDefault="003F1084" w:rsidP="00B26D51">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sidRPr="003F1084">
        <w:rPr>
          <w:rFonts w:eastAsia="Times New Roman"/>
          <w:b/>
          <w:color w:val="000000"/>
          <w:szCs w:val="24"/>
          <w:u w:val="single"/>
          <w:lang w:eastAsia="hu-HU"/>
        </w:rPr>
        <w:t>Tóth József</w:t>
      </w:r>
    </w:p>
    <w:p w:rsidR="003F1084" w:rsidRPr="00155ED9" w:rsidRDefault="00155ED9" w:rsidP="00B26D51">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A</w:t>
      </w:r>
      <w:r w:rsidR="003F1084" w:rsidRPr="00155ED9">
        <w:rPr>
          <w:rFonts w:eastAsia="Times New Roman"/>
          <w:color w:val="000000"/>
          <w:szCs w:val="24"/>
          <w:lang w:eastAsia="hu-HU"/>
        </w:rPr>
        <w:t xml:space="preserve">z </w:t>
      </w:r>
      <w:r>
        <w:rPr>
          <w:rFonts w:eastAsia="Times New Roman"/>
          <w:color w:val="000000"/>
          <w:szCs w:val="24"/>
          <w:lang w:eastAsia="hu-HU"/>
        </w:rPr>
        <w:t>ö</w:t>
      </w:r>
      <w:r w:rsidR="003F1084" w:rsidRPr="00155ED9">
        <w:rPr>
          <w:rFonts w:eastAsia="Times New Roman"/>
          <w:color w:val="000000"/>
          <w:szCs w:val="24"/>
          <w:lang w:eastAsia="hu-HU"/>
        </w:rPr>
        <w:t xml:space="preserve">nzetlenség </w:t>
      </w:r>
      <w:r>
        <w:rPr>
          <w:rFonts w:eastAsia="Times New Roman"/>
          <w:color w:val="000000"/>
          <w:szCs w:val="24"/>
          <w:lang w:eastAsia="hu-HU"/>
        </w:rPr>
        <w:t>elismerését továbbra is fontosnak tartja</w:t>
      </w:r>
      <w:r w:rsidR="00B01C98">
        <w:rPr>
          <w:rFonts w:eastAsia="Times New Roman"/>
          <w:color w:val="000000"/>
          <w:szCs w:val="24"/>
          <w:lang w:eastAsia="hu-HU"/>
        </w:rPr>
        <w:t>.</w:t>
      </w:r>
    </w:p>
    <w:p w:rsidR="003F1084" w:rsidRPr="003F1084" w:rsidRDefault="003F1084" w:rsidP="00B26D51">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
    <w:p w:rsidR="003F1084" w:rsidRPr="00BD6B5B" w:rsidRDefault="003F1084" w:rsidP="003F1084">
      <w:pPr>
        <w:pStyle w:val="Listaszerbekezds"/>
        <w:spacing w:after="0" w:line="240" w:lineRule="auto"/>
        <w:ind w:left="0"/>
        <w:rPr>
          <w:rFonts w:ascii="Times New Roman" w:hAnsi="Times New Roman"/>
          <w:b/>
          <w:bCs/>
          <w:sz w:val="24"/>
          <w:szCs w:val="24"/>
          <w:u w:val="single"/>
        </w:rPr>
      </w:pPr>
      <w:proofErr w:type="spellStart"/>
      <w:r w:rsidRPr="00BD6B5B">
        <w:rPr>
          <w:rFonts w:ascii="Times New Roman" w:hAnsi="Times New Roman"/>
          <w:b/>
          <w:bCs/>
          <w:sz w:val="24"/>
          <w:szCs w:val="24"/>
          <w:u w:val="single"/>
        </w:rPr>
        <w:t>Pajna</w:t>
      </w:r>
      <w:proofErr w:type="spellEnd"/>
      <w:r w:rsidRPr="00BD6B5B">
        <w:rPr>
          <w:rFonts w:ascii="Times New Roman" w:hAnsi="Times New Roman"/>
          <w:b/>
          <w:bCs/>
          <w:sz w:val="24"/>
          <w:szCs w:val="24"/>
          <w:u w:val="single"/>
        </w:rPr>
        <w:t xml:space="preserve"> Zoltán</w:t>
      </w:r>
    </w:p>
    <w:p w:rsidR="00D212D6" w:rsidRDefault="00E66418" w:rsidP="003F1084">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Azt is fontosnak tart</w:t>
      </w:r>
      <w:r w:rsidR="00B01C98">
        <w:rPr>
          <w:rFonts w:eastAsia="Times New Roman"/>
          <w:color w:val="000000"/>
          <w:szCs w:val="24"/>
          <w:lang w:eastAsia="hu-HU"/>
        </w:rPr>
        <w:t>otta</w:t>
      </w:r>
      <w:r>
        <w:rPr>
          <w:rFonts w:eastAsia="Times New Roman"/>
          <w:color w:val="000000"/>
          <w:szCs w:val="24"/>
          <w:lang w:eastAsia="hu-HU"/>
        </w:rPr>
        <w:t xml:space="preserve">, hogy rugalmasabb legyen a rendszer, bizonyos eseményekhez kötődően is tudjanak elismeréseket adni, ne csak a Megyenap alkalmából. </w:t>
      </w:r>
    </w:p>
    <w:p w:rsidR="003F1084" w:rsidRDefault="003F1084" w:rsidP="003F1084">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F42492">
        <w:rPr>
          <w:rFonts w:eastAsia="Times New Roman"/>
          <w:color w:val="000000"/>
          <w:szCs w:val="24"/>
          <w:lang w:eastAsia="hu-HU"/>
        </w:rPr>
        <w:t xml:space="preserve">Megállapítja, hogy </w:t>
      </w:r>
      <w:r w:rsidR="00F143AC">
        <w:rPr>
          <w:rFonts w:eastAsia="Times New Roman"/>
          <w:color w:val="000000"/>
          <w:szCs w:val="24"/>
          <w:lang w:eastAsia="hu-HU"/>
        </w:rPr>
        <w:t xml:space="preserve">további </w:t>
      </w:r>
      <w:r w:rsidRPr="00F42492">
        <w:rPr>
          <w:rFonts w:eastAsia="Times New Roman"/>
          <w:color w:val="000000"/>
          <w:szCs w:val="24"/>
          <w:lang w:eastAsia="hu-HU"/>
        </w:rPr>
        <w:t>hozzászólás, javaslat nincs.</w:t>
      </w:r>
    </w:p>
    <w:p w:rsidR="000C1273" w:rsidRPr="00F42492" w:rsidRDefault="000C1273" w:rsidP="00881439">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073CF3" w:rsidRDefault="00073CF3" w:rsidP="00073CF3">
      <w:pPr>
        <w:widowControl w:val="0"/>
        <w:autoSpaceDE w:val="0"/>
        <w:autoSpaceDN w:val="0"/>
        <w:adjustRightInd w:val="0"/>
        <w:spacing w:after="160"/>
        <w:jc w:val="both"/>
        <w:rPr>
          <w:rFonts w:eastAsia="Times New Roman"/>
          <w:b/>
          <w:bCs/>
          <w:color w:val="000000"/>
          <w:szCs w:val="24"/>
          <w:u w:val="single"/>
          <w:lang w:eastAsia="hu-HU"/>
        </w:rPr>
      </w:pPr>
      <w:r w:rsidRPr="00744228">
        <w:rPr>
          <w:b/>
          <w:bCs/>
          <w:u w:val="single"/>
        </w:rPr>
        <w:t xml:space="preserve">Szavazásra teszi fel a </w:t>
      </w:r>
      <w:r w:rsidR="00744228" w:rsidRPr="00744228">
        <w:rPr>
          <w:b/>
          <w:szCs w:val="24"/>
          <w:u w:val="single"/>
        </w:rPr>
        <w:t>kitüntető díjak alapításáról és adományozásáról szóló rendelet megalkotás</w:t>
      </w:r>
      <w:r w:rsidR="00744228">
        <w:rPr>
          <w:b/>
          <w:szCs w:val="24"/>
          <w:u w:val="single"/>
        </w:rPr>
        <w:t>áról</w:t>
      </w:r>
      <w:r w:rsidR="00744228" w:rsidRPr="006427DB">
        <w:rPr>
          <w:b/>
          <w:bCs/>
          <w:u w:val="single"/>
        </w:rPr>
        <w:t xml:space="preserve"> </w:t>
      </w:r>
      <w:r w:rsidRPr="006427DB">
        <w:rPr>
          <w:b/>
          <w:bCs/>
          <w:u w:val="single"/>
        </w:rPr>
        <w:t>szóló rendelet-tervezetet</w:t>
      </w:r>
      <w:r>
        <w:rPr>
          <w:b/>
          <w:bCs/>
          <w:u w:val="single"/>
        </w:rPr>
        <w:t>, melyet</w:t>
      </w:r>
      <w:r w:rsidRPr="006427DB">
        <w:rPr>
          <w:rFonts w:eastAsia="Times New Roman"/>
          <w:b/>
          <w:bCs/>
          <w:color w:val="000000"/>
          <w:szCs w:val="24"/>
          <w:u w:val="single"/>
          <w:lang w:eastAsia="hu-HU"/>
        </w:rPr>
        <w:t xml:space="preserve"> a közgyűlés </w:t>
      </w:r>
      <w:r w:rsidR="00744228">
        <w:rPr>
          <w:rFonts w:eastAsia="Times New Roman"/>
          <w:b/>
          <w:bCs/>
          <w:color w:val="000000"/>
          <w:szCs w:val="24"/>
          <w:u w:val="single"/>
          <w:lang w:eastAsia="hu-HU"/>
        </w:rPr>
        <w:t>22</w:t>
      </w:r>
      <w:r w:rsidRPr="006427DB">
        <w:rPr>
          <w:rFonts w:eastAsia="Times New Roman"/>
          <w:b/>
          <w:bCs/>
          <w:color w:val="000000"/>
          <w:szCs w:val="24"/>
          <w:u w:val="single"/>
          <w:lang w:eastAsia="hu-HU"/>
        </w:rPr>
        <w:t xml:space="preserve"> igen, 0 nem szavazattal, </w:t>
      </w:r>
      <w:r w:rsidR="00744228">
        <w:rPr>
          <w:rFonts w:eastAsia="Times New Roman"/>
          <w:b/>
          <w:bCs/>
          <w:color w:val="000000"/>
          <w:szCs w:val="24"/>
          <w:u w:val="single"/>
          <w:lang w:eastAsia="hu-HU"/>
        </w:rPr>
        <w:t>1</w:t>
      </w:r>
      <w:r w:rsidRPr="006427DB">
        <w:rPr>
          <w:rFonts w:eastAsia="Times New Roman"/>
          <w:b/>
          <w:bCs/>
          <w:color w:val="000000"/>
          <w:szCs w:val="24"/>
          <w:u w:val="single"/>
          <w:lang w:eastAsia="hu-HU"/>
        </w:rPr>
        <w:t xml:space="preserve"> tartózkodás</w:t>
      </w:r>
      <w:r w:rsidRPr="00CE1451">
        <w:rPr>
          <w:rFonts w:eastAsia="Times New Roman"/>
          <w:b/>
          <w:bCs/>
          <w:color w:val="000000"/>
          <w:szCs w:val="24"/>
          <w:u w:val="single"/>
          <w:lang w:eastAsia="hu-HU"/>
        </w:rPr>
        <w:t xml:space="preserve"> mellett elfogadva a következő </w:t>
      </w:r>
      <w:r>
        <w:rPr>
          <w:rFonts w:eastAsia="Times New Roman"/>
          <w:b/>
          <w:bCs/>
          <w:color w:val="000000"/>
          <w:szCs w:val="24"/>
          <w:u w:val="single"/>
          <w:lang w:eastAsia="hu-HU"/>
        </w:rPr>
        <w:t>rendeletet alkotja</w:t>
      </w:r>
      <w:r w:rsidRPr="00CE1451">
        <w:rPr>
          <w:rFonts w:eastAsia="Times New Roman"/>
          <w:b/>
          <w:bCs/>
          <w:color w:val="000000"/>
          <w:szCs w:val="24"/>
          <w:u w:val="single"/>
          <w:lang w:eastAsia="hu-HU"/>
        </w:rPr>
        <w:t>:</w:t>
      </w:r>
    </w:p>
    <w:p w:rsidR="00D212D6" w:rsidRDefault="00D212D6" w:rsidP="00073CF3">
      <w:pPr>
        <w:widowControl w:val="0"/>
        <w:autoSpaceDE w:val="0"/>
        <w:autoSpaceDN w:val="0"/>
        <w:adjustRightInd w:val="0"/>
        <w:spacing w:after="160"/>
        <w:jc w:val="both"/>
        <w:rPr>
          <w:rFonts w:eastAsia="Times New Roman"/>
          <w:b/>
          <w:bCs/>
          <w:color w:val="000000"/>
          <w:szCs w:val="24"/>
          <w:u w:val="single"/>
          <w:lang w:eastAsia="hu-HU"/>
        </w:rPr>
      </w:pPr>
    </w:p>
    <w:p w:rsidR="00ED2AD4" w:rsidRPr="005E1FCB" w:rsidRDefault="00ED2AD4" w:rsidP="00ED2AD4">
      <w:pPr>
        <w:jc w:val="center"/>
        <w:rPr>
          <w:rFonts w:eastAsia="Times New Roman"/>
          <w:b/>
          <w:szCs w:val="24"/>
          <w:lang w:eastAsia="hu-HU"/>
        </w:rPr>
      </w:pPr>
      <w:r w:rsidRPr="005E1FCB">
        <w:rPr>
          <w:rFonts w:eastAsia="Times New Roman"/>
          <w:b/>
          <w:szCs w:val="24"/>
          <w:lang w:eastAsia="hu-HU"/>
        </w:rPr>
        <w:t>A Hajdú-Bihar Megyei Önkormányzat Közgyűlésének</w:t>
      </w:r>
    </w:p>
    <w:p w:rsidR="00ED2AD4" w:rsidRPr="005E1FCB" w:rsidRDefault="00ED2AD4" w:rsidP="00ED2AD4">
      <w:pPr>
        <w:jc w:val="center"/>
        <w:rPr>
          <w:rFonts w:eastAsia="Times New Roman"/>
          <w:b/>
          <w:szCs w:val="24"/>
          <w:lang w:eastAsia="hu-HU"/>
        </w:rPr>
      </w:pPr>
      <w:r>
        <w:rPr>
          <w:rFonts w:eastAsia="Times New Roman"/>
          <w:b/>
          <w:lang w:eastAsia="hu-HU"/>
        </w:rPr>
        <w:t>7</w:t>
      </w:r>
      <w:r w:rsidRPr="005E1FCB">
        <w:rPr>
          <w:rFonts w:eastAsia="Times New Roman"/>
          <w:b/>
          <w:lang w:eastAsia="hu-HU"/>
        </w:rPr>
        <w:t>/2016. (</w:t>
      </w:r>
      <w:r>
        <w:rPr>
          <w:rFonts w:eastAsia="Times New Roman"/>
          <w:b/>
          <w:lang w:eastAsia="hu-HU"/>
        </w:rPr>
        <w:t>VI. 27.</w:t>
      </w:r>
      <w:r w:rsidRPr="005E1FCB">
        <w:rPr>
          <w:rFonts w:eastAsia="Times New Roman"/>
          <w:b/>
          <w:lang w:eastAsia="hu-HU"/>
        </w:rPr>
        <w:t>) önkormányzati</w:t>
      </w:r>
      <w:r w:rsidRPr="005E1FCB">
        <w:rPr>
          <w:rFonts w:eastAsia="Times New Roman"/>
          <w:b/>
          <w:szCs w:val="24"/>
          <w:lang w:eastAsia="hu-HU"/>
        </w:rPr>
        <w:t xml:space="preserve"> rendelete</w:t>
      </w:r>
    </w:p>
    <w:p w:rsidR="00ED2AD4" w:rsidRPr="001356A9" w:rsidRDefault="00ED2AD4" w:rsidP="00ED2AD4">
      <w:pPr>
        <w:jc w:val="center"/>
        <w:rPr>
          <w:b/>
        </w:rPr>
      </w:pPr>
      <w:proofErr w:type="gramStart"/>
      <w:r w:rsidRPr="001356A9">
        <w:rPr>
          <w:b/>
        </w:rPr>
        <w:t>a</w:t>
      </w:r>
      <w:proofErr w:type="gramEnd"/>
      <w:r w:rsidRPr="001356A9">
        <w:rPr>
          <w:b/>
        </w:rPr>
        <w:t xml:space="preserve"> kitüntető díjak alapításáról és adományozásáról </w:t>
      </w:r>
    </w:p>
    <w:p w:rsidR="00ED2AD4" w:rsidRPr="001356A9" w:rsidRDefault="00ED2AD4" w:rsidP="00ED2AD4">
      <w:pPr>
        <w:pStyle w:val="lfej"/>
        <w:tabs>
          <w:tab w:val="clear" w:pos="4536"/>
          <w:tab w:val="clear" w:pos="9072"/>
        </w:tabs>
      </w:pPr>
    </w:p>
    <w:p w:rsidR="00ED2AD4" w:rsidRDefault="00ED2AD4" w:rsidP="00ED2AD4">
      <w:pPr>
        <w:jc w:val="both"/>
      </w:pPr>
      <w:r w:rsidRPr="001356A9">
        <w:t xml:space="preserve">A Hajdú-Bihar Megyei Önkormányzat Közgyűlése </w:t>
      </w:r>
      <w:r>
        <w:t xml:space="preserve">a Magyarország címerének és zászlajának használatáról, valamint állami kitüntetéseiről szóló 2011. évi CCII. törvény 24. § (9) bekezdésében </w:t>
      </w:r>
      <w:r>
        <w:lastRenderedPageBreak/>
        <w:t>kapott felhatalmazás alapján, az Alaptörvény 32. cikk (1) bekezdés i) pontjában meghatározott feladatkörében eljárva a következőket rendeli el:</w:t>
      </w:r>
    </w:p>
    <w:p w:rsidR="002A294A" w:rsidRDefault="002A294A" w:rsidP="00ED2AD4">
      <w:pPr>
        <w:jc w:val="both"/>
      </w:pPr>
    </w:p>
    <w:p w:rsidR="00ED2AD4" w:rsidRPr="00B01C98" w:rsidRDefault="00ED2AD4" w:rsidP="00ED2AD4">
      <w:pPr>
        <w:pStyle w:val="Listaszerbekezds"/>
        <w:numPr>
          <w:ilvl w:val="0"/>
          <w:numId w:val="60"/>
        </w:numPr>
        <w:spacing w:after="0" w:line="240" w:lineRule="auto"/>
        <w:jc w:val="center"/>
        <w:rPr>
          <w:rFonts w:ascii="Times New Roman" w:hAnsi="Times New Roman"/>
          <w:b/>
          <w:sz w:val="24"/>
          <w:szCs w:val="24"/>
          <w:lang w:eastAsia="hu-HU"/>
        </w:rPr>
      </w:pPr>
      <w:r w:rsidRPr="00B01C98">
        <w:rPr>
          <w:rFonts w:ascii="Times New Roman" w:hAnsi="Times New Roman"/>
          <w:b/>
          <w:sz w:val="24"/>
          <w:szCs w:val="24"/>
          <w:lang w:eastAsia="hu-HU"/>
        </w:rPr>
        <w:t>Általános rendelkezések</w:t>
      </w:r>
    </w:p>
    <w:p w:rsidR="00ED2AD4" w:rsidRPr="00B01C98" w:rsidRDefault="00ED2AD4" w:rsidP="00ED2AD4">
      <w:pPr>
        <w:jc w:val="center"/>
        <w:rPr>
          <w:rFonts w:eastAsia="Times New Roman"/>
          <w:b/>
          <w:szCs w:val="24"/>
          <w:lang w:eastAsia="hu-HU"/>
        </w:rPr>
      </w:pPr>
    </w:p>
    <w:p w:rsidR="00ED2AD4" w:rsidRDefault="00ED2AD4" w:rsidP="00ED2AD4">
      <w:pPr>
        <w:jc w:val="center"/>
        <w:rPr>
          <w:b/>
        </w:rPr>
      </w:pPr>
      <w:r w:rsidRPr="001356A9">
        <w:rPr>
          <w:b/>
        </w:rPr>
        <w:t>1. §</w:t>
      </w:r>
    </w:p>
    <w:p w:rsidR="00ED2AD4" w:rsidRPr="001356A9" w:rsidRDefault="00ED2AD4" w:rsidP="00ED2AD4">
      <w:pPr>
        <w:jc w:val="center"/>
      </w:pPr>
    </w:p>
    <w:p w:rsidR="00ED2AD4" w:rsidRDefault="00ED2AD4" w:rsidP="00ED2AD4">
      <w:pPr>
        <w:jc w:val="both"/>
      </w:pPr>
      <w:r w:rsidRPr="001356A9">
        <w:t>A megyei közgyűlés a megye társadalmi, gazdasági életében, önkormányzati, közigazgatási, tudományos, irodalmi, művészeti, közoktatási, közművelődési</w:t>
      </w:r>
      <w:r>
        <w:t>, sport, mezőgazdasági</w:t>
      </w:r>
      <w:r w:rsidRPr="00504BCB">
        <w:t xml:space="preserve"> </w:t>
      </w:r>
      <w:r w:rsidRPr="001356A9">
        <w:t xml:space="preserve">és egyéb szakmai területen </w:t>
      </w:r>
      <w:r w:rsidRPr="006331D8">
        <w:t>kimagasló eredményeket elérő egyének és közösségek elismerése céljából</w:t>
      </w:r>
      <w:r>
        <w:t xml:space="preserve"> a következő</w:t>
      </w:r>
      <w:r w:rsidRPr="001356A9">
        <w:t xml:space="preserve"> kitüntető díjakat alapítja:</w:t>
      </w:r>
    </w:p>
    <w:p w:rsidR="00ED2AD4" w:rsidRPr="001356A9" w:rsidRDefault="00ED2AD4" w:rsidP="00ED2AD4">
      <w:pPr>
        <w:jc w:val="both"/>
      </w:pPr>
    </w:p>
    <w:p w:rsidR="00ED2AD4" w:rsidRPr="00E70E7B" w:rsidRDefault="00ED2AD4" w:rsidP="00ED2AD4">
      <w:pPr>
        <w:numPr>
          <w:ilvl w:val="0"/>
          <w:numId w:val="56"/>
        </w:numPr>
        <w:jc w:val="both"/>
      </w:pPr>
      <w:r w:rsidRPr="00E70E7B">
        <w:t>„Hajdú-Bihar Megye Önkormányzatának Bocskai István-díja",</w:t>
      </w:r>
    </w:p>
    <w:p w:rsidR="00ED2AD4" w:rsidRPr="00E70E7B" w:rsidRDefault="00ED2AD4" w:rsidP="00ED2AD4">
      <w:pPr>
        <w:numPr>
          <w:ilvl w:val="0"/>
          <w:numId w:val="56"/>
        </w:numPr>
        <w:jc w:val="both"/>
      </w:pPr>
      <w:r w:rsidRPr="00E70E7B">
        <w:t>„Hajdú-Bihar Megye Önkormányzatának Kölcsey Ferenc-díja",</w:t>
      </w:r>
    </w:p>
    <w:p w:rsidR="00ED2AD4" w:rsidRPr="00E70E7B" w:rsidRDefault="00ED2AD4" w:rsidP="00ED2AD4">
      <w:pPr>
        <w:numPr>
          <w:ilvl w:val="0"/>
          <w:numId w:val="56"/>
        </w:numPr>
        <w:jc w:val="both"/>
      </w:pPr>
      <w:r w:rsidRPr="00E70E7B">
        <w:t xml:space="preserve">„Hajdú-Bihar Megye Önkormányzatának </w:t>
      </w:r>
      <w:proofErr w:type="spellStart"/>
      <w:r w:rsidRPr="00E70E7B">
        <w:t>Maróthi</w:t>
      </w:r>
      <w:proofErr w:type="spellEnd"/>
      <w:r w:rsidRPr="00E70E7B">
        <w:t xml:space="preserve"> György-díja",</w:t>
      </w:r>
    </w:p>
    <w:p w:rsidR="00ED2AD4" w:rsidRPr="00E70E7B" w:rsidRDefault="00ED2AD4" w:rsidP="00ED2AD4">
      <w:pPr>
        <w:numPr>
          <w:ilvl w:val="0"/>
          <w:numId w:val="56"/>
        </w:numPr>
        <w:jc w:val="both"/>
      </w:pPr>
      <w:r w:rsidRPr="00E70E7B">
        <w:t>„Hajdú-Bihar Megye Önkormányzatának Arany Sándor-díja”</w:t>
      </w:r>
    </w:p>
    <w:p w:rsidR="00ED2AD4" w:rsidRPr="00E70E7B" w:rsidRDefault="00ED2AD4" w:rsidP="00ED2AD4">
      <w:pPr>
        <w:numPr>
          <w:ilvl w:val="0"/>
          <w:numId w:val="56"/>
        </w:numPr>
        <w:jc w:val="both"/>
      </w:pPr>
      <w:r w:rsidRPr="00E70E7B">
        <w:t>„Hajdú-Bihar Megye Önkormányzatának Kovács Pál-díja”,</w:t>
      </w:r>
    </w:p>
    <w:p w:rsidR="00ED2AD4" w:rsidRPr="00E70E7B" w:rsidRDefault="00ED2AD4" w:rsidP="00ED2AD4">
      <w:pPr>
        <w:numPr>
          <w:ilvl w:val="0"/>
          <w:numId w:val="56"/>
        </w:numPr>
        <w:jc w:val="both"/>
      </w:pPr>
      <w:r w:rsidRPr="00E70E7B">
        <w:t>„Hajdú-Bihar Megye Önkormányzatának az Év Civil Szervezete díja”,</w:t>
      </w:r>
    </w:p>
    <w:p w:rsidR="00ED2AD4" w:rsidRPr="00E70E7B" w:rsidRDefault="00ED2AD4" w:rsidP="00ED2AD4">
      <w:pPr>
        <w:numPr>
          <w:ilvl w:val="0"/>
          <w:numId w:val="56"/>
        </w:numPr>
        <w:jc w:val="both"/>
      </w:pPr>
      <w:r w:rsidRPr="00E70E7B">
        <w:t>„Hajdú-Bihar Megye Önkormányzatának Emlékérme”.</w:t>
      </w:r>
    </w:p>
    <w:p w:rsidR="00ED2AD4" w:rsidRPr="001356A9" w:rsidRDefault="00ED2AD4" w:rsidP="00ED2AD4">
      <w:pPr>
        <w:jc w:val="both"/>
      </w:pPr>
    </w:p>
    <w:p w:rsidR="00ED2AD4" w:rsidRDefault="00ED2AD4" w:rsidP="00ED2AD4">
      <w:pPr>
        <w:jc w:val="center"/>
        <w:rPr>
          <w:b/>
        </w:rPr>
      </w:pPr>
      <w:r w:rsidRPr="001356A9">
        <w:rPr>
          <w:b/>
        </w:rPr>
        <w:t>2. §</w:t>
      </w:r>
    </w:p>
    <w:p w:rsidR="00ED2AD4" w:rsidRPr="001356A9" w:rsidRDefault="00ED2AD4" w:rsidP="00ED2AD4">
      <w:pPr>
        <w:jc w:val="center"/>
        <w:rPr>
          <w:snapToGrid w:val="0"/>
        </w:rPr>
      </w:pPr>
    </w:p>
    <w:p w:rsidR="00ED2AD4" w:rsidRPr="00093F03" w:rsidRDefault="00ED2AD4" w:rsidP="00093F03">
      <w:pPr>
        <w:jc w:val="center"/>
        <w:rPr>
          <w:b/>
        </w:rPr>
      </w:pPr>
      <w:r w:rsidRPr="00093F03">
        <w:rPr>
          <w:b/>
        </w:rPr>
        <w:t>(1) A kitüntető díjak adományozásának feltételei:</w:t>
      </w:r>
    </w:p>
    <w:p w:rsidR="00ED2AD4" w:rsidRPr="001356A9" w:rsidRDefault="00ED2AD4" w:rsidP="00ED2AD4">
      <w:pPr>
        <w:jc w:val="both"/>
      </w:pPr>
    </w:p>
    <w:p w:rsidR="00ED2AD4" w:rsidRPr="00B01C98" w:rsidRDefault="00ED2AD4" w:rsidP="00ED2AD4">
      <w:pPr>
        <w:pStyle w:val="Szvegtrzs310"/>
        <w:numPr>
          <w:ilvl w:val="0"/>
          <w:numId w:val="57"/>
        </w:numPr>
        <w:tabs>
          <w:tab w:val="left" w:pos="3828"/>
        </w:tabs>
        <w:overflowPunct/>
        <w:autoSpaceDE/>
        <w:autoSpaceDN/>
        <w:adjustRightInd/>
        <w:textAlignment w:val="auto"/>
        <w:rPr>
          <w:b w:val="0"/>
          <w:i w:val="0"/>
        </w:rPr>
      </w:pPr>
      <w:r w:rsidRPr="001356A9">
        <w:t>„</w:t>
      </w:r>
      <w:r w:rsidRPr="00B01C98">
        <w:rPr>
          <w:b w:val="0"/>
          <w:i w:val="0"/>
        </w:rPr>
        <w:t>Hajdú-Bihar Megye Önkormányzatának Bocskai István-díja" adományozható azoknak, akik munkájukkal, társadalmi megbízatásuk kimagasló színvonalú teljesítésével, közéleti tevékenységükkel, több évtizedes munkásságukkal jelentősen hozzájárultak Hajdú-Bihar megye fejlődéséhez, fejlesztéséhez, a megye értékeinek feltárásához és megismertetéshez.</w:t>
      </w:r>
    </w:p>
    <w:p w:rsidR="00ED2AD4" w:rsidRPr="00B01C98" w:rsidRDefault="00ED2AD4" w:rsidP="00ED2AD4">
      <w:pPr>
        <w:pStyle w:val="Szvegtrzs"/>
      </w:pPr>
    </w:p>
    <w:p w:rsidR="00ED2AD4" w:rsidRPr="00B01C98" w:rsidRDefault="00ED2AD4" w:rsidP="00ED2AD4">
      <w:pPr>
        <w:pStyle w:val="Szvegtrzs310"/>
        <w:numPr>
          <w:ilvl w:val="0"/>
          <w:numId w:val="57"/>
        </w:numPr>
        <w:tabs>
          <w:tab w:val="left" w:pos="3828"/>
        </w:tabs>
        <w:overflowPunct/>
        <w:autoSpaceDE/>
        <w:autoSpaceDN/>
        <w:adjustRightInd/>
        <w:textAlignment w:val="auto"/>
        <w:rPr>
          <w:b w:val="0"/>
          <w:i w:val="0"/>
        </w:rPr>
      </w:pPr>
      <w:r w:rsidRPr="00B01C98">
        <w:rPr>
          <w:b w:val="0"/>
          <w:i w:val="0"/>
        </w:rPr>
        <w:t>„Hajdú-Bihar Megye Önkormányzatának Kölcsey Ferenc-díja" adományozható annak a fiatal művésznek, aki a kulturális élet, az irodalom, a művészetek (zene, tánc, színház, képző- és iparművészet, építőművészet, népművészet, film- és fotóművészet) terén kiemelkedő művészi színvonalú alkotó tevékenységet mutat fel, valamint annak a személynek, aki egész életművével a közművelődésben maradandó értékeket teremtő, kimagasló munkát végzett.</w:t>
      </w:r>
    </w:p>
    <w:p w:rsidR="00ED2AD4" w:rsidRPr="00B01C98" w:rsidRDefault="00ED2AD4" w:rsidP="00ED2AD4">
      <w:pPr>
        <w:pStyle w:val="Szvegtrzs"/>
      </w:pPr>
    </w:p>
    <w:p w:rsidR="00ED2AD4" w:rsidRPr="00B01C98" w:rsidRDefault="00ED2AD4" w:rsidP="00611B3B">
      <w:pPr>
        <w:pStyle w:val="Szvegtrzs310"/>
        <w:numPr>
          <w:ilvl w:val="0"/>
          <w:numId w:val="57"/>
        </w:numPr>
        <w:tabs>
          <w:tab w:val="left" w:pos="3828"/>
        </w:tabs>
        <w:overflowPunct/>
        <w:autoSpaceDE/>
        <w:autoSpaceDN/>
        <w:adjustRightInd/>
        <w:textAlignment w:val="auto"/>
      </w:pPr>
      <w:r w:rsidRPr="00B01C98">
        <w:rPr>
          <w:b w:val="0"/>
          <w:i w:val="0"/>
        </w:rPr>
        <w:t xml:space="preserve">„Hajdú-Bihar Megye Önkormányzatának </w:t>
      </w:r>
      <w:proofErr w:type="spellStart"/>
      <w:r w:rsidRPr="00B01C98">
        <w:rPr>
          <w:b w:val="0"/>
          <w:i w:val="0"/>
        </w:rPr>
        <w:t>Maróthi</w:t>
      </w:r>
      <w:proofErr w:type="spellEnd"/>
      <w:r w:rsidRPr="00B01C98">
        <w:rPr>
          <w:b w:val="0"/>
          <w:i w:val="0"/>
        </w:rPr>
        <w:t xml:space="preserve"> György-díja" adományozható annak a fiatal pedagógusnak, aki kiemelkedő nevelő és oktató munkát végez a gyermekek, a tanulók személyiségformálásában, képességfejlesztésében, tehetséggondozásában. A díj adományozható továbbá azon személynek, aki hosszú időn át kimagaslóan eredményes pedagógiai tevékenységet folytatott, iskolateremtő munkássága elméleti és gyakorlati eredményeit a megye több oktatási intézményében hasznosítják.</w:t>
      </w:r>
      <w:r>
        <w:t xml:space="preserve"> </w:t>
      </w:r>
    </w:p>
    <w:p w:rsidR="00B01C98" w:rsidRDefault="00B01C98" w:rsidP="00B01C98">
      <w:pPr>
        <w:pStyle w:val="Listaszerbekezds"/>
      </w:pPr>
    </w:p>
    <w:p w:rsidR="00ED2AD4" w:rsidRPr="00B01C98" w:rsidRDefault="00ED2AD4" w:rsidP="00ED2AD4">
      <w:pPr>
        <w:pStyle w:val="Szvegtrzs310"/>
        <w:numPr>
          <w:ilvl w:val="0"/>
          <w:numId w:val="57"/>
        </w:numPr>
        <w:tabs>
          <w:tab w:val="left" w:pos="3828"/>
        </w:tabs>
        <w:overflowPunct/>
        <w:autoSpaceDE/>
        <w:autoSpaceDN/>
        <w:adjustRightInd/>
        <w:textAlignment w:val="auto"/>
        <w:rPr>
          <w:b w:val="0"/>
          <w:i w:val="0"/>
        </w:rPr>
      </w:pPr>
      <w:r w:rsidRPr="00B01C98">
        <w:rPr>
          <w:b w:val="0"/>
          <w:i w:val="0"/>
        </w:rPr>
        <w:t xml:space="preserve">Hajdú-Bihar Megye Önkormányzatának Arany Sándor-díja” adományozható azon fiatal, vagy több évtizedes tapasztalattal rendelkező személyek részére, akik a megye mezőgazdaságának fejlesztésével, az új technológiák elterjesztésével, a termelés hatékonyságát javító kutatásokkal, </w:t>
      </w:r>
      <w:r w:rsidRPr="00B01C98">
        <w:rPr>
          <w:b w:val="0"/>
          <w:i w:val="0"/>
        </w:rPr>
        <w:lastRenderedPageBreak/>
        <w:t>az agrárium európai uniós csatlakozását elősegítő tevékenységükkel, munkásságukkal hozzájárultak a mezőgazdaságból élők életminőségének javításához.</w:t>
      </w:r>
    </w:p>
    <w:p w:rsidR="00ED2AD4" w:rsidRPr="00B01C98" w:rsidRDefault="00ED2AD4" w:rsidP="00ED2AD4">
      <w:pPr>
        <w:pStyle w:val="Szvegtrzs310"/>
        <w:rPr>
          <w:b w:val="0"/>
          <w:i w:val="0"/>
          <w:snapToGrid w:val="0"/>
        </w:rPr>
      </w:pPr>
    </w:p>
    <w:p w:rsidR="00ED2AD4" w:rsidRPr="00B01C98" w:rsidRDefault="00ED2AD4" w:rsidP="00ED2AD4">
      <w:pPr>
        <w:pStyle w:val="Szvegtrzs310"/>
        <w:numPr>
          <w:ilvl w:val="0"/>
          <w:numId w:val="57"/>
        </w:numPr>
        <w:tabs>
          <w:tab w:val="left" w:pos="3828"/>
        </w:tabs>
        <w:overflowPunct/>
        <w:autoSpaceDE/>
        <w:autoSpaceDN/>
        <w:adjustRightInd/>
        <w:textAlignment w:val="auto"/>
        <w:rPr>
          <w:b w:val="0"/>
          <w:i w:val="0"/>
        </w:rPr>
      </w:pPr>
      <w:r w:rsidRPr="00B01C98">
        <w:rPr>
          <w:b w:val="0"/>
          <w:i w:val="0"/>
        </w:rPr>
        <w:t>„Hajdú-Bihar Megye Önkormányzatának Kovács Pál-díja” adományozható azoknak az aktív vagy a versenyzéstől visszavonult sportolóknak, akik kiemelkedő sporteredményt értek el, valamint azoknak, akik sportvezetői, sportoktatói, sportpedagógusi munkájukat kimagasló színvonalon végezték.</w:t>
      </w:r>
      <w:r w:rsidRPr="00B01C98">
        <w:rPr>
          <w:rStyle w:val="Lbjegyzet-hivatkozs"/>
          <w:b w:val="0"/>
          <w:i w:val="0"/>
        </w:rPr>
        <w:t xml:space="preserve"> </w:t>
      </w:r>
    </w:p>
    <w:p w:rsidR="00ED2AD4" w:rsidRPr="00B01C98" w:rsidRDefault="00ED2AD4" w:rsidP="00ED2AD4">
      <w:pPr>
        <w:jc w:val="both"/>
      </w:pPr>
    </w:p>
    <w:p w:rsidR="00ED2AD4" w:rsidRPr="00B01C98" w:rsidRDefault="00ED2AD4" w:rsidP="00ED2AD4">
      <w:pPr>
        <w:pStyle w:val="Szvegtrzs310"/>
        <w:numPr>
          <w:ilvl w:val="0"/>
          <w:numId w:val="57"/>
        </w:numPr>
        <w:tabs>
          <w:tab w:val="left" w:pos="3828"/>
        </w:tabs>
        <w:overflowPunct/>
        <w:autoSpaceDE/>
        <w:autoSpaceDN/>
        <w:adjustRightInd/>
        <w:textAlignment w:val="auto"/>
        <w:rPr>
          <w:b w:val="0"/>
          <w:i w:val="0"/>
        </w:rPr>
      </w:pPr>
      <w:r w:rsidRPr="00B01C98">
        <w:rPr>
          <w:b w:val="0"/>
          <w:i w:val="0"/>
        </w:rPr>
        <w:t>„Hajdú-Bihar Megye Önkormányzatának az Év Civil Szervezete díja” adományozható a Hajdú-Bihar megyében kiemelkedő tevékenységet végző azon szervezeteknek, amelyek az adott évben – tevékenységi területüktől függetlenül – támogatták a helyi civil társadalom épülését. A díj olyan civil szervezeteknek adható, amelyek szervezetileg és működésükben is a pártoktól függetlenek, önálló jogi személyiséggel rendelkeznek, az önkéntesség elve alapján szerveződnek, bírósági nyilvántartásba vételük szerint Hajdú-Bihar megyében rendelkeznek székhellyel.</w:t>
      </w:r>
    </w:p>
    <w:p w:rsidR="00ED2AD4" w:rsidRPr="00B01C98" w:rsidRDefault="00ED2AD4" w:rsidP="00ED2AD4">
      <w:pPr>
        <w:jc w:val="both"/>
      </w:pPr>
    </w:p>
    <w:p w:rsidR="00ED2AD4" w:rsidRPr="00B01C98" w:rsidRDefault="00ED2AD4" w:rsidP="00B01C98">
      <w:pPr>
        <w:pStyle w:val="Szvegtrzs310"/>
        <w:numPr>
          <w:ilvl w:val="0"/>
          <w:numId w:val="57"/>
        </w:numPr>
        <w:tabs>
          <w:tab w:val="left" w:pos="3828"/>
        </w:tabs>
        <w:overflowPunct/>
        <w:autoSpaceDE/>
        <w:autoSpaceDN/>
        <w:adjustRightInd/>
        <w:textAlignment w:val="auto"/>
        <w:rPr>
          <w:b w:val="0"/>
          <w:i w:val="0"/>
        </w:rPr>
      </w:pPr>
      <w:r w:rsidRPr="00B01C98">
        <w:rPr>
          <w:b w:val="0"/>
          <w:i w:val="0"/>
        </w:rPr>
        <w:t>„Hajdú-Bihar Megye Önkormányzatának Emlékérme" adományozásával a közgyűlés elnöke elismerését fejezi ki azoknak, akik a tudományos, kulturális, sportéletben, valamint a megye nemzetközi kapcsolatainak építésében, a megye közbiztonságának javításában, a megye közigazgatásában, a nemzetiségi jogok védelmében és gyakorlásában, vagy más területeken kimagasló eredményeket értek el, vagy tevékenységükkel, eredményeikkel méltóvá váltak az elismerésre. Az Emlékérem adományozásának feltételei a következők:</w:t>
      </w:r>
    </w:p>
    <w:p w:rsidR="00ED2AD4" w:rsidRPr="00B01C98" w:rsidRDefault="00ED2AD4" w:rsidP="00B01C98">
      <w:pPr>
        <w:pStyle w:val="Szvegtrzs310"/>
        <w:tabs>
          <w:tab w:val="left" w:pos="3828"/>
        </w:tabs>
        <w:ind w:left="360"/>
        <w:rPr>
          <w:b w:val="0"/>
          <w:i w:val="0"/>
        </w:rPr>
      </w:pPr>
    </w:p>
    <w:p w:rsidR="00ED2AD4" w:rsidRPr="00B01C98" w:rsidRDefault="00ED2AD4" w:rsidP="00B01C98">
      <w:pPr>
        <w:pStyle w:val="Szvegtrzs310"/>
        <w:tabs>
          <w:tab w:val="left" w:pos="3828"/>
        </w:tabs>
        <w:ind w:left="360"/>
        <w:rPr>
          <w:b w:val="0"/>
          <w:i w:val="0"/>
        </w:rPr>
      </w:pPr>
      <w:proofErr w:type="spellStart"/>
      <w:r w:rsidRPr="00B01C98">
        <w:rPr>
          <w:b w:val="0"/>
          <w:i w:val="0"/>
        </w:rPr>
        <w:t>ga</w:t>
      </w:r>
      <w:proofErr w:type="spellEnd"/>
      <w:r w:rsidRPr="00B01C98">
        <w:rPr>
          <w:b w:val="0"/>
          <w:i w:val="0"/>
        </w:rPr>
        <w:t xml:space="preserve">) „Hajdú-Bihar Megye Önkormányzatának Emlékérme" adományozható azoknak, akik </w:t>
      </w:r>
      <w:proofErr w:type="gramStart"/>
      <w:r w:rsidRPr="00B01C98">
        <w:rPr>
          <w:b w:val="0"/>
          <w:i w:val="0"/>
        </w:rPr>
        <w:t>a</w:t>
      </w:r>
      <w:proofErr w:type="gramEnd"/>
    </w:p>
    <w:p w:rsidR="00ED2AD4" w:rsidRPr="00B01C98" w:rsidRDefault="00ED2AD4" w:rsidP="00B01C98">
      <w:pPr>
        <w:pStyle w:val="Szvegtrzs310"/>
        <w:tabs>
          <w:tab w:val="left" w:pos="3828"/>
        </w:tabs>
        <w:ind w:left="360"/>
        <w:rPr>
          <w:b w:val="0"/>
          <w:i w:val="0"/>
        </w:rPr>
      </w:pPr>
      <w:proofErr w:type="gramStart"/>
      <w:r w:rsidRPr="00B01C98">
        <w:rPr>
          <w:b w:val="0"/>
          <w:i w:val="0"/>
        </w:rPr>
        <w:t>tudományos</w:t>
      </w:r>
      <w:proofErr w:type="gramEnd"/>
      <w:r w:rsidRPr="00B01C98">
        <w:rPr>
          <w:b w:val="0"/>
          <w:i w:val="0"/>
        </w:rPr>
        <w:t xml:space="preserve">, kulturális, sportéletben, valamint a megye nemzetközi kapcsolatainak építésében, vagy más területeken kimagasló eredményeket érnek el. </w:t>
      </w:r>
    </w:p>
    <w:p w:rsidR="00ED2AD4" w:rsidRPr="00B01C98" w:rsidRDefault="00ED2AD4" w:rsidP="00B01C98">
      <w:pPr>
        <w:pStyle w:val="Szvegtrzs310"/>
        <w:tabs>
          <w:tab w:val="left" w:pos="3828"/>
        </w:tabs>
        <w:ind w:left="360"/>
        <w:rPr>
          <w:b w:val="0"/>
          <w:i w:val="0"/>
        </w:rPr>
      </w:pPr>
    </w:p>
    <w:p w:rsidR="00ED2AD4" w:rsidRPr="00F31402" w:rsidRDefault="00ED2AD4" w:rsidP="00B01C98">
      <w:pPr>
        <w:ind w:left="360"/>
        <w:jc w:val="both"/>
        <w:rPr>
          <w:rFonts w:eastAsia="Times New Roman"/>
          <w:szCs w:val="24"/>
          <w:lang w:eastAsia="hu-HU"/>
        </w:rPr>
      </w:pPr>
      <w:proofErr w:type="spellStart"/>
      <w:r>
        <w:t>gb</w:t>
      </w:r>
      <w:proofErr w:type="spellEnd"/>
      <w:r>
        <w:t xml:space="preserve">) </w:t>
      </w:r>
      <w:r w:rsidRPr="00A2219B">
        <w:t>„Hajdú-Bihar Megye Önkormányzatának Emlékérme"</w:t>
      </w:r>
      <w:r>
        <w:t xml:space="preserve"> „Hajdú-Bihar Megye Rendőre” felirattal adományozható </w:t>
      </w:r>
      <w:r w:rsidRPr="00F31402">
        <w:rPr>
          <w:rFonts w:eastAsia="Times New Roman"/>
          <w:szCs w:val="24"/>
          <w:lang w:eastAsia="hu-HU"/>
        </w:rPr>
        <w:t>a Hajdú-Bihar Megyei Rendőr-főkapitányság állományában szolgálatot teljesítő rendőr</w:t>
      </w:r>
      <w:r>
        <w:rPr>
          <w:rFonts w:eastAsia="Times New Roman"/>
          <w:szCs w:val="24"/>
          <w:lang w:eastAsia="hu-HU"/>
        </w:rPr>
        <w:t>ök</w:t>
      </w:r>
      <w:r w:rsidRPr="00F31402">
        <w:rPr>
          <w:rFonts w:eastAsia="Times New Roman"/>
          <w:szCs w:val="24"/>
          <w:lang w:eastAsia="hu-HU"/>
        </w:rPr>
        <w:t xml:space="preserve"> </w:t>
      </w:r>
      <w:r>
        <w:rPr>
          <w:rFonts w:eastAsia="Times New Roman"/>
          <w:szCs w:val="24"/>
          <w:lang w:eastAsia="hu-HU"/>
        </w:rPr>
        <w:t xml:space="preserve">munkájának elismerése érdekében </w:t>
      </w:r>
      <w:r>
        <w:t xml:space="preserve">azoknak </w:t>
      </w:r>
      <w:r w:rsidRPr="00F31402">
        <w:rPr>
          <w:rFonts w:eastAsia="Times New Roman"/>
          <w:szCs w:val="24"/>
          <w:lang w:eastAsia="hu-HU"/>
        </w:rPr>
        <w:t>a</w:t>
      </w:r>
      <w:r>
        <w:rPr>
          <w:rFonts w:eastAsia="Times New Roman"/>
          <w:szCs w:val="24"/>
          <w:lang w:eastAsia="hu-HU"/>
        </w:rPr>
        <w:t xml:space="preserve"> személyeknek, akik a</w:t>
      </w:r>
      <w:r w:rsidRPr="00F31402">
        <w:rPr>
          <w:rFonts w:eastAsia="Times New Roman"/>
          <w:szCs w:val="24"/>
          <w:lang w:eastAsia="hu-HU"/>
        </w:rPr>
        <w:t xml:space="preserve"> megye közbiztonságának, határőrizeti rendjének megőrzése, javítása terén </w:t>
      </w:r>
      <w:r>
        <w:rPr>
          <w:rFonts w:eastAsia="Times New Roman"/>
          <w:szCs w:val="24"/>
          <w:lang w:eastAsia="hu-HU"/>
        </w:rPr>
        <w:t>kiemelkedő tevékenységet végeznek.</w:t>
      </w:r>
    </w:p>
    <w:p w:rsidR="00ED2AD4" w:rsidRDefault="00ED2AD4" w:rsidP="00B01C98">
      <w:pPr>
        <w:pStyle w:val="Szvegtrzs310"/>
        <w:tabs>
          <w:tab w:val="left" w:pos="3828"/>
        </w:tabs>
        <w:ind w:left="360"/>
      </w:pPr>
    </w:p>
    <w:p w:rsidR="00ED2AD4" w:rsidRPr="006331D8" w:rsidRDefault="00ED2AD4" w:rsidP="00B01C98">
      <w:pPr>
        <w:ind w:left="360"/>
        <w:jc w:val="both"/>
      </w:pPr>
      <w:proofErr w:type="spellStart"/>
      <w:r>
        <w:t>gc</w:t>
      </w:r>
      <w:proofErr w:type="spellEnd"/>
      <w:r>
        <w:t xml:space="preserve">) </w:t>
      </w:r>
      <w:r w:rsidRPr="00A2219B">
        <w:t>„Hajdú-Bihar Megye Önkormányzatának Emlékérme"</w:t>
      </w:r>
      <w:r>
        <w:t xml:space="preserve"> „Hajdú-Bihar Megye Közigazgatásáért” felirattal </w:t>
      </w:r>
      <w:r w:rsidRPr="00A2219B">
        <w:t>adományozható azoknak</w:t>
      </w:r>
      <w:r>
        <w:t xml:space="preserve">, akik </w:t>
      </w:r>
      <w:r w:rsidRPr="00AC25CD">
        <w:t>tartósan kif</w:t>
      </w:r>
      <w:r>
        <w:t xml:space="preserve">ejtett rendkívüli teljesítményükkel hozzájárulnak a megyében lévő települések helyi önkormányzásához, valamint akik </w:t>
      </w:r>
      <w:r w:rsidRPr="006331D8">
        <w:t xml:space="preserve">a megyei önkormányzat vagy a megye érdekében kimagasló önkormányzati </w:t>
      </w:r>
      <w:r>
        <w:t>vagy közigazgatási munkát végeznek.</w:t>
      </w:r>
    </w:p>
    <w:p w:rsidR="00ED2AD4" w:rsidRDefault="00ED2AD4" w:rsidP="00B01C98">
      <w:pPr>
        <w:pStyle w:val="Szvegtrzs310"/>
        <w:tabs>
          <w:tab w:val="left" w:pos="3828"/>
        </w:tabs>
        <w:ind w:left="360"/>
      </w:pPr>
    </w:p>
    <w:p w:rsidR="00ED2AD4" w:rsidRPr="00B01C98" w:rsidRDefault="00ED2AD4" w:rsidP="00B01C98">
      <w:pPr>
        <w:pStyle w:val="Szvegtrzs310"/>
        <w:tabs>
          <w:tab w:val="left" w:pos="3828"/>
        </w:tabs>
        <w:ind w:left="360"/>
        <w:rPr>
          <w:b w:val="0"/>
          <w:i w:val="0"/>
        </w:rPr>
      </w:pPr>
      <w:proofErr w:type="spellStart"/>
      <w:r w:rsidRPr="00B01C98">
        <w:rPr>
          <w:b w:val="0"/>
          <w:i w:val="0"/>
        </w:rPr>
        <w:t>gd</w:t>
      </w:r>
      <w:proofErr w:type="spellEnd"/>
      <w:r w:rsidRPr="00B01C98">
        <w:rPr>
          <w:b w:val="0"/>
          <w:i w:val="0"/>
        </w:rPr>
        <w:t>) „Hajdú-Bihar Megye Önkormányzatának Emlékérme" „Hajdú-Bihar Megye Nemzetiségeiért” felirattal adományozható azoknak, akik a megyében élő nemzetiségek nyelvi, tárgyi és szellemi kultúrájának, történelmi hagyományainak megőrzése, valamint a nemzetiségi jogok védelme és gyakorlása, az integrált nevelés-oktatás elősegítése érdekében kimagasló munkát végeznek.</w:t>
      </w:r>
    </w:p>
    <w:p w:rsidR="00ED2AD4" w:rsidRDefault="00ED2AD4" w:rsidP="00B01C98">
      <w:pPr>
        <w:jc w:val="both"/>
        <w:rPr>
          <w:rFonts w:eastAsia="Times New Roman"/>
          <w:lang w:eastAsia="hu-HU"/>
        </w:rPr>
      </w:pPr>
    </w:p>
    <w:p w:rsidR="00ED2AD4" w:rsidRPr="00555F92" w:rsidRDefault="00ED2AD4" w:rsidP="00B01C98">
      <w:pPr>
        <w:jc w:val="both"/>
      </w:pPr>
      <w:r w:rsidRPr="001356A9">
        <w:t>(</w:t>
      </w:r>
      <w:r>
        <w:t>2</w:t>
      </w:r>
      <w:r w:rsidRPr="001356A9">
        <w:t xml:space="preserve">) </w:t>
      </w:r>
      <w:r w:rsidRPr="00A2219B">
        <w:t xml:space="preserve">„Hajdú-Bihar Megye Önkormányzatának Emlékérme" </w:t>
      </w:r>
      <w:r>
        <w:t>adományozása esetén a</w:t>
      </w:r>
      <w:r w:rsidRPr="00555F92">
        <w:t xml:space="preserve"> kimagasló tevékenység ezüst, az elismerésre érdemes tevék</w:t>
      </w:r>
      <w:r>
        <w:t>enység bronz Emlékéremmel kerül</w:t>
      </w:r>
      <w:r w:rsidRPr="00555F92">
        <w:t xml:space="preserve"> díjazásra.</w:t>
      </w:r>
    </w:p>
    <w:p w:rsidR="00ED2AD4" w:rsidRPr="00545D79" w:rsidRDefault="00ED2AD4" w:rsidP="00B01C98">
      <w:pPr>
        <w:jc w:val="both"/>
      </w:pPr>
    </w:p>
    <w:p w:rsidR="00ED2AD4" w:rsidRPr="001356A9" w:rsidRDefault="00ED2AD4" w:rsidP="00B01C98">
      <w:pPr>
        <w:jc w:val="both"/>
      </w:pPr>
      <w:r w:rsidRPr="001356A9">
        <w:t>(</w:t>
      </w:r>
      <w:r>
        <w:t>3</w:t>
      </w:r>
      <w:r w:rsidRPr="001356A9">
        <w:t>) A díjak egyéneknek és közösségeknek, valamint külföldi állampolgároknak és közösségeiknek egyaránt adományozhatók.</w:t>
      </w:r>
    </w:p>
    <w:p w:rsidR="00ED2AD4" w:rsidRDefault="00ED2AD4" w:rsidP="00B01C98">
      <w:pPr>
        <w:jc w:val="center"/>
        <w:rPr>
          <w:b/>
        </w:rPr>
      </w:pPr>
      <w:r>
        <w:rPr>
          <w:b/>
        </w:rPr>
        <w:t>3</w:t>
      </w:r>
      <w:r w:rsidRPr="001356A9">
        <w:rPr>
          <w:b/>
        </w:rPr>
        <w:t>. §</w:t>
      </w:r>
    </w:p>
    <w:p w:rsidR="00ED2AD4" w:rsidRPr="001356A9" w:rsidRDefault="00ED2AD4" w:rsidP="00B01C98">
      <w:pPr>
        <w:jc w:val="both"/>
      </w:pPr>
    </w:p>
    <w:p w:rsidR="00ED2AD4" w:rsidRPr="00B01C98" w:rsidRDefault="00ED2AD4" w:rsidP="00B01C98">
      <w:pPr>
        <w:pStyle w:val="Szvegtrzs"/>
        <w:jc w:val="both"/>
        <w:rPr>
          <w:rFonts w:ascii="Times New Roman" w:hAnsi="Times New Roman"/>
          <w:b/>
          <w:sz w:val="24"/>
          <w:szCs w:val="24"/>
        </w:rPr>
      </w:pPr>
      <w:r w:rsidRPr="00B01C98">
        <w:rPr>
          <w:rFonts w:ascii="Times New Roman" w:hAnsi="Times New Roman"/>
          <w:sz w:val="24"/>
          <w:szCs w:val="24"/>
        </w:rPr>
        <w:t>(1) A kitüntetésben részesültek a díjakhoz a tevékenység méltatását és az adományozást igazoló oklevelet kapnak.</w:t>
      </w:r>
    </w:p>
    <w:p w:rsidR="00ED2AD4" w:rsidRPr="001356A9" w:rsidRDefault="00ED2AD4" w:rsidP="00ED2AD4">
      <w:pPr>
        <w:jc w:val="both"/>
      </w:pPr>
    </w:p>
    <w:p w:rsidR="00ED2AD4" w:rsidRDefault="00ED2AD4" w:rsidP="00ED2AD4">
      <w:pPr>
        <w:jc w:val="both"/>
      </w:pPr>
      <w:r w:rsidRPr="001356A9">
        <w:t>(2) A díjakkal járó</w:t>
      </w:r>
      <w:r>
        <w:t xml:space="preserve"> szobrok, emlékplakettek és az E</w:t>
      </w:r>
      <w:r w:rsidRPr="001356A9">
        <w:t>mlékérem leírása a következő:</w:t>
      </w:r>
    </w:p>
    <w:p w:rsidR="00ED2AD4" w:rsidRPr="001356A9" w:rsidRDefault="00ED2AD4" w:rsidP="00ED2AD4">
      <w:pPr>
        <w:jc w:val="both"/>
      </w:pPr>
    </w:p>
    <w:p w:rsidR="00ED2AD4" w:rsidRPr="00B01C98" w:rsidRDefault="00ED2AD4" w:rsidP="00B01C98">
      <w:pPr>
        <w:pStyle w:val="Szvegtrzs310"/>
        <w:numPr>
          <w:ilvl w:val="0"/>
          <w:numId w:val="59"/>
        </w:numPr>
        <w:overflowPunct/>
        <w:autoSpaceDE/>
        <w:autoSpaceDN/>
        <w:adjustRightInd/>
        <w:textAlignment w:val="auto"/>
        <w:rPr>
          <w:rFonts w:ascii="Times New Roman" w:hAnsi="Times New Roman"/>
          <w:b w:val="0"/>
          <w:i w:val="0"/>
          <w:szCs w:val="24"/>
        </w:rPr>
      </w:pPr>
      <w:r w:rsidRPr="00B01C98">
        <w:rPr>
          <w:rFonts w:ascii="Times New Roman" w:hAnsi="Times New Roman"/>
          <w:b w:val="0"/>
          <w:i w:val="0"/>
          <w:snapToGrid w:val="0"/>
          <w:szCs w:val="24"/>
        </w:rPr>
        <w:t xml:space="preserve">„Hajdú-Bihar Megye Önkormányzatának Bocskai István díja” 6,5 x 5 x 5 cm hasáb posztamens (márvány), „Hajdú-Bihar Megyei Önkormányzat Bocskai díja” felirattal, a hasábon egy 12 cm magas 3,5 cm átmérőjű márványoszlop, 12 cm magas bronz Bocskai szobor. </w:t>
      </w:r>
      <w:r w:rsidRPr="00B01C98">
        <w:rPr>
          <w:rFonts w:ascii="Times New Roman" w:hAnsi="Times New Roman"/>
          <w:b w:val="0"/>
          <w:i w:val="0"/>
          <w:szCs w:val="24"/>
        </w:rPr>
        <w:t>A márványoszlopon a díjazott neve és az adományozás éve szerepel.</w:t>
      </w:r>
    </w:p>
    <w:p w:rsidR="00ED2AD4" w:rsidRPr="00B01C98" w:rsidRDefault="00ED2AD4" w:rsidP="00B01C98">
      <w:pPr>
        <w:jc w:val="both"/>
        <w:rPr>
          <w:szCs w:val="24"/>
        </w:rPr>
      </w:pPr>
    </w:p>
    <w:p w:rsidR="00ED2AD4" w:rsidRPr="00B01C98" w:rsidRDefault="00ED2AD4" w:rsidP="00B01C98">
      <w:pPr>
        <w:pStyle w:val="Szvegtrzs310"/>
        <w:numPr>
          <w:ilvl w:val="0"/>
          <w:numId w:val="59"/>
        </w:numPr>
        <w:overflowPunct/>
        <w:autoSpaceDE/>
        <w:autoSpaceDN/>
        <w:adjustRightInd/>
        <w:textAlignment w:val="auto"/>
        <w:rPr>
          <w:rFonts w:ascii="Times New Roman" w:hAnsi="Times New Roman"/>
          <w:b w:val="0"/>
          <w:i w:val="0"/>
          <w:szCs w:val="24"/>
        </w:rPr>
      </w:pPr>
      <w:r w:rsidRPr="00B01C98">
        <w:rPr>
          <w:rFonts w:ascii="Times New Roman" w:hAnsi="Times New Roman"/>
          <w:b w:val="0"/>
          <w:i w:val="0"/>
          <w:szCs w:val="24"/>
        </w:rPr>
        <w:t>„Hajdú-Bihar Megye Önkormányzatának Kölcsey Ferenc-díja” kör alakú, 90 mm átmérőjű, átlag 5 mm vastagságú, bronzból készült kétoldalas plakett.</w:t>
      </w:r>
    </w:p>
    <w:p w:rsidR="00ED2AD4" w:rsidRPr="00B01C98" w:rsidRDefault="00ED2AD4" w:rsidP="00B01C98">
      <w:pPr>
        <w:ind w:left="360"/>
        <w:jc w:val="both"/>
        <w:rPr>
          <w:szCs w:val="24"/>
        </w:rPr>
      </w:pPr>
      <w:r w:rsidRPr="00B01C98">
        <w:rPr>
          <w:szCs w:val="24"/>
        </w:rPr>
        <w:t>Első oldalán Kölcsey Ferenc dombormű portréja, a szélén „Kölcsey Ferenc” felirattal, 8 mm magasságú nyomtatott nagybetűkkel a körív mentén.</w:t>
      </w:r>
    </w:p>
    <w:p w:rsidR="00ED2AD4" w:rsidRPr="00B01C98" w:rsidRDefault="00ED2AD4" w:rsidP="00B01C98">
      <w:pPr>
        <w:pStyle w:val="Szvegtrzs"/>
        <w:ind w:left="360"/>
        <w:jc w:val="both"/>
        <w:rPr>
          <w:rFonts w:ascii="Times New Roman" w:hAnsi="Times New Roman"/>
          <w:sz w:val="24"/>
          <w:szCs w:val="24"/>
        </w:rPr>
      </w:pPr>
      <w:r w:rsidRPr="00B01C98">
        <w:rPr>
          <w:rFonts w:ascii="Times New Roman" w:hAnsi="Times New Roman"/>
          <w:sz w:val="24"/>
          <w:szCs w:val="24"/>
        </w:rPr>
        <w:t>A második oldalán Kölcsey Ferenc munkásságát kifejező, a művész által megfogalmazott dombormű. A kísérő címeres érem feliratos hátlapján szerepel a díjazott neve és az adományozás éve.</w:t>
      </w:r>
    </w:p>
    <w:p w:rsidR="00ED2AD4" w:rsidRPr="00B01C98" w:rsidRDefault="00ED2AD4" w:rsidP="00B01C98">
      <w:pPr>
        <w:jc w:val="both"/>
        <w:rPr>
          <w:szCs w:val="24"/>
        </w:rPr>
      </w:pPr>
    </w:p>
    <w:p w:rsidR="00ED2AD4" w:rsidRPr="00B01C98" w:rsidRDefault="00ED2AD4" w:rsidP="00B01C98">
      <w:pPr>
        <w:pStyle w:val="Szvegtrzs310"/>
        <w:numPr>
          <w:ilvl w:val="0"/>
          <w:numId w:val="59"/>
        </w:numPr>
        <w:overflowPunct/>
        <w:autoSpaceDE/>
        <w:autoSpaceDN/>
        <w:adjustRightInd/>
        <w:textAlignment w:val="auto"/>
        <w:rPr>
          <w:rFonts w:ascii="Times New Roman" w:hAnsi="Times New Roman"/>
          <w:b w:val="0"/>
          <w:i w:val="0"/>
          <w:szCs w:val="24"/>
        </w:rPr>
      </w:pPr>
      <w:r w:rsidRPr="00B01C98">
        <w:rPr>
          <w:rFonts w:ascii="Times New Roman" w:hAnsi="Times New Roman"/>
          <w:b w:val="0"/>
          <w:i w:val="0"/>
          <w:szCs w:val="24"/>
        </w:rPr>
        <w:t xml:space="preserve">„Hajdú-Bihar Megye Önkormányzatának </w:t>
      </w:r>
      <w:proofErr w:type="spellStart"/>
      <w:r w:rsidRPr="00B01C98">
        <w:rPr>
          <w:rFonts w:ascii="Times New Roman" w:hAnsi="Times New Roman"/>
          <w:b w:val="0"/>
          <w:i w:val="0"/>
          <w:szCs w:val="24"/>
        </w:rPr>
        <w:t>Maróthi</w:t>
      </w:r>
      <w:proofErr w:type="spellEnd"/>
      <w:r w:rsidRPr="00B01C98">
        <w:rPr>
          <w:rFonts w:ascii="Times New Roman" w:hAnsi="Times New Roman"/>
          <w:b w:val="0"/>
          <w:i w:val="0"/>
          <w:szCs w:val="24"/>
        </w:rPr>
        <w:t xml:space="preserve"> György-díja” kör alakú, 70 mm magasságú, átlag 5 mm vastagságú, bronzból készült kétoldalas plakett.</w:t>
      </w:r>
    </w:p>
    <w:p w:rsidR="00ED2AD4" w:rsidRPr="00B01C98" w:rsidRDefault="00ED2AD4" w:rsidP="00B01C98">
      <w:pPr>
        <w:ind w:left="360"/>
        <w:jc w:val="both"/>
        <w:rPr>
          <w:szCs w:val="24"/>
        </w:rPr>
      </w:pPr>
      <w:r w:rsidRPr="00B01C98">
        <w:rPr>
          <w:szCs w:val="24"/>
        </w:rPr>
        <w:t xml:space="preserve">Első oldalán </w:t>
      </w:r>
      <w:proofErr w:type="spellStart"/>
      <w:r w:rsidRPr="00B01C98">
        <w:rPr>
          <w:szCs w:val="24"/>
        </w:rPr>
        <w:t>Maróthi</w:t>
      </w:r>
      <w:proofErr w:type="spellEnd"/>
      <w:r w:rsidRPr="00B01C98">
        <w:rPr>
          <w:szCs w:val="24"/>
        </w:rPr>
        <w:t xml:space="preserve"> György portréja, a bal szélén „</w:t>
      </w:r>
      <w:proofErr w:type="spellStart"/>
      <w:r w:rsidRPr="00B01C98">
        <w:rPr>
          <w:szCs w:val="24"/>
        </w:rPr>
        <w:t>Maróthi</w:t>
      </w:r>
      <w:proofErr w:type="spellEnd"/>
      <w:r w:rsidRPr="00B01C98">
        <w:rPr>
          <w:szCs w:val="24"/>
        </w:rPr>
        <w:t>”, a jobb szélén „György” felirattal, 6 mm magasságú, nyomtatott nagybetűkkel a körív mentén.</w:t>
      </w:r>
    </w:p>
    <w:p w:rsidR="00ED2AD4" w:rsidRPr="00B01C98" w:rsidRDefault="00ED2AD4" w:rsidP="00B01C98">
      <w:pPr>
        <w:pStyle w:val="Szvegtrzs"/>
        <w:ind w:left="360"/>
        <w:jc w:val="both"/>
        <w:rPr>
          <w:rFonts w:ascii="Times New Roman" w:hAnsi="Times New Roman"/>
          <w:sz w:val="24"/>
          <w:szCs w:val="24"/>
        </w:rPr>
      </w:pPr>
      <w:r w:rsidRPr="00B01C98">
        <w:rPr>
          <w:rFonts w:ascii="Times New Roman" w:hAnsi="Times New Roman"/>
          <w:sz w:val="24"/>
          <w:szCs w:val="24"/>
        </w:rPr>
        <w:t>Második oldalán a vízszintes átmérővel párhuzamosan dombormű, 4 mm magasságú nyomtatott nagybetűkkel, szöveg 3 sorban: „Megyei Pedagógiai Díj”. Alatta gravírozásra alkalmas felület, melyen a díjazott neve és az adományozás éve szerepel.</w:t>
      </w:r>
    </w:p>
    <w:p w:rsidR="00ED2AD4" w:rsidRPr="00B01C98" w:rsidRDefault="00ED2AD4" w:rsidP="00B01C98">
      <w:pPr>
        <w:jc w:val="both"/>
        <w:rPr>
          <w:szCs w:val="24"/>
        </w:rPr>
      </w:pPr>
    </w:p>
    <w:p w:rsidR="00ED2AD4" w:rsidRPr="00B01C98" w:rsidRDefault="00ED2AD4" w:rsidP="00B01C98">
      <w:pPr>
        <w:pStyle w:val="Szvegtrzs310"/>
        <w:numPr>
          <w:ilvl w:val="0"/>
          <w:numId w:val="59"/>
        </w:numPr>
        <w:overflowPunct/>
        <w:autoSpaceDE/>
        <w:autoSpaceDN/>
        <w:adjustRightInd/>
        <w:textAlignment w:val="auto"/>
        <w:rPr>
          <w:rFonts w:ascii="Times New Roman" w:hAnsi="Times New Roman"/>
          <w:b w:val="0"/>
          <w:i w:val="0"/>
          <w:szCs w:val="24"/>
        </w:rPr>
      </w:pPr>
      <w:r w:rsidRPr="00B01C98">
        <w:rPr>
          <w:rFonts w:ascii="Times New Roman" w:hAnsi="Times New Roman"/>
          <w:b w:val="0"/>
          <w:i w:val="0"/>
          <w:szCs w:val="24"/>
        </w:rPr>
        <w:t>„Hajdú-Bihar Megye Önkormányzatának Arany Sándor-díja” kör alakú, 100 mm átmérőjű, átlag 5 mm vastagságú, bronzból készült kétoldalas plakett.</w:t>
      </w:r>
    </w:p>
    <w:p w:rsidR="00ED2AD4" w:rsidRPr="00B01C98" w:rsidRDefault="00ED2AD4" w:rsidP="00B01C98">
      <w:pPr>
        <w:pStyle w:val="Szvegtrzs"/>
        <w:ind w:left="360"/>
        <w:jc w:val="both"/>
        <w:rPr>
          <w:rFonts w:ascii="Times New Roman" w:hAnsi="Times New Roman"/>
          <w:sz w:val="24"/>
          <w:szCs w:val="24"/>
        </w:rPr>
      </w:pPr>
      <w:r w:rsidRPr="00B01C98">
        <w:rPr>
          <w:rFonts w:ascii="Times New Roman" w:hAnsi="Times New Roman"/>
          <w:sz w:val="24"/>
          <w:szCs w:val="24"/>
        </w:rPr>
        <w:t>Első oldalán „Hajdú-Bihar Megyei Önkormányzat Arany Sándor-díja” felirat, a körív mentén 8 mm magasságú nyomtatott nagybetűkkel, középen főmotívumként Arany Sándor portréja.</w:t>
      </w:r>
    </w:p>
    <w:p w:rsidR="00ED2AD4" w:rsidRPr="00B01C98" w:rsidRDefault="00ED2AD4" w:rsidP="00B01C98">
      <w:pPr>
        <w:pStyle w:val="Szvegtrzs"/>
        <w:ind w:left="360"/>
        <w:jc w:val="both"/>
        <w:rPr>
          <w:rFonts w:ascii="Times New Roman" w:hAnsi="Times New Roman"/>
          <w:sz w:val="24"/>
          <w:szCs w:val="24"/>
        </w:rPr>
      </w:pPr>
      <w:r w:rsidRPr="00B01C98">
        <w:rPr>
          <w:rFonts w:ascii="Times New Roman" w:hAnsi="Times New Roman"/>
          <w:sz w:val="24"/>
          <w:szCs w:val="24"/>
        </w:rPr>
        <w:t>A második oldalán „Arany Sándor-díj” felirattal, körív mentén 8 mm magasságú nyomtatott nagybetűkkel. Középen gravírozásra alkalmas felület, melyen a díjazott neve és az adományozás éve szerepel.</w:t>
      </w:r>
    </w:p>
    <w:p w:rsidR="00ED2AD4" w:rsidRPr="00B01C98" w:rsidRDefault="00ED2AD4" w:rsidP="00B01C98">
      <w:pPr>
        <w:jc w:val="both"/>
        <w:rPr>
          <w:szCs w:val="24"/>
        </w:rPr>
      </w:pPr>
    </w:p>
    <w:p w:rsidR="00ED2AD4" w:rsidRPr="00B01C98" w:rsidRDefault="00ED2AD4" w:rsidP="00B01C98">
      <w:pPr>
        <w:pStyle w:val="Szvegtrzs310"/>
        <w:numPr>
          <w:ilvl w:val="0"/>
          <w:numId w:val="59"/>
        </w:numPr>
        <w:overflowPunct/>
        <w:autoSpaceDE/>
        <w:autoSpaceDN/>
        <w:adjustRightInd/>
        <w:textAlignment w:val="auto"/>
        <w:rPr>
          <w:rFonts w:ascii="Times New Roman" w:hAnsi="Times New Roman"/>
          <w:b w:val="0"/>
          <w:i w:val="0"/>
          <w:szCs w:val="24"/>
        </w:rPr>
      </w:pPr>
      <w:r w:rsidRPr="00B01C98">
        <w:rPr>
          <w:rFonts w:ascii="Times New Roman" w:hAnsi="Times New Roman"/>
          <w:b w:val="0"/>
          <w:i w:val="0"/>
          <w:szCs w:val="24"/>
        </w:rPr>
        <w:t>„Hajdú-Bihar Megye Önkormányzatának Kovács Pál-díja” kör alakú, 100 mm átmérőjű, átlag 5 mm vastagságú, bronzból készült kétoldalas plakett.</w:t>
      </w:r>
    </w:p>
    <w:p w:rsidR="00ED2AD4" w:rsidRPr="00B01C98" w:rsidRDefault="00ED2AD4" w:rsidP="00B01C98">
      <w:pPr>
        <w:pStyle w:val="Szvegtrzs"/>
        <w:ind w:left="360"/>
        <w:jc w:val="both"/>
        <w:rPr>
          <w:rFonts w:ascii="Times New Roman" w:hAnsi="Times New Roman"/>
          <w:sz w:val="24"/>
          <w:szCs w:val="24"/>
        </w:rPr>
      </w:pPr>
      <w:r w:rsidRPr="00B01C98">
        <w:rPr>
          <w:rFonts w:ascii="Times New Roman" w:hAnsi="Times New Roman"/>
          <w:sz w:val="24"/>
          <w:szCs w:val="24"/>
        </w:rPr>
        <w:t>Első oldalán „Hajdú-Bihar Megyei Önkormányzat Sport-díja” felirat, a körív mentén 8 mm magasságú nyomtatott nagybetűkkel, középen főmotívumként serleggel.</w:t>
      </w:r>
    </w:p>
    <w:p w:rsidR="00B01C98" w:rsidRDefault="00ED2AD4" w:rsidP="00B01C98">
      <w:pPr>
        <w:pStyle w:val="Szvegtrzs"/>
        <w:ind w:left="360"/>
        <w:jc w:val="both"/>
        <w:rPr>
          <w:rFonts w:ascii="Times New Roman" w:hAnsi="Times New Roman"/>
          <w:sz w:val="24"/>
          <w:szCs w:val="24"/>
        </w:rPr>
      </w:pPr>
      <w:r w:rsidRPr="00B01C98">
        <w:rPr>
          <w:rFonts w:ascii="Times New Roman" w:hAnsi="Times New Roman"/>
          <w:sz w:val="24"/>
          <w:szCs w:val="24"/>
        </w:rPr>
        <w:lastRenderedPageBreak/>
        <w:t>A második oldalán „Kovács Pál-díj” felirattal, körív mentén 8 mm magasságú nyomtatott nagybetűkkel. Középen gravírozásra alkalmas felület, melyen a díjazott neve és az adományozás éve szerepel.</w:t>
      </w:r>
    </w:p>
    <w:p w:rsidR="00ED2AD4" w:rsidRPr="00B01C98" w:rsidRDefault="00ED2AD4" w:rsidP="00B01C98">
      <w:pPr>
        <w:pStyle w:val="Szvegtrzs310"/>
        <w:numPr>
          <w:ilvl w:val="0"/>
          <w:numId w:val="59"/>
        </w:numPr>
        <w:overflowPunct/>
        <w:autoSpaceDE/>
        <w:autoSpaceDN/>
        <w:adjustRightInd/>
        <w:textAlignment w:val="auto"/>
        <w:rPr>
          <w:rFonts w:ascii="Times New Roman" w:hAnsi="Times New Roman"/>
          <w:b w:val="0"/>
          <w:i w:val="0"/>
          <w:szCs w:val="24"/>
        </w:rPr>
      </w:pPr>
      <w:r w:rsidRPr="00B01C98">
        <w:rPr>
          <w:b w:val="0"/>
          <w:i w:val="0"/>
          <w:color w:val="000000"/>
          <w:szCs w:val="24"/>
        </w:rPr>
        <w:t>„</w:t>
      </w:r>
      <w:r w:rsidRPr="00B01C98">
        <w:rPr>
          <w:rFonts w:ascii="Times New Roman" w:hAnsi="Times New Roman"/>
          <w:b w:val="0"/>
          <w:i w:val="0"/>
          <w:color w:val="000000"/>
          <w:szCs w:val="24"/>
        </w:rPr>
        <w:t xml:space="preserve">Hajdú-Bihar Megye Önkormányzatának az Év Civil Szervezete díja” </w:t>
      </w:r>
      <w:r w:rsidRPr="00B01C98">
        <w:rPr>
          <w:rFonts w:ascii="Times New Roman" w:hAnsi="Times New Roman"/>
          <w:b w:val="0"/>
          <w:i w:val="0"/>
          <w:szCs w:val="24"/>
        </w:rPr>
        <w:t xml:space="preserve">kör alakú </w:t>
      </w:r>
      <w:smartTag w:uri="urn:schemas-microsoft-com:office:smarttags" w:element="metricconverter">
        <w:smartTagPr>
          <w:attr w:name="ProductID" w:val="100 mm"/>
        </w:smartTagPr>
        <w:r w:rsidRPr="00B01C98">
          <w:rPr>
            <w:rFonts w:ascii="Times New Roman" w:hAnsi="Times New Roman"/>
            <w:b w:val="0"/>
            <w:i w:val="0"/>
            <w:szCs w:val="24"/>
          </w:rPr>
          <w:t>100 mm</w:t>
        </w:r>
      </w:smartTag>
      <w:r w:rsidRPr="00B01C98">
        <w:rPr>
          <w:rFonts w:ascii="Times New Roman" w:hAnsi="Times New Roman"/>
          <w:b w:val="0"/>
          <w:i w:val="0"/>
          <w:szCs w:val="24"/>
        </w:rPr>
        <w:t xml:space="preserve"> átmérőjű, átlag </w:t>
      </w:r>
      <w:smartTag w:uri="urn:schemas-microsoft-com:office:smarttags" w:element="metricconverter">
        <w:smartTagPr>
          <w:attr w:name="ProductID" w:val="6 mm"/>
        </w:smartTagPr>
        <w:r w:rsidRPr="00B01C98">
          <w:rPr>
            <w:rFonts w:ascii="Times New Roman" w:hAnsi="Times New Roman"/>
            <w:b w:val="0"/>
            <w:i w:val="0"/>
            <w:szCs w:val="24"/>
          </w:rPr>
          <w:t>6 mm</w:t>
        </w:r>
      </w:smartTag>
      <w:r w:rsidRPr="00B01C98">
        <w:rPr>
          <w:rFonts w:ascii="Times New Roman" w:hAnsi="Times New Roman"/>
          <w:b w:val="0"/>
          <w:i w:val="0"/>
          <w:szCs w:val="24"/>
        </w:rPr>
        <w:t xml:space="preserve"> vastagságú bronzból készült kétoldalas plakett. </w:t>
      </w:r>
    </w:p>
    <w:p w:rsidR="00ED2AD4" w:rsidRPr="00B01C98" w:rsidRDefault="00ED2AD4" w:rsidP="00B01C98">
      <w:pPr>
        <w:pStyle w:val="Szvegtrzs310"/>
        <w:ind w:left="360"/>
        <w:rPr>
          <w:rFonts w:ascii="Times New Roman" w:hAnsi="Times New Roman"/>
          <w:b w:val="0"/>
          <w:i w:val="0"/>
          <w:szCs w:val="24"/>
        </w:rPr>
      </w:pPr>
      <w:r w:rsidRPr="00B01C98">
        <w:rPr>
          <w:rFonts w:ascii="Times New Roman" w:hAnsi="Times New Roman"/>
          <w:b w:val="0"/>
          <w:i w:val="0"/>
          <w:szCs w:val="24"/>
        </w:rPr>
        <w:t xml:space="preserve">Első oldalán </w:t>
      </w:r>
      <w:r w:rsidRPr="00B01C98">
        <w:rPr>
          <w:rFonts w:ascii="Times New Roman" w:hAnsi="Times New Roman"/>
          <w:b w:val="0"/>
          <w:i w:val="0"/>
          <w:color w:val="000000"/>
          <w:szCs w:val="24"/>
        </w:rPr>
        <w:t>„Hajdú-Bihar Megye Önkormányzatának az Év Civil Szervezete”</w:t>
      </w:r>
      <w:r w:rsidRPr="00B01C98">
        <w:rPr>
          <w:rFonts w:ascii="Times New Roman" w:hAnsi="Times New Roman"/>
          <w:b w:val="0"/>
          <w:i w:val="0"/>
          <w:szCs w:val="24"/>
        </w:rPr>
        <w:t xml:space="preserve"> felirat áll, a körív mentén </w:t>
      </w:r>
      <w:smartTag w:uri="urn:schemas-microsoft-com:office:smarttags" w:element="metricconverter">
        <w:smartTagPr>
          <w:attr w:name="ProductID" w:val="8 mm"/>
        </w:smartTagPr>
        <w:r w:rsidRPr="00B01C98">
          <w:rPr>
            <w:rFonts w:ascii="Times New Roman" w:hAnsi="Times New Roman"/>
            <w:b w:val="0"/>
            <w:i w:val="0"/>
            <w:szCs w:val="24"/>
          </w:rPr>
          <w:t>8 mm</w:t>
        </w:r>
      </w:smartTag>
      <w:r w:rsidRPr="00B01C98">
        <w:rPr>
          <w:rFonts w:ascii="Times New Roman" w:hAnsi="Times New Roman"/>
          <w:b w:val="0"/>
          <w:i w:val="0"/>
          <w:szCs w:val="24"/>
        </w:rPr>
        <w:t xml:space="preserve"> magasságú nyomtatott nagybetűkkel. </w:t>
      </w:r>
    </w:p>
    <w:p w:rsidR="00ED2AD4" w:rsidRPr="00B01C98" w:rsidRDefault="00ED2AD4" w:rsidP="00B01C98">
      <w:pPr>
        <w:pStyle w:val="Szvegtrzs310"/>
        <w:ind w:left="360"/>
        <w:rPr>
          <w:rFonts w:ascii="Times New Roman" w:hAnsi="Times New Roman"/>
          <w:b w:val="0"/>
          <w:i w:val="0"/>
          <w:szCs w:val="24"/>
        </w:rPr>
      </w:pPr>
      <w:r w:rsidRPr="00B01C98">
        <w:rPr>
          <w:rFonts w:ascii="Times New Roman" w:hAnsi="Times New Roman"/>
          <w:b w:val="0"/>
          <w:i w:val="0"/>
          <w:szCs w:val="24"/>
        </w:rPr>
        <w:t>Középen főmotívumként a megye népművészeti motívumaiból kölcsönzött díszítő elemek láthatók. Az indák - mint óvó kezek - a szeretet jelképét, a szív alakú motívumot ölelik körbe. Az így összeálló motívum a civil szervezetek gazdag társadalmi tevékenységére utal, ugyanakkor kifejezi a magyar hagyományokhoz való ragaszkodást, az abból való építkezést. A második oldalon a középen gravírozásra alkalmas felületen a díjazott neve és az adományozás éve szerepel.</w:t>
      </w:r>
    </w:p>
    <w:p w:rsidR="00ED2AD4" w:rsidRPr="00B01C98" w:rsidRDefault="00ED2AD4" w:rsidP="00B01C98">
      <w:pPr>
        <w:pStyle w:val="Szvegtrzs310"/>
        <w:rPr>
          <w:rFonts w:ascii="Times New Roman" w:hAnsi="Times New Roman"/>
          <w:b w:val="0"/>
          <w:i w:val="0"/>
          <w:szCs w:val="24"/>
        </w:rPr>
      </w:pPr>
    </w:p>
    <w:p w:rsidR="00ED2AD4" w:rsidRPr="00B01C98" w:rsidRDefault="00ED2AD4" w:rsidP="00B01C98">
      <w:pPr>
        <w:pStyle w:val="Szvegtrzs310"/>
        <w:numPr>
          <w:ilvl w:val="0"/>
          <w:numId w:val="59"/>
        </w:numPr>
        <w:overflowPunct/>
        <w:autoSpaceDE/>
        <w:autoSpaceDN/>
        <w:adjustRightInd/>
        <w:textAlignment w:val="auto"/>
        <w:rPr>
          <w:rFonts w:ascii="Times New Roman" w:hAnsi="Times New Roman"/>
          <w:b w:val="0"/>
          <w:i w:val="0"/>
          <w:szCs w:val="24"/>
        </w:rPr>
      </w:pPr>
      <w:r w:rsidRPr="00B01C98">
        <w:rPr>
          <w:rFonts w:ascii="Times New Roman" w:hAnsi="Times New Roman"/>
          <w:b w:val="0"/>
          <w:i w:val="0"/>
          <w:szCs w:val="24"/>
        </w:rPr>
        <w:t xml:space="preserve">„Hajdú-Bihar Megye Önkormányzatának Emlékérme” kör alakú </w:t>
      </w:r>
      <w:smartTag w:uri="urn:schemas-microsoft-com:office:smarttags" w:element="metricconverter">
        <w:smartTagPr>
          <w:attr w:name="ProductID" w:val="60 mm"/>
        </w:smartTagPr>
        <w:r w:rsidRPr="00B01C98">
          <w:rPr>
            <w:rFonts w:ascii="Times New Roman" w:hAnsi="Times New Roman"/>
            <w:b w:val="0"/>
            <w:i w:val="0"/>
            <w:szCs w:val="24"/>
          </w:rPr>
          <w:t>60 mm</w:t>
        </w:r>
      </w:smartTag>
      <w:r w:rsidRPr="00B01C98">
        <w:rPr>
          <w:rFonts w:ascii="Times New Roman" w:hAnsi="Times New Roman"/>
          <w:b w:val="0"/>
          <w:i w:val="0"/>
          <w:szCs w:val="24"/>
        </w:rPr>
        <w:t xml:space="preserve"> átmérőjű ezüstből vagy bronzból készült vert érem.</w:t>
      </w:r>
    </w:p>
    <w:p w:rsidR="00ED2AD4" w:rsidRPr="00B01C98" w:rsidRDefault="00ED2AD4" w:rsidP="00B01C98">
      <w:pPr>
        <w:ind w:left="360"/>
        <w:jc w:val="both"/>
        <w:rPr>
          <w:szCs w:val="24"/>
        </w:rPr>
      </w:pPr>
      <w:r w:rsidRPr="00B01C98">
        <w:rPr>
          <w:szCs w:val="24"/>
        </w:rPr>
        <w:t>Első oldalán a Megyeháza homlokzati képe, alatta „Hajdú-Bihar Megye Önkormányzatának Emlékérme” felirat található.</w:t>
      </w:r>
    </w:p>
    <w:p w:rsidR="00ED2AD4" w:rsidRPr="00B01C98" w:rsidRDefault="00ED2AD4" w:rsidP="00B01C98">
      <w:pPr>
        <w:ind w:left="360"/>
        <w:jc w:val="both"/>
        <w:rPr>
          <w:szCs w:val="24"/>
        </w:rPr>
      </w:pPr>
      <w:r w:rsidRPr="00B01C98">
        <w:rPr>
          <w:szCs w:val="24"/>
        </w:rPr>
        <w:t>Második oldalára az elismerésben részesülő neve és az adományozás éve, valamint az adományozás céljának megfelelően a „Hajdú-Bihar Megye Rendőre”, a „Hajdú-Bihar Megye Közigazgatásáért”, vagy a „Hajdú-Bihar Megye Nemzetiségeiért” szöveg kerül feltüntetésre.</w:t>
      </w:r>
      <w:r w:rsidRPr="00B01C98">
        <w:rPr>
          <w:rStyle w:val="Lbjegyzet-hivatkozs"/>
          <w:szCs w:val="24"/>
        </w:rPr>
        <w:t xml:space="preserve"> </w:t>
      </w:r>
    </w:p>
    <w:p w:rsidR="00ED2AD4" w:rsidRPr="00B01C98" w:rsidRDefault="00ED2AD4" w:rsidP="00B01C98">
      <w:pPr>
        <w:jc w:val="both"/>
        <w:rPr>
          <w:b/>
          <w:szCs w:val="24"/>
        </w:rPr>
      </w:pPr>
    </w:p>
    <w:p w:rsidR="00ED2AD4" w:rsidRPr="00093F03" w:rsidRDefault="00ED2AD4" w:rsidP="00093F03">
      <w:pPr>
        <w:pStyle w:val="Listaszerbekezds"/>
        <w:numPr>
          <w:ilvl w:val="0"/>
          <w:numId w:val="60"/>
        </w:numPr>
        <w:spacing w:after="0" w:line="240" w:lineRule="auto"/>
        <w:jc w:val="center"/>
        <w:rPr>
          <w:rFonts w:ascii="Times New Roman" w:hAnsi="Times New Roman"/>
          <w:b/>
          <w:sz w:val="24"/>
          <w:szCs w:val="24"/>
        </w:rPr>
      </w:pPr>
      <w:r w:rsidRPr="00093F03">
        <w:rPr>
          <w:rFonts w:ascii="Times New Roman" w:hAnsi="Times New Roman"/>
          <w:b/>
          <w:sz w:val="24"/>
          <w:szCs w:val="24"/>
        </w:rPr>
        <w:t>Eljárási szabályok</w:t>
      </w:r>
    </w:p>
    <w:p w:rsidR="00ED2AD4" w:rsidRPr="00B01C98" w:rsidRDefault="00ED2AD4" w:rsidP="00B01C98">
      <w:pPr>
        <w:jc w:val="both"/>
        <w:rPr>
          <w:b/>
          <w:szCs w:val="24"/>
        </w:rPr>
      </w:pPr>
    </w:p>
    <w:p w:rsidR="00ED2AD4" w:rsidRPr="00B01C98" w:rsidRDefault="00ED2AD4" w:rsidP="00B01C98">
      <w:pPr>
        <w:jc w:val="center"/>
        <w:rPr>
          <w:b/>
          <w:szCs w:val="24"/>
        </w:rPr>
      </w:pPr>
      <w:r w:rsidRPr="00B01C98">
        <w:rPr>
          <w:b/>
          <w:szCs w:val="24"/>
        </w:rPr>
        <w:t>4. §</w:t>
      </w:r>
    </w:p>
    <w:p w:rsidR="00ED2AD4" w:rsidRPr="00B01C98" w:rsidRDefault="00ED2AD4" w:rsidP="00B01C98">
      <w:pPr>
        <w:jc w:val="both"/>
        <w:rPr>
          <w:szCs w:val="24"/>
        </w:rPr>
      </w:pPr>
    </w:p>
    <w:p w:rsidR="00ED2AD4" w:rsidRPr="00B01C98" w:rsidRDefault="00ED2AD4" w:rsidP="00B01C98">
      <w:pPr>
        <w:jc w:val="both"/>
        <w:rPr>
          <w:b/>
          <w:i/>
          <w:szCs w:val="24"/>
        </w:rPr>
      </w:pPr>
      <w:r w:rsidRPr="00B01C98">
        <w:rPr>
          <w:szCs w:val="24"/>
        </w:rPr>
        <w:t>(1) A kitüntető díjakat a megyei közgyűlés, az Emlékérmet a megyei közgyűlés elnöke adományozza.</w:t>
      </w:r>
    </w:p>
    <w:p w:rsidR="00ED2AD4" w:rsidRPr="00B01C98" w:rsidRDefault="00ED2AD4" w:rsidP="00B01C98">
      <w:pPr>
        <w:jc w:val="both"/>
        <w:rPr>
          <w:szCs w:val="24"/>
        </w:rPr>
      </w:pPr>
    </w:p>
    <w:p w:rsidR="00ED2AD4" w:rsidRPr="00B01C98" w:rsidRDefault="00ED2AD4" w:rsidP="00B01C98">
      <w:pPr>
        <w:overflowPunct w:val="0"/>
        <w:autoSpaceDE w:val="0"/>
        <w:autoSpaceDN w:val="0"/>
        <w:adjustRightInd w:val="0"/>
        <w:jc w:val="both"/>
        <w:rPr>
          <w:szCs w:val="24"/>
        </w:rPr>
      </w:pPr>
      <w:r w:rsidRPr="00B01C98">
        <w:rPr>
          <w:szCs w:val="24"/>
        </w:rPr>
        <w:t xml:space="preserve">(2) A díjak adományozására – a (3)-(6) bekezdések kivételével - javaslatot tehetnek: </w:t>
      </w:r>
    </w:p>
    <w:p w:rsidR="00ED2AD4" w:rsidRPr="00B01C98" w:rsidRDefault="00ED2AD4" w:rsidP="00B01C98">
      <w:pPr>
        <w:pStyle w:val="Listaszerbekezds"/>
        <w:numPr>
          <w:ilvl w:val="0"/>
          <w:numId w:val="58"/>
        </w:numPr>
        <w:overflowPunct w:val="0"/>
        <w:autoSpaceDE w:val="0"/>
        <w:autoSpaceDN w:val="0"/>
        <w:adjustRightInd w:val="0"/>
        <w:spacing w:after="0" w:line="240" w:lineRule="auto"/>
        <w:jc w:val="both"/>
        <w:rPr>
          <w:rFonts w:ascii="Times New Roman" w:hAnsi="Times New Roman"/>
          <w:sz w:val="24"/>
          <w:szCs w:val="24"/>
        </w:rPr>
      </w:pPr>
      <w:r w:rsidRPr="00B01C98">
        <w:rPr>
          <w:rFonts w:ascii="Times New Roman" w:hAnsi="Times New Roman"/>
          <w:sz w:val="24"/>
          <w:szCs w:val="24"/>
        </w:rPr>
        <w:t>a megye települési önkormányzatai,</w:t>
      </w:r>
    </w:p>
    <w:p w:rsidR="00ED2AD4" w:rsidRPr="00B01C98" w:rsidRDefault="00ED2AD4" w:rsidP="00B01C98">
      <w:pPr>
        <w:pStyle w:val="Listaszerbekezds"/>
        <w:numPr>
          <w:ilvl w:val="0"/>
          <w:numId w:val="58"/>
        </w:numPr>
        <w:overflowPunct w:val="0"/>
        <w:autoSpaceDE w:val="0"/>
        <w:autoSpaceDN w:val="0"/>
        <w:adjustRightInd w:val="0"/>
        <w:spacing w:after="0" w:line="240" w:lineRule="auto"/>
        <w:jc w:val="both"/>
        <w:rPr>
          <w:rFonts w:ascii="Times New Roman" w:hAnsi="Times New Roman"/>
          <w:sz w:val="24"/>
          <w:szCs w:val="24"/>
        </w:rPr>
      </w:pPr>
      <w:r w:rsidRPr="00B01C98">
        <w:rPr>
          <w:rFonts w:ascii="Times New Roman" w:hAnsi="Times New Roman"/>
          <w:sz w:val="24"/>
          <w:szCs w:val="24"/>
        </w:rPr>
        <w:t>a megye települési önkormányzatainak polgármesterei,</w:t>
      </w:r>
    </w:p>
    <w:p w:rsidR="00ED2AD4" w:rsidRPr="00B01C98" w:rsidRDefault="00ED2AD4" w:rsidP="00B01C98">
      <w:pPr>
        <w:pStyle w:val="Listaszerbekezds"/>
        <w:numPr>
          <w:ilvl w:val="0"/>
          <w:numId w:val="58"/>
        </w:numPr>
        <w:overflowPunct w:val="0"/>
        <w:autoSpaceDE w:val="0"/>
        <w:autoSpaceDN w:val="0"/>
        <w:adjustRightInd w:val="0"/>
        <w:spacing w:after="0" w:line="240" w:lineRule="auto"/>
        <w:jc w:val="both"/>
        <w:rPr>
          <w:rFonts w:ascii="Times New Roman" w:hAnsi="Times New Roman"/>
          <w:sz w:val="24"/>
          <w:szCs w:val="24"/>
        </w:rPr>
      </w:pPr>
      <w:r w:rsidRPr="00B01C98">
        <w:rPr>
          <w:rFonts w:ascii="Times New Roman" w:hAnsi="Times New Roman"/>
          <w:sz w:val="24"/>
          <w:szCs w:val="24"/>
        </w:rPr>
        <w:t xml:space="preserve">a megyei közgyűlés tagjai, és bizottságai, </w:t>
      </w:r>
    </w:p>
    <w:p w:rsidR="00ED2AD4" w:rsidRPr="00B01C98" w:rsidRDefault="00ED2AD4" w:rsidP="00B01C98">
      <w:pPr>
        <w:pStyle w:val="Listaszerbekezds"/>
        <w:numPr>
          <w:ilvl w:val="0"/>
          <w:numId w:val="58"/>
        </w:numPr>
        <w:overflowPunct w:val="0"/>
        <w:autoSpaceDE w:val="0"/>
        <w:autoSpaceDN w:val="0"/>
        <w:adjustRightInd w:val="0"/>
        <w:spacing w:after="0" w:line="240" w:lineRule="auto"/>
        <w:jc w:val="both"/>
        <w:rPr>
          <w:rFonts w:ascii="Times New Roman" w:hAnsi="Times New Roman"/>
          <w:sz w:val="24"/>
          <w:szCs w:val="24"/>
        </w:rPr>
      </w:pPr>
      <w:r w:rsidRPr="00B01C98">
        <w:rPr>
          <w:rFonts w:ascii="Times New Roman" w:hAnsi="Times New Roman"/>
          <w:sz w:val="24"/>
          <w:szCs w:val="24"/>
        </w:rPr>
        <w:t>a megyei jegyző,</w:t>
      </w:r>
    </w:p>
    <w:p w:rsidR="00ED2AD4" w:rsidRPr="00B01C98" w:rsidRDefault="00ED2AD4" w:rsidP="00B01C98">
      <w:pPr>
        <w:pStyle w:val="Listaszerbekezds"/>
        <w:numPr>
          <w:ilvl w:val="0"/>
          <w:numId w:val="58"/>
        </w:numPr>
        <w:overflowPunct w:val="0"/>
        <w:autoSpaceDE w:val="0"/>
        <w:autoSpaceDN w:val="0"/>
        <w:adjustRightInd w:val="0"/>
        <w:spacing w:after="0" w:line="240" w:lineRule="auto"/>
        <w:jc w:val="both"/>
        <w:rPr>
          <w:rFonts w:ascii="Times New Roman" w:hAnsi="Times New Roman"/>
          <w:sz w:val="24"/>
          <w:szCs w:val="24"/>
        </w:rPr>
      </w:pPr>
      <w:r w:rsidRPr="00B01C98">
        <w:rPr>
          <w:rFonts w:ascii="Times New Roman" w:hAnsi="Times New Roman"/>
          <w:sz w:val="24"/>
          <w:szCs w:val="24"/>
        </w:rPr>
        <w:t xml:space="preserve">a megyében működő felsőoktatási intézmények, </w:t>
      </w:r>
    </w:p>
    <w:p w:rsidR="00ED2AD4" w:rsidRPr="00B01C98" w:rsidRDefault="00ED2AD4" w:rsidP="00B01C98">
      <w:pPr>
        <w:pStyle w:val="Listaszerbekezds"/>
        <w:numPr>
          <w:ilvl w:val="0"/>
          <w:numId w:val="58"/>
        </w:numPr>
        <w:overflowPunct w:val="0"/>
        <w:autoSpaceDE w:val="0"/>
        <w:autoSpaceDN w:val="0"/>
        <w:adjustRightInd w:val="0"/>
        <w:spacing w:after="0" w:line="240" w:lineRule="auto"/>
        <w:jc w:val="both"/>
        <w:rPr>
          <w:rFonts w:ascii="Times New Roman" w:hAnsi="Times New Roman"/>
          <w:sz w:val="24"/>
          <w:szCs w:val="24"/>
        </w:rPr>
      </w:pPr>
      <w:r w:rsidRPr="00B01C98">
        <w:rPr>
          <w:rFonts w:ascii="Times New Roman" w:hAnsi="Times New Roman"/>
          <w:sz w:val="24"/>
          <w:szCs w:val="24"/>
        </w:rPr>
        <w:t xml:space="preserve">a megyében működő társadalmi és gazdálkodó szervezetek, kamarák valamint </w:t>
      </w:r>
    </w:p>
    <w:p w:rsidR="00ED2AD4" w:rsidRPr="00B01C98" w:rsidRDefault="00ED2AD4" w:rsidP="00B01C98">
      <w:pPr>
        <w:pStyle w:val="Listaszerbekezds"/>
        <w:numPr>
          <w:ilvl w:val="0"/>
          <w:numId w:val="58"/>
        </w:numPr>
        <w:overflowPunct w:val="0"/>
        <w:autoSpaceDE w:val="0"/>
        <w:autoSpaceDN w:val="0"/>
        <w:adjustRightInd w:val="0"/>
        <w:spacing w:after="0" w:line="240" w:lineRule="auto"/>
        <w:jc w:val="both"/>
        <w:rPr>
          <w:rFonts w:ascii="Times New Roman" w:hAnsi="Times New Roman"/>
          <w:sz w:val="24"/>
          <w:szCs w:val="24"/>
        </w:rPr>
      </w:pPr>
      <w:r w:rsidRPr="00B01C98">
        <w:rPr>
          <w:rFonts w:ascii="Times New Roman" w:hAnsi="Times New Roman"/>
          <w:sz w:val="24"/>
          <w:szCs w:val="24"/>
        </w:rPr>
        <w:t>a megyében működő köztestületek.</w:t>
      </w:r>
    </w:p>
    <w:p w:rsidR="00ED2AD4" w:rsidRPr="00B01C98" w:rsidRDefault="00ED2AD4" w:rsidP="00B01C98">
      <w:pPr>
        <w:pStyle w:val="Szvegtrzs"/>
        <w:jc w:val="both"/>
        <w:rPr>
          <w:rFonts w:ascii="Times New Roman" w:hAnsi="Times New Roman"/>
          <w:b/>
          <w:sz w:val="24"/>
          <w:szCs w:val="24"/>
        </w:rPr>
      </w:pPr>
    </w:p>
    <w:p w:rsidR="00ED2AD4" w:rsidRPr="00B01C98" w:rsidRDefault="00ED2AD4" w:rsidP="00B01C98">
      <w:pPr>
        <w:jc w:val="both"/>
        <w:rPr>
          <w:szCs w:val="24"/>
        </w:rPr>
      </w:pPr>
      <w:r w:rsidRPr="00B01C98">
        <w:rPr>
          <w:szCs w:val="24"/>
        </w:rPr>
        <w:t>(3) A „Hajdú-Bihar Megye Önkormányzatának Kovács Pál-díja” adományozására javaslatot tehetnek a Hajdú-Bihar megyei sportági szövetségek is.</w:t>
      </w:r>
    </w:p>
    <w:p w:rsidR="00ED2AD4" w:rsidRPr="00B01C98" w:rsidRDefault="00ED2AD4" w:rsidP="00B01C98">
      <w:pPr>
        <w:jc w:val="both"/>
        <w:rPr>
          <w:b/>
          <w:szCs w:val="24"/>
        </w:rPr>
      </w:pPr>
    </w:p>
    <w:p w:rsidR="00ED2AD4" w:rsidRPr="00B01C98" w:rsidRDefault="00ED2AD4" w:rsidP="00B01C98">
      <w:pPr>
        <w:pStyle w:val="Szvegtrzs"/>
        <w:jc w:val="both"/>
        <w:rPr>
          <w:rFonts w:ascii="Times New Roman" w:hAnsi="Times New Roman"/>
          <w:b/>
          <w:sz w:val="24"/>
          <w:szCs w:val="24"/>
        </w:rPr>
      </w:pPr>
      <w:r w:rsidRPr="00B01C98">
        <w:rPr>
          <w:rFonts w:ascii="Times New Roman" w:hAnsi="Times New Roman"/>
          <w:sz w:val="24"/>
          <w:szCs w:val="24"/>
        </w:rPr>
        <w:t xml:space="preserve">(4) A </w:t>
      </w:r>
      <w:r w:rsidRPr="00B01C98">
        <w:rPr>
          <w:rStyle w:val="Kiemels2"/>
          <w:rFonts w:ascii="Times New Roman" w:hAnsi="Times New Roman"/>
          <w:sz w:val="24"/>
          <w:szCs w:val="24"/>
        </w:rPr>
        <w:t>„</w:t>
      </w:r>
      <w:r w:rsidRPr="00B01C98">
        <w:rPr>
          <w:rFonts w:ascii="Times New Roman" w:hAnsi="Times New Roman"/>
          <w:sz w:val="24"/>
          <w:szCs w:val="24"/>
        </w:rPr>
        <w:t>Hajdú-Bihar Megye Önkormányzatának</w:t>
      </w:r>
      <w:r w:rsidRPr="00B01C98">
        <w:rPr>
          <w:rStyle w:val="Kiemels2"/>
          <w:rFonts w:ascii="Times New Roman" w:hAnsi="Times New Roman"/>
          <w:b w:val="0"/>
          <w:sz w:val="24"/>
          <w:szCs w:val="24"/>
        </w:rPr>
        <w:t xml:space="preserve"> az Év Civil Szervezete díja” </w:t>
      </w:r>
      <w:r w:rsidRPr="00B01C98">
        <w:rPr>
          <w:rFonts w:ascii="Times New Roman" w:hAnsi="Times New Roman"/>
          <w:sz w:val="24"/>
          <w:szCs w:val="24"/>
        </w:rPr>
        <w:t>adományozására javaslatot tehetnek a Hajdú-Bihar megyében működő intézmények is.</w:t>
      </w:r>
    </w:p>
    <w:p w:rsidR="00ED2AD4" w:rsidRPr="00B01C98" w:rsidRDefault="00ED2AD4" w:rsidP="00B01C98">
      <w:pPr>
        <w:jc w:val="both"/>
        <w:rPr>
          <w:szCs w:val="24"/>
        </w:rPr>
      </w:pPr>
    </w:p>
    <w:p w:rsidR="00ED2AD4" w:rsidRPr="00B01C98" w:rsidRDefault="00ED2AD4" w:rsidP="00B01C98">
      <w:pPr>
        <w:jc w:val="both"/>
        <w:rPr>
          <w:szCs w:val="24"/>
        </w:rPr>
      </w:pPr>
      <w:r w:rsidRPr="00B01C98">
        <w:rPr>
          <w:szCs w:val="24"/>
        </w:rPr>
        <w:lastRenderedPageBreak/>
        <w:t>(5) A „Hajdú-Bihar Megye Önkormányzatának Emlékérme" „Hajdú-Bihar Megye Rendőre</w:t>
      </w:r>
      <w:r w:rsidRPr="00B01C98">
        <w:rPr>
          <w:rFonts w:eastAsia="Times New Roman"/>
          <w:szCs w:val="24"/>
          <w:lang w:eastAsia="hu-HU"/>
        </w:rPr>
        <w:t xml:space="preserve">” </w:t>
      </w:r>
      <w:r w:rsidRPr="00B01C98">
        <w:rPr>
          <w:szCs w:val="24"/>
        </w:rPr>
        <w:t xml:space="preserve">felirattal adományozására javaslatot tehet a Hajdú-Bihar Megyei Rendőr-főkapitány is. </w:t>
      </w:r>
    </w:p>
    <w:p w:rsidR="00ED2AD4" w:rsidRPr="00B01C98" w:rsidRDefault="00ED2AD4" w:rsidP="00B01C98">
      <w:pPr>
        <w:jc w:val="both"/>
        <w:rPr>
          <w:szCs w:val="24"/>
        </w:rPr>
      </w:pPr>
    </w:p>
    <w:p w:rsidR="00ED2AD4" w:rsidRDefault="00ED2AD4" w:rsidP="00B01C98">
      <w:pPr>
        <w:jc w:val="both"/>
        <w:rPr>
          <w:szCs w:val="24"/>
        </w:rPr>
      </w:pPr>
      <w:r w:rsidRPr="00B01C98">
        <w:rPr>
          <w:szCs w:val="24"/>
        </w:rPr>
        <w:t>(6) A „Hajdú-Bihar Megye Önkormányzatának Emlékérme" „Hajdú-Bihar Megye Nemzetiségeiért</w:t>
      </w:r>
      <w:r w:rsidRPr="00B01C98">
        <w:rPr>
          <w:rFonts w:eastAsia="Times New Roman"/>
          <w:szCs w:val="24"/>
          <w:lang w:eastAsia="hu-HU"/>
        </w:rPr>
        <w:t xml:space="preserve">” </w:t>
      </w:r>
      <w:r w:rsidRPr="00B01C98">
        <w:rPr>
          <w:szCs w:val="24"/>
        </w:rPr>
        <w:t>felirattal adományozására javaslatot tehetnek a Hajdú-Bihar megyében működő nemzetiségi önkormányzatok is.</w:t>
      </w:r>
    </w:p>
    <w:p w:rsidR="00D212D6" w:rsidRPr="00B01C98" w:rsidRDefault="00D212D6" w:rsidP="00B01C98">
      <w:pPr>
        <w:jc w:val="both"/>
        <w:rPr>
          <w:szCs w:val="24"/>
        </w:rPr>
      </w:pPr>
    </w:p>
    <w:p w:rsidR="00ED2AD4" w:rsidRPr="00B01C98" w:rsidRDefault="00ED2AD4" w:rsidP="00B01C98">
      <w:pPr>
        <w:pStyle w:val="Szvegtrzs"/>
        <w:jc w:val="both"/>
        <w:rPr>
          <w:rFonts w:ascii="Times New Roman" w:hAnsi="Times New Roman"/>
          <w:b/>
          <w:sz w:val="24"/>
          <w:szCs w:val="24"/>
        </w:rPr>
      </w:pPr>
      <w:r w:rsidRPr="00B01C98">
        <w:rPr>
          <w:rFonts w:ascii="Times New Roman" w:hAnsi="Times New Roman"/>
          <w:sz w:val="24"/>
          <w:szCs w:val="24"/>
        </w:rPr>
        <w:t xml:space="preserve">(7) A (2) – (6) bekezdésben megjelölt személyek és szervezetek díjanként évente egy-egy személy vagy közösség kitüntetésére tehetnek javaslatot. </w:t>
      </w:r>
    </w:p>
    <w:p w:rsidR="00ED2AD4" w:rsidRPr="00B01C98" w:rsidRDefault="00ED2AD4" w:rsidP="00B01C98">
      <w:pPr>
        <w:jc w:val="both"/>
        <w:rPr>
          <w:szCs w:val="24"/>
        </w:rPr>
      </w:pPr>
    </w:p>
    <w:p w:rsidR="00ED2AD4" w:rsidRPr="00B01C98" w:rsidRDefault="00ED2AD4" w:rsidP="00B01C98">
      <w:pPr>
        <w:jc w:val="both"/>
        <w:rPr>
          <w:szCs w:val="24"/>
        </w:rPr>
      </w:pPr>
      <w:r w:rsidRPr="00B01C98">
        <w:rPr>
          <w:szCs w:val="24"/>
        </w:rPr>
        <w:t>(8) A javaslattételnek tartalmaznia kell a kitüntetésre javasolt, valamint a javaslatot tevő nevét, azonosító adatait, elérhetőségét, a javaslatot és a javasolt kitüntetés megnevezését. Az indokolásban ki kell térni a javasolt személy eddigi szakmai életútjára, csoportok, szervezetek, intézmények tevékenységére, kiemelve azt a rendkívüli teljesítményt vagy kimagasló eredményt, amely a kitüntető címet, díjat vagy elismerést megalapozza.</w:t>
      </w:r>
    </w:p>
    <w:p w:rsidR="00ED2AD4" w:rsidRPr="00B01C98" w:rsidRDefault="00ED2AD4" w:rsidP="00B01C98">
      <w:pPr>
        <w:jc w:val="both"/>
        <w:rPr>
          <w:szCs w:val="24"/>
        </w:rPr>
      </w:pPr>
    </w:p>
    <w:p w:rsidR="00ED2AD4" w:rsidRPr="00B01C98" w:rsidRDefault="00ED2AD4" w:rsidP="00B01C98">
      <w:pPr>
        <w:pStyle w:val="Szvegtrzs310"/>
        <w:rPr>
          <w:rFonts w:ascii="Times New Roman" w:hAnsi="Times New Roman"/>
          <w:b w:val="0"/>
          <w:i w:val="0"/>
          <w:szCs w:val="24"/>
        </w:rPr>
      </w:pPr>
      <w:r w:rsidRPr="00B01C98">
        <w:rPr>
          <w:rFonts w:ascii="Times New Roman" w:hAnsi="Times New Roman"/>
          <w:b w:val="0"/>
          <w:i w:val="0"/>
          <w:szCs w:val="24"/>
        </w:rPr>
        <w:t>(9) A javaslatokat az 5. § (1) bekezdésében megállapított időpont előtt legalább 90 nappal kell a közgyűlés elnökének megküldeni.</w:t>
      </w:r>
    </w:p>
    <w:p w:rsidR="00ED2AD4" w:rsidRPr="00B01C98" w:rsidRDefault="00ED2AD4" w:rsidP="00B01C98">
      <w:pPr>
        <w:pStyle w:val="Szvegtrzs310"/>
        <w:rPr>
          <w:rFonts w:ascii="Times New Roman" w:hAnsi="Times New Roman"/>
          <w:b w:val="0"/>
          <w:i w:val="0"/>
          <w:szCs w:val="24"/>
        </w:rPr>
      </w:pPr>
    </w:p>
    <w:p w:rsidR="00ED2AD4" w:rsidRPr="00B01C98" w:rsidRDefault="00ED2AD4" w:rsidP="00B01C98">
      <w:pPr>
        <w:pStyle w:val="Szvegtrzs310"/>
        <w:rPr>
          <w:rFonts w:ascii="Times New Roman" w:hAnsi="Times New Roman"/>
          <w:b w:val="0"/>
          <w:i w:val="0"/>
          <w:szCs w:val="24"/>
        </w:rPr>
      </w:pPr>
      <w:r w:rsidRPr="00B01C98">
        <w:rPr>
          <w:rFonts w:ascii="Times New Roman" w:hAnsi="Times New Roman"/>
          <w:b w:val="0"/>
          <w:i w:val="0"/>
          <w:szCs w:val="24"/>
        </w:rPr>
        <w:t>(10) Az 5. § (2) – (5) bekezdéseiben meghatározott, eltérő adományozási rend szerint átadásra kerülő díjak esetén a javaslatokat az adományozási időpont előtt legalább 30 nappal meg kell küldeni a közgyűlés elnökének.</w:t>
      </w:r>
    </w:p>
    <w:p w:rsidR="00ED2AD4" w:rsidRPr="00B01C98" w:rsidRDefault="00ED2AD4" w:rsidP="00B01C98">
      <w:pPr>
        <w:pStyle w:val="Szvegtrzs310"/>
        <w:rPr>
          <w:rFonts w:ascii="Times New Roman" w:hAnsi="Times New Roman"/>
          <w:szCs w:val="24"/>
        </w:rPr>
      </w:pPr>
    </w:p>
    <w:p w:rsidR="00ED2AD4" w:rsidRPr="00B01C98" w:rsidRDefault="00ED2AD4" w:rsidP="00B01C98">
      <w:pPr>
        <w:pStyle w:val="Szvegtrzs"/>
        <w:jc w:val="both"/>
        <w:rPr>
          <w:rFonts w:ascii="Times New Roman" w:hAnsi="Times New Roman"/>
          <w:b/>
          <w:sz w:val="24"/>
          <w:szCs w:val="24"/>
        </w:rPr>
      </w:pPr>
      <w:r w:rsidRPr="00B01C98">
        <w:rPr>
          <w:rFonts w:ascii="Times New Roman" w:hAnsi="Times New Roman"/>
          <w:sz w:val="24"/>
          <w:szCs w:val="24"/>
        </w:rPr>
        <w:t>(11) A beérkezett javaslatokat a Rendelet 1. §</w:t>
      </w:r>
      <w:proofErr w:type="spellStart"/>
      <w:r w:rsidRPr="00B01C98">
        <w:rPr>
          <w:rFonts w:ascii="Times New Roman" w:hAnsi="Times New Roman"/>
          <w:sz w:val="24"/>
          <w:szCs w:val="24"/>
        </w:rPr>
        <w:t>-ának</w:t>
      </w:r>
      <w:proofErr w:type="spellEnd"/>
      <w:r w:rsidRPr="00B01C98">
        <w:rPr>
          <w:rFonts w:ascii="Times New Roman" w:hAnsi="Times New Roman"/>
          <w:sz w:val="24"/>
          <w:szCs w:val="24"/>
        </w:rPr>
        <w:t xml:space="preserve"> a)</w:t>
      </w:r>
      <w:proofErr w:type="spellStart"/>
      <w:r w:rsidRPr="00B01C98">
        <w:rPr>
          <w:rFonts w:ascii="Times New Roman" w:hAnsi="Times New Roman"/>
          <w:sz w:val="24"/>
          <w:szCs w:val="24"/>
        </w:rPr>
        <w:t>-f</w:t>
      </w:r>
      <w:proofErr w:type="spellEnd"/>
      <w:r w:rsidRPr="00B01C98">
        <w:rPr>
          <w:rFonts w:ascii="Times New Roman" w:hAnsi="Times New Roman"/>
          <w:sz w:val="24"/>
          <w:szCs w:val="24"/>
        </w:rPr>
        <w:t>) pontjaiban meghatározott díjak esetén a közgyűlés valamennyi bizottsága véleményezi és javaslatot tesz az adományozásra. A kitüntető díjak adományozására vonatkozó bizottsági javaslatnak tartalmaznia kell az odaítélés sorrendjét is.</w:t>
      </w:r>
    </w:p>
    <w:p w:rsidR="00ED2AD4" w:rsidRPr="00B01C98" w:rsidRDefault="00ED2AD4" w:rsidP="00B01C98">
      <w:pPr>
        <w:pStyle w:val="Szvegtrzs"/>
        <w:jc w:val="both"/>
        <w:rPr>
          <w:rFonts w:ascii="Times New Roman" w:hAnsi="Times New Roman"/>
          <w:sz w:val="24"/>
          <w:szCs w:val="24"/>
        </w:rPr>
      </w:pPr>
    </w:p>
    <w:p w:rsidR="00ED2AD4" w:rsidRPr="00B01C98" w:rsidRDefault="00ED2AD4" w:rsidP="00B01C98">
      <w:pPr>
        <w:pStyle w:val="Szvegtrzs310"/>
        <w:rPr>
          <w:rFonts w:ascii="Times New Roman" w:hAnsi="Times New Roman"/>
          <w:b w:val="0"/>
          <w:i w:val="0"/>
          <w:szCs w:val="24"/>
        </w:rPr>
      </w:pPr>
      <w:r w:rsidRPr="00B01C98">
        <w:rPr>
          <w:rFonts w:ascii="Times New Roman" w:hAnsi="Times New Roman"/>
          <w:b w:val="0"/>
          <w:i w:val="0"/>
          <w:szCs w:val="24"/>
        </w:rPr>
        <w:t xml:space="preserve">(12) A Rendelet 2. § (1) bekezdésének </w:t>
      </w:r>
      <w:proofErr w:type="spellStart"/>
      <w:r w:rsidRPr="00B01C98">
        <w:rPr>
          <w:rFonts w:ascii="Times New Roman" w:hAnsi="Times New Roman"/>
          <w:b w:val="0"/>
          <w:i w:val="0"/>
          <w:szCs w:val="24"/>
        </w:rPr>
        <w:t>gb</w:t>
      </w:r>
      <w:proofErr w:type="spellEnd"/>
      <w:r w:rsidRPr="00B01C98">
        <w:rPr>
          <w:rFonts w:ascii="Times New Roman" w:hAnsi="Times New Roman"/>
          <w:b w:val="0"/>
          <w:i w:val="0"/>
          <w:szCs w:val="24"/>
        </w:rPr>
        <w:t xml:space="preserve">) – </w:t>
      </w:r>
      <w:proofErr w:type="spellStart"/>
      <w:r w:rsidRPr="00B01C98">
        <w:rPr>
          <w:rFonts w:ascii="Times New Roman" w:hAnsi="Times New Roman"/>
          <w:b w:val="0"/>
          <w:i w:val="0"/>
          <w:szCs w:val="24"/>
        </w:rPr>
        <w:t>gd</w:t>
      </w:r>
      <w:proofErr w:type="spellEnd"/>
      <w:r w:rsidRPr="00B01C98">
        <w:rPr>
          <w:rFonts w:ascii="Times New Roman" w:hAnsi="Times New Roman"/>
          <w:b w:val="0"/>
          <w:i w:val="0"/>
          <w:szCs w:val="24"/>
        </w:rPr>
        <w:t>) pontjaiban meghatározott díjak esetén a beérkezett javaslatokat a Jogi, Ügyrendi és Társadalmi Kapcsolatok Bizottsága véleményezi és javaslatot tesz az adományozásra.</w:t>
      </w:r>
    </w:p>
    <w:p w:rsidR="00ED2AD4" w:rsidRPr="00B01C98" w:rsidRDefault="00ED2AD4" w:rsidP="00B01C98">
      <w:pPr>
        <w:pStyle w:val="Szvegtrzs310"/>
        <w:rPr>
          <w:rFonts w:ascii="Times New Roman" w:hAnsi="Times New Roman"/>
          <w:szCs w:val="24"/>
        </w:rPr>
      </w:pPr>
    </w:p>
    <w:p w:rsidR="00ED2AD4" w:rsidRPr="00B01C98" w:rsidRDefault="00ED2AD4" w:rsidP="00B01C98">
      <w:pPr>
        <w:pStyle w:val="Szvegtrzs"/>
        <w:jc w:val="both"/>
        <w:rPr>
          <w:rFonts w:ascii="Times New Roman" w:hAnsi="Times New Roman"/>
          <w:b/>
          <w:sz w:val="24"/>
          <w:szCs w:val="24"/>
        </w:rPr>
      </w:pPr>
      <w:r w:rsidRPr="00B01C98">
        <w:rPr>
          <w:rFonts w:ascii="Times New Roman" w:hAnsi="Times New Roman"/>
          <w:sz w:val="24"/>
          <w:szCs w:val="24"/>
        </w:rPr>
        <w:t>(13) A Rendelet 1. §</w:t>
      </w:r>
      <w:proofErr w:type="spellStart"/>
      <w:r w:rsidRPr="00B01C98">
        <w:rPr>
          <w:rFonts w:ascii="Times New Roman" w:hAnsi="Times New Roman"/>
          <w:sz w:val="24"/>
          <w:szCs w:val="24"/>
        </w:rPr>
        <w:t>-ának</w:t>
      </w:r>
      <w:proofErr w:type="spellEnd"/>
      <w:r w:rsidRPr="00B01C98">
        <w:rPr>
          <w:rFonts w:ascii="Times New Roman" w:hAnsi="Times New Roman"/>
          <w:sz w:val="24"/>
          <w:szCs w:val="24"/>
        </w:rPr>
        <w:t xml:space="preserve"> a) és f) pontjaiban meghatározott díjakból évente egy-egy, az 1. § b) - e) pontjaiban meghatározott díjakból évente két-két, az 1. § g) pontjában meghatározott díjból évente legfeljebb tíz adományozható.</w:t>
      </w:r>
    </w:p>
    <w:p w:rsidR="00ED2AD4" w:rsidRPr="00B01C98" w:rsidRDefault="00ED2AD4" w:rsidP="00B01C98">
      <w:pPr>
        <w:pStyle w:val="Szvegtrzs"/>
        <w:jc w:val="both"/>
        <w:rPr>
          <w:rFonts w:ascii="Times New Roman" w:hAnsi="Times New Roman"/>
          <w:b/>
          <w:sz w:val="24"/>
          <w:szCs w:val="24"/>
        </w:rPr>
      </w:pPr>
    </w:p>
    <w:p w:rsidR="00ED2AD4" w:rsidRPr="00B01C98" w:rsidRDefault="00ED2AD4" w:rsidP="00B01C98">
      <w:pPr>
        <w:jc w:val="both"/>
        <w:rPr>
          <w:szCs w:val="24"/>
        </w:rPr>
      </w:pPr>
      <w:r w:rsidRPr="00B01C98">
        <w:rPr>
          <w:szCs w:val="24"/>
        </w:rPr>
        <w:t>(14) A kitüntetettekről a megyei önkormányzati hivatalban nyilvántartást kell vezetni.</w:t>
      </w:r>
    </w:p>
    <w:p w:rsidR="00ED2AD4" w:rsidRPr="00B01C98" w:rsidRDefault="00ED2AD4" w:rsidP="00B01C98">
      <w:pPr>
        <w:jc w:val="both"/>
        <w:rPr>
          <w:szCs w:val="24"/>
        </w:rPr>
      </w:pPr>
    </w:p>
    <w:p w:rsidR="00ED2AD4" w:rsidRPr="00B01C98" w:rsidRDefault="00ED2AD4" w:rsidP="00B01C98">
      <w:pPr>
        <w:jc w:val="center"/>
        <w:rPr>
          <w:b/>
          <w:szCs w:val="24"/>
        </w:rPr>
      </w:pPr>
      <w:r w:rsidRPr="00B01C98">
        <w:rPr>
          <w:b/>
          <w:szCs w:val="24"/>
        </w:rPr>
        <w:t>5. §</w:t>
      </w:r>
    </w:p>
    <w:p w:rsidR="00ED2AD4" w:rsidRPr="00B01C98" w:rsidRDefault="00ED2AD4" w:rsidP="00B01C98">
      <w:pPr>
        <w:jc w:val="both"/>
        <w:rPr>
          <w:szCs w:val="24"/>
        </w:rPr>
      </w:pPr>
    </w:p>
    <w:p w:rsidR="00ED2AD4" w:rsidRPr="00B01C98" w:rsidRDefault="00ED2AD4" w:rsidP="00B01C98">
      <w:pPr>
        <w:pStyle w:val="Szvegtrzs"/>
        <w:jc w:val="both"/>
        <w:rPr>
          <w:rFonts w:ascii="Times New Roman" w:hAnsi="Times New Roman"/>
          <w:b/>
          <w:sz w:val="24"/>
          <w:szCs w:val="24"/>
        </w:rPr>
      </w:pPr>
      <w:r w:rsidRPr="00B01C98">
        <w:rPr>
          <w:rFonts w:ascii="Times New Roman" w:hAnsi="Times New Roman"/>
          <w:sz w:val="24"/>
          <w:szCs w:val="24"/>
        </w:rPr>
        <w:t xml:space="preserve">(1) A kitüntető díjak átadására a (2)-(5) bekezdések kivételével - november </w:t>
      </w:r>
      <w:proofErr w:type="gramStart"/>
      <w:r w:rsidRPr="00B01C98">
        <w:rPr>
          <w:rFonts w:ascii="Times New Roman" w:hAnsi="Times New Roman"/>
          <w:sz w:val="24"/>
          <w:szCs w:val="24"/>
        </w:rPr>
        <w:t>22-én</w:t>
      </w:r>
      <w:proofErr w:type="gramEnd"/>
      <w:r w:rsidRPr="00B01C98">
        <w:rPr>
          <w:rFonts w:ascii="Times New Roman" w:hAnsi="Times New Roman"/>
          <w:sz w:val="24"/>
          <w:szCs w:val="24"/>
        </w:rPr>
        <w:t xml:space="preserve"> a Megye Napján, a közgyűlés ünnepi ülésén kerül sor.</w:t>
      </w:r>
    </w:p>
    <w:p w:rsidR="00ED2AD4" w:rsidRPr="00B01C98" w:rsidRDefault="00ED2AD4" w:rsidP="00B01C98">
      <w:pPr>
        <w:pStyle w:val="Szvegtrzs"/>
        <w:jc w:val="both"/>
        <w:rPr>
          <w:rFonts w:ascii="Times New Roman" w:hAnsi="Times New Roman"/>
          <w:sz w:val="24"/>
          <w:szCs w:val="24"/>
        </w:rPr>
      </w:pPr>
    </w:p>
    <w:p w:rsidR="00ED2AD4" w:rsidRPr="00B01C98" w:rsidRDefault="00ED2AD4" w:rsidP="00B01C98">
      <w:pPr>
        <w:pStyle w:val="Szvegtrzs310"/>
        <w:rPr>
          <w:rFonts w:ascii="Times New Roman" w:hAnsi="Times New Roman"/>
          <w:b w:val="0"/>
          <w:i w:val="0"/>
          <w:szCs w:val="24"/>
        </w:rPr>
      </w:pPr>
      <w:r w:rsidRPr="00B01C98">
        <w:rPr>
          <w:rFonts w:ascii="Times New Roman" w:hAnsi="Times New Roman"/>
          <w:b w:val="0"/>
          <w:i w:val="0"/>
          <w:szCs w:val="24"/>
        </w:rPr>
        <w:lastRenderedPageBreak/>
        <w:t>(2) A „Hajdú-Bihar Megye Önkormányzatának Arany Sándor-díja” átadására a mezőgazdaság jeles ünnepeihez kapcsolódóan, a díjazott lakóhelye szerinti települési önkormányzat ünnepi ülésén, vagy a települési önkormányzat által szervezett más ünnepélyes rendezvényen is sor kerülhet.</w:t>
      </w:r>
    </w:p>
    <w:p w:rsidR="00ED2AD4" w:rsidRPr="00B01C98" w:rsidRDefault="00ED2AD4" w:rsidP="00B01C98">
      <w:pPr>
        <w:pStyle w:val="Szvegtrzs310"/>
        <w:rPr>
          <w:rFonts w:ascii="Times New Roman" w:hAnsi="Times New Roman"/>
          <w:b w:val="0"/>
          <w:i w:val="0"/>
          <w:szCs w:val="24"/>
        </w:rPr>
      </w:pPr>
      <w:r w:rsidRPr="00B01C98">
        <w:rPr>
          <w:rFonts w:ascii="Times New Roman" w:hAnsi="Times New Roman"/>
          <w:b w:val="0"/>
          <w:i w:val="0"/>
          <w:szCs w:val="24"/>
        </w:rPr>
        <w:t>(3) A „Hajdú-Bihar Megye Önkormányzatának Emlékérme” és a „Hajdú-Bihar Megye Önkormányzatának Emlékérme" „Hajdú-Bihar Megye Nemzetiségeiért” díjakat évközben, a javasolt személy életének jelentős évfordulóján, illetve a kimagasló eredmény elismeréseként ünnepélyes keretek között kell átadni, melyre a díjazott lakóhelye szerinti települési önkormányzat ünnepi ülésén, vagy a települési önkormányzat által szervezett más ünnepélyes rendezvényen is sor kerülhet.</w:t>
      </w:r>
    </w:p>
    <w:p w:rsidR="00ED2AD4" w:rsidRPr="00B01C98" w:rsidRDefault="00ED2AD4" w:rsidP="00B01C98">
      <w:pPr>
        <w:pStyle w:val="Szvegtrzs310"/>
        <w:rPr>
          <w:rFonts w:ascii="Times New Roman" w:hAnsi="Times New Roman"/>
          <w:szCs w:val="24"/>
        </w:rPr>
      </w:pPr>
    </w:p>
    <w:p w:rsidR="00ED2AD4" w:rsidRPr="00B01C98" w:rsidRDefault="00ED2AD4" w:rsidP="00B01C98">
      <w:pPr>
        <w:jc w:val="both"/>
        <w:rPr>
          <w:szCs w:val="24"/>
        </w:rPr>
      </w:pPr>
      <w:r w:rsidRPr="00B01C98">
        <w:rPr>
          <w:szCs w:val="24"/>
        </w:rPr>
        <w:t>(4) A „Hajdú-Bihar Megyei Önkormányzat Emlékérme” „Hajdú-Bihar Megye Rendőre” díj átadására a Rendőrség Napja alkalmából, ünnepélyes keretek között kerül sor.</w:t>
      </w:r>
    </w:p>
    <w:p w:rsidR="00ED2AD4" w:rsidRPr="00B01C98" w:rsidRDefault="00ED2AD4" w:rsidP="00B01C98">
      <w:pPr>
        <w:jc w:val="both"/>
        <w:rPr>
          <w:szCs w:val="24"/>
        </w:rPr>
      </w:pPr>
    </w:p>
    <w:p w:rsidR="00ED2AD4" w:rsidRPr="00B01C98" w:rsidRDefault="00ED2AD4" w:rsidP="00B01C98">
      <w:pPr>
        <w:pStyle w:val="Szvegtrzs310"/>
        <w:rPr>
          <w:rFonts w:ascii="Times New Roman" w:hAnsi="Times New Roman"/>
          <w:b w:val="0"/>
          <w:i w:val="0"/>
          <w:szCs w:val="24"/>
        </w:rPr>
      </w:pPr>
      <w:r w:rsidRPr="00B01C98">
        <w:rPr>
          <w:rFonts w:ascii="Times New Roman" w:hAnsi="Times New Roman"/>
          <w:b w:val="0"/>
          <w:i w:val="0"/>
          <w:szCs w:val="24"/>
        </w:rPr>
        <w:t>(5) A „Hajdú-Bihar Megyei Önkormányzat Emlékérme” „Hajdú-Bihar Megye Közigazgatásáért” díj átadására a Helyi Önkormányzatok Napja alkalmából a díjazott lakóhelye szerinti települési önkormányzat ünnepi ülésén, vagy a települési önkormányzat által szervezett más ünnepélyes rendezvényen is sor kerülhet.</w:t>
      </w:r>
    </w:p>
    <w:p w:rsidR="00ED2AD4" w:rsidRPr="00B01C98" w:rsidRDefault="00ED2AD4" w:rsidP="00B01C98">
      <w:pPr>
        <w:jc w:val="both"/>
        <w:rPr>
          <w:szCs w:val="24"/>
        </w:rPr>
      </w:pPr>
    </w:p>
    <w:p w:rsidR="00ED2AD4" w:rsidRPr="00B01C98" w:rsidRDefault="00ED2AD4" w:rsidP="00B01C98">
      <w:pPr>
        <w:jc w:val="center"/>
        <w:rPr>
          <w:b/>
          <w:szCs w:val="24"/>
        </w:rPr>
      </w:pPr>
      <w:r w:rsidRPr="00B01C98">
        <w:rPr>
          <w:b/>
          <w:szCs w:val="24"/>
        </w:rPr>
        <w:t>6. §</w:t>
      </w:r>
    </w:p>
    <w:p w:rsidR="00ED2AD4" w:rsidRPr="00B01C98" w:rsidRDefault="00ED2AD4" w:rsidP="00B01C98">
      <w:pPr>
        <w:jc w:val="both"/>
        <w:rPr>
          <w:szCs w:val="24"/>
        </w:rPr>
      </w:pPr>
    </w:p>
    <w:p w:rsidR="00ED2AD4" w:rsidRPr="00B01C98" w:rsidRDefault="00ED2AD4" w:rsidP="00B01C98">
      <w:pPr>
        <w:jc w:val="both"/>
        <w:rPr>
          <w:szCs w:val="24"/>
        </w:rPr>
      </w:pPr>
      <w:r w:rsidRPr="00B01C98">
        <w:rPr>
          <w:szCs w:val="24"/>
        </w:rPr>
        <w:t>(1) A kitüntető díjakkal - az adományozó döntése alapján - pénzjutalom jár. A pénzjutalom díjankénti összegét a közgyűlés évente, a költségvetésről szóló rendeletben állapítja meg.</w:t>
      </w:r>
    </w:p>
    <w:p w:rsidR="00ED2AD4" w:rsidRPr="00B01C98" w:rsidRDefault="00ED2AD4" w:rsidP="00B01C98">
      <w:pPr>
        <w:jc w:val="both"/>
        <w:rPr>
          <w:szCs w:val="24"/>
        </w:rPr>
      </w:pPr>
    </w:p>
    <w:p w:rsidR="00ED2AD4" w:rsidRPr="00B01C98" w:rsidRDefault="00ED2AD4" w:rsidP="00B01C98">
      <w:pPr>
        <w:jc w:val="both"/>
        <w:rPr>
          <w:szCs w:val="24"/>
        </w:rPr>
      </w:pPr>
      <w:r w:rsidRPr="00B01C98">
        <w:rPr>
          <w:szCs w:val="24"/>
        </w:rPr>
        <w:t>(2) A pénzjutalmak és az adományozással járó egyéb költségek fedezetét a megyei önkormányzat költségvetésében biztosítja.</w:t>
      </w:r>
    </w:p>
    <w:p w:rsidR="00ED2AD4" w:rsidRPr="00B01C98" w:rsidRDefault="00ED2AD4" w:rsidP="00B01C98">
      <w:pPr>
        <w:jc w:val="both"/>
        <w:rPr>
          <w:szCs w:val="24"/>
        </w:rPr>
      </w:pPr>
    </w:p>
    <w:p w:rsidR="00ED2AD4" w:rsidRPr="00B01C98" w:rsidRDefault="00ED2AD4" w:rsidP="00B01C98">
      <w:pPr>
        <w:pStyle w:val="Szvegtrzs2"/>
      </w:pPr>
      <w:r w:rsidRPr="00B01C98">
        <w:t>(3) Közösségek részére történő adományozás esetén a pénzjutalom legfeljebb háromszorosa lehet az egyénnek adható összegnek.</w:t>
      </w:r>
    </w:p>
    <w:p w:rsidR="00ED2AD4" w:rsidRPr="00B01C98" w:rsidRDefault="00ED2AD4" w:rsidP="00B01C98">
      <w:pPr>
        <w:jc w:val="center"/>
        <w:rPr>
          <w:b/>
          <w:szCs w:val="24"/>
        </w:rPr>
      </w:pPr>
      <w:r w:rsidRPr="00B01C98">
        <w:rPr>
          <w:b/>
          <w:szCs w:val="24"/>
        </w:rPr>
        <w:t>7. §</w:t>
      </w:r>
    </w:p>
    <w:p w:rsidR="00ED2AD4" w:rsidRPr="00B01C98" w:rsidRDefault="00ED2AD4" w:rsidP="00B01C98">
      <w:pPr>
        <w:jc w:val="both"/>
        <w:rPr>
          <w:snapToGrid w:val="0"/>
          <w:szCs w:val="24"/>
        </w:rPr>
      </w:pPr>
    </w:p>
    <w:p w:rsidR="00ED2AD4" w:rsidRPr="00B01C98" w:rsidRDefault="00ED2AD4" w:rsidP="00B01C98">
      <w:pPr>
        <w:jc w:val="both"/>
        <w:rPr>
          <w:szCs w:val="24"/>
        </w:rPr>
      </w:pPr>
      <w:r w:rsidRPr="00B01C98">
        <w:rPr>
          <w:szCs w:val="24"/>
        </w:rPr>
        <w:t>(1) A kitüntető díjat vissza lehet vonni, ha a kitüntetett arra érdemtelenné válik. Érdemtelen a kitüntetésre különösen az:</w:t>
      </w:r>
    </w:p>
    <w:p w:rsidR="00ED2AD4" w:rsidRPr="00B01C98" w:rsidRDefault="00ED2AD4" w:rsidP="00B01C98">
      <w:pPr>
        <w:numPr>
          <w:ilvl w:val="0"/>
          <w:numId w:val="55"/>
        </w:numPr>
        <w:jc w:val="both"/>
        <w:rPr>
          <w:szCs w:val="24"/>
        </w:rPr>
      </w:pPr>
      <w:r w:rsidRPr="00B01C98">
        <w:rPr>
          <w:szCs w:val="24"/>
        </w:rPr>
        <w:t>akit a bíróság szándékosan elkövetett bűncselekmény miatt jogerősen elítélt,</w:t>
      </w:r>
    </w:p>
    <w:p w:rsidR="00ED2AD4" w:rsidRPr="00B01C98" w:rsidRDefault="00ED2AD4" w:rsidP="00B01C98">
      <w:pPr>
        <w:numPr>
          <w:ilvl w:val="0"/>
          <w:numId w:val="55"/>
        </w:numPr>
        <w:jc w:val="both"/>
        <w:rPr>
          <w:i/>
          <w:szCs w:val="24"/>
        </w:rPr>
      </w:pPr>
      <w:r w:rsidRPr="00B01C98">
        <w:rPr>
          <w:szCs w:val="24"/>
        </w:rPr>
        <w:t>akit a bíróság jogerősen eltiltott a közügyek gyakorlásától.</w:t>
      </w:r>
    </w:p>
    <w:p w:rsidR="00ED2AD4" w:rsidRPr="00B01C98" w:rsidRDefault="00ED2AD4" w:rsidP="00B01C98">
      <w:pPr>
        <w:pStyle w:val="Szvegtrzs"/>
        <w:jc w:val="both"/>
        <w:rPr>
          <w:rFonts w:ascii="Times New Roman" w:hAnsi="Times New Roman"/>
          <w:b/>
          <w:sz w:val="24"/>
          <w:szCs w:val="24"/>
        </w:rPr>
      </w:pPr>
    </w:p>
    <w:p w:rsidR="00ED2AD4" w:rsidRPr="00B01C98" w:rsidRDefault="00ED2AD4" w:rsidP="00B01C98">
      <w:pPr>
        <w:jc w:val="both"/>
        <w:rPr>
          <w:szCs w:val="24"/>
        </w:rPr>
      </w:pPr>
      <w:r w:rsidRPr="00B01C98">
        <w:rPr>
          <w:szCs w:val="24"/>
        </w:rPr>
        <w:t>(2) A kitüntető díj visszavonását elsősorban az adományozásra javaslatot tevő kezdeményezheti.</w:t>
      </w:r>
    </w:p>
    <w:p w:rsidR="00ED2AD4" w:rsidRPr="00B01C98" w:rsidRDefault="00ED2AD4" w:rsidP="00B01C98">
      <w:pPr>
        <w:jc w:val="both"/>
        <w:rPr>
          <w:szCs w:val="24"/>
        </w:rPr>
      </w:pPr>
    </w:p>
    <w:p w:rsidR="00ED2AD4" w:rsidRPr="00B01C98" w:rsidRDefault="00ED2AD4" w:rsidP="00B01C98">
      <w:pPr>
        <w:jc w:val="both"/>
        <w:rPr>
          <w:szCs w:val="24"/>
        </w:rPr>
      </w:pPr>
      <w:r w:rsidRPr="00B01C98">
        <w:rPr>
          <w:szCs w:val="24"/>
        </w:rPr>
        <w:t>(3) A visszavonásról a javaslat alapján a megyei közgyűlés, illetve az Emlékérem adományozása esetén a közgyűlés elnöke dönt, egyben intézkedik a kitüntető díj bevonására.</w:t>
      </w:r>
    </w:p>
    <w:p w:rsidR="00ED2AD4" w:rsidRDefault="00ED2AD4" w:rsidP="00B01C98">
      <w:pPr>
        <w:jc w:val="both"/>
        <w:rPr>
          <w:szCs w:val="24"/>
        </w:rPr>
      </w:pPr>
    </w:p>
    <w:p w:rsidR="002A294A" w:rsidRDefault="002A294A" w:rsidP="00B01C98">
      <w:pPr>
        <w:jc w:val="both"/>
        <w:rPr>
          <w:szCs w:val="24"/>
        </w:rPr>
      </w:pPr>
    </w:p>
    <w:p w:rsidR="002A294A" w:rsidRDefault="002A294A" w:rsidP="00B01C98">
      <w:pPr>
        <w:jc w:val="both"/>
        <w:rPr>
          <w:szCs w:val="24"/>
        </w:rPr>
      </w:pPr>
    </w:p>
    <w:p w:rsidR="002A294A" w:rsidRPr="00B01C98" w:rsidRDefault="002A294A" w:rsidP="00B01C98">
      <w:pPr>
        <w:jc w:val="both"/>
        <w:rPr>
          <w:szCs w:val="24"/>
        </w:rPr>
      </w:pPr>
    </w:p>
    <w:p w:rsidR="00ED2AD4" w:rsidRPr="00B01C98" w:rsidRDefault="00ED2AD4" w:rsidP="006743A1">
      <w:pPr>
        <w:pStyle w:val="Listaszerbekezds"/>
        <w:numPr>
          <w:ilvl w:val="0"/>
          <w:numId w:val="60"/>
        </w:numPr>
        <w:spacing w:after="0" w:line="240" w:lineRule="auto"/>
        <w:jc w:val="center"/>
        <w:rPr>
          <w:rFonts w:ascii="Times New Roman" w:hAnsi="Times New Roman"/>
          <w:b/>
          <w:sz w:val="24"/>
          <w:szCs w:val="24"/>
          <w:lang w:eastAsia="hu-HU"/>
        </w:rPr>
      </w:pPr>
      <w:r w:rsidRPr="00B01C98">
        <w:rPr>
          <w:rFonts w:ascii="Times New Roman" w:hAnsi="Times New Roman"/>
          <w:b/>
          <w:sz w:val="24"/>
          <w:szCs w:val="24"/>
          <w:lang w:eastAsia="hu-HU"/>
        </w:rPr>
        <w:lastRenderedPageBreak/>
        <w:t>Záró rendelkezések</w:t>
      </w:r>
    </w:p>
    <w:p w:rsidR="00ED2AD4" w:rsidRPr="00B01C98" w:rsidRDefault="00ED2AD4" w:rsidP="00B01C98">
      <w:pPr>
        <w:jc w:val="both"/>
        <w:rPr>
          <w:rFonts w:eastAsia="Times New Roman"/>
          <w:szCs w:val="24"/>
          <w:lang w:eastAsia="hu-HU"/>
        </w:rPr>
      </w:pPr>
    </w:p>
    <w:p w:rsidR="00ED2AD4" w:rsidRPr="00B01C98" w:rsidRDefault="00ED2AD4" w:rsidP="00B01C98">
      <w:pPr>
        <w:jc w:val="center"/>
        <w:rPr>
          <w:rFonts w:eastAsia="Times New Roman"/>
          <w:b/>
          <w:szCs w:val="24"/>
          <w:lang w:eastAsia="hu-HU"/>
        </w:rPr>
      </w:pPr>
      <w:r w:rsidRPr="00B01C98">
        <w:rPr>
          <w:rFonts w:eastAsia="Times New Roman"/>
          <w:b/>
          <w:szCs w:val="24"/>
          <w:lang w:eastAsia="hu-HU"/>
        </w:rPr>
        <w:t>8. §</w:t>
      </w:r>
    </w:p>
    <w:p w:rsidR="00ED2AD4" w:rsidRPr="00B01C98" w:rsidRDefault="00ED2AD4" w:rsidP="00B01C98">
      <w:pPr>
        <w:jc w:val="both"/>
        <w:rPr>
          <w:rFonts w:eastAsia="Times New Roman"/>
          <w:b/>
          <w:szCs w:val="24"/>
          <w:lang w:eastAsia="hu-HU"/>
        </w:rPr>
      </w:pPr>
    </w:p>
    <w:p w:rsidR="00ED2AD4" w:rsidRPr="00B01C98" w:rsidRDefault="00ED2AD4" w:rsidP="00B01C98">
      <w:pPr>
        <w:jc w:val="both"/>
        <w:rPr>
          <w:rFonts w:eastAsia="Times New Roman"/>
          <w:szCs w:val="24"/>
          <w:lang w:eastAsia="hu-HU"/>
        </w:rPr>
      </w:pPr>
      <w:r w:rsidRPr="00B01C98">
        <w:rPr>
          <w:rFonts w:eastAsia="Times New Roman"/>
          <w:szCs w:val="24"/>
          <w:lang w:eastAsia="hu-HU"/>
        </w:rPr>
        <w:t>E rendelet a kihirdetését követő napon lép hatályba. Rendelkezéseit a 2016. évben folyamatban lévő adományozások során alkalmazni kell.</w:t>
      </w:r>
    </w:p>
    <w:p w:rsidR="00ED2AD4" w:rsidRPr="00B01C98" w:rsidRDefault="00ED2AD4" w:rsidP="00B01C98">
      <w:pPr>
        <w:jc w:val="both"/>
        <w:rPr>
          <w:szCs w:val="24"/>
        </w:rPr>
      </w:pPr>
    </w:p>
    <w:p w:rsidR="00ED2AD4" w:rsidRPr="00B01C98" w:rsidRDefault="00ED2AD4" w:rsidP="00B01C98">
      <w:pPr>
        <w:jc w:val="center"/>
        <w:rPr>
          <w:b/>
          <w:szCs w:val="24"/>
        </w:rPr>
      </w:pPr>
      <w:r w:rsidRPr="00B01C98">
        <w:rPr>
          <w:b/>
          <w:szCs w:val="24"/>
        </w:rPr>
        <w:t>9. §</w:t>
      </w:r>
    </w:p>
    <w:p w:rsidR="00ED2AD4" w:rsidRPr="00B01C98" w:rsidRDefault="00ED2AD4" w:rsidP="00B01C98">
      <w:pPr>
        <w:jc w:val="both"/>
        <w:rPr>
          <w:szCs w:val="24"/>
        </w:rPr>
      </w:pPr>
    </w:p>
    <w:p w:rsidR="00ED2AD4" w:rsidRPr="00B01C98" w:rsidRDefault="00ED2AD4" w:rsidP="00B01C98">
      <w:pPr>
        <w:jc w:val="both"/>
        <w:rPr>
          <w:szCs w:val="24"/>
        </w:rPr>
      </w:pPr>
      <w:r w:rsidRPr="00B01C98">
        <w:rPr>
          <w:rFonts w:eastAsia="Times New Roman"/>
          <w:szCs w:val="24"/>
          <w:lang w:eastAsia="hu-HU"/>
        </w:rPr>
        <w:t>Hatályát veszti a</w:t>
      </w:r>
      <w:r w:rsidRPr="00B01C98">
        <w:rPr>
          <w:szCs w:val="24"/>
        </w:rPr>
        <w:t xml:space="preserve"> Hajdú-Bihar Megyei Önkormányzat Közgyűlésének a kitüntető díjak alapításáról és adományozásáról szóló 15/2004. (VII. 1.) HBMÖK rendelete. </w:t>
      </w:r>
    </w:p>
    <w:p w:rsidR="00ED2AD4" w:rsidRPr="00B01C98" w:rsidRDefault="00ED2AD4" w:rsidP="00B01C98">
      <w:pPr>
        <w:jc w:val="both"/>
        <w:rPr>
          <w:b/>
          <w:szCs w:val="24"/>
        </w:rPr>
      </w:pPr>
    </w:p>
    <w:p w:rsidR="00ED2AD4" w:rsidRPr="001356A9" w:rsidRDefault="00ED2AD4" w:rsidP="00ED2AD4">
      <w:pPr>
        <w:jc w:val="both"/>
      </w:pPr>
    </w:p>
    <w:p w:rsidR="00ED2AD4" w:rsidRPr="005E1FCB" w:rsidRDefault="00ED2AD4" w:rsidP="00ED2AD4">
      <w:pPr>
        <w:jc w:val="both"/>
        <w:rPr>
          <w:rFonts w:eastAsia="Times New Roman"/>
          <w:szCs w:val="24"/>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535"/>
      </w:tblGrid>
      <w:tr w:rsidR="00ED2AD4" w:rsidRPr="005E1FCB" w:rsidTr="00611B3B">
        <w:trPr>
          <w:jc w:val="center"/>
        </w:trPr>
        <w:tc>
          <w:tcPr>
            <w:tcW w:w="4527" w:type="dxa"/>
            <w:tcBorders>
              <w:top w:val="single" w:sz="4" w:space="0" w:color="auto"/>
              <w:left w:val="single" w:sz="4" w:space="0" w:color="auto"/>
              <w:bottom w:val="single" w:sz="4" w:space="0" w:color="auto"/>
              <w:right w:val="single" w:sz="4" w:space="0" w:color="auto"/>
            </w:tcBorders>
            <w:hideMark/>
          </w:tcPr>
          <w:p w:rsidR="00ED2AD4" w:rsidRPr="005E1FCB" w:rsidRDefault="00ED2AD4" w:rsidP="00611B3B">
            <w:pPr>
              <w:jc w:val="center"/>
              <w:rPr>
                <w:rFonts w:eastAsia="Times New Roman"/>
                <w:szCs w:val="24"/>
                <w:lang w:eastAsia="hu-HU"/>
              </w:rPr>
            </w:pPr>
            <w:r w:rsidRPr="005E1FCB">
              <w:rPr>
                <w:rFonts w:eastAsia="Times New Roman"/>
                <w:b/>
                <w:szCs w:val="24"/>
                <w:lang w:eastAsia="hu-HU"/>
              </w:rPr>
              <w:t>Dr. Dobi Csaba</w:t>
            </w:r>
          </w:p>
        </w:tc>
        <w:tc>
          <w:tcPr>
            <w:tcW w:w="4535" w:type="dxa"/>
            <w:tcBorders>
              <w:top w:val="single" w:sz="4" w:space="0" w:color="auto"/>
              <w:left w:val="single" w:sz="4" w:space="0" w:color="auto"/>
              <w:bottom w:val="single" w:sz="4" w:space="0" w:color="auto"/>
              <w:right w:val="single" w:sz="4" w:space="0" w:color="auto"/>
            </w:tcBorders>
            <w:hideMark/>
          </w:tcPr>
          <w:p w:rsidR="00ED2AD4" w:rsidRPr="005E1FCB" w:rsidRDefault="00ED2AD4" w:rsidP="00611B3B">
            <w:pPr>
              <w:jc w:val="center"/>
              <w:rPr>
                <w:rFonts w:eastAsia="Times New Roman"/>
                <w:szCs w:val="24"/>
                <w:lang w:eastAsia="hu-HU"/>
              </w:rPr>
            </w:pPr>
            <w:proofErr w:type="spellStart"/>
            <w:r w:rsidRPr="005E1FCB">
              <w:rPr>
                <w:rFonts w:eastAsia="Times New Roman"/>
                <w:b/>
                <w:szCs w:val="24"/>
                <w:lang w:eastAsia="hu-HU"/>
              </w:rPr>
              <w:t>Pajna</w:t>
            </w:r>
            <w:proofErr w:type="spellEnd"/>
            <w:r w:rsidRPr="005E1FCB">
              <w:rPr>
                <w:rFonts w:eastAsia="Times New Roman"/>
                <w:b/>
                <w:szCs w:val="24"/>
                <w:lang w:eastAsia="hu-HU"/>
              </w:rPr>
              <w:t xml:space="preserve"> Zoltán</w:t>
            </w:r>
          </w:p>
        </w:tc>
      </w:tr>
      <w:tr w:rsidR="00ED2AD4" w:rsidRPr="005E1FCB" w:rsidTr="00611B3B">
        <w:trPr>
          <w:jc w:val="center"/>
        </w:trPr>
        <w:tc>
          <w:tcPr>
            <w:tcW w:w="4527" w:type="dxa"/>
            <w:tcBorders>
              <w:top w:val="single" w:sz="4" w:space="0" w:color="auto"/>
              <w:left w:val="single" w:sz="4" w:space="0" w:color="auto"/>
              <w:bottom w:val="single" w:sz="4" w:space="0" w:color="auto"/>
              <w:right w:val="single" w:sz="4" w:space="0" w:color="auto"/>
            </w:tcBorders>
            <w:hideMark/>
          </w:tcPr>
          <w:p w:rsidR="00ED2AD4" w:rsidRPr="005E1FCB" w:rsidRDefault="00ED2AD4" w:rsidP="00611B3B">
            <w:pPr>
              <w:jc w:val="center"/>
              <w:rPr>
                <w:rFonts w:eastAsia="Times New Roman"/>
                <w:szCs w:val="24"/>
                <w:lang w:eastAsia="hu-HU"/>
              </w:rPr>
            </w:pPr>
            <w:r w:rsidRPr="005E1FCB">
              <w:rPr>
                <w:rFonts w:eastAsia="Times New Roman"/>
                <w:b/>
                <w:szCs w:val="24"/>
                <w:lang w:eastAsia="hu-HU"/>
              </w:rPr>
              <w:t>jegyző</w:t>
            </w:r>
          </w:p>
        </w:tc>
        <w:tc>
          <w:tcPr>
            <w:tcW w:w="4535" w:type="dxa"/>
            <w:tcBorders>
              <w:top w:val="single" w:sz="4" w:space="0" w:color="auto"/>
              <w:left w:val="single" w:sz="4" w:space="0" w:color="auto"/>
              <w:bottom w:val="single" w:sz="4" w:space="0" w:color="auto"/>
              <w:right w:val="single" w:sz="4" w:space="0" w:color="auto"/>
            </w:tcBorders>
            <w:hideMark/>
          </w:tcPr>
          <w:p w:rsidR="00ED2AD4" w:rsidRPr="005E1FCB" w:rsidRDefault="00ED2AD4" w:rsidP="00611B3B">
            <w:pPr>
              <w:jc w:val="center"/>
              <w:rPr>
                <w:rFonts w:eastAsia="Times New Roman"/>
                <w:szCs w:val="24"/>
                <w:lang w:eastAsia="hu-HU"/>
              </w:rPr>
            </w:pPr>
            <w:r w:rsidRPr="005E1FCB">
              <w:rPr>
                <w:rFonts w:eastAsia="Times New Roman"/>
                <w:b/>
                <w:szCs w:val="24"/>
                <w:lang w:eastAsia="hu-HU"/>
              </w:rPr>
              <w:t>a megyei közgyűlés elnöke</w:t>
            </w:r>
          </w:p>
        </w:tc>
      </w:tr>
    </w:tbl>
    <w:p w:rsidR="00ED2AD4" w:rsidRDefault="00ED2AD4" w:rsidP="00ED2AD4"/>
    <w:p w:rsidR="006F0E91" w:rsidRDefault="006F0E91" w:rsidP="00D22F12">
      <w:pPr>
        <w:autoSpaceDE w:val="0"/>
        <w:spacing w:line="259" w:lineRule="atLeast"/>
        <w:rPr>
          <w:b/>
          <w:szCs w:val="24"/>
        </w:rPr>
      </w:pPr>
    </w:p>
    <w:p w:rsidR="00C24761" w:rsidRPr="00F42492" w:rsidRDefault="00C24761" w:rsidP="00D22F12">
      <w:pPr>
        <w:autoSpaceDE w:val="0"/>
        <w:spacing w:line="259" w:lineRule="atLeast"/>
        <w:rPr>
          <w:b/>
          <w:szCs w:val="24"/>
        </w:rPr>
      </w:pPr>
    </w:p>
    <w:p w:rsidR="00F60E2F" w:rsidRPr="00F42492" w:rsidRDefault="00F60E2F" w:rsidP="00393570">
      <w:pPr>
        <w:numPr>
          <w:ilvl w:val="0"/>
          <w:numId w:val="3"/>
        </w:num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t>napirendi pont</w:t>
      </w:r>
    </w:p>
    <w:p w:rsidR="00F60E2F" w:rsidRPr="00F42492" w:rsidRDefault="00F60E2F" w:rsidP="00FD20A2">
      <w:pPr>
        <w:jc w:val="center"/>
        <w:rPr>
          <w:bCs/>
          <w:szCs w:val="24"/>
        </w:rPr>
      </w:pPr>
      <w:r w:rsidRPr="00FD20A2">
        <w:rPr>
          <w:color w:val="000000"/>
          <w:szCs w:val="24"/>
        </w:rPr>
        <w:t>„</w:t>
      </w:r>
      <w:r w:rsidR="00FD20A2" w:rsidRPr="00FD20A2">
        <w:rPr>
          <w:szCs w:val="24"/>
        </w:rPr>
        <w:t>A Hajdú-Bihar Megyei Önkormányzat Közgyűlése és Szervei Szervezeti és Működési Szabályzatáról szóló 1/2015. (II. 2.) önkormányzati rendelet módosítása</w:t>
      </w:r>
      <w:r w:rsidRPr="00F42492">
        <w:rPr>
          <w:color w:val="000000"/>
          <w:szCs w:val="24"/>
        </w:rPr>
        <w:t>”</w:t>
      </w:r>
    </w:p>
    <w:p w:rsidR="00870F09" w:rsidRPr="00F42492" w:rsidRDefault="00870F09" w:rsidP="00881439">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B511CC" w:rsidRPr="00F42492" w:rsidRDefault="00B511CC" w:rsidP="00B511CC">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B511CC" w:rsidRDefault="00B511CC" w:rsidP="00B511C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F42492">
        <w:rPr>
          <w:rFonts w:eastAsia="Times New Roman"/>
          <w:color w:val="000000"/>
          <w:szCs w:val="24"/>
          <w:lang w:eastAsia="hu-HU"/>
        </w:rPr>
        <w:t xml:space="preserve">Megállapítja, hogy </w:t>
      </w:r>
      <w:r w:rsidR="00FF6499">
        <w:rPr>
          <w:rFonts w:eastAsia="Times New Roman"/>
          <w:color w:val="000000"/>
          <w:szCs w:val="24"/>
          <w:lang w:eastAsia="hu-HU"/>
        </w:rPr>
        <w:t xml:space="preserve">az előterjesztéshez </w:t>
      </w:r>
      <w:r w:rsidRPr="00F42492">
        <w:rPr>
          <w:rFonts w:eastAsia="Times New Roman"/>
          <w:color w:val="000000"/>
          <w:szCs w:val="24"/>
          <w:lang w:eastAsia="hu-HU"/>
        </w:rPr>
        <w:t>hozzászólás, javaslat nincs.</w:t>
      </w:r>
    </w:p>
    <w:p w:rsidR="004D6D28" w:rsidRPr="00F42492" w:rsidRDefault="004D6D28" w:rsidP="00B511C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8A385B" w:rsidRDefault="00073CF3" w:rsidP="008A385B">
      <w:pPr>
        <w:widowControl w:val="0"/>
        <w:autoSpaceDE w:val="0"/>
        <w:autoSpaceDN w:val="0"/>
        <w:adjustRightInd w:val="0"/>
        <w:spacing w:after="160"/>
        <w:jc w:val="both"/>
        <w:rPr>
          <w:rFonts w:eastAsia="Times New Roman"/>
          <w:b/>
          <w:bCs/>
          <w:color w:val="000000"/>
          <w:szCs w:val="24"/>
          <w:u w:val="single"/>
          <w:lang w:eastAsia="hu-HU"/>
        </w:rPr>
      </w:pPr>
      <w:r w:rsidRPr="00F440E4">
        <w:rPr>
          <w:b/>
          <w:bCs/>
          <w:u w:val="single"/>
        </w:rPr>
        <w:t xml:space="preserve">Szavazásra teszi fel a Hajdú-Bihar Megyei Önkormányzat </w:t>
      </w:r>
      <w:r w:rsidR="00F440E4" w:rsidRPr="00F440E4">
        <w:rPr>
          <w:b/>
          <w:bCs/>
          <w:u w:val="single"/>
        </w:rPr>
        <w:t xml:space="preserve">Közgyűlése és </w:t>
      </w:r>
      <w:r w:rsidR="00F440E4" w:rsidRPr="00F440E4">
        <w:rPr>
          <w:b/>
          <w:szCs w:val="24"/>
          <w:u w:val="single"/>
        </w:rPr>
        <w:t>Szervei Szervezeti és Működési Szabályzatáról szóló rendelet módosításáról szóló</w:t>
      </w:r>
      <w:r w:rsidRPr="00F440E4">
        <w:rPr>
          <w:b/>
          <w:bCs/>
          <w:u w:val="single"/>
        </w:rPr>
        <w:t xml:space="preserve"> rendelet-tervezetet, melyet</w:t>
      </w:r>
      <w:r w:rsidRPr="00F440E4">
        <w:rPr>
          <w:rFonts w:eastAsia="Times New Roman"/>
          <w:b/>
          <w:bCs/>
          <w:color w:val="000000"/>
          <w:szCs w:val="24"/>
          <w:u w:val="single"/>
          <w:lang w:eastAsia="hu-HU"/>
        </w:rPr>
        <w:t xml:space="preserve"> a közgyűlés </w:t>
      </w:r>
      <w:r w:rsidR="00F440E4" w:rsidRPr="00F440E4">
        <w:rPr>
          <w:rFonts w:eastAsia="Times New Roman"/>
          <w:b/>
          <w:bCs/>
          <w:color w:val="000000"/>
          <w:szCs w:val="24"/>
          <w:u w:val="single"/>
          <w:lang w:eastAsia="hu-HU"/>
        </w:rPr>
        <w:t>23</w:t>
      </w:r>
      <w:r w:rsidRPr="00F440E4">
        <w:rPr>
          <w:rFonts w:eastAsia="Times New Roman"/>
          <w:b/>
          <w:bCs/>
          <w:color w:val="000000"/>
          <w:szCs w:val="24"/>
          <w:u w:val="single"/>
          <w:lang w:eastAsia="hu-HU"/>
        </w:rPr>
        <w:t xml:space="preserve"> igen, 0 nem szavazattal, </w:t>
      </w:r>
      <w:r w:rsidR="00F440E4" w:rsidRPr="00F440E4">
        <w:rPr>
          <w:rFonts w:eastAsia="Times New Roman"/>
          <w:b/>
          <w:bCs/>
          <w:color w:val="000000"/>
          <w:szCs w:val="24"/>
          <w:u w:val="single"/>
          <w:lang w:eastAsia="hu-HU"/>
        </w:rPr>
        <w:t>0</w:t>
      </w:r>
      <w:r w:rsidRPr="00F440E4">
        <w:rPr>
          <w:rFonts w:eastAsia="Times New Roman"/>
          <w:b/>
          <w:bCs/>
          <w:color w:val="000000"/>
          <w:szCs w:val="24"/>
          <w:u w:val="single"/>
          <w:lang w:eastAsia="hu-HU"/>
        </w:rPr>
        <w:t xml:space="preserve"> tartózkodás mellett elfogadva a következő rendeletet alkotja:</w:t>
      </w:r>
    </w:p>
    <w:p w:rsidR="00D55490" w:rsidRPr="00E42D34" w:rsidRDefault="00D55490" w:rsidP="008A385B">
      <w:pPr>
        <w:widowControl w:val="0"/>
        <w:autoSpaceDE w:val="0"/>
        <w:autoSpaceDN w:val="0"/>
        <w:adjustRightInd w:val="0"/>
        <w:spacing w:after="160"/>
        <w:jc w:val="center"/>
        <w:rPr>
          <w:b/>
          <w:bCs/>
        </w:rPr>
      </w:pPr>
      <w:r>
        <w:rPr>
          <w:b/>
          <w:bCs/>
        </w:rPr>
        <w:t xml:space="preserve">A Hajdú-Bihar Megyei Önkormányzat </w:t>
      </w:r>
      <w:r w:rsidRPr="00E42D34">
        <w:rPr>
          <w:b/>
          <w:bCs/>
        </w:rPr>
        <w:t>Közgyűlésének</w:t>
      </w:r>
    </w:p>
    <w:p w:rsidR="00D55490" w:rsidRDefault="00D55490" w:rsidP="00D55490">
      <w:pPr>
        <w:jc w:val="center"/>
        <w:rPr>
          <w:b/>
          <w:bCs/>
        </w:rPr>
      </w:pPr>
      <w:r>
        <w:rPr>
          <w:b/>
          <w:bCs/>
        </w:rPr>
        <w:t>8</w:t>
      </w:r>
      <w:r w:rsidRPr="00E42D34">
        <w:rPr>
          <w:b/>
          <w:bCs/>
        </w:rPr>
        <w:t>/201</w:t>
      </w:r>
      <w:r>
        <w:rPr>
          <w:b/>
          <w:bCs/>
        </w:rPr>
        <w:t>6</w:t>
      </w:r>
      <w:r w:rsidRPr="00E42D34">
        <w:rPr>
          <w:b/>
          <w:bCs/>
        </w:rPr>
        <w:t>. (</w:t>
      </w:r>
      <w:r>
        <w:rPr>
          <w:b/>
          <w:bCs/>
        </w:rPr>
        <w:t>VI. 27.</w:t>
      </w:r>
      <w:r w:rsidRPr="00E42D34">
        <w:rPr>
          <w:b/>
          <w:bCs/>
        </w:rPr>
        <w:t>) önkormányzati rendelete</w:t>
      </w:r>
    </w:p>
    <w:p w:rsidR="00D55490" w:rsidRPr="00E42D34" w:rsidRDefault="00D55490" w:rsidP="00D55490">
      <w:pPr>
        <w:jc w:val="center"/>
        <w:rPr>
          <w:b/>
          <w:bCs/>
        </w:rPr>
      </w:pPr>
    </w:p>
    <w:p w:rsidR="00D55490" w:rsidRPr="00E42D34" w:rsidRDefault="00D55490" w:rsidP="00D55490">
      <w:pPr>
        <w:jc w:val="center"/>
        <w:rPr>
          <w:b/>
          <w:bCs/>
        </w:rPr>
      </w:pPr>
      <w:proofErr w:type="gramStart"/>
      <w:r w:rsidRPr="00E42D34">
        <w:rPr>
          <w:b/>
          <w:bCs/>
        </w:rPr>
        <w:t>a</w:t>
      </w:r>
      <w:proofErr w:type="gramEnd"/>
      <w:r>
        <w:rPr>
          <w:b/>
          <w:bCs/>
        </w:rPr>
        <w:t xml:space="preserve"> </w:t>
      </w:r>
      <w:r w:rsidRPr="0076278E">
        <w:rPr>
          <w:rFonts w:eastAsia="Calibri" w:cs="Calibri"/>
          <w:b/>
          <w:szCs w:val="24"/>
        </w:rPr>
        <w:t>Hajdú-Bihar Megyei Önkormányzat Közgyűlése és Szervei Szervezeti és Működési Szabályzatáról szóló 1/2015. (II. 2.) önkormányzati rendelet</w:t>
      </w:r>
      <w:r>
        <w:rPr>
          <w:rFonts w:eastAsia="Calibri" w:cs="Calibri"/>
          <w:b/>
          <w:szCs w:val="24"/>
        </w:rPr>
        <w:t xml:space="preserve"> módosításáról</w:t>
      </w:r>
    </w:p>
    <w:p w:rsidR="00D55490" w:rsidRPr="00E42D34" w:rsidRDefault="00D55490" w:rsidP="00D55490">
      <w:pPr>
        <w:jc w:val="center"/>
      </w:pPr>
    </w:p>
    <w:p w:rsidR="00D55490" w:rsidRPr="00E42D34" w:rsidRDefault="00D55490" w:rsidP="00D55490">
      <w:pPr>
        <w:jc w:val="center"/>
      </w:pPr>
    </w:p>
    <w:p w:rsidR="00D55490" w:rsidRPr="00E42D34" w:rsidRDefault="00D55490" w:rsidP="00D55490">
      <w:pPr>
        <w:tabs>
          <w:tab w:val="left" w:pos="1418"/>
        </w:tabs>
        <w:ind w:left="15"/>
        <w:jc w:val="both"/>
      </w:pPr>
      <w:r>
        <w:t xml:space="preserve">A Hajdú-Bihar Megyei Önkormányzat </w:t>
      </w:r>
      <w:r w:rsidRPr="00E42D34">
        <w:t xml:space="preserve">Közgyűlése </w:t>
      </w:r>
      <w:r>
        <w:t>az Alaptörvény 32. cikk (2) bekezdésében meghatározott eredeti jogalkotói hatáskörében,</w:t>
      </w:r>
      <w:r w:rsidRPr="00E42D34">
        <w:t xml:space="preserve"> </w:t>
      </w:r>
      <w:r>
        <w:t>az Alaptörvény 32. cikk (1) bekezdés d) pontjában</w:t>
      </w:r>
      <w:r w:rsidRPr="00E42D34">
        <w:t xml:space="preserve"> meghatározott feladatkörében eljárva</w:t>
      </w:r>
      <w:r>
        <w:t>,</w:t>
      </w:r>
      <w:r w:rsidRPr="00E42D34">
        <w:t xml:space="preserve"> a következőket rendeli el:</w:t>
      </w:r>
    </w:p>
    <w:p w:rsidR="00D55490" w:rsidRDefault="00D55490" w:rsidP="00D55490">
      <w:pPr>
        <w:jc w:val="center"/>
      </w:pPr>
    </w:p>
    <w:p w:rsidR="002A294A" w:rsidRDefault="002A294A" w:rsidP="00D55490">
      <w:pPr>
        <w:jc w:val="center"/>
      </w:pPr>
    </w:p>
    <w:p w:rsidR="002A294A" w:rsidRDefault="002A294A" w:rsidP="00D55490">
      <w:pPr>
        <w:jc w:val="center"/>
      </w:pPr>
    </w:p>
    <w:p w:rsidR="002A294A" w:rsidRDefault="002A294A" w:rsidP="00D55490">
      <w:pPr>
        <w:jc w:val="center"/>
      </w:pPr>
    </w:p>
    <w:p w:rsidR="002A294A" w:rsidRPr="00E42D34" w:rsidRDefault="002A294A" w:rsidP="00D55490">
      <w:pPr>
        <w:jc w:val="center"/>
      </w:pPr>
    </w:p>
    <w:p w:rsidR="00D55490" w:rsidRDefault="00D55490" w:rsidP="00D55490">
      <w:pPr>
        <w:jc w:val="center"/>
        <w:rPr>
          <w:b/>
        </w:rPr>
      </w:pPr>
      <w:r>
        <w:rPr>
          <w:b/>
        </w:rPr>
        <w:lastRenderedPageBreak/>
        <w:t>1. §</w:t>
      </w:r>
    </w:p>
    <w:p w:rsidR="00D55490" w:rsidRDefault="00D55490" w:rsidP="00D55490">
      <w:pPr>
        <w:jc w:val="center"/>
        <w:rPr>
          <w:b/>
        </w:rPr>
      </w:pPr>
    </w:p>
    <w:p w:rsidR="00D55490" w:rsidRDefault="00D55490" w:rsidP="00D55490">
      <w:pPr>
        <w:jc w:val="both"/>
      </w:pPr>
      <w:r>
        <w:t>A Hajdú-Bihar Megyei Önkormányzat Közgyűlése és Szervei Szervezeti és Működési Szabályzatáról szóló 1/2015. (II. 2.) önkormányzati rendelet 2. mellékletének I/3. pontja helyébe a következő rendelkezés lép:</w:t>
      </w:r>
    </w:p>
    <w:p w:rsidR="00D55490" w:rsidRPr="00D55490" w:rsidRDefault="00D55490" w:rsidP="00D55490">
      <w:pPr>
        <w:jc w:val="both"/>
        <w:rPr>
          <w:szCs w:val="24"/>
        </w:rPr>
      </w:pPr>
    </w:p>
    <w:p w:rsidR="00D55490" w:rsidRPr="00D55490" w:rsidRDefault="00D55490" w:rsidP="00D55490">
      <w:pPr>
        <w:rPr>
          <w:b/>
          <w:szCs w:val="24"/>
        </w:rPr>
      </w:pPr>
      <w:r w:rsidRPr="00D55490">
        <w:rPr>
          <w:b/>
          <w:szCs w:val="24"/>
        </w:rPr>
        <w:t>„ I/3. Területfejlesztéssel kapcsolatos átruházott hatáskörök</w:t>
      </w:r>
    </w:p>
    <w:p w:rsidR="00D55490" w:rsidRPr="00D55490" w:rsidRDefault="00D55490" w:rsidP="00D55490">
      <w:pPr>
        <w:rPr>
          <w:b/>
          <w:szCs w:val="24"/>
        </w:rPr>
      </w:pPr>
    </w:p>
    <w:p w:rsidR="00D55490" w:rsidRPr="00D55490" w:rsidRDefault="00D55490" w:rsidP="00D55490">
      <w:pPr>
        <w:pStyle w:val="Listaszerbekezds"/>
        <w:numPr>
          <w:ilvl w:val="0"/>
          <w:numId w:val="61"/>
        </w:numPr>
        <w:spacing w:after="0" w:line="240" w:lineRule="auto"/>
        <w:ind w:left="283"/>
        <w:jc w:val="both"/>
        <w:rPr>
          <w:rFonts w:ascii="Times New Roman" w:hAnsi="Times New Roman"/>
          <w:sz w:val="24"/>
          <w:szCs w:val="24"/>
        </w:rPr>
      </w:pPr>
      <w:r w:rsidRPr="00D55490">
        <w:rPr>
          <w:rFonts w:ascii="Times New Roman" w:hAnsi="Times New Roman"/>
          <w:sz w:val="24"/>
          <w:szCs w:val="24"/>
        </w:rPr>
        <w:t>A hazai és uniós források igénybevételére megkötött támogatási szerződések módosítása abban az esetben, amikor arra a támogatott önhibáján kívüli okból, a támogatott kérelmére kerül sor, és a módosítás nem érinti a finanszírozást, a beruházási célt, illetve a támogatási összeget.</w:t>
      </w:r>
    </w:p>
    <w:p w:rsidR="00D55490" w:rsidRPr="00D55490" w:rsidRDefault="00D55490" w:rsidP="00D55490">
      <w:pPr>
        <w:pStyle w:val="Listaszerbekezds"/>
        <w:numPr>
          <w:ilvl w:val="0"/>
          <w:numId w:val="61"/>
        </w:numPr>
        <w:spacing w:after="0" w:line="240" w:lineRule="auto"/>
        <w:ind w:left="283"/>
        <w:jc w:val="both"/>
        <w:rPr>
          <w:rFonts w:ascii="Times New Roman" w:hAnsi="Times New Roman"/>
          <w:sz w:val="24"/>
          <w:szCs w:val="24"/>
        </w:rPr>
      </w:pPr>
      <w:r w:rsidRPr="00D55490">
        <w:rPr>
          <w:rFonts w:ascii="Times New Roman" w:hAnsi="Times New Roman"/>
          <w:sz w:val="24"/>
          <w:szCs w:val="24"/>
        </w:rPr>
        <w:t>A Tisza-tó Térségi Fejlesztési Tanács vonatkozásában a megyei önkormányzatot a tanács tagjaként megillető hatáskörök gyakorlása.</w:t>
      </w:r>
    </w:p>
    <w:p w:rsidR="00D55490" w:rsidRPr="00D55490" w:rsidRDefault="00D55490" w:rsidP="00D55490">
      <w:pPr>
        <w:pStyle w:val="Listaszerbekezds"/>
        <w:numPr>
          <w:ilvl w:val="0"/>
          <w:numId w:val="61"/>
        </w:numPr>
        <w:spacing w:after="0" w:line="240" w:lineRule="auto"/>
        <w:ind w:left="283"/>
        <w:jc w:val="both"/>
        <w:rPr>
          <w:rFonts w:ascii="Times New Roman" w:hAnsi="Times New Roman"/>
          <w:sz w:val="24"/>
          <w:szCs w:val="24"/>
        </w:rPr>
      </w:pPr>
      <w:r w:rsidRPr="00D55490">
        <w:rPr>
          <w:rFonts w:ascii="Times New Roman" w:hAnsi="Times New Roman"/>
          <w:sz w:val="24"/>
          <w:szCs w:val="24"/>
        </w:rPr>
        <w:t>Meghozza azokat a 272/2014. (XI. 5.) Korm. rendelet 57/A. § (4) bekezdése szerinti határozatokat, melyekben foglalt döntési javaslatokat a területi kiválasztási eljárásrend keretében létrehozásra kerülő döntés-előkészítő bizottságokban a bizottságba delegált személy képvisel.”</w:t>
      </w:r>
    </w:p>
    <w:p w:rsidR="00D55490" w:rsidRDefault="00D55490" w:rsidP="00D55490">
      <w:pPr>
        <w:jc w:val="center"/>
        <w:rPr>
          <w:b/>
        </w:rPr>
      </w:pPr>
      <w:r>
        <w:rPr>
          <w:b/>
        </w:rPr>
        <w:t>2. §</w:t>
      </w:r>
    </w:p>
    <w:p w:rsidR="00D55490" w:rsidRDefault="00D55490" w:rsidP="00D55490">
      <w:pPr>
        <w:jc w:val="center"/>
        <w:rPr>
          <w:b/>
        </w:rPr>
      </w:pPr>
    </w:p>
    <w:p w:rsidR="00D55490" w:rsidRDefault="00D55490" w:rsidP="00D55490">
      <w:pPr>
        <w:jc w:val="both"/>
      </w:pPr>
      <w:r w:rsidRPr="00500D31">
        <w:t>Ez a rendelet</w:t>
      </w:r>
      <w:r>
        <w:t xml:space="preserve"> a kihirdetését követő napon lép hatályba.</w:t>
      </w:r>
    </w:p>
    <w:p w:rsidR="00D55490" w:rsidRDefault="00D55490" w:rsidP="00D55490">
      <w:pPr>
        <w:jc w:val="both"/>
      </w:pPr>
    </w:p>
    <w:p w:rsidR="00D55490" w:rsidRDefault="00D55490" w:rsidP="00D55490">
      <w:pPr>
        <w:jc w:val="both"/>
      </w:pPr>
    </w:p>
    <w:p w:rsidR="00D55490" w:rsidRDefault="00D55490" w:rsidP="00D55490">
      <w:pPr>
        <w:jc w:val="both"/>
      </w:pPr>
    </w:p>
    <w:p w:rsidR="00D55490" w:rsidRPr="0012657D" w:rsidRDefault="00D55490" w:rsidP="00D55490">
      <w:pPr>
        <w:tabs>
          <w:tab w:val="left" w:pos="567"/>
        </w:tabs>
        <w:jc w:val="both"/>
      </w:pPr>
    </w:p>
    <w:p w:rsidR="00D55490" w:rsidRDefault="00D55490" w:rsidP="00D55490">
      <w:pPr>
        <w:tabs>
          <w:tab w:val="left" w:pos="567"/>
        </w:tabs>
        <w:ind w:left="720" w:hanging="12"/>
        <w:rPr>
          <w:b/>
        </w:rPr>
      </w:pPr>
      <w:r w:rsidRPr="00D41539">
        <w:rPr>
          <w:b/>
        </w:rPr>
        <w:t>Dr. Dobi Csaba</w:t>
      </w:r>
      <w:r w:rsidRPr="00873FCE">
        <w:rPr>
          <w:b/>
        </w:rPr>
        <w:tab/>
      </w:r>
      <w:r>
        <w:rPr>
          <w:b/>
        </w:rPr>
        <w:tab/>
      </w:r>
      <w:r>
        <w:rPr>
          <w:b/>
        </w:rPr>
        <w:tab/>
      </w:r>
      <w:r>
        <w:rPr>
          <w:b/>
        </w:rPr>
        <w:tab/>
      </w:r>
      <w:r>
        <w:rPr>
          <w:b/>
        </w:rPr>
        <w:tab/>
      </w:r>
      <w:r>
        <w:rPr>
          <w:b/>
        </w:rPr>
        <w:tab/>
      </w:r>
      <w:r>
        <w:rPr>
          <w:b/>
        </w:rPr>
        <w:tab/>
      </w:r>
      <w:proofErr w:type="spellStart"/>
      <w:r>
        <w:rPr>
          <w:b/>
        </w:rPr>
        <w:t>Pajna</w:t>
      </w:r>
      <w:proofErr w:type="spellEnd"/>
      <w:r>
        <w:rPr>
          <w:b/>
        </w:rPr>
        <w:t xml:space="preserve"> Zoltán</w:t>
      </w:r>
      <w:r w:rsidRPr="00873FCE">
        <w:rPr>
          <w:b/>
        </w:rPr>
        <w:tab/>
      </w:r>
    </w:p>
    <w:p w:rsidR="00D55490" w:rsidRPr="00873FCE" w:rsidRDefault="00D55490" w:rsidP="00D55490">
      <w:pPr>
        <w:tabs>
          <w:tab w:val="left" w:pos="567"/>
        </w:tabs>
        <w:ind w:left="720" w:hanging="12"/>
        <w:rPr>
          <w:b/>
        </w:rPr>
      </w:pPr>
      <w:r>
        <w:rPr>
          <w:b/>
        </w:rPr>
        <w:t xml:space="preserve">       </w:t>
      </w:r>
      <w:proofErr w:type="gramStart"/>
      <w:r>
        <w:rPr>
          <w:b/>
        </w:rPr>
        <w:t>jegyző</w:t>
      </w:r>
      <w:proofErr w:type="gramEnd"/>
      <w:r w:rsidRPr="00873FCE">
        <w:rPr>
          <w:b/>
        </w:rPr>
        <w:tab/>
      </w:r>
      <w:r>
        <w:rPr>
          <w:b/>
        </w:rPr>
        <w:tab/>
      </w:r>
      <w:r>
        <w:rPr>
          <w:b/>
        </w:rPr>
        <w:tab/>
      </w:r>
      <w:r>
        <w:rPr>
          <w:b/>
        </w:rPr>
        <w:tab/>
      </w:r>
      <w:r>
        <w:rPr>
          <w:b/>
        </w:rPr>
        <w:tab/>
      </w:r>
      <w:r>
        <w:rPr>
          <w:b/>
        </w:rPr>
        <w:tab/>
      </w:r>
      <w:r>
        <w:rPr>
          <w:b/>
        </w:rPr>
        <w:tab/>
        <w:t xml:space="preserve">  megyei közgyűlés elnöke</w:t>
      </w:r>
    </w:p>
    <w:p w:rsidR="00D55490" w:rsidRDefault="00D55490" w:rsidP="00D55490"/>
    <w:p w:rsidR="00F60E2F" w:rsidRPr="00F42492" w:rsidRDefault="00F60E2F" w:rsidP="00393570">
      <w:pPr>
        <w:numPr>
          <w:ilvl w:val="0"/>
          <w:numId w:val="3"/>
        </w:num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t>napirendi pont</w:t>
      </w:r>
    </w:p>
    <w:p w:rsidR="00F60E2F" w:rsidRPr="00F42492" w:rsidRDefault="00F60E2F" w:rsidP="000A519D">
      <w:pPr>
        <w:pStyle w:val="Listaszerbekezds"/>
        <w:spacing w:after="0" w:line="240" w:lineRule="auto"/>
        <w:ind w:left="0"/>
        <w:jc w:val="center"/>
        <w:rPr>
          <w:rFonts w:ascii="Times New Roman" w:hAnsi="Times New Roman"/>
          <w:sz w:val="24"/>
          <w:szCs w:val="24"/>
        </w:rPr>
      </w:pPr>
      <w:r w:rsidRPr="00F42492">
        <w:rPr>
          <w:rFonts w:ascii="Times New Roman" w:hAnsi="Times New Roman"/>
          <w:sz w:val="24"/>
          <w:szCs w:val="24"/>
        </w:rPr>
        <w:t>„</w:t>
      </w:r>
      <w:r w:rsidR="00FD20A2" w:rsidRPr="00DA62D8">
        <w:rPr>
          <w:rFonts w:ascii="Times New Roman" w:hAnsi="Times New Roman"/>
          <w:sz w:val="24"/>
          <w:szCs w:val="24"/>
        </w:rPr>
        <w:t>A Hajdú-Bihar Megyei Önkormányzat Közbeszerzési Szabályzatának elfogadása</w:t>
      </w:r>
      <w:r w:rsidR="000A519D" w:rsidRPr="00F42492">
        <w:rPr>
          <w:rFonts w:ascii="Times New Roman" w:hAnsi="Times New Roman"/>
          <w:sz w:val="24"/>
          <w:szCs w:val="24"/>
        </w:rPr>
        <w:t>”</w:t>
      </w:r>
    </w:p>
    <w:p w:rsidR="000A519D" w:rsidRDefault="000A519D" w:rsidP="000A519D">
      <w:pPr>
        <w:pStyle w:val="Listaszerbekezds"/>
        <w:spacing w:after="0" w:line="240" w:lineRule="auto"/>
        <w:ind w:left="0"/>
        <w:jc w:val="both"/>
        <w:rPr>
          <w:rFonts w:ascii="Times New Roman" w:hAnsi="Times New Roman"/>
          <w:sz w:val="24"/>
          <w:szCs w:val="24"/>
        </w:rPr>
      </w:pPr>
    </w:p>
    <w:p w:rsidR="00F60E2F" w:rsidRPr="00F42492" w:rsidRDefault="00F60E2F" w:rsidP="00F60E2F">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F60E2F" w:rsidRPr="00F42492" w:rsidRDefault="00F60E2F" w:rsidP="0057539E">
      <w:pPr>
        <w:jc w:val="both"/>
        <w:rPr>
          <w:rFonts w:eastAsia="Times New Roman"/>
          <w:color w:val="000000"/>
          <w:szCs w:val="24"/>
          <w:lang w:eastAsia="hu-HU"/>
        </w:rPr>
      </w:pPr>
      <w:r w:rsidRPr="00F42492">
        <w:rPr>
          <w:rFonts w:eastAsia="Times New Roman"/>
          <w:color w:val="000000"/>
          <w:szCs w:val="24"/>
          <w:lang w:eastAsia="hu-HU"/>
        </w:rPr>
        <w:t xml:space="preserve">Kéri a közgyűlés tagjait tegyék meg hozzászólásaikat. </w:t>
      </w:r>
      <w:r w:rsidR="0057539E" w:rsidRPr="00F42492">
        <w:rPr>
          <w:rFonts w:eastAsia="Times New Roman"/>
          <w:color w:val="000000"/>
          <w:szCs w:val="24"/>
          <w:lang w:eastAsia="hu-HU"/>
        </w:rPr>
        <w:t xml:space="preserve">Megállapítja, hogy </w:t>
      </w:r>
      <w:r w:rsidR="0057539E">
        <w:rPr>
          <w:rFonts w:eastAsia="Times New Roman"/>
          <w:color w:val="000000"/>
          <w:szCs w:val="24"/>
          <w:lang w:eastAsia="hu-HU"/>
        </w:rPr>
        <w:t>az előterjesztéshez</w:t>
      </w:r>
      <w:r w:rsidR="0057539E" w:rsidRPr="00F42492">
        <w:rPr>
          <w:rFonts w:eastAsia="Times New Roman"/>
          <w:color w:val="000000"/>
          <w:szCs w:val="24"/>
          <w:lang w:eastAsia="hu-HU"/>
        </w:rPr>
        <w:t xml:space="preserve"> hozzászólás, javaslat nincs.</w:t>
      </w:r>
    </w:p>
    <w:p w:rsidR="004F5053" w:rsidRDefault="004F5053"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27099C" w:rsidRPr="0027099C" w:rsidRDefault="0027099C" w:rsidP="0027099C">
      <w:pPr>
        <w:widowControl w:val="0"/>
        <w:autoSpaceDE w:val="0"/>
        <w:autoSpaceDN w:val="0"/>
        <w:adjustRightInd w:val="0"/>
        <w:jc w:val="both"/>
        <w:rPr>
          <w:rFonts w:eastAsia="Times New Roman"/>
          <w:b/>
          <w:bCs/>
          <w:color w:val="000000"/>
          <w:szCs w:val="24"/>
          <w:u w:val="single"/>
          <w:lang w:eastAsia="hu-HU"/>
        </w:rPr>
      </w:pPr>
      <w:r w:rsidRPr="00FD550F">
        <w:rPr>
          <w:rFonts w:eastAsia="Times New Roman"/>
          <w:b/>
          <w:bCs/>
          <w:color w:val="000000"/>
          <w:szCs w:val="24"/>
          <w:u w:val="single"/>
          <w:lang w:eastAsia="hu-HU"/>
        </w:rPr>
        <w:t xml:space="preserve">Szavazásra teszi fel a </w:t>
      </w:r>
      <w:r w:rsidR="00FD550F" w:rsidRPr="00FD550F">
        <w:rPr>
          <w:b/>
          <w:szCs w:val="24"/>
          <w:u w:val="single"/>
        </w:rPr>
        <w:t>Hajdú-Bihar Megyei Önkormányzat Közbeszerzési Szabályzatának elfogadásáról</w:t>
      </w:r>
      <w:r w:rsidRPr="00FD550F">
        <w:rPr>
          <w:b/>
          <w:bCs/>
          <w:szCs w:val="24"/>
          <w:u w:val="single"/>
        </w:rPr>
        <w:t xml:space="preserve"> </w:t>
      </w:r>
      <w:r w:rsidRPr="00FD550F">
        <w:rPr>
          <w:rFonts w:eastAsia="Times New Roman"/>
          <w:b/>
          <w:szCs w:val="24"/>
          <w:u w:val="single"/>
          <w:lang w:eastAsia="hu-HU"/>
        </w:rPr>
        <w:t>szóló határozati javaslatot</w:t>
      </w:r>
      <w:r w:rsidRPr="00FD550F">
        <w:rPr>
          <w:rFonts w:eastAsia="Times New Roman"/>
          <w:b/>
          <w:bCs/>
          <w:color w:val="000000"/>
          <w:szCs w:val="24"/>
          <w:u w:val="single"/>
          <w:lang w:eastAsia="hu-HU"/>
        </w:rPr>
        <w:t>, melyet a közgyűlés 2</w:t>
      </w:r>
      <w:r w:rsidR="00FD550F">
        <w:rPr>
          <w:rFonts w:eastAsia="Times New Roman"/>
          <w:b/>
          <w:bCs/>
          <w:color w:val="000000"/>
          <w:szCs w:val="24"/>
          <w:u w:val="single"/>
          <w:lang w:eastAsia="hu-HU"/>
        </w:rPr>
        <w:t>3</w:t>
      </w:r>
      <w:r w:rsidRPr="00FD550F">
        <w:rPr>
          <w:rFonts w:eastAsia="Times New Roman"/>
          <w:b/>
          <w:bCs/>
          <w:color w:val="000000"/>
          <w:szCs w:val="24"/>
          <w:u w:val="single"/>
          <w:lang w:eastAsia="hu-HU"/>
        </w:rPr>
        <w:t xml:space="preserve"> igen, 0 nem szavazattal, 0</w:t>
      </w:r>
      <w:r w:rsidRPr="0027099C">
        <w:rPr>
          <w:rFonts w:eastAsia="Times New Roman"/>
          <w:b/>
          <w:bCs/>
          <w:color w:val="000000"/>
          <w:szCs w:val="24"/>
          <w:u w:val="single"/>
          <w:lang w:eastAsia="hu-HU"/>
        </w:rPr>
        <w:t xml:space="preserve"> tartózkodás mellett elfogadva a következő határozatot hozza:</w:t>
      </w:r>
    </w:p>
    <w:p w:rsidR="0027099C" w:rsidRDefault="0027099C"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FD550F" w:rsidRDefault="00FD550F" w:rsidP="00FD550F">
      <w:pPr>
        <w:rPr>
          <w:b/>
          <w:u w:val="single"/>
        </w:rPr>
      </w:pPr>
      <w:r>
        <w:rPr>
          <w:b/>
          <w:u w:val="single"/>
        </w:rPr>
        <w:t>57/2016. (VI. 24.) MÖK határozat</w:t>
      </w:r>
    </w:p>
    <w:p w:rsidR="00FD550F" w:rsidRDefault="00FD550F" w:rsidP="00FD550F">
      <w:pPr>
        <w:tabs>
          <w:tab w:val="right" w:pos="9072"/>
        </w:tabs>
        <w:rPr>
          <w:color w:val="000000"/>
        </w:rPr>
      </w:pPr>
    </w:p>
    <w:p w:rsidR="00FD550F" w:rsidRPr="00921969" w:rsidRDefault="00FD550F" w:rsidP="00FD550F">
      <w:pPr>
        <w:rPr>
          <w:rFonts w:eastAsia="Calibri" w:cs="Calibri"/>
          <w:szCs w:val="22"/>
          <w:lang w:eastAsia="en-US"/>
        </w:rPr>
      </w:pPr>
      <w:r w:rsidRPr="00921969">
        <w:rPr>
          <w:rFonts w:eastAsia="Calibri" w:cs="Calibri"/>
          <w:szCs w:val="22"/>
          <w:lang w:eastAsia="en-US"/>
        </w:rPr>
        <w:t>A Hajdú-Bihar Megyei Önkormányzat Közgyűlése</w:t>
      </w:r>
      <w:r w:rsidRPr="00921969">
        <w:t xml:space="preserve"> </w:t>
      </w:r>
      <w:r>
        <w:t xml:space="preserve">a </w:t>
      </w:r>
      <w:r w:rsidRPr="009A21C5">
        <w:t>közbeszerzésekről szóló 20</w:t>
      </w:r>
      <w:r>
        <w:t>15</w:t>
      </w:r>
      <w:r w:rsidRPr="009A21C5">
        <w:t>. évi C</w:t>
      </w:r>
      <w:r>
        <w:t>XL</w:t>
      </w:r>
      <w:r w:rsidRPr="009A21C5">
        <w:t xml:space="preserve">III. törvény </w:t>
      </w:r>
      <w:r>
        <w:t>27</w:t>
      </w:r>
      <w:r w:rsidRPr="009A21C5">
        <w:t>. § (1) bekezdése</w:t>
      </w:r>
      <w:r>
        <w:rPr>
          <w:rFonts w:eastAsia="Calibri" w:cs="Calibri"/>
          <w:szCs w:val="22"/>
          <w:lang w:eastAsia="en-US"/>
        </w:rPr>
        <w:t xml:space="preserve"> </w:t>
      </w:r>
      <w:r w:rsidRPr="00921969">
        <w:rPr>
          <w:rFonts w:eastAsia="Calibri" w:cs="Calibri"/>
          <w:szCs w:val="22"/>
          <w:lang w:eastAsia="en-US"/>
        </w:rPr>
        <w:t xml:space="preserve">alapján </w:t>
      </w:r>
    </w:p>
    <w:p w:rsidR="00FD550F" w:rsidRPr="00921969" w:rsidRDefault="00FD550F" w:rsidP="00FD550F">
      <w:pPr>
        <w:rPr>
          <w:rFonts w:eastAsia="Calibri" w:cs="Calibri"/>
          <w:szCs w:val="22"/>
          <w:lang w:eastAsia="en-US"/>
        </w:rPr>
      </w:pPr>
    </w:p>
    <w:p w:rsidR="00FD550F" w:rsidRDefault="00FD550F" w:rsidP="00FD550F">
      <w:pPr>
        <w:rPr>
          <w:rFonts w:eastAsia="Calibri" w:cs="Calibri"/>
          <w:szCs w:val="22"/>
          <w:lang w:eastAsia="en-US"/>
        </w:rPr>
      </w:pPr>
      <w:r>
        <w:rPr>
          <w:rFonts w:eastAsia="Calibri" w:cs="Calibri"/>
          <w:szCs w:val="22"/>
          <w:lang w:eastAsia="en-US"/>
        </w:rPr>
        <w:t xml:space="preserve">1./ elfogadja a </w:t>
      </w:r>
      <w:r w:rsidRPr="00921969">
        <w:rPr>
          <w:rFonts w:eastAsia="Calibri" w:cs="Calibri"/>
          <w:szCs w:val="22"/>
          <w:lang w:eastAsia="en-US"/>
        </w:rPr>
        <w:t xml:space="preserve">Hajdú-Bihar Megyei </w:t>
      </w:r>
      <w:r>
        <w:rPr>
          <w:rFonts w:eastAsia="Calibri" w:cs="Calibri"/>
          <w:szCs w:val="22"/>
          <w:lang w:eastAsia="en-US"/>
        </w:rPr>
        <w:t>Önkormányzat Közbeszerzési Szabályzatát a határozati javaslat melléklete szerinti tartalommal.</w:t>
      </w:r>
    </w:p>
    <w:p w:rsidR="00FD550F" w:rsidRDefault="00FD550F" w:rsidP="00FD550F">
      <w:pPr>
        <w:rPr>
          <w:rFonts w:eastAsia="Calibri" w:cs="Calibri"/>
          <w:szCs w:val="22"/>
          <w:lang w:eastAsia="en-US"/>
        </w:rPr>
      </w:pPr>
    </w:p>
    <w:p w:rsidR="00FD550F" w:rsidRPr="00CC2373" w:rsidRDefault="00FD550F" w:rsidP="00FD550F">
      <w:r>
        <w:lastRenderedPageBreak/>
        <w:t xml:space="preserve">2./ A </w:t>
      </w:r>
      <w:r w:rsidRPr="00CC2373">
        <w:t>Szabályz</w:t>
      </w:r>
      <w:r>
        <w:t>at elfogadásával egyidejűleg a k</w:t>
      </w:r>
      <w:r w:rsidRPr="00CC2373">
        <w:t>özgyűlés 373/2013. (XI. 7.) MÖK határozatával elfogadott Közbeszerzési Szabályzat</w:t>
      </w:r>
      <w:r>
        <w:t>a</w:t>
      </w:r>
      <w:r w:rsidRPr="00CC2373">
        <w:t xml:space="preserve"> hatályát veszti. </w:t>
      </w:r>
    </w:p>
    <w:p w:rsidR="00FD550F" w:rsidRDefault="00FD550F"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4F5053" w:rsidRDefault="004F5053"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6D19D5" w:rsidRPr="00093F03" w:rsidRDefault="00093F03" w:rsidP="006D19D5">
      <w:pPr>
        <w:jc w:val="right"/>
        <w:outlineLvl w:val="0"/>
        <w:rPr>
          <w:b/>
        </w:rPr>
      </w:pPr>
      <w:r>
        <w:rPr>
          <w:b/>
        </w:rPr>
        <w:t xml:space="preserve">Az </w:t>
      </w:r>
      <w:r w:rsidR="006D19D5" w:rsidRPr="00093F03">
        <w:rPr>
          <w:b/>
        </w:rPr>
        <w:t>57/2016. (VI. 24.) MÖK határozat melléklete</w:t>
      </w:r>
    </w:p>
    <w:p w:rsidR="006D19D5" w:rsidRPr="00DB44E2" w:rsidRDefault="006D19D5" w:rsidP="006D19D5">
      <w:pPr>
        <w:outlineLvl w:val="0"/>
        <w:rPr>
          <w:b/>
        </w:rPr>
      </w:pPr>
    </w:p>
    <w:p w:rsidR="006D19D5" w:rsidRPr="00CC2373" w:rsidRDefault="006D19D5" w:rsidP="006D19D5">
      <w:pPr>
        <w:jc w:val="center"/>
        <w:outlineLvl w:val="0"/>
        <w:rPr>
          <w:b/>
          <w:sz w:val="28"/>
          <w:szCs w:val="28"/>
        </w:rPr>
      </w:pPr>
      <w:r w:rsidRPr="00CC2373">
        <w:rPr>
          <w:b/>
          <w:sz w:val="28"/>
          <w:szCs w:val="28"/>
        </w:rPr>
        <w:t>Közbeszerzési Szabályzat</w:t>
      </w:r>
    </w:p>
    <w:p w:rsidR="006D19D5" w:rsidRPr="00CC2373" w:rsidRDefault="006D19D5" w:rsidP="006D19D5"/>
    <w:p w:rsidR="006D19D5" w:rsidRPr="00CC2373" w:rsidRDefault="006D19D5" w:rsidP="001C1DC4">
      <w:pPr>
        <w:jc w:val="both"/>
      </w:pPr>
      <w:r w:rsidRPr="00CC2373">
        <w:t>A Hajdú-Bihar Megyei Önkormányzat Közgyűlése (továbbiakban: Közgyűlés) a közpénzek hatékony felhasználásának átláthatósága és nyilvános ellenőrizhetőségének biztosítása, továbbá a közbeszerzések során a tisztességes verseny feltételeinek megteremtése érdekében a közbeszerzésekről szóló 2015. évi CXLIII. törvény (a továbbiakban: Kbt.) 27. §</w:t>
      </w:r>
      <w:proofErr w:type="spellStart"/>
      <w:r w:rsidRPr="00CC2373">
        <w:t>-ában</w:t>
      </w:r>
      <w:proofErr w:type="spellEnd"/>
      <w:r w:rsidRPr="00CC2373">
        <w:t xml:space="preserve"> meghatározott kötelezettségének eleget téve a közbeszerzési eljárások rendjéről az alábbi szabályzatot (a továbbiakban: Szabályzat) alkotja:</w:t>
      </w:r>
    </w:p>
    <w:p w:rsidR="006D19D5" w:rsidRPr="00CC2373" w:rsidRDefault="006D19D5" w:rsidP="001C1DC4">
      <w:pPr>
        <w:jc w:val="both"/>
        <w:rPr>
          <w:b/>
        </w:rPr>
      </w:pPr>
    </w:p>
    <w:p w:rsidR="006D19D5" w:rsidRDefault="006D19D5" w:rsidP="001C1DC4">
      <w:pPr>
        <w:jc w:val="center"/>
        <w:outlineLvl w:val="0"/>
        <w:rPr>
          <w:b/>
        </w:rPr>
      </w:pPr>
      <w:r w:rsidRPr="00CC2373">
        <w:rPr>
          <w:b/>
        </w:rPr>
        <w:t>1.</w:t>
      </w:r>
      <w:r w:rsidRPr="00CC2373">
        <w:rPr>
          <w:b/>
        </w:rPr>
        <w:tab/>
        <w:t>A Szabályzat hatálya</w:t>
      </w:r>
    </w:p>
    <w:p w:rsidR="006D19D5" w:rsidRPr="00CC2373" w:rsidRDefault="006D19D5" w:rsidP="001C1DC4">
      <w:pPr>
        <w:jc w:val="both"/>
        <w:outlineLvl w:val="0"/>
        <w:rPr>
          <w:b/>
        </w:rPr>
      </w:pPr>
    </w:p>
    <w:p w:rsidR="006D19D5" w:rsidRPr="00CC2373" w:rsidRDefault="006D19D5" w:rsidP="001C1DC4">
      <w:pPr>
        <w:jc w:val="both"/>
      </w:pPr>
      <w:r w:rsidRPr="00CC2373">
        <w:t xml:space="preserve">A Szabályzat hatálya kiterjed a Hajdú-Bihar Megyei Önkormányzatnak (továbbiakban: megyei önkormányzat, illetve ajánlatkérő) minden olyan árubeszerzésére, építési beruházására, építési koncessziójára, szolgáltatás megrendelésére, szolgáltatási koncessziójára, amelynek értéke a közbeszerzési eljárás megkezdésekor eléri, vagy meghaladja a mindenkori közbeszerzési értékhatárokat, valamint arra az esetre, ha az ajánlatkérő tervpályázati eljárást folytat le. Jelen Szabályzat irányadó a támogatásból megvalósuló közbeszerzési eljárások esetében is. E Szabályzat alapján kell eljárni azon beszerzések tekintetében is, melyekben a megyei önkormányzat közös ajánlatkérés keretében gesztori feladatokat lát el, vagy más </w:t>
      </w:r>
      <w:proofErr w:type="gramStart"/>
      <w:r w:rsidRPr="00CC2373">
        <w:t>ajánlatkérő(</w:t>
      </w:r>
      <w:proofErr w:type="gramEnd"/>
      <w:r w:rsidRPr="00CC2373">
        <w:t>k) nevében folytat le közbeszerzési eljárást.</w:t>
      </w:r>
    </w:p>
    <w:p w:rsidR="006D19D5" w:rsidRPr="00CC2373" w:rsidRDefault="006D19D5" w:rsidP="001C1DC4">
      <w:pPr>
        <w:jc w:val="both"/>
      </w:pPr>
    </w:p>
    <w:p w:rsidR="006D19D5" w:rsidRDefault="006D19D5" w:rsidP="001C1DC4">
      <w:pPr>
        <w:jc w:val="center"/>
        <w:outlineLvl w:val="0"/>
        <w:rPr>
          <w:b/>
        </w:rPr>
      </w:pPr>
      <w:r w:rsidRPr="00CC2373">
        <w:rPr>
          <w:b/>
        </w:rPr>
        <w:t>2.</w:t>
      </w:r>
      <w:r w:rsidRPr="00CC2373">
        <w:rPr>
          <w:b/>
        </w:rPr>
        <w:tab/>
        <w:t>A Szabályzat célja</w:t>
      </w:r>
    </w:p>
    <w:p w:rsidR="006D19D5" w:rsidRPr="00CC2373" w:rsidRDefault="006D19D5" w:rsidP="001C1DC4">
      <w:pPr>
        <w:jc w:val="both"/>
        <w:outlineLvl w:val="0"/>
        <w:rPr>
          <w:b/>
        </w:rPr>
      </w:pPr>
    </w:p>
    <w:p w:rsidR="006D19D5" w:rsidRPr="00CC2373" w:rsidRDefault="006D19D5" w:rsidP="001C1DC4">
      <w:pPr>
        <w:numPr>
          <w:ilvl w:val="0"/>
          <w:numId w:val="16"/>
        </w:numPr>
        <w:jc w:val="both"/>
      </w:pPr>
      <w:r w:rsidRPr="00CC2373">
        <w:t xml:space="preserve"> A Szabályzat alapvető célja, hogy a megyei önkormányzatnak a közbeszerzési folyamatban részt vevő valamennyi szervezeti egysége tevékenységét összehangoltan, a megyei önkormányzat érdekeinek figyelembevételével, az eddig szerzett tapasztalatokat felhasználva, a fogalmak egységes értelmezésével és a Kbt., valamint a hozzá kapcsolódó jogszabályok maradéktalan betartásával hatékonyan lássa el.</w:t>
      </w:r>
    </w:p>
    <w:p w:rsidR="006D19D5" w:rsidRPr="00CC2373" w:rsidRDefault="006D19D5" w:rsidP="001C1DC4">
      <w:pPr>
        <w:jc w:val="both"/>
      </w:pPr>
    </w:p>
    <w:p w:rsidR="006D19D5" w:rsidRPr="00CC2373" w:rsidRDefault="006D19D5" w:rsidP="001C1DC4">
      <w:pPr>
        <w:numPr>
          <w:ilvl w:val="0"/>
          <w:numId w:val="16"/>
        </w:numPr>
        <w:jc w:val="both"/>
      </w:pPr>
      <w:r w:rsidRPr="00CC2373">
        <w:t xml:space="preserve"> A Szabályzat további célja, hogy a Kbt. rendelkezéseivel összhangban az ajánlatkérő közbeszerzéseire vonatkozóan meghatározza:</w:t>
      </w:r>
    </w:p>
    <w:p w:rsidR="006D19D5" w:rsidRPr="00CC2373" w:rsidRDefault="006D19D5" w:rsidP="001C1DC4">
      <w:pPr>
        <w:numPr>
          <w:ilvl w:val="0"/>
          <w:numId w:val="8"/>
        </w:numPr>
        <w:jc w:val="both"/>
      </w:pPr>
      <w:r w:rsidRPr="00CC2373">
        <w:t>a közbeszerzés folyamatát;</w:t>
      </w:r>
    </w:p>
    <w:p w:rsidR="006D19D5" w:rsidRPr="00CC2373" w:rsidRDefault="006D19D5" w:rsidP="001C1DC4">
      <w:pPr>
        <w:numPr>
          <w:ilvl w:val="0"/>
          <w:numId w:val="8"/>
        </w:numPr>
        <w:jc w:val="both"/>
      </w:pPr>
      <w:r w:rsidRPr="00CC2373">
        <w:t>a közbeszerzések tervezését;</w:t>
      </w:r>
    </w:p>
    <w:p w:rsidR="006D19D5" w:rsidRPr="00CC2373" w:rsidRDefault="006D19D5" w:rsidP="001C1DC4">
      <w:pPr>
        <w:numPr>
          <w:ilvl w:val="0"/>
          <w:numId w:val="8"/>
        </w:numPr>
        <w:jc w:val="both"/>
      </w:pPr>
      <w:r w:rsidRPr="00CC2373">
        <w:t>a közbeszerzési eljárások előkészítésére és lefolytatására vonatkozó szabályokat;</w:t>
      </w:r>
    </w:p>
    <w:p w:rsidR="006D19D5" w:rsidRPr="00CC2373" w:rsidRDefault="006D19D5" w:rsidP="001C1DC4">
      <w:pPr>
        <w:numPr>
          <w:ilvl w:val="0"/>
          <w:numId w:val="8"/>
        </w:numPr>
        <w:jc w:val="both"/>
      </w:pPr>
      <w:r w:rsidRPr="00CC2373">
        <w:t>a szerződéskötés és a szerződések teljesítésével kapcsolatos feladatokat;</w:t>
      </w:r>
    </w:p>
    <w:p w:rsidR="006D19D5" w:rsidRPr="00CC2373" w:rsidRDefault="006D19D5" w:rsidP="001C1DC4">
      <w:pPr>
        <w:numPr>
          <w:ilvl w:val="0"/>
          <w:numId w:val="8"/>
        </w:numPr>
        <w:jc w:val="both"/>
      </w:pPr>
      <w:r w:rsidRPr="00CC2373">
        <w:t>a közbeszerzési eljárás egyes cselekményeiért, illetőleg az eljárás során hozott döntésekért felelős személyt, személyeket, illetőleg testületet, továbbá ezek felelősségi rendjét;</w:t>
      </w:r>
    </w:p>
    <w:p w:rsidR="006D19D5" w:rsidRPr="00CC2373" w:rsidRDefault="006D19D5" w:rsidP="001C1DC4">
      <w:pPr>
        <w:numPr>
          <w:ilvl w:val="0"/>
          <w:numId w:val="8"/>
        </w:numPr>
        <w:jc w:val="both"/>
      </w:pPr>
      <w:r w:rsidRPr="00CC2373">
        <w:t>a jogorvoslati eljárásban való képviselet rendjét;</w:t>
      </w:r>
    </w:p>
    <w:p w:rsidR="006D19D5" w:rsidRPr="00CC2373" w:rsidRDefault="006D19D5" w:rsidP="001C1DC4">
      <w:pPr>
        <w:numPr>
          <w:ilvl w:val="0"/>
          <w:numId w:val="8"/>
        </w:numPr>
        <w:jc w:val="both"/>
      </w:pPr>
      <w:r w:rsidRPr="00CC2373">
        <w:t>az éves statisztikai összegezés elkészítésére vonatkozó szabályokat;</w:t>
      </w:r>
    </w:p>
    <w:p w:rsidR="006D19D5" w:rsidRPr="00CC2373" w:rsidRDefault="006D19D5" w:rsidP="001C1DC4">
      <w:pPr>
        <w:numPr>
          <w:ilvl w:val="0"/>
          <w:numId w:val="8"/>
        </w:numPr>
        <w:jc w:val="both"/>
      </w:pPr>
      <w:r w:rsidRPr="00CC2373">
        <w:t>a közbeszerzési eljárások belső ellenőrzésének rendjét;</w:t>
      </w:r>
    </w:p>
    <w:p w:rsidR="006D19D5" w:rsidRPr="00CC2373" w:rsidRDefault="006D19D5" w:rsidP="001C1DC4">
      <w:pPr>
        <w:numPr>
          <w:ilvl w:val="0"/>
          <w:numId w:val="8"/>
        </w:numPr>
        <w:jc w:val="both"/>
      </w:pPr>
      <w:r w:rsidRPr="00CC2373">
        <w:lastRenderedPageBreak/>
        <w:t>a közbeszerzési eljárások dokumentálásának rendjét.</w:t>
      </w:r>
    </w:p>
    <w:p w:rsidR="006D19D5" w:rsidRPr="00CC2373" w:rsidRDefault="006D19D5" w:rsidP="001C1DC4">
      <w:pPr>
        <w:jc w:val="both"/>
      </w:pPr>
    </w:p>
    <w:p w:rsidR="006D19D5" w:rsidRDefault="006D19D5" w:rsidP="001C1DC4">
      <w:pPr>
        <w:tabs>
          <w:tab w:val="left" w:pos="709"/>
        </w:tabs>
        <w:ind w:left="709" w:hanging="709"/>
        <w:jc w:val="center"/>
        <w:outlineLvl w:val="0"/>
        <w:rPr>
          <w:b/>
        </w:rPr>
      </w:pPr>
      <w:r w:rsidRPr="00CC2373">
        <w:rPr>
          <w:b/>
        </w:rPr>
        <w:t>3.</w:t>
      </w:r>
      <w:r w:rsidRPr="00CC2373">
        <w:rPr>
          <w:b/>
        </w:rPr>
        <w:tab/>
        <w:t>A Szabályzat jellege</w:t>
      </w:r>
    </w:p>
    <w:p w:rsidR="006D19D5" w:rsidRPr="00CC2373" w:rsidRDefault="006D19D5" w:rsidP="001C1DC4">
      <w:pPr>
        <w:tabs>
          <w:tab w:val="left" w:pos="709"/>
        </w:tabs>
        <w:ind w:left="709" w:hanging="709"/>
        <w:jc w:val="both"/>
        <w:outlineLvl w:val="0"/>
        <w:rPr>
          <w:b/>
        </w:rPr>
      </w:pPr>
    </w:p>
    <w:p w:rsidR="006D19D5" w:rsidRPr="00CC2373" w:rsidRDefault="006D19D5" w:rsidP="001C1DC4">
      <w:pPr>
        <w:jc w:val="both"/>
      </w:pPr>
      <w:r w:rsidRPr="00CC2373">
        <w:t xml:space="preserve">Jelen Szabályzattól a Kbt. alapján közbeszerzésnek minősülő beszerzések lebonyolítása során csak annyiban lehet eltérni, amennyiben erre a Kbt., illetőleg jelen Szabályzat felhatalmazást ad. Ahol jelen Szabályzat közbeszerzést említ, ott </w:t>
      </w:r>
      <w:r>
        <w:t xml:space="preserve">a </w:t>
      </w:r>
      <w:r w:rsidRPr="00CC2373">
        <w:t>külön jogszabályban meghatározott tervpályázati eljárást is érteni kell.</w:t>
      </w:r>
    </w:p>
    <w:p w:rsidR="006D19D5" w:rsidRDefault="006D19D5" w:rsidP="006D19D5">
      <w:pPr>
        <w:tabs>
          <w:tab w:val="left" w:pos="709"/>
        </w:tabs>
        <w:ind w:left="709" w:hanging="709"/>
        <w:jc w:val="center"/>
        <w:outlineLvl w:val="0"/>
        <w:rPr>
          <w:b/>
        </w:rPr>
      </w:pPr>
      <w:r w:rsidRPr="00CC2373">
        <w:rPr>
          <w:b/>
        </w:rPr>
        <w:t>4.</w:t>
      </w:r>
      <w:r w:rsidRPr="00CC2373">
        <w:rPr>
          <w:b/>
        </w:rPr>
        <w:tab/>
        <w:t>A közbeszerzések tervezése</w:t>
      </w:r>
    </w:p>
    <w:p w:rsidR="006D19D5" w:rsidRPr="00CC2373" w:rsidRDefault="006D19D5" w:rsidP="006D19D5">
      <w:pPr>
        <w:tabs>
          <w:tab w:val="left" w:pos="709"/>
        </w:tabs>
        <w:ind w:left="709" w:hanging="709"/>
        <w:jc w:val="center"/>
        <w:outlineLvl w:val="0"/>
        <w:rPr>
          <w:b/>
        </w:rPr>
      </w:pPr>
    </w:p>
    <w:p w:rsidR="006D19D5" w:rsidRDefault="006D19D5" w:rsidP="00393570">
      <w:pPr>
        <w:numPr>
          <w:ilvl w:val="0"/>
          <w:numId w:val="15"/>
        </w:numPr>
        <w:jc w:val="both"/>
      </w:pPr>
      <w:r w:rsidRPr="00CC2373">
        <w:t xml:space="preserve">A megyei önkormányzat a költségvetési év elején, legkésőbb március 31. napjáig éves összesített közbeszerzési tervet (a továbbiakban: közbeszerzési terv) köteles készíteni az adott évre tervezett közbeszerzéseiről. A közbeszerzési tervet az Önkormányzatnak legalább öt évig meg kell őriznie. A közbeszerzési terv nyilvános. </w:t>
      </w:r>
    </w:p>
    <w:p w:rsidR="006D19D5" w:rsidRPr="00CC2373" w:rsidRDefault="006D19D5" w:rsidP="006D19D5">
      <w:pPr>
        <w:ind w:left="360"/>
      </w:pPr>
    </w:p>
    <w:p w:rsidR="006D19D5" w:rsidRDefault="006D19D5" w:rsidP="00393570">
      <w:pPr>
        <w:numPr>
          <w:ilvl w:val="0"/>
          <w:numId w:val="15"/>
        </w:numPr>
        <w:jc w:val="both"/>
      </w:pPr>
      <w:r w:rsidRPr="00CC2373">
        <w:t>A közbeszerzési terv elkészítése előtt az Önkormányzat indíthat közbeszerzési eljárást, amelyet a tervben szintén megfelelően szerepeltetni kell. A közbeszerzési terv nem vonja maga után az abban megadott közbeszerzésre vonatkozó eljárás lefolytatásának kötelezettségét. Az Önkormányzat a közbeszerzési tervben nem szereplő közbeszerzésre vagy a tervben foglaltakhoz képest módosított közbeszerzésre vonatkozó eljárást is lefolytathatja. Ezekben az esetekben a közbeszerzési tervet módosítani kell</w:t>
      </w:r>
      <w:r>
        <w:t>,</w:t>
      </w:r>
      <w:r w:rsidRPr="00CC2373">
        <w:t xml:space="preserve"> az ilyen igény vagy egyéb változás felmerülésekor, megadva a módosítás indokát is. Az éves közbeszerzési tervet az éves költségvetéssel együtt kell előkészíteni, s a költségvetési rendelet elfogadása után kell véglegesíteni. </w:t>
      </w:r>
    </w:p>
    <w:p w:rsidR="006D19D5" w:rsidRPr="00CC2373" w:rsidRDefault="006D19D5" w:rsidP="006D19D5">
      <w:pPr>
        <w:ind w:left="360"/>
      </w:pPr>
    </w:p>
    <w:p w:rsidR="006D19D5" w:rsidRPr="00CC2373" w:rsidRDefault="006D19D5" w:rsidP="00393570">
      <w:pPr>
        <w:numPr>
          <w:ilvl w:val="0"/>
          <w:numId w:val="15"/>
        </w:numPr>
        <w:jc w:val="both"/>
      </w:pPr>
      <w:r w:rsidRPr="00CC2373">
        <w:t xml:space="preserve"> Az éves közbeszerzési terv elkészítése a Hajdú-Bihar Megyei Önkormányzati Hivatal (továbbiakban: Hivatal) </w:t>
      </w:r>
      <w:r>
        <w:t>Jogi és Koordinációs</w:t>
      </w:r>
      <w:r w:rsidRPr="00CC2373">
        <w:t xml:space="preserve"> Osztályának (továbbiakban: osztály) feladata.</w:t>
      </w:r>
    </w:p>
    <w:p w:rsidR="006D19D5" w:rsidRPr="00CC2373" w:rsidRDefault="006D19D5" w:rsidP="006D19D5">
      <w:pPr>
        <w:ind w:left="360"/>
        <w:rPr>
          <w:rFonts w:cs="Calibri"/>
          <w:lang w:eastAsia="ar-SA"/>
        </w:rPr>
      </w:pPr>
      <w:r w:rsidRPr="00CC2373">
        <w:rPr>
          <w:rFonts w:cs="Calibri"/>
          <w:lang w:eastAsia="ar-SA"/>
        </w:rPr>
        <w:t>A közbeszerzési tervben rögzíteni kell:</w:t>
      </w:r>
    </w:p>
    <w:p w:rsidR="006D19D5" w:rsidRPr="00CC2373" w:rsidRDefault="006D19D5" w:rsidP="00393570">
      <w:pPr>
        <w:numPr>
          <w:ilvl w:val="0"/>
          <w:numId w:val="14"/>
        </w:numPr>
        <w:tabs>
          <w:tab w:val="left" w:pos="426"/>
          <w:tab w:val="left" w:pos="2982"/>
        </w:tabs>
        <w:suppressAutoHyphens/>
        <w:ind w:left="426" w:hanging="426"/>
        <w:jc w:val="both"/>
        <w:rPr>
          <w:rFonts w:cs="Calibri"/>
          <w:lang w:eastAsia="ar-SA"/>
        </w:rPr>
      </w:pPr>
      <w:r>
        <w:rPr>
          <w:rFonts w:cs="Calibri"/>
          <w:lang w:eastAsia="ar-SA"/>
        </w:rPr>
        <w:t xml:space="preserve">a </w:t>
      </w:r>
      <w:r w:rsidRPr="00CC2373">
        <w:rPr>
          <w:rFonts w:cs="Calibri"/>
          <w:lang w:eastAsia="ar-SA"/>
        </w:rPr>
        <w:t>tervezett közbeszerzések tárgyát (egyenként);</w:t>
      </w:r>
    </w:p>
    <w:p w:rsidR="006D19D5" w:rsidRPr="00CC2373" w:rsidRDefault="006D19D5" w:rsidP="00393570">
      <w:pPr>
        <w:numPr>
          <w:ilvl w:val="0"/>
          <w:numId w:val="14"/>
        </w:numPr>
        <w:tabs>
          <w:tab w:val="left" w:pos="426"/>
          <w:tab w:val="left" w:pos="2982"/>
        </w:tabs>
        <w:suppressAutoHyphens/>
        <w:ind w:left="426" w:hanging="426"/>
        <w:jc w:val="both"/>
        <w:rPr>
          <w:rFonts w:cs="Calibri"/>
          <w:lang w:eastAsia="ar-SA"/>
        </w:rPr>
      </w:pPr>
      <w:r w:rsidRPr="00CC2373">
        <w:rPr>
          <w:rFonts w:cs="Calibri"/>
          <w:lang w:eastAsia="ar-SA"/>
        </w:rPr>
        <w:t>a tervezett közbeszerzési eljárások fajtáit (egyenként);</w:t>
      </w:r>
    </w:p>
    <w:p w:rsidR="006D19D5" w:rsidRPr="00CC2373" w:rsidRDefault="006D19D5" w:rsidP="00393570">
      <w:pPr>
        <w:numPr>
          <w:ilvl w:val="0"/>
          <w:numId w:val="14"/>
        </w:numPr>
        <w:tabs>
          <w:tab w:val="left" w:pos="426"/>
          <w:tab w:val="left" w:pos="2982"/>
        </w:tabs>
        <w:suppressAutoHyphens/>
        <w:ind w:left="426" w:hanging="426"/>
        <w:jc w:val="both"/>
        <w:rPr>
          <w:rFonts w:cs="Calibri"/>
          <w:lang w:eastAsia="ar-SA"/>
        </w:rPr>
      </w:pPr>
      <w:r w:rsidRPr="00CC2373">
        <w:rPr>
          <w:rFonts w:cs="Calibri"/>
          <w:lang w:eastAsia="ar-SA"/>
        </w:rPr>
        <w:t>az adott közbeszerzési eljárás várható megindításának idejét;</w:t>
      </w:r>
    </w:p>
    <w:p w:rsidR="006D19D5" w:rsidRPr="00CC2373" w:rsidRDefault="006D19D5" w:rsidP="00393570">
      <w:pPr>
        <w:numPr>
          <w:ilvl w:val="0"/>
          <w:numId w:val="14"/>
        </w:numPr>
        <w:tabs>
          <w:tab w:val="clear" w:pos="0"/>
          <w:tab w:val="num" w:pos="425"/>
          <w:tab w:val="left" w:pos="2976"/>
        </w:tabs>
        <w:suppressAutoHyphens/>
        <w:ind w:left="425" w:hanging="425"/>
        <w:jc w:val="both"/>
        <w:rPr>
          <w:rFonts w:cs="Calibri"/>
          <w:lang w:eastAsia="ar-SA"/>
        </w:rPr>
      </w:pPr>
      <w:r w:rsidRPr="00CC2373">
        <w:rPr>
          <w:rFonts w:cs="Calibri"/>
          <w:lang w:eastAsia="ar-SA"/>
        </w:rPr>
        <w:t>pénzügyi forrást (költségvetési, vagy az Európai Unióból származó támogatás, saját bevétel, egyéb).</w:t>
      </w:r>
    </w:p>
    <w:p w:rsidR="006D19D5" w:rsidRPr="00CC2373" w:rsidRDefault="006D19D5" w:rsidP="006D19D5">
      <w:pPr>
        <w:tabs>
          <w:tab w:val="left" w:pos="426"/>
          <w:tab w:val="left" w:pos="2976"/>
        </w:tabs>
        <w:suppressAutoHyphens/>
        <w:rPr>
          <w:rFonts w:cs="Calibri"/>
          <w:lang w:eastAsia="ar-SA"/>
        </w:rPr>
      </w:pPr>
    </w:p>
    <w:p w:rsidR="006D19D5" w:rsidRPr="00CC2373" w:rsidRDefault="006D19D5" w:rsidP="00393570">
      <w:pPr>
        <w:numPr>
          <w:ilvl w:val="0"/>
          <w:numId w:val="15"/>
        </w:numPr>
        <w:jc w:val="both"/>
      </w:pPr>
      <w:r w:rsidRPr="00CC2373">
        <w:t xml:space="preserve"> A közbeszerzési tervet, valamint annak módosítását (módosításait) a Közbeszerzési Hatóság által működtetett Közbeszerzési Adatbázisban (továbbiakban: KAB) közzé kell tenni a terv, illetve a terv módosításának elfogadását követően haladéktalanul. Amennyiben a Közbeszerzési Adatbázisban való közzététel nem lehetséges, a közbeszerzési tervet a megyei önkormányzat honlapján kell közzétenni. A közzétételről a jegyző gondoskodik. </w:t>
      </w:r>
    </w:p>
    <w:p w:rsidR="006D19D5" w:rsidRPr="00CC2373" w:rsidRDefault="006D19D5" w:rsidP="006D19D5"/>
    <w:p w:rsidR="006D19D5" w:rsidRPr="00CC2373" w:rsidRDefault="006D19D5" w:rsidP="00393570">
      <w:pPr>
        <w:numPr>
          <w:ilvl w:val="0"/>
          <w:numId w:val="15"/>
        </w:numPr>
        <w:jc w:val="both"/>
        <w:rPr>
          <w:i/>
        </w:rPr>
      </w:pPr>
      <w:r w:rsidRPr="00CC2373">
        <w:t xml:space="preserve"> Az éves közbeszerzési tervet, illetve annak módosításait a megyei közgyűlés elnöke fogadja el, amelyről a lejárt határidejű határozatokról szóló jelentésben az elfogadást, módosítást követően tájékoztatja a Közgyűlést. </w:t>
      </w:r>
    </w:p>
    <w:p w:rsidR="006D19D5" w:rsidRPr="00CC2373" w:rsidRDefault="006D19D5" w:rsidP="006D19D5">
      <w:pPr>
        <w:rPr>
          <w:i/>
        </w:rPr>
      </w:pPr>
    </w:p>
    <w:p w:rsidR="006D19D5" w:rsidRDefault="006D19D5" w:rsidP="006D19D5">
      <w:pPr>
        <w:jc w:val="center"/>
        <w:outlineLvl w:val="0"/>
        <w:rPr>
          <w:b/>
        </w:rPr>
      </w:pPr>
      <w:r w:rsidRPr="00CC2373">
        <w:rPr>
          <w:b/>
        </w:rPr>
        <w:t>5.</w:t>
      </w:r>
      <w:r w:rsidRPr="00CC2373">
        <w:rPr>
          <w:b/>
        </w:rPr>
        <w:tab/>
        <w:t>A közbeszerzési eljárások előkészítése</w:t>
      </w:r>
    </w:p>
    <w:p w:rsidR="006D19D5" w:rsidRPr="00CC2373" w:rsidRDefault="006D19D5" w:rsidP="006D19D5">
      <w:pPr>
        <w:jc w:val="center"/>
        <w:outlineLvl w:val="0"/>
        <w:rPr>
          <w:b/>
        </w:rPr>
      </w:pPr>
    </w:p>
    <w:p w:rsidR="006D19D5" w:rsidRPr="00CC2373" w:rsidRDefault="006D19D5" w:rsidP="00393570">
      <w:pPr>
        <w:numPr>
          <w:ilvl w:val="0"/>
          <w:numId w:val="17"/>
        </w:numPr>
        <w:jc w:val="both"/>
      </w:pPr>
      <w:r w:rsidRPr="00CC2373">
        <w:t xml:space="preserve"> A közbeszerzési eljárás előkészítése az ajánlattételig (részvételi jelentkezésig) tart.</w:t>
      </w:r>
    </w:p>
    <w:p w:rsidR="006D19D5" w:rsidRPr="00CC2373" w:rsidRDefault="006D19D5" w:rsidP="006D19D5"/>
    <w:p w:rsidR="006D19D5" w:rsidRPr="00CC2373" w:rsidRDefault="006D19D5" w:rsidP="00393570">
      <w:pPr>
        <w:numPr>
          <w:ilvl w:val="0"/>
          <w:numId w:val="17"/>
        </w:numPr>
        <w:jc w:val="both"/>
        <w:rPr>
          <w:rFonts w:cs="Calibri"/>
          <w:lang w:eastAsia="ar-SA"/>
        </w:rPr>
      </w:pPr>
      <w:r w:rsidRPr="00CC2373">
        <w:rPr>
          <w:rFonts w:cs="Calibri"/>
          <w:lang w:eastAsia="ar-SA"/>
        </w:rPr>
        <w:t xml:space="preserve"> A közbeszerzési eljárások előkészítése különösen a következő feladatok elvégzését foglalja magában:</w:t>
      </w:r>
    </w:p>
    <w:p w:rsidR="006D19D5" w:rsidRPr="00CC2373" w:rsidRDefault="006D19D5" w:rsidP="00393570">
      <w:pPr>
        <w:numPr>
          <w:ilvl w:val="0"/>
          <w:numId w:val="18"/>
        </w:numPr>
        <w:tabs>
          <w:tab w:val="left" w:pos="426"/>
          <w:tab w:val="left" w:pos="2982"/>
        </w:tabs>
        <w:suppressAutoHyphens/>
        <w:ind w:left="426" w:hanging="426"/>
        <w:jc w:val="both"/>
        <w:rPr>
          <w:rFonts w:cs="Calibri"/>
          <w:lang w:eastAsia="ar-SA"/>
        </w:rPr>
      </w:pPr>
      <w:r w:rsidRPr="00CC2373">
        <w:t xml:space="preserve">eljárást megindító/ajánlati/részvételi/ajánlattételi felhívás </w:t>
      </w:r>
      <w:r w:rsidRPr="00CC2373">
        <w:rPr>
          <w:rFonts w:cs="Calibri"/>
          <w:lang w:eastAsia="ar-SA"/>
        </w:rPr>
        <w:t>elkészítése, szükség esetén módosítása;</w:t>
      </w:r>
    </w:p>
    <w:p w:rsidR="006D19D5" w:rsidRPr="00CC2373" w:rsidRDefault="006D19D5" w:rsidP="00393570">
      <w:pPr>
        <w:numPr>
          <w:ilvl w:val="0"/>
          <w:numId w:val="18"/>
        </w:numPr>
        <w:tabs>
          <w:tab w:val="left" w:pos="426"/>
          <w:tab w:val="left" w:pos="2982"/>
        </w:tabs>
        <w:suppressAutoHyphens/>
        <w:ind w:left="426" w:hanging="426"/>
        <w:jc w:val="both"/>
        <w:rPr>
          <w:rFonts w:cs="Calibri"/>
          <w:lang w:eastAsia="ar-SA"/>
        </w:rPr>
      </w:pPr>
      <w:r w:rsidRPr="00CC2373">
        <w:rPr>
          <w:rFonts w:cs="Calibri"/>
          <w:lang w:eastAsia="ar-SA"/>
        </w:rPr>
        <w:t>egyéb közbeszerzési dokumentumok összeállítása, módosítása;</w:t>
      </w:r>
    </w:p>
    <w:p w:rsidR="006D19D5" w:rsidRPr="00CC2373" w:rsidRDefault="006D19D5" w:rsidP="00393570">
      <w:pPr>
        <w:numPr>
          <w:ilvl w:val="0"/>
          <w:numId w:val="18"/>
        </w:numPr>
        <w:tabs>
          <w:tab w:val="left" w:pos="426"/>
          <w:tab w:val="left" w:pos="2982"/>
        </w:tabs>
        <w:suppressAutoHyphens/>
        <w:ind w:left="426" w:hanging="426"/>
        <w:jc w:val="both"/>
        <w:rPr>
          <w:rFonts w:cs="Calibri"/>
          <w:lang w:eastAsia="ar-SA"/>
        </w:rPr>
      </w:pPr>
      <w:r w:rsidRPr="00CC2373">
        <w:rPr>
          <w:rFonts w:cs="Calibri"/>
          <w:lang w:eastAsia="ar-SA"/>
        </w:rPr>
        <w:t>a közbeszerzési eljárás megindításához kapcsolódó adminisztratív feladatok ellátása;</w:t>
      </w:r>
    </w:p>
    <w:p w:rsidR="006D19D5" w:rsidRPr="00CC2373" w:rsidRDefault="006D19D5" w:rsidP="00393570">
      <w:pPr>
        <w:numPr>
          <w:ilvl w:val="0"/>
          <w:numId w:val="18"/>
        </w:numPr>
        <w:tabs>
          <w:tab w:val="left" w:pos="426"/>
          <w:tab w:val="left" w:pos="2976"/>
        </w:tabs>
        <w:suppressAutoHyphens/>
        <w:spacing w:after="120"/>
        <w:ind w:left="425" w:hanging="425"/>
        <w:jc w:val="both"/>
        <w:rPr>
          <w:rFonts w:cs="Calibri"/>
          <w:lang w:eastAsia="ar-SA"/>
        </w:rPr>
      </w:pPr>
      <w:r w:rsidRPr="00CC2373">
        <w:rPr>
          <w:rFonts w:cs="Calibri"/>
          <w:lang w:eastAsia="ar-SA"/>
        </w:rPr>
        <w:t>kiegészítő tájékoztatás (helyszíni konzultáció) biztosítása.</w:t>
      </w:r>
    </w:p>
    <w:p w:rsidR="006D19D5" w:rsidRPr="00CC2373" w:rsidRDefault="006D19D5" w:rsidP="00393570">
      <w:pPr>
        <w:numPr>
          <w:ilvl w:val="0"/>
          <w:numId w:val="17"/>
        </w:numPr>
        <w:jc w:val="both"/>
        <w:rPr>
          <w:rFonts w:cs="Calibri"/>
          <w:lang w:eastAsia="ar-SA"/>
        </w:rPr>
      </w:pPr>
      <w:r w:rsidRPr="00CC2373">
        <w:rPr>
          <w:rFonts w:cs="Calibri"/>
          <w:lang w:eastAsia="ar-SA"/>
        </w:rPr>
        <w:t xml:space="preserve"> A közbeszerzési eljárások előkészítése az eljárásba bevont </w:t>
      </w:r>
      <w:r>
        <w:rPr>
          <w:rFonts w:cs="Calibri"/>
          <w:lang w:eastAsia="ar-SA"/>
        </w:rPr>
        <w:t xml:space="preserve">közbeszerzési </w:t>
      </w:r>
      <w:r w:rsidRPr="00CC2373">
        <w:rPr>
          <w:rFonts w:cs="Calibri"/>
          <w:lang w:eastAsia="ar-SA"/>
        </w:rPr>
        <w:t>tanácsadó, adott esetben felelős akkreditált közbeszerzési szaktanácsadó</w:t>
      </w:r>
      <w:r>
        <w:rPr>
          <w:rFonts w:cs="Calibri"/>
          <w:lang w:eastAsia="ar-SA"/>
        </w:rPr>
        <w:t xml:space="preserve">, a </w:t>
      </w:r>
      <w:r w:rsidRPr="001B0FFE">
        <w:rPr>
          <w:rFonts w:cs="Calibri"/>
          <w:lang w:eastAsia="ar-SA"/>
        </w:rPr>
        <w:t>lebonyolító</w:t>
      </w:r>
      <w:r w:rsidRPr="00CC2373">
        <w:rPr>
          <w:rFonts w:cs="Calibri"/>
          <w:lang w:eastAsia="ar-SA"/>
        </w:rPr>
        <w:t xml:space="preserve"> és/vagy a Munkacsoport feladata.</w:t>
      </w:r>
    </w:p>
    <w:p w:rsidR="006D19D5" w:rsidRPr="00CC2373" w:rsidRDefault="006D19D5" w:rsidP="006D19D5"/>
    <w:p w:rsidR="006D19D5" w:rsidRPr="00CC2373" w:rsidRDefault="006D19D5" w:rsidP="00393570">
      <w:pPr>
        <w:numPr>
          <w:ilvl w:val="0"/>
          <w:numId w:val="17"/>
        </w:numPr>
        <w:jc w:val="both"/>
      </w:pPr>
      <w:r w:rsidRPr="00CC2373">
        <w:t xml:space="preserve"> A Munkacsoport tagjai elsősorban a Hivatal köztisztviselői, illetve amennyiben a közbeszerzés tárgya megkívánja, külső szakértők, akik a beszerzés tárgya szerinti megfelelő szakismeretekkel és tapasztalattal rendelkeznek. A Munkacsoport tagjai a következők:</w:t>
      </w:r>
    </w:p>
    <w:p w:rsidR="006D19D5" w:rsidRPr="00CC2373" w:rsidRDefault="006D19D5" w:rsidP="00393570">
      <w:pPr>
        <w:numPr>
          <w:ilvl w:val="0"/>
          <w:numId w:val="19"/>
        </w:numPr>
        <w:tabs>
          <w:tab w:val="left" w:pos="426"/>
          <w:tab w:val="left" w:pos="2982"/>
        </w:tabs>
        <w:suppressAutoHyphens/>
        <w:jc w:val="both"/>
        <w:rPr>
          <w:rFonts w:cs="Calibri"/>
          <w:lang w:eastAsia="ar-SA"/>
        </w:rPr>
      </w:pPr>
      <w:r w:rsidRPr="00CC2373">
        <w:rPr>
          <w:rFonts w:cs="Calibri"/>
          <w:lang w:eastAsia="ar-SA"/>
        </w:rPr>
        <w:t>legalább 1 fő pénzügyi szakértelemmel rendelkező személy;</w:t>
      </w:r>
    </w:p>
    <w:p w:rsidR="006D19D5" w:rsidRPr="00CC2373" w:rsidRDefault="006D19D5" w:rsidP="00393570">
      <w:pPr>
        <w:numPr>
          <w:ilvl w:val="0"/>
          <w:numId w:val="19"/>
        </w:numPr>
        <w:tabs>
          <w:tab w:val="left" w:pos="426"/>
          <w:tab w:val="left" w:pos="2982"/>
        </w:tabs>
        <w:suppressAutoHyphens/>
        <w:jc w:val="both"/>
        <w:rPr>
          <w:rFonts w:cs="Calibri"/>
          <w:lang w:eastAsia="ar-SA"/>
        </w:rPr>
      </w:pPr>
      <w:r w:rsidRPr="00CC2373">
        <w:rPr>
          <w:rFonts w:cs="Calibri"/>
          <w:lang w:eastAsia="ar-SA"/>
        </w:rPr>
        <w:t>legalább 1 fő a közbeszerzés tárgya szerinti szakértelemmel rendelkező személy;</w:t>
      </w:r>
    </w:p>
    <w:p w:rsidR="006D19D5" w:rsidRPr="00CC2373" w:rsidRDefault="006D19D5" w:rsidP="00393570">
      <w:pPr>
        <w:numPr>
          <w:ilvl w:val="0"/>
          <w:numId w:val="19"/>
        </w:numPr>
        <w:tabs>
          <w:tab w:val="left" w:pos="426"/>
          <w:tab w:val="left" w:pos="2982"/>
        </w:tabs>
        <w:suppressAutoHyphens/>
        <w:jc w:val="both"/>
        <w:rPr>
          <w:rFonts w:cs="Calibri"/>
          <w:lang w:eastAsia="ar-SA"/>
        </w:rPr>
      </w:pPr>
      <w:r w:rsidRPr="00CC2373">
        <w:rPr>
          <w:rFonts w:cs="Calibri"/>
          <w:lang w:eastAsia="ar-SA"/>
        </w:rPr>
        <w:t>legalább 1 fő jogi szakértelemmel rendelkező személy;</w:t>
      </w:r>
    </w:p>
    <w:p w:rsidR="006D19D5" w:rsidRPr="00CC2373" w:rsidRDefault="006D19D5" w:rsidP="00393570">
      <w:pPr>
        <w:numPr>
          <w:ilvl w:val="0"/>
          <w:numId w:val="19"/>
        </w:numPr>
        <w:tabs>
          <w:tab w:val="left" w:pos="426"/>
          <w:tab w:val="left" w:pos="2976"/>
        </w:tabs>
        <w:suppressAutoHyphens/>
        <w:spacing w:after="120"/>
        <w:jc w:val="both"/>
        <w:rPr>
          <w:rFonts w:cs="Calibri"/>
          <w:lang w:eastAsia="ar-SA"/>
        </w:rPr>
      </w:pPr>
      <w:r w:rsidRPr="00CC2373">
        <w:rPr>
          <w:rFonts w:cs="Calibri"/>
          <w:lang w:eastAsia="ar-SA"/>
        </w:rPr>
        <w:t>legalább 1 fő közbeszerzési szakmai ismeretekkel rendelkező személy.</w:t>
      </w:r>
    </w:p>
    <w:p w:rsidR="006D19D5" w:rsidRPr="00CC2373" w:rsidRDefault="006D19D5" w:rsidP="006D19D5"/>
    <w:p w:rsidR="006D19D5" w:rsidRPr="00CC2373" w:rsidRDefault="006D19D5" w:rsidP="00393570">
      <w:pPr>
        <w:numPr>
          <w:ilvl w:val="0"/>
          <w:numId w:val="17"/>
        </w:numPr>
        <w:jc w:val="both"/>
        <w:rPr>
          <w:rFonts w:cs="Calibri"/>
          <w:bCs/>
          <w:lang w:eastAsia="ar-SA"/>
        </w:rPr>
      </w:pPr>
      <w:r w:rsidRPr="00CC2373">
        <w:t xml:space="preserve"> A Munkacsoport </w:t>
      </w:r>
      <w:r w:rsidRPr="00CC2373">
        <w:rPr>
          <w:rFonts w:cs="Calibri"/>
          <w:lang w:eastAsia="ar-SA"/>
        </w:rPr>
        <w:t>munkájába</w:t>
      </w:r>
      <w:r w:rsidRPr="00CC2373">
        <w:rPr>
          <w:rFonts w:cs="Calibri"/>
          <w:bCs/>
          <w:lang w:eastAsia="ar-SA"/>
        </w:rPr>
        <w:t xml:space="preserve"> a megyei önkormányzat közbeszerzési tanácsadót vagy a Közbeszerzési Hatóság által vezetett névjegyzékben szereplő, felelős akkreditált közbeszerzési szaktanácsadót </w:t>
      </w:r>
      <w:r w:rsidRPr="00EA08FB">
        <w:rPr>
          <w:rFonts w:cs="Calibri"/>
          <w:bCs/>
          <w:lang w:eastAsia="ar-SA"/>
        </w:rPr>
        <w:t>vagy lebonyolítót</w:t>
      </w:r>
      <w:r>
        <w:rPr>
          <w:rFonts w:cs="Calibri"/>
          <w:bCs/>
          <w:lang w:eastAsia="ar-SA"/>
        </w:rPr>
        <w:t xml:space="preserve"> </w:t>
      </w:r>
      <w:r w:rsidRPr="00CC2373">
        <w:rPr>
          <w:rFonts w:cs="Calibri"/>
          <w:bCs/>
          <w:lang w:eastAsia="ar-SA"/>
        </w:rPr>
        <w:t>(a továbbiakban</w:t>
      </w:r>
      <w:r>
        <w:rPr>
          <w:rFonts w:cs="Calibri"/>
          <w:bCs/>
          <w:lang w:eastAsia="ar-SA"/>
        </w:rPr>
        <w:t xml:space="preserve"> együttesen</w:t>
      </w:r>
      <w:r w:rsidRPr="00CC2373">
        <w:rPr>
          <w:rFonts w:cs="Calibri"/>
          <w:bCs/>
          <w:lang w:eastAsia="ar-SA"/>
        </w:rPr>
        <w:t xml:space="preserve">: </w:t>
      </w:r>
      <w:r w:rsidRPr="00EA08FB">
        <w:rPr>
          <w:rFonts w:cs="Calibri"/>
          <w:bCs/>
          <w:lang w:eastAsia="ar-SA"/>
        </w:rPr>
        <w:t>tanácsadó)</w:t>
      </w:r>
      <w:r w:rsidRPr="00CC2373">
        <w:rPr>
          <w:rFonts w:cs="Calibri"/>
          <w:bCs/>
          <w:lang w:eastAsia="ar-SA"/>
        </w:rPr>
        <w:t xml:space="preserve"> vonhat be vagy megbízhatja a közbeszerzési eljárás előkészítési feladataival is.</w:t>
      </w:r>
      <w:r>
        <w:rPr>
          <w:rFonts w:cs="Calibri"/>
          <w:bCs/>
          <w:lang w:eastAsia="ar-SA"/>
        </w:rPr>
        <w:t xml:space="preserve"> </w:t>
      </w:r>
      <w:r w:rsidRPr="00CC2373">
        <w:rPr>
          <w:rFonts w:cs="Calibri"/>
          <w:bCs/>
          <w:lang w:eastAsia="ar-SA"/>
        </w:rPr>
        <w:t xml:space="preserve"> </w:t>
      </w:r>
    </w:p>
    <w:p w:rsidR="006D19D5" w:rsidRPr="00CC2373" w:rsidRDefault="006D19D5" w:rsidP="006D19D5">
      <w:pPr>
        <w:rPr>
          <w:rFonts w:cs="Calibri"/>
          <w:bCs/>
          <w:lang w:eastAsia="ar-SA"/>
        </w:rPr>
      </w:pPr>
    </w:p>
    <w:p w:rsidR="006D19D5" w:rsidRPr="00CC2373" w:rsidRDefault="006D19D5" w:rsidP="00393570">
      <w:pPr>
        <w:numPr>
          <w:ilvl w:val="0"/>
          <w:numId w:val="17"/>
        </w:numPr>
        <w:jc w:val="both"/>
      </w:pPr>
      <w:r w:rsidRPr="00CC2373">
        <w:t xml:space="preserve"> A Munkacsoport tagjait és a külső </w:t>
      </w:r>
      <w:proofErr w:type="gramStart"/>
      <w:r w:rsidRPr="00CC2373">
        <w:t>szakértő(</w:t>
      </w:r>
      <w:proofErr w:type="spellStart"/>
      <w:proofErr w:type="gramEnd"/>
      <w:r w:rsidRPr="00CC2373">
        <w:t>ke</w:t>
      </w:r>
      <w:proofErr w:type="spellEnd"/>
      <w:r w:rsidRPr="00CC2373">
        <w:t>)t a jegyző jelöli ki és kéri fel.</w:t>
      </w:r>
    </w:p>
    <w:p w:rsidR="006D19D5" w:rsidRPr="00CC2373" w:rsidRDefault="006D19D5" w:rsidP="006D19D5"/>
    <w:p w:rsidR="006D19D5" w:rsidRPr="00CC2373" w:rsidRDefault="006D19D5" w:rsidP="00393570">
      <w:pPr>
        <w:numPr>
          <w:ilvl w:val="0"/>
          <w:numId w:val="17"/>
        </w:numPr>
        <w:jc w:val="both"/>
        <w:rPr>
          <w:rFonts w:cs="Calibri"/>
          <w:lang w:eastAsia="ar-SA"/>
        </w:rPr>
      </w:pPr>
      <w:r w:rsidRPr="00CC2373">
        <w:t xml:space="preserve"> A Munkacsoport tagjai összeférhetetlenségi és titoktartási nyilatkozatot tesznek</w:t>
      </w:r>
      <w:r>
        <w:t>.</w:t>
      </w:r>
      <w:r w:rsidRPr="00CC2373">
        <w:t xml:space="preserve"> </w:t>
      </w:r>
      <w:r w:rsidRPr="00CC2373">
        <w:rPr>
          <w:rFonts w:cs="Calibri"/>
          <w:lang w:eastAsia="ar-SA"/>
        </w:rPr>
        <w:t xml:space="preserve">Ha az eljárás során merül fel az összeférhetetlenség, erről a jegyzőt haladéktalanul tájékoztatnia kell, s megbízását vissza kell adni. </w:t>
      </w:r>
      <w:r>
        <w:rPr>
          <w:rFonts w:cs="Calibri"/>
          <w:lang w:eastAsia="ar-SA"/>
        </w:rPr>
        <w:t>Az összeférhetetlenséggel érintett személy p</w:t>
      </w:r>
      <w:r w:rsidRPr="00CC2373">
        <w:rPr>
          <w:rFonts w:cs="Calibri"/>
          <w:lang w:eastAsia="ar-SA"/>
        </w:rPr>
        <w:t>ótlásáról a jegyző gondoskodik. Az új tag a megbízóleve elfogadásakor szintén tesz összeférhetetlenségi és titoktartási nyilatkozatot. Az összeférhetetlenséget a Kbt. 25. §</w:t>
      </w:r>
      <w:proofErr w:type="spellStart"/>
      <w:r>
        <w:rPr>
          <w:rFonts w:cs="Calibri"/>
          <w:lang w:eastAsia="ar-SA"/>
        </w:rPr>
        <w:t>-a</w:t>
      </w:r>
      <w:proofErr w:type="spellEnd"/>
      <w:r w:rsidRPr="00CC2373">
        <w:rPr>
          <w:rFonts w:cs="Calibri"/>
          <w:lang w:eastAsia="ar-SA"/>
        </w:rPr>
        <w:t xml:space="preserve"> szerint kell vizsgálni.</w:t>
      </w:r>
    </w:p>
    <w:p w:rsidR="006D19D5" w:rsidRPr="00CC2373" w:rsidRDefault="006D19D5" w:rsidP="006D19D5"/>
    <w:p w:rsidR="006D19D5" w:rsidRPr="00CC2373" w:rsidRDefault="006D19D5" w:rsidP="00393570">
      <w:pPr>
        <w:numPr>
          <w:ilvl w:val="0"/>
          <w:numId w:val="17"/>
        </w:numPr>
        <w:jc w:val="both"/>
        <w:rPr>
          <w:rFonts w:cs="Calibri"/>
          <w:lang w:eastAsia="ar-SA"/>
        </w:rPr>
      </w:pPr>
      <w:r w:rsidRPr="00CC2373">
        <w:rPr>
          <w:rFonts w:cs="Calibri"/>
          <w:lang w:eastAsia="ar-SA"/>
        </w:rPr>
        <w:t xml:space="preserve"> A </w:t>
      </w:r>
      <w:r w:rsidRPr="00CC2373">
        <w:t>Munkacsoport</w:t>
      </w:r>
      <w:r w:rsidRPr="00CC2373">
        <w:rPr>
          <w:rFonts w:cs="Calibri"/>
          <w:lang w:eastAsia="ar-SA"/>
        </w:rPr>
        <w:t xml:space="preserve"> tagjainak feladata az előkészítés tekintetében az adott közbeszerzési eljárás megkezdéséhez szükséges cselekmények elvégzése, így különösen:</w:t>
      </w:r>
    </w:p>
    <w:p w:rsidR="006D19D5" w:rsidRPr="00CC2373" w:rsidRDefault="006D19D5" w:rsidP="00393570">
      <w:pPr>
        <w:numPr>
          <w:ilvl w:val="0"/>
          <w:numId w:val="20"/>
        </w:numPr>
        <w:tabs>
          <w:tab w:val="clear" w:pos="360"/>
          <w:tab w:val="num" w:pos="720"/>
          <w:tab w:val="left" w:pos="2982"/>
        </w:tabs>
        <w:suppressAutoHyphens/>
        <w:ind w:left="786" w:hanging="426"/>
        <w:jc w:val="both"/>
        <w:rPr>
          <w:rFonts w:cs="Calibri"/>
          <w:lang w:eastAsia="ar-SA"/>
        </w:rPr>
      </w:pPr>
      <w:r w:rsidRPr="00CC2373">
        <w:rPr>
          <w:rFonts w:cs="Calibri"/>
          <w:lang w:eastAsia="ar-SA"/>
        </w:rPr>
        <w:t>az adott közbeszerzéssel kapcsolatos helyzet- és piacfelmérés;</w:t>
      </w:r>
    </w:p>
    <w:p w:rsidR="006D19D5" w:rsidRPr="00CC2373" w:rsidRDefault="006D19D5" w:rsidP="00393570">
      <w:pPr>
        <w:numPr>
          <w:ilvl w:val="0"/>
          <w:numId w:val="20"/>
        </w:numPr>
        <w:tabs>
          <w:tab w:val="clear" w:pos="360"/>
          <w:tab w:val="num" w:pos="720"/>
          <w:tab w:val="left" w:pos="2982"/>
        </w:tabs>
        <w:suppressAutoHyphens/>
        <w:ind w:left="786" w:hanging="426"/>
        <w:jc w:val="both"/>
        <w:rPr>
          <w:rFonts w:cs="Calibri"/>
          <w:lang w:eastAsia="ar-SA"/>
        </w:rPr>
      </w:pPr>
      <w:r w:rsidRPr="00CC2373">
        <w:rPr>
          <w:rFonts w:cs="Calibri"/>
          <w:lang w:eastAsia="ar-SA"/>
        </w:rPr>
        <w:t>a becsült érték meghatározása;</w:t>
      </w:r>
    </w:p>
    <w:p w:rsidR="006D19D5" w:rsidRPr="00CC2373" w:rsidRDefault="006D19D5" w:rsidP="00393570">
      <w:pPr>
        <w:numPr>
          <w:ilvl w:val="0"/>
          <w:numId w:val="20"/>
        </w:numPr>
        <w:tabs>
          <w:tab w:val="clear" w:pos="360"/>
          <w:tab w:val="num" w:pos="720"/>
          <w:tab w:val="left" w:pos="2982"/>
        </w:tabs>
        <w:suppressAutoHyphens/>
        <w:ind w:left="786" w:hanging="426"/>
        <w:jc w:val="both"/>
        <w:rPr>
          <w:rFonts w:cs="Calibri"/>
          <w:lang w:eastAsia="ar-SA"/>
        </w:rPr>
      </w:pPr>
      <w:r w:rsidRPr="00CC2373">
        <w:rPr>
          <w:rFonts w:cs="Calibri"/>
          <w:lang w:eastAsia="ar-SA"/>
        </w:rPr>
        <w:t>a megfelelő eljárási rend és az eljárás típusának megválasztása;</w:t>
      </w:r>
    </w:p>
    <w:p w:rsidR="006D19D5" w:rsidRPr="00CC2373" w:rsidRDefault="006D19D5" w:rsidP="00393570">
      <w:pPr>
        <w:numPr>
          <w:ilvl w:val="0"/>
          <w:numId w:val="20"/>
        </w:numPr>
        <w:tabs>
          <w:tab w:val="clear" w:pos="360"/>
          <w:tab w:val="num" w:pos="720"/>
          <w:tab w:val="left" w:pos="2982"/>
        </w:tabs>
        <w:suppressAutoHyphens/>
        <w:ind w:left="786" w:hanging="426"/>
        <w:jc w:val="both"/>
        <w:rPr>
          <w:rFonts w:cs="Calibri"/>
          <w:lang w:eastAsia="ar-SA"/>
        </w:rPr>
      </w:pPr>
      <w:r w:rsidRPr="00CC2373">
        <w:rPr>
          <w:rFonts w:cs="Calibri"/>
          <w:lang w:eastAsia="ar-SA"/>
        </w:rPr>
        <w:t>hirdetmény nélküli tárgyalásos eljárás kezdeményezése esetében a jogalap ellenőrzése, illetve helyes megválasztása;</w:t>
      </w:r>
    </w:p>
    <w:p w:rsidR="006D19D5" w:rsidRPr="00CC2373" w:rsidRDefault="006D19D5" w:rsidP="00393570">
      <w:pPr>
        <w:numPr>
          <w:ilvl w:val="0"/>
          <w:numId w:val="20"/>
        </w:numPr>
        <w:tabs>
          <w:tab w:val="clear" w:pos="360"/>
          <w:tab w:val="num" w:pos="720"/>
          <w:tab w:val="left" w:pos="2982"/>
        </w:tabs>
        <w:suppressAutoHyphens/>
        <w:ind w:left="786" w:hanging="426"/>
        <w:jc w:val="both"/>
        <w:rPr>
          <w:rFonts w:cs="Calibri"/>
          <w:lang w:eastAsia="ar-SA"/>
        </w:rPr>
      </w:pPr>
      <w:r w:rsidRPr="00CC2373">
        <w:rPr>
          <w:rFonts w:cs="Calibri"/>
          <w:lang w:eastAsia="ar-SA"/>
        </w:rPr>
        <w:t>az eljárást megindító hirdetmény vagy közvetlenül megküldendő felhívás, kísérőlevél továbbá egyéb közbeszerzési dokumentumok elő-, illetve elkészítése, melyeken belül elsősorban</w:t>
      </w:r>
    </w:p>
    <w:p w:rsidR="006D19D5" w:rsidRPr="00CC2373" w:rsidRDefault="006D19D5" w:rsidP="00393570">
      <w:pPr>
        <w:numPr>
          <w:ilvl w:val="0"/>
          <w:numId w:val="21"/>
        </w:numPr>
        <w:tabs>
          <w:tab w:val="clear" w:pos="360"/>
          <w:tab w:val="num" w:pos="851"/>
          <w:tab w:val="left" w:pos="5957"/>
        </w:tabs>
        <w:suppressAutoHyphens/>
        <w:ind w:left="851" w:hanging="425"/>
        <w:jc w:val="both"/>
        <w:rPr>
          <w:rFonts w:cs="Calibri"/>
          <w:lang w:eastAsia="ar-SA"/>
        </w:rPr>
      </w:pPr>
      <w:r w:rsidRPr="00CC2373">
        <w:rPr>
          <w:rFonts w:cs="Calibri"/>
          <w:lang w:eastAsia="ar-SA"/>
        </w:rPr>
        <w:t>a Kbt. 61. § (4) bekezdésében foglaltak vizsgálata,</w:t>
      </w:r>
    </w:p>
    <w:p w:rsidR="006D19D5" w:rsidRPr="00CC2373" w:rsidRDefault="006D19D5" w:rsidP="00393570">
      <w:pPr>
        <w:numPr>
          <w:ilvl w:val="0"/>
          <w:numId w:val="21"/>
        </w:numPr>
        <w:tabs>
          <w:tab w:val="clear" w:pos="360"/>
          <w:tab w:val="num" w:pos="851"/>
          <w:tab w:val="left" w:pos="5957"/>
        </w:tabs>
        <w:suppressAutoHyphens/>
        <w:ind w:left="851" w:hanging="425"/>
        <w:jc w:val="both"/>
        <w:rPr>
          <w:rFonts w:cs="Calibri"/>
          <w:lang w:eastAsia="ar-SA"/>
        </w:rPr>
      </w:pPr>
      <w:r w:rsidRPr="00CC2373">
        <w:rPr>
          <w:rFonts w:cs="Calibri"/>
          <w:lang w:eastAsia="ar-SA"/>
        </w:rPr>
        <w:t>az alkalmassági szempontok meghatározása, ezek igazolási módjának meghatározása,</w:t>
      </w:r>
    </w:p>
    <w:p w:rsidR="006D19D5" w:rsidRPr="00CC2373" w:rsidRDefault="006D19D5" w:rsidP="00393570">
      <w:pPr>
        <w:numPr>
          <w:ilvl w:val="0"/>
          <w:numId w:val="21"/>
        </w:numPr>
        <w:tabs>
          <w:tab w:val="clear" w:pos="360"/>
          <w:tab w:val="num" w:pos="851"/>
          <w:tab w:val="left" w:pos="5957"/>
        </w:tabs>
        <w:suppressAutoHyphens/>
        <w:ind w:left="851" w:hanging="425"/>
        <w:jc w:val="both"/>
        <w:rPr>
          <w:rFonts w:cs="Calibri"/>
          <w:lang w:eastAsia="ar-SA"/>
        </w:rPr>
      </w:pPr>
      <w:r w:rsidRPr="00CC2373">
        <w:rPr>
          <w:rFonts w:cs="Calibri"/>
          <w:lang w:eastAsia="ar-SA"/>
        </w:rPr>
        <w:lastRenderedPageBreak/>
        <w:t>a kizáró okok meghatározása,</w:t>
      </w:r>
    </w:p>
    <w:p w:rsidR="006D19D5" w:rsidRPr="00CC2373" w:rsidRDefault="006D19D5" w:rsidP="00393570">
      <w:pPr>
        <w:numPr>
          <w:ilvl w:val="0"/>
          <w:numId w:val="21"/>
        </w:numPr>
        <w:tabs>
          <w:tab w:val="clear" w:pos="360"/>
          <w:tab w:val="num" w:pos="851"/>
          <w:tab w:val="left" w:pos="5957"/>
        </w:tabs>
        <w:suppressAutoHyphens/>
        <w:ind w:left="851" w:hanging="425"/>
        <w:jc w:val="both"/>
        <w:rPr>
          <w:rFonts w:cs="Calibri"/>
          <w:lang w:eastAsia="ar-SA"/>
        </w:rPr>
      </w:pPr>
      <w:r w:rsidRPr="00CC2373">
        <w:rPr>
          <w:rFonts w:cs="Calibri"/>
          <w:lang w:eastAsia="ar-SA"/>
        </w:rPr>
        <w:t>az értékelési szempontok, súlyszámok meghatározása,</w:t>
      </w:r>
    </w:p>
    <w:p w:rsidR="006D19D5" w:rsidRPr="00CC2373" w:rsidRDefault="006D19D5" w:rsidP="00393570">
      <w:pPr>
        <w:numPr>
          <w:ilvl w:val="0"/>
          <w:numId w:val="21"/>
        </w:numPr>
        <w:tabs>
          <w:tab w:val="clear" w:pos="360"/>
          <w:tab w:val="num" w:pos="851"/>
          <w:tab w:val="left" w:pos="5957"/>
        </w:tabs>
        <w:suppressAutoHyphens/>
        <w:ind w:left="851" w:hanging="425"/>
        <w:jc w:val="both"/>
        <w:rPr>
          <w:rFonts w:cs="Calibri"/>
          <w:lang w:eastAsia="ar-SA"/>
        </w:rPr>
      </w:pPr>
      <w:r w:rsidRPr="00CC2373">
        <w:rPr>
          <w:rFonts w:cs="Calibri"/>
          <w:lang w:eastAsia="ar-SA"/>
        </w:rPr>
        <w:t>részletes szerződéses feltételeket tartalmazó szerződéstervezet elkészítése, jóváhagyásra való továbbküldése;</w:t>
      </w:r>
    </w:p>
    <w:p w:rsidR="006D19D5" w:rsidRDefault="006D19D5" w:rsidP="00393570">
      <w:pPr>
        <w:numPr>
          <w:ilvl w:val="0"/>
          <w:numId w:val="20"/>
        </w:numPr>
        <w:tabs>
          <w:tab w:val="clear" w:pos="360"/>
          <w:tab w:val="num" w:pos="720"/>
          <w:tab w:val="left" w:pos="2982"/>
        </w:tabs>
        <w:suppressAutoHyphens/>
        <w:ind w:left="786" w:hanging="426"/>
        <w:jc w:val="both"/>
        <w:rPr>
          <w:rFonts w:cs="Calibri"/>
          <w:lang w:eastAsia="ar-SA"/>
        </w:rPr>
      </w:pPr>
      <w:r w:rsidRPr="00CC2373">
        <w:rPr>
          <w:rFonts w:cs="Calibri"/>
          <w:lang w:eastAsia="ar-SA"/>
        </w:rPr>
        <w:t>az elkészült felhívás és egyéb közbeszerzési dokumentumok átadása a döntéshozónak véleményezésre</w:t>
      </w:r>
      <w:r>
        <w:rPr>
          <w:rFonts w:cs="Calibri"/>
          <w:lang w:eastAsia="ar-SA"/>
        </w:rPr>
        <w:t>,</w:t>
      </w:r>
    </w:p>
    <w:p w:rsidR="006D19D5" w:rsidRPr="00A9668B" w:rsidRDefault="006D19D5" w:rsidP="00393570">
      <w:pPr>
        <w:numPr>
          <w:ilvl w:val="0"/>
          <w:numId w:val="20"/>
        </w:numPr>
        <w:tabs>
          <w:tab w:val="clear" w:pos="360"/>
          <w:tab w:val="num" w:pos="720"/>
          <w:tab w:val="left" w:pos="2982"/>
        </w:tabs>
        <w:suppressAutoHyphens/>
        <w:ind w:left="786" w:hanging="426"/>
        <w:jc w:val="both"/>
        <w:rPr>
          <w:rFonts w:cs="Calibri"/>
          <w:lang w:eastAsia="ar-SA"/>
        </w:rPr>
      </w:pPr>
      <w:r w:rsidRPr="00A9668B">
        <w:t>az elfogadott felhívás megjelentetése, illetve – adott esetben – közvetlen eljuttatása az ajánlattételre felkértek számára,</w:t>
      </w:r>
    </w:p>
    <w:p w:rsidR="006D19D5" w:rsidRPr="00CC2373" w:rsidRDefault="006D19D5" w:rsidP="00393570">
      <w:pPr>
        <w:numPr>
          <w:ilvl w:val="0"/>
          <w:numId w:val="20"/>
        </w:numPr>
        <w:tabs>
          <w:tab w:val="clear" w:pos="360"/>
          <w:tab w:val="num" w:pos="720"/>
          <w:tab w:val="left" w:pos="2982"/>
        </w:tabs>
        <w:suppressAutoHyphens/>
        <w:ind w:left="786" w:hanging="426"/>
        <w:jc w:val="both"/>
        <w:rPr>
          <w:rFonts w:cs="Calibri"/>
          <w:lang w:eastAsia="ar-SA"/>
        </w:rPr>
      </w:pPr>
      <w:r w:rsidRPr="00CC2373">
        <w:rPr>
          <w:rFonts w:cs="Calibri"/>
          <w:lang w:eastAsia="ar-SA"/>
        </w:rPr>
        <w:t>a felhívások, illetve dokumentációk és azok esetleges módosításának jóváhagyás céljára történő átadása a megyei közgyűlés elnökének illetve a Közgyűlésnek, amennyiben az jogosult az eljárást lezáró döntés meghozatalára;</w:t>
      </w:r>
    </w:p>
    <w:p w:rsidR="006D19D5" w:rsidRPr="00CC2373" w:rsidRDefault="006D19D5" w:rsidP="00393570">
      <w:pPr>
        <w:numPr>
          <w:ilvl w:val="0"/>
          <w:numId w:val="20"/>
        </w:numPr>
        <w:tabs>
          <w:tab w:val="clear" w:pos="360"/>
          <w:tab w:val="num" w:pos="720"/>
          <w:tab w:val="left" w:pos="2982"/>
        </w:tabs>
        <w:suppressAutoHyphens/>
        <w:ind w:left="786" w:hanging="426"/>
        <w:jc w:val="both"/>
        <w:rPr>
          <w:rFonts w:cs="Calibri"/>
          <w:lang w:eastAsia="ar-SA"/>
        </w:rPr>
      </w:pPr>
      <w:r w:rsidRPr="00CC2373">
        <w:rPr>
          <w:rFonts w:cs="Calibri"/>
          <w:lang w:eastAsia="ar-SA"/>
        </w:rPr>
        <w:t>a megjelentetni kívánt hirdetmények esetében a Közbeszerzési Értesítő szerkesztősége által a hiánypótlásra visszaküldött anyagok javítása;</w:t>
      </w:r>
    </w:p>
    <w:p w:rsidR="006D19D5" w:rsidRPr="00CC2373" w:rsidRDefault="006D19D5" w:rsidP="00393570">
      <w:pPr>
        <w:numPr>
          <w:ilvl w:val="0"/>
          <w:numId w:val="20"/>
        </w:numPr>
        <w:tabs>
          <w:tab w:val="clear" w:pos="360"/>
          <w:tab w:val="num" w:pos="720"/>
          <w:tab w:val="left" w:pos="2982"/>
        </w:tabs>
        <w:suppressAutoHyphens/>
        <w:ind w:left="786" w:hanging="426"/>
        <w:jc w:val="both"/>
        <w:rPr>
          <w:rFonts w:cs="Calibri"/>
          <w:lang w:eastAsia="ar-SA"/>
        </w:rPr>
      </w:pPr>
      <w:r w:rsidRPr="00CC2373">
        <w:rPr>
          <w:rFonts w:cs="Calibri"/>
          <w:lang w:eastAsia="ar-SA"/>
        </w:rPr>
        <w:t>javaslattétel az eljárást kezdeményező felhívás visszavonására;</w:t>
      </w:r>
    </w:p>
    <w:p w:rsidR="006D19D5" w:rsidRPr="00A9668B" w:rsidRDefault="006D19D5" w:rsidP="00393570">
      <w:pPr>
        <w:numPr>
          <w:ilvl w:val="0"/>
          <w:numId w:val="20"/>
        </w:numPr>
        <w:tabs>
          <w:tab w:val="clear" w:pos="360"/>
          <w:tab w:val="num" w:pos="720"/>
          <w:tab w:val="left" w:pos="2982"/>
        </w:tabs>
        <w:suppressAutoHyphens/>
        <w:ind w:left="786" w:hanging="426"/>
        <w:jc w:val="both"/>
        <w:rPr>
          <w:rFonts w:cs="Calibri"/>
          <w:lang w:eastAsia="ar-SA"/>
        </w:rPr>
      </w:pPr>
      <w:r w:rsidRPr="00A9668B">
        <w:rPr>
          <w:rFonts w:cs="Calibri"/>
          <w:lang w:eastAsia="ar-SA"/>
        </w:rPr>
        <w:t xml:space="preserve">adott esetben konzultáció, helyszíni bejárás </w:t>
      </w:r>
      <w:r w:rsidRPr="00A9668B">
        <w:t>megtartása, jegyzőkönyvvezetés</w:t>
      </w:r>
      <w:r w:rsidRPr="00A9668B">
        <w:rPr>
          <w:rFonts w:cs="Calibri"/>
          <w:lang w:eastAsia="ar-SA"/>
        </w:rPr>
        <w:t>;</w:t>
      </w:r>
    </w:p>
    <w:p w:rsidR="006D19D5" w:rsidRDefault="006D19D5" w:rsidP="00393570">
      <w:pPr>
        <w:numPr>
          <w:ilvl w:val="0"/>
          <w:numId w:val="20"/>
        </w:numPr>
        <w:tabs>
          <w:tab w:val="clear" w:pos="360"/>
          <w:tab w:val="num" w:pos="720"/>
          <w:tab w:val="left" w:pos="2976"/>
        </w:tabs>
        <w:suppressAutoHyphens/>
        <w:ind w:left="786" w:hanging="426"/>
        <w:jc w:val="both"/>
        <w:rPr>
          <w:rFonts w:cs="Calibri"/>
          <w:lang w:eastAsia="ar-SA"/>
        </w:rPr>
      </w:pPr>
      <w:r w:rsidRPr="00CC2373">
        <w:rPr>
          <w:rFonts w:cs="Calibri"/>
          <w:lang w:eastAsia="ar-SA"/>
        </w:rPr>
        <w:t>az ajánlattételi (részvételi) szakaszban az ajánlattevők (részvételre jelentkezők) által feltett kérdésekre történő válaszadás</w:t>
      </w:r>
      <w:r>
        <w:rPr>
          <w:rFonts w:cs="Calibri"/>
          <w:lang w:eastAsia="ar-SA"/>
        </w:rPr>
        <w:t>;</w:t>
      </w:r>
    </w:p>
    <w:p w:rsidR="006D19D5" w:rsidRPr="00A9668B" w:rsidRDefault="006D19D5" w:rsidP="00393570">
      <w:pPr>
        <w:numPr>
          <w:ilvl w:val="0"/>
          <w:numId w:val="20"/>
        </w:numPr>
        <w:tabs>
          <w:tab w:val="clear" w:pos="360"/>
          <w:tab w:val="num" w:pos="720"/>
          <w:tab w:val="left" w:pos="2976"/>
        </w:tabs>
        <w:suppressAutoHyphens/>
        <w:ind w:left="786" w:hanging="426"/>
        <w:jc w:val="both"/>
        <w:rPr>
          <w:rFonts w:cs="Calibri"/>
          <w:lang w:eastAsia="ar-SA"/>
        </w:rPr>
      </w:pPr>
      <w:r w:rsidRPr="00A9668B">
        <w:rPr>
          <w:rFonts w:cs="Calibri"/>
          <w:lang w:eastAsia="ar-SA"/>
        </w:rPr>
        <w:t>annak vizsgálata, hogy a közbeszerzés alapján kötött szerződés módosításának fennáll-e a Kbt. 141. §</w:t>
      </w:r>
      <w:proofErr w:type="spellStart"/>
      <w:r w:rsidRPr="00A9668B">
        <w:rPr>
          <w:rFonts w:cs="Calibri"/>
          <w:lang w:eastAsia="ar-SA"/>
        </w:rPr>
        <w:t>-a</w:t>
      </w:r>
      <w:proofErr w:type="spellEnd"/>
      <w:r w:rsidRPr="00A9668B">
        <w:rPr>
          <w:rFonts w:cs="Calibri"/>
          <w:lang w:eastAsia="ar-SA"/>
        </w:rPr>
        <w:t xml:space="preserve"> szerinti jogalapja, illetve a módosításról szóló hirdetmény elkészítése, feladása;</w:t>
      </w:r>
    </w:p>
    <w:p w:rsidR="006D19D5" w:rsidRPr="00A9668B" w:rsidRDefault="006D19D5" w:rsidP="00393570">
      <w:pPr>
        <w:numPr>
          <w:ilvl w:val="0"/>
          <w:numId w:val="20"/>
        </w:numPr>
        <w:tabs>
          <w:tab w:val="clear" w:pos="360"/>
          <w:tab w:val="num" w:pos="720"/>
          <w:tab w:val="left" w:pos="2976"/>
        </w:tabs>
        <w:suppressAutoHyphens/>
        <w:ind w:left="786" w:hanging="426"/>
        <w:jc w:val="both"/>
        <w:rPr>
          <w:rFonts w:cs="Calibri"/>
          <w:lang w:eastAsia="ar-SA"/>
        </w:rPr>
      </w:pPr>
      <w:r w:rsidRPr="00A9668B">
        <w:rPr>
          <w:rFonts w:cs="Calibri"/>
          <w:lang w:eastAsia="ar-SA"/>
        </w:rPr>
        <w:t>előzetes vitarendezés esetén a vitarendezést kezdeményező részére a válasz elkészítése és megküldése, a többi érdekelt ajánlattevő részére pedig az erről szóló tájékoztató elkészítése és megküldése.</w:t>
      </w:r>
    </w:p>
    <w:p w:rsidR="006D19D5" w:rsidRPr="00A9668B" w:rsidRDefault="006D19D5" w:rsidP="006D19D5">
      <w:pPr>
        <w:ind w:left="360"/>
      </w:pPr>
    </w:p>
    <w:p w:rsidR="006D19D5" w:rsidRDefault="006D19D5" w:rsidP="006D19D5">
      <w:r w:rsidRPr="00A9668B">
        <w:t>Tanácsadó bevonása esetén a Munkacsoport egyes feladatait a tanácsadó látja el a vele kötött szerződésben foglaltak szerint.</w:t>
      </w:r>
    </w:p>
    <w:p w:rsidR="006D19D5" w:rsidRPr="00CC2373" w:rsidRDefault="006D19D5" w:rsidP="006D19D5"/>
    <w:p w:rsidR="006D19D5" w:rsidRPr="00CC2373" w:rsidRDefault="006D19D5" w:rsidP="00393570">
      <w:pPr>
        <w:numPr>
          <w:ilvl w:val="0"/>
          <w:numId w:val="17"/>
        </w:numPr>
        <w:jc w:val="both"/>
      </w:pPr>
      <w:r w:rsidRPr="00CC2373">
        <w:t xml:space="preserve"> A Munkacsoport üléseiről emlékeztetőt kell készíteni.</w:t>
      </w:r>
    </w:p>
    <w:p w:rsidR="006D19D5" w:rsidRPr="00CC2373" w:rsidRDefault="006D19D5" w:rsidP="006D19D5"/>
    <w:p w:rsidR="006D19D5" w:rsidRPr="00B369E0" w:rsidRDefault="006D19D5" w:rsidP="00393570">
      <w:pPr>
        <w:numPr>
          <w:ilvl w:val="0"/>
          <w:numId w:val="17"/>
        </w:numPr>
        <w:jc w:val="both"/>
      </w:pPr>
      <w:r w:rsidRPr="00CC2373">
        <w:t xml:space="preserve">Nem kell Munkacsoportot létrehozni, ha </w:t>
      </w:r>
      <w:r w:rsidRPr="00B369E0">
        <w:t>tanácsadó közreműködésével történik az eljárás lefolytatása és a tanácsadóval kötött szerződés alapján a tanácsadó feladatát képezi az 5.8. pontban rögzített valamennyi feladat teljes körű ellátása.</w:t>
      </w:r>
    </w:p>
    <w:p w:rsidR="006D19D5" w:rsidRPr="00CC2373" w:rsidRDefault="006D19D5" w:rsidP="006D19D5"/>
    <w:p w:rsidR="006D19D5" w:rsidRPr="00CC2373" w:rsidRDefault="006D19D5" w:rsidP="00393570">
      <w:pPr>
        <w:numPr>
          <w:ilvl w:val="0"/>
          <w:numId w:val="17"/>
        </w:numPr>
        <w:jc w:val="both"/>
      </w:pPr>
      <w:r w:rsidRPr="00CC2373">
        <w:t xml:space="preserve">Amennyiben az eljárás előkészítésébe tanácsadó kerül bevonásra, az eljárást megindító hirdetmény jogszerűségét a tanácsadó cégjegyzésre jogosult képviselője/képviselői, illetve a tanácsadó ellenjegyzésével igazolja. Amennyiben tanácsadó az eljárás előkészítésébe nem kerül bevonásra, a Munkacsoport </w:t>
      </w:r>
      <w:r w:rsidRPr="00CC2373">
        <w:rPr>
          <w:rFonts w:cs="Calibri"/>
          <w:lang w:eastAsia="ar-SA"/>
        </w:rPr>
        <w:t xml:space="preserve">közbeszerzési szakmai ismeretekkel rendelkező tagja </w:t>
      </w:r>
      <w:r w:rsidRPr="00CC2373">
        <w:t>igazolja aláírásával az eljárást kezdeményező hirdetmény jogszerűségét.</w:t>
      </w:r>
    </w:p>
    <w:p w:rsidR="006D19D5" w:rsidRPr="00CC2373" w:rsidRDefault="006D19D5" w:rsidP="006D19D5"/>
    <w:p w:rsidR="006D19D5" w:rsidRPr="00CC2373" w:rsidRDefault="006D19D5" w:rsidP="00393570">
      <w:pPr>
        <w:numPr>
          <w:ilvl w:val="0"/>
          <w:numId w:val="17"/>
        </w:numPr>
        <w:jc w:val="both"/>
      </w:pPr>
      <w:r w:rsidRPr="00CC2373">
        <w:t>Az eljárást megindító hirdetmények Közbeszerzési Hatóságnak történő elektronikus megküldéséről a jegyző gondoskodik.</w:t>
      </w:r>
    </w:p>
    <w:p w:rsidR="006D19D5" w:rsidRPr="00CC2373" w:rsidRDefault="006D19D5" w:rsidP="006D19D5">
      <w:pPr>
        <w:rPr>
          <w:i/>
          <w:iCs/>
        </w:rPr>
      </w:pPr>
    </w:p>
    <w:p w:rsidR="006D19D5" w:rsidRPr="00CC2373" w:rsidRDefault="006D19D5" w:rsidP="00393570">
      <w:pPr>
        <w:numPr>
          <w:ilvl w:val="0"/>
          <w:numId w:val="17"/>
        </w:numPr>
        <w:jc w:val="both"/>
      </w:pPr>
      <w:r w:rsidRPr="00CC2373">
        <w:t>Az előzetes vitarendezéssel kapcsolatos, a Kbt. 43. § (1) bekezdés b) pontja szerinti adatokat az előzetes vitarendezési kérelem kézhezvételét követően haladéktalanul közzé kell tenni a KAB –</w:t>
      </w:r>
      <w:proofErr w:type="spellStart"/>
      <w:r w:rsidRPr="00CC2373">
        <w:t>on</w:t>
      </w:r>
      <w:proofErr w:type="spellEnd"/>
      <w:r w:rsidRPr="00CC2373">
        <w:t>. A közzétételről a jegyző gondoskodik.</w:t>
      </w:r>
    </w:p>
    <w:p w:rsidR="006D19D5" w:rsidRPr="00CC2373" w:rsidRDefault="006D19D5" w:rsidP="006D19D5"/>
    <w:p w:rsidR="006D19D5" w:rsidRDefault="006D19D5" w:rsidP="006D19D5">
      <w:pPr>
        <w:jc w:val="center"/>
        <w:outlineLvl w:val="0"/>
        <w:rPr>
          <w:b/>
        </w:rPr>
      </w:pPr>
      <w:r w:rsidRPr="00CC2373">
        <w:rPr>
          <w:b/>
        </w:rPr>
        <w:lastRenderedPageBreak/>
        <w:t xml:space="preserve">6. </w:t>
      </w:r>
      <w:r w:rsidRPr="00CC2373">
        <w:rPr>
          <w:b/>
        </w:rPr>
        <w:tab/>
        <w:t>Az értékelés szakasza</w:t>
      </w:r>
    </w:p>
    <w:p w:rsidR="006D19D5" w:rsidRPr="00CC2373" w:rsidRDefault="006D19D5" w:rsidP="006D19D5">
      <w:pPr>
        <w:jc w:val="center"/>
        <w:outlineLvl w:val="0"/>
        <w:rPr>
          <w:b/>
        </w:rPr>
      </w:pPr>
    </w:p>
    <w:p w:rsidR="006D19D5" w:rsidRPr="00CC2373" w:rsidRDefault="006D19D5" w:rsidP="00393570">
      <w:pPr>
        <w:numPr>
          <w:ilvl w:val="0"/>
          <w:numId w:val="22"/>
        </w:numPr>
        <w:jc w:val="both"/>
      </w:pPr>
      <w:r w:rsidRPr="00CC2373">
        <w:t xml:space="preserve"> Az értékelési szakasz az ajánlatok (részvételi jelentkezések) bontásától az eljárást lezáró döntés kihirdetéséig, közléséig tart.</w:t>
      </w:r>
    </w:p>
    <w:p w:rsidR="006D19D5" w:rsidRPr="00CC2373" w:rsidRDefault="006D19D5" w:rsidP="006D19D5"/>
    <w:p w:rsidR="006D19D5" w:rsidRDefault="006D19D5" w:rsidP="00393570">
      <w:pPr>
        <w:numPr>
          <w:ilvl w:val="0"/>
          <w:numId w:val="22"/>
        </w:numPr>
        <w:jc w:val="both"/>
      </w:pPr>
      <w:r w:rsidRPr="00CC2373">
        <w:t xml:space="preserve"> Ez a szakasz magában foglalja az ajánlatok (részvételi jelentkezések) felbontását, azoknak a Kbt. előírásai szerinti vizsgálatát, az ezzel összefüggő szükséges közbenső döntésekre a javaslat megtételét, az ajánlatok elbírálását és ezek eredményeként javaslat előterjesztését az eljárást lezáró döntés meghozatalára.</w:t>
      </w:r>
    </w:p>
    <w:p w:rsidR="001C1DC4" w:rsidRDefault="001C1DC4" w:rsidP="001C1DC4">
      <w:pPr>
        <w:pStyle w:val="Listaszerbekezds"/>
      </w:pPr>
    </w:p>
    <w:p w:rsidR="006D19D5" w:rsidRPr="00490A39" w:rsidRDefault="006D19D5" w:rsidP="00393570">
      <w:pPr>
        <w:numPr>
          <w:ilvl w:val="0"/>
          <w:numId w:val="22"/>
        </w:numPr>
        <w:jc w:val="both"/>
      </w:pPr>
      <w:r w:rsidRPr="00CC2373">
        <w:t>Az értékelés elvégzése a Bírálóbizottság (továbbiakban: Bizottság) feladata, melynek tagjait a megyei közgyűlés elnöke kéri fel, s feladataik elvégzésére megbízólevéllel rendelkeznek, melyet részükre a megyei közgyűlés elnöke ad ki. A Bizottság összeállításánál követelmény, hogy az eljárás lefolytatásához, a döntések előkészítéséhez szükséges szakértelem a Bizottság munkájában biztosított legyen. A Bizottság munkájában olyan szakemberek ve</w:t>
      </w:r>
      <w:r>
        <w:t>het</w:t>
      </w:r>
      <w:r w:rsidRPr="00CC2373">
        <w:t>nek részt, akik közül egy-egy fő a közbeszerzés tárgya szerinti, közbeszerzési, jogi</w:t>
      </w:r>
      <w:r w:rsidRPr="00B012EF">
        <w:rPr>
          <w:i/>
        </w:rPr>
        <w:t xml:space="preserve">, </w:t>
      </w:r>
      <w:r w:rsidRPr="00CC2373">
        <w:t xml:space="preserve">illetve pénzügyi-gazdasági szakértelemmel rendelkezik. </w:t>
      </w:r>
      <w:r w:rsidRPr="00490A39">
        <w:t xml:space="preserve">Építési beruházás esetén a Bizottság tagja az építési beruházások közbeszerzéseinek részletes szabályairól szóló jogszabályban meghatározott követelményeknek megfelelő szakember is. </w:t>
      </w:r>
    </w:p>
    <w:p w:rsidR="006D19D5" w:rsidRDefault="006D19D5" w:rsidP="006D19D5">
      <w:pPr>
        <w:pStyle w:val="Listaszerbekezds"/>
      </w:pPr>
    </w:p>
    <w:p w:rsidR="006D19D5" w:rsidRPr="00CC2373" w:rsidRDefault="006D19D5" w:rsidP="00393570">
      <w:pPr>
        <w:numPr>
          <w:ilvl w:val="0"/>
          <w:numId w:val="22"/>
        </w:numPr>
        <w:jc w:val="both"/>
        <w:rPr>
          <w:rFonts w:cs="Calibri"/>
          <w:lang w:eastAsia="ar-SA"/>
        </w:rPr>
      </w:pPr>
      <w:r w:rsidRPr="00CC2373">
        <w:rPr>
          <w:rFonts w:cs="Calibri"/>
          <w:lang w:eastAsia="ar-SA"/>
        </w:rPr>
        <w:t xml:space="preserve"> </w:t>
      </w:r>
      <w:r>
        <w:rPr>
          <w:rFonts w:cs="Calibri"/>
          <w:lang w:eastAsia="ar-SA"/>
        </w:rPr>
        <w:t>A</w:t>
      </w:r>
      <w:r w:rsidRPr="00CC2373">
        <w:rPr>
          <w:rFonts w:cs="Calibri"/>
          <w:lang w:eastAsia="ar-SA"/>
        </w:rPr>
        <w:t xml:space="preserve"> Bizottság tagjainak feladata a beérkezett ajánlatok (részvételre jelentkezések) értékelése során különösen a következőkre terjed ki:</w:t>
      </w:r>
    </w:p>
    <w:p w:rsidR="006D19D5" w:rsidRPr="00CC2373" w:rsidRDefault="006D19D5" w:rsidP="00393570">
      <w:pPr>
        <w:numPr>
          <w:ilvl w:val="0"/>
          <w:numId w:val="23"/>
        </w:numPr>
        <w:tabs>
          <w:tab w:val="left" w:pos="2982"/>
        </w:tabs>
        <w:suppressAutoHyphens/>
        <w:ind w:left="357" w:hanging="357"/>
        <w:jc w:val="both"/>
        <w:rPr>
          <w:rFonts w:cs="Calibri"/>
          <w:lang w:eastAsia="ar-SA"/>
        </w:rPr>
      </w:pPr>
      <w:r w:rsidRPr="00CC2373">
        <w:rPr>
          <w:rFonts w:cs="Calibri"/>
          <w:lang w:eastAsia="ar-SA"/>
        </w:rPr>
        <w:t>az ajánlatok (részvételi jelentkezések) bontása,</w:t>
      </w:r>
      <w:r>
        <w:rPr>
          <w:rFonts w:cs="Calibri"/>
          <w:lang w:eastAsia="ar-SA"/>
        </w:rPr>
        <w:t xml:space="preserve"> </w:t>
      </w:r>
      <w:r w:rsidRPr="00623D58">
        <w:rPr>
          <w:rFonts w:cs="Calibri"/>
          <w:lang w:eastAsia="ar-SA"/>
        </w:rPr>
        <w:t>bontási jegyzőkönyv készítése,</w:t>
      </w:r>
    </w:p>
    <w:p w:rsidR="006D19D5" w:rsidRPr="00CC2373" w:rsidRDefault="006D19D5" w:rsidP="00393570">
      <w:pPr>
        <w:numPr>
          <w:ilvl w:val="0"/>
          <w:numId w:val="23"/>
        </w:numPr>
        <w:tabs>
          <w:tab w:val="left" w:pos="2982"/>
        </w:tabs>
        <w:suppressAutoHyphens/>
        <w:ind w:left="357" w:hanging="357"/>
        <w:jc w:val="both"/>
        <w:rPr>
          <w:rFonts w:cs="Calibri"/>
          <w:lang w:eastAsia="ar-SA"/>
        </w:rPr>
      </w:pPr>
      <w:r w:rsidRPr="00CC2373">
        <w:rPr>
          <w:rFonts w:cs="Calibri"/>
          <w:lang w:eastAsia="ar-SA"/>
        </w:rPr>
        <w:t>a szerződés teljesítésére való alkalmasság, alkalmatlanság vizsgálata,</w:t>
      </w:r>
    </w:p>
    <w:p w:rsidR="006D19D5" w:rsidRPr="00CC2373" w:rsidRDefault="006D19D5" w:rsidP="00393570">
      <w:pPr>
        <w:numPr>
          <w:ilvl w:val="0"/>
          <w:numId w:val="23"/>
        </w:numPr>
        <w:tabs>
          <w:tab w:val="left" w:pos="2982"/>
        </w:tabs>
        <w:suppressAutoHyphens/>
        <w:ind w:left="357" w:hanging="357"/>
        <w:jc w:val="both"/>
        <w:rPr>
          <w:rFonts w:cs="Calibri"/>
          <w:lang w:eastAsia="ar-SA"/>
        </w:rPr>
      </w:pPr>
      <w:r w:rsidRPr="00CC2373">
        <w:rPr>
          <w:rFonts w:cs="Calibri"/>
          <w:lang w:eastAsia="ar-SA"/>
        </w:rPr>
        <w:t>kizáró okok vizsgálata,</w:t>
      </w:r>
    </w:p>
    <w:p w:rsidR="006D19D5" w:rsidRDefault="006D19D5" w:rsidP="00393570">
      <w:pPr>
        <w:numPr>
          <w:ilvl w:val="0"/>
          <w:numId w:val="24"/>
        </w:numPr>
        <w:tabs>
          <w:tab w:val="clear" w:pos="786"/>
          <w:tab w:val="left" w:pos="357"/>
          <w:tab w:val="left" w:pos="709"/>
          <w:tab w:val="left" w:pos="2982"/>
        </w:tabs>
        <w:suppressAutoHyphens/>
        <w:ind w:left="357" w:hanging="426"/>
        <w:jc w:val="both"/>
        <w:rPr>
          <w:rFonts w:cs="Calibri"/>
          <w:lang w:eastAsia="ar-SA"/>
        </w:rPr>
      </w:pPr>
      <w:r w:rsidRPr="00CC2373">
        <w:rPr>
          <w:rFonts w:cs="Calibri"/>
          <w:lang w:eastAsia="ar-SA"/>
        </w:rPr>
        <w:t>az ajánlatok (részvételi jelentkezések) hiányosságainak megállapítása és ennek pótlására való felszólítás,</w:t>
      </w:r>
    </w:p>
    <w:p w:rsidR="006D19D5" w:rsidRPr="00623D58" w:rsidRDefault="006D19D5" w:rsidP="00393570">
      <w:pPr>
        <w:numPr>
          <w:ilvl w:val="0"/>
          <w:numId w:val="24"/>
        </w:numPr>
        <w:tabs>
          <w:tab w:val="clear" w:pos="786"/>
          <w:tab w:val="left" w:pos="357"/>
          <w:tab w:val="left" w:pos="709"/>
          <w:tab w:val="left" w:pos="2982"/>
        </w:tabs>
        <w:suppressAutoHyphens/>
        <w:ind w:left="357" w:hanging="426"/>
        <w:jc w:val="both"/>
        <w:rPr>
          <w:rFonts w:cs="Calibri"/>
          <w:lang w:eastAsia="ar-SA"/>
        </w:rPr>
      </w:pPr>
      <w:r w:rsidRPr="00623D58">
        <w:t>a beérkezett hiánypótlási dokumentumok és válaszok ellenőrzése,</w:t>
      </w:r>
    </w:p>
    <w:p w:rsidR="006D19D5" w:rsidRPr="00CC2373" w:rsidRDefault="006D19D5" w:rsidP="00393570">
      <w:pPr>
        <w:numPr>
          <w:ilvl w:val="0"/>
          <w:numId w:val="24"/>
        </w:numPr>
        <w:tabs>
          <w:tab w:val="clear" w:pos="786"/>
          <w:tab w:val="left" w:pos="357"/>
          <w:tab w:val="left" w:pos="709"/>
          <w:tab w:val="left" w:pos="2982"/>
        </w:tabs>
        <w:suppressAutoHyphens/>
        <w:ind w:left="357" w:hanging="426"/>
        <w:jc w:val="both"/>
        <w:rPr>
          <w:rFonts w:cs="Calibri"/>
          <w:lang w:eastAsia="ar-SA"/>
        </w:rPr>
      </w:pPr>
      <w:r w:rsidRPr="00CC2373">
        <w:rPr>
          <w:rFonts w:cs="Calibri"/>
          <w:lang w:eastAsia="ar-SA"/>
        </w:rPr>
        <w:t xml:space="preserve">tárgyalásos eljárás során a </w:t>
      </w:r>
      <w:proofErr w:type="gramStart"/>
      <w:r w:rsidRPr="00CC2373">
        <w:rPr>
          <w:rFonts w:cs="Calibri"/>
          <w:lang w:eastAsia="ar-SA"/>
        </w:rPr>
        <w:t>tárgyalás(</w:t>
      </w:r>
      <w:proofErr w:type="gramEnd"/>
      <w:r w:rsidRPr="00CC2373">
        <w:rPr>
          <w:rFonts w:cs="Calibri"/>
          <w:lang w:eastAsia="ar-SA"/>
        </w:rPr>
        <w:t>ok) lefolytatása,</w:t>
      </w:r>
    </w:p>
    <w:p w:rsidR="006D19D5" w:rsidRPr="00CC2373" w:rsidRDefault="006D19D5" w:rsidP="00393570">
      <w:pPr>
        <w:numPr>
          <w:ilvl w:val="0"/>
          <w:numId w:val="24"/>
        </w:numPr>
        <w:tabs>
          <w:tab w:val="clear" w:pos="786"/>
          <w:tab w:val="left" w:pos="357"/>
          <w:tab w:val="left" w:pos="709"/>
          <w:tab w:val="left" w:pos="2982"/>
        </w:tabs>
        <w:suppressAutoHyphens/>
        <w:ind w:left="357" w:hanging="426"/>
        <w:jc w:val="both"/>
        <w:rPr>
          <w:rFonts w:cs="Calibri"/>
          <w:lang w:eastAsia="ar-SA"/>
        </w:rPr>
      </w:pPr>
      <w:r w:rsidRPr="00CC2373">
        <w:rPr>
          <w:rFonts w:cs="Calibri"/>
          <w:lang w:eastAsia="ar-SA"/>
        </w:rPr>
        <w:t>nyilvánvaló számítási hiba korrigálása,</w:t>
      </w:r>
    </w:p>
    <w:p w:rsidR="006D19D5" w:rsidRPr="00CC2373" w:rsidRDefault="006D19D5" w:rsidP="00393570">
      <w:pPr>
        <w:numPr>
          <w:ilvl w:val="0"/>
          <w:numId w:val="24"/>
        </w:numPr>
        <w:tabs>
          <w:tab w:val="clear" w:pos="786"/>
          <w:tab w:val="left" w:pos="357"/>
          <w:tab w:val="left" w:pos="709"/>
          <w:tab w:val="left" w:pos="2982"/>
        </w:tabs>
        <w:suppressAutoHyphens/>
        <w:ind w:left="357" w:hanging="426"/>
        <w:jc w:val="both"/>
        <w:rPr>
          <w:rFonts w:cs="Calibri"/>
          <w:lang w:eastAsia="ar-SA"/>
        </w:rPr>
      </w:pPr>
      <w:r w:rsidRPr="00CC2373">
        <w:rPr>
          <w:rFonts w:cs="Calibri"/>
          <w:lang w:eastAsia="ar-SA"/>
        </w:rPr>
        <w:t>adott esetben felvilágosítás kérése,</w:t>
      </w:r>
    </w:p>
    <w:p w:rsidR="006D19D5" w:rsidRPr="00623D58" w:rsidRDefault="006D19D5" w:rsidP="00393570">
      <w:pPr>
        <w:numPr>
          <w:ilvl w:val="0"/>
          <w:numId w:val="24"/>
        </w:numPr>
        <w:tabs>
          <w:tab w:val="clear" w:pos="786"/>
          <w:tab w:val="left" w:pos="357"/>
          <w:tab w:val="left" w:pos="709"/>
          <w:tab w:val="left" w:pos="2982"/>
        </w:tabs>
        <w:suppressAutoHyphens/>
        <w:ind w:left="357" w:hanging="426"/>
        <w:jc w:val="both"/>
        <w:rPr>
          <w:rFonts w:cs="Calibri"/>
          <w:lang w:eastAsia="ar-SA"/>
        </w:rPr>
      </w:pPr>
      <w:r w:rsidRPr="006A5CDB">
        <w:rPr>
          <w:rFonts w:cs="Calibri"/>
          <w:lang w:eastAsia="ar-SA"/>
        </w:rPr>
        <w:t>kirívóan alacsony ellenszolgáltatást tartalmazó ajánlatok esetében indokolás kérése, az ajánlattevői oldalon felmerülő irreális kötelezettségvállalás kezelése,</w:t>
      </w:r>
      <w:r>
        <w:rPr>
          <w:rFonts w:cs="Calibri"/>
          <w:lang w:eastAsia="ar-SA"/>
        </w:rPr>
        <w:t xml:space="preserve"> </w:t>
      </w:r>
      <w:r w:rsidRPr="00623D58">
        <w:rPr>
          <w:rFonts w:cs="Calibri"/>
          <w:lang w:eastAsia="ar-SA"/>
        </w:rPr>
        <w:t>a</w:t>
      </w:r>
      <w:r w:rsidRPr="00623D58">
        <w:t xml:space="preserve"> beérkezett válaszok, indokolások megvizsgálása,</w:t>
      </w:r>
    </w:p>
    <w:p w:rsidR="006D19D5" w:rsidRPr="00CC2373" w:rsidRDefault="006D19D5" w:rsidP="00393570">
      <w:pPr>
        <w:numPr>
          <w:ilvl w:val="0"/>
          <w:numId w:val="24"/>
        </w:numPr>
        <w:tabs>
          <w:tab w:val="clear" w:pos="786"/>
          <w:tab w:val="left" w:pos="357"/>
          <w:tab w:val="left" w:pos="709"/>
          <w:tab w:val="left" w:pos="2982"/>
        </w:tabs>
        <w:suppressAutoHyphens/>
        <w:ind w:left="357" w:hanging="426"/>
        <w:jc w:val="both"/>
        <w:rPr>
          <w:rFonts w:cs="Calibri"/>
          <w:lang w:eastAsia="ar-SA"/>
        </w:rPr>
      </w:pPr>
      <w:r w:rsidRPr="00CC2373">
        <w:rPr>
          <w:rFonts w:cs="Calibri"/>
          <w:lang w:eastAsia="ar-SA"/>
        </w:rPr>
        <w:t xml:space="preserve">annak megállapítása, hogy az ajánlat (részvételi jelentkezés) megfelel-e a felhívásban és az egyéb közbeszerzési dokumentumokban vagy jogszabályokban foglalt feltételeknek, </w:t>
      </w:r>
    </w:p>
    <w:p w:rsidR="006D19D5" w:rsidRPr="00CC2373" w:rsidRDefault="006D19D5" w:rsidP="00393570">
      <w:pPr>
        <w:numPr>
          <w:ilvl w:val="0"/>
          <w:numId w:val="24"/>
        </w:numPr>
        <w:tabs>
          <w:tab w:val="clear" w:pos="786"/>
          <w:tab w:val="left" w:pos="357"/>
          <w:tab w:val="left" w:pos="709"/>
          <w:tab w:val="left" w:pos="2982"/>
        </w:tabs>
        <w:suppressAutoHyphens/>
        <w:ind w:left="357" w:hanging="426"/>
        <w:jc w:val="both"/>
        <w:rPr>
          <w:rFonts w:cs="Calibri"/>
          <w:lang w:eastAsia="ar-SA"/>
        </w:rPr>
      </w:pPr>
      <w:r w:rsidRPr="00CC2373">
        <w:rPr>
          <w:rFonts w:cs="Calibri"/>
          <w:lang w:eastAsia="ar-SA"/>
        </w:rPr>
        <w:t>javaslattétel a közbenső döntések meghozatalára</w:t>
      </w:r>
      <w:r>
        <w:rPr>
          <w:rFonts w:cs="Calibri"/>
          <w:lang w:eastAsia="ar-SA"/>
        </w:rPr>
        <w:t xml:space="preserve"> </w:t>
      </w:r>
      <w:r w:rsidRPr="00623D58">
        <w:rPr>
          <w:rFonts w:cs="Calibri"/>
          <w:lang w:eastAsia="ar-SA"/>
        </w:rPr>
        <w:t>a döntéshozó felé a kizárással, érvénytelenséggel kapcsolatban, különös tekintettel a hirdetmény nélküli tárgyalásos</w:t>
      </w:r>
      <w:r w:rsidRPr="00CC2373">
        <w:rPr>
          <w:rFonts w:cs="Calibri"/>
          <w:lang w:eastAsia="ar-SA"/>
        </w:rPr>
        <w:t xml:space="preserve"> eljárások esetében az első, ún. ajánlati kötöttséggel nem terhelt ajánlatok érvényességére, érvénytelenségére vonatkozó javaslattétel;</w:t>
      </w:r>
    </w:p>
    <w:p w:rsidR="006D19D5" w:rsidRPr="00CC2373" w:rsidRDefault="006D19D5" w:rsidP="00393570">
      <w:pPr>
        <w:numPr>
          <w:ilvl w:val="0"/>
          <w:numId w:val="24"/>
        </w:numPr>
        <w:tabs>
          <w:tab w:val="clear" w:pos="786"/>
          <w:tab w:val="left" w:pos="357"/>
          <w:tab w:val="left" w:pos="709"/>
          <w:tab w:val="left" w:pos="2982"/>
        </w:tabs>
        <w:suppressAutoHyphens/>
        <w:ind w:left="357" w:hanging="426"/>
        <w:jc w:val="both"/>
        <w:rPr>
          <w:rFonts w:cs="Calibri"/>
          <w:lang w:eastAsia="ar-SA"/>
        </w:rPr>
      </w:pPr>
      <w:r w:rsidRPr="00CC2373">
        <w:rPr>
          <w:rFonts w:cs="Calibri"/>
          <w:lang w:eastAsia="ar-SA"/>
        </w:rPr>
        <w:t>indokolt esetben a szerződéskötés időpontjának elhalasztása, melyről minden esetben tájékoztatnia kell a közgyűlés elnökét</w:t>
      </w:r>
      <w:r>
        <w:rPr>
          <w:rFonts w:cs="Calibri"/>
          <w:lang w:eastAsia="ar-SA"/>
        </w:rPr>
        <w:t>,</w:t>
      </w:r>
    </w:p>
    <w:p w:rsidR="006D19D5" w:rsidRPr="00CC2373" w:rsidRDefault="006D19D5" w:rsidP="00393570">
      <w:pPr>
        <w:numPr>
          <w:ilvl w:val="0"/>
          <w:numId w:val="24"/>
        </w:numPr>
        <w:tabs>
          <w:tab w:val="clear" w:pos="786"/>
          <w:tab w:val="left" w:pos="357"/>
          <w:tab w:val="left" w:pos="709"/>
          <w:tab w:val="left" w:pos="2982"/>
        </w:tabs>
        <w:suppressAutoHyphens/>
        <w:ind w:left="357" w:hanging="426"/>
        <w:jc w:val="both"/>
        <w:rPr>
          <w:rFonts w:cs="Calibri"/>
          <w:lang w:eastAsia="ar-SA"/>
        </w:rPr>
      </w:pPr>
      <w:r w:rsidRPr="00CC2373">
        <w:rPr>
          <w:rFonts w:cs="Calibri"/>
          <w:lang w:eastAsia="ar-SA"/>
        </w:rPr>
        <w:t>az értékelési szempont</w:t>
      </w:r>
      <w:r>
        <w:rPr>
          <w:rFonts w:cs="Calibri"/>
          <w:lang w:eastAsia="ar-SA"/>
        </w:rPr>
        <w:t>ok</w:t>
      </w:r>
      <w:r w:rsidRPr="00CC2373">
        <w:rPr>
          <w:rFonts w:cs="Calibri"/>
          <w:lang w:eastAsia="ar-SA"/>
        </w:rPr>
        <w:t xml:space="preserve"> szerinti pontozás elvégzése,</w:t>
      </w:r>
    </w:p>
    <w:p w:rsidR="006D19D5" w:rsidRPr="00C675D6" w:rsidRDefault="006D19D5" w:rsidP="00393570">
      <w:pPr>
        <w:numPr>
          <w:ilvl w:val="0"/>
          <w:numId w:val="24"/>
        </w:numPr>
        <w:tabs>
          <w:tab w:val="clear" w:pos="786"/>
          <w:tab w:val="left" w:pos="357"/>
          <w:tab w:val="left" w:pos="709"/>
          <w:tab w:val="left" w:pos="2982"/>
        </w:tabs>
        <w:suppressAutoHyphens/>
        <w:ind w:left="357" w:hanging="426"/>
        <w:jc w:val="both"/>
        <w:rPr>
          <w:rFonts w:cs="Calibri"/>
          <w:lang w:eastAsia="ar-SA"/>
        </w:rPr>
      </w:pPr>
      <w:r w:rsidRPr="00CC2373">
        <w:rPr>
          <w:rFonts w:cs="Calibri"/>
          <w:lang w:eastAsia="ar-SA"/>
        </w:rPr>
        <w:lastRenderedPageBreak/>
        <w:t xml:space="preserve">az eljárást lezáró döntés előkészítése, az arra vonatkozó javaslat </w:t>
      </w:r>
      <w:r w:rsidRPr="00C675D6">
        <w:rPr>
          <w:rFonts w:cs="Calibri"/>
          <w:lang w:eastAsia="ar-SA"/>
        </w:rPr>
        <w:t>előterjesztése a döntéshozó felé,</w:t>
      </w:r>
    </w:p>
    <w:p w:rsidR="006D19D5" w:rsidRPr="00CC2373" w:rsidRDefault="006D19D5" w:rsidP="00393570">
      <w:pPr>
        <w:numPr>
          <w:ilvl w:val="0"/>
          <w:numId w:val="24"/>
        </w:numPr>
        <w:tabs>
          <w:tab w:val="clear" w:pos="786"/>
          <w:tab w:val="left" w:pos="357"/>
          <w:tab w:val="left" w:pos="709"/>
          <w:tab w:val="left" w:pos="2976"/>
        </w:tabs>
        <w:suppressAutoHyphens/>
        <w:ind w:left="357" w:hanging="425"/>
        <w:jc w:val="both"/>
        <w:rPr>
          <w:rFonts w:cs="Calibri"/>
          <w:lang w:eastAsia="ar-SA"/>
        </w:rPr>
      </w:pPr>
      <w:r w:rsidRPr="00CC2373">
        <w:rPr>
          <w:rFonts w:cs="Calibri"/>
          <w:lang w:eastAsia="ar-SA"/>
        </w:rPr>
        <w:t>az eljárás eredményét tartalmazó összegezés elkészítése és az ajánlattevőknek való megküldése, az eljárás eredményéről, illetve eredménytelenségéről szóló hirdetmény elkészítése.</w:t>
      </w:r>
    </w:p>
    <w:p w:rsidR="006D19D5" w:rsidRDefault="006D19D5" w:rsidP="006D19D5"/>
    <w:p w:rsidR="006D19D5" w:rsidRDefault="006D19D5" w:rsidP="006D19D5">
      <w:r w:rsidRPr="00C675D6">
        <w:t>Tanácsadó bevonása esetén a Bizottság a fenti feladatait a tanácsadó közreműködése mellett látja el a tanácsadóval kötött szerződésben foglaltak szerint.</w:t>
      </w:r>
    </w:p>
    <w:p w:rsidR="004B793F" w:rsidRPr="00CC2373" w:rsidRDefault="004B793F" w:rsidP="006D19D5"/>
    <w:p w:rsidR="006D19D5" w:rsidRPr="00CC2373" w:rsidRDefault="006D19D5" w:rsidP="00393570">
      <w:pPr>
        <w:numPr>
          <w:ilvl w:val="0"/>
          <w:numId w:val="22"/>
        </w:numPr>
        <w:jc w:val="both"/>
        <w:rPr>
          <w:rFonts w:cs="Calibri"/>
          <w:lang w:eastAsia="ar-SA"/>
        </w:rPr>
      </w:pPr>
      <w:r w:rsidRPr="00CC2373">
        <w:t xml:space="preserve"> A Bizottság tagjai megbízólevelük elfogadásakor összeférhetetlenségi és titoktartási nyilatkozatot tesznek. Nem fogadhatja el a megbízást az, akivel szemben összeférhetetlenség fennáll. Ha az eljárás során merül fel az összeférhetetlenség, erről a Bizottság elnökét haladéktalanul tájékoztatnia kell, s megbízását vissza kell adni. Pótlásáról a megyei közgyűlés elnöke gondoskodik. Az új tag a megbízóleve</w:t>
      </w:r>
      <w:r>
        <w:t>le</w:t>
      </w:r>
      <w:r w:rsidRPr="00CC2373">
        <w:t xml:space="preserve"> elfogadásakor szintén tesz összeférhetetlenségi és titoktartási nyilatkozatot.</w:t>
      </w:r>
      <w:r w:rsidRPr="00CC2373">
        <w:rPr>
          <w:rFonts w:cs="Calibri"/>
          <w:lang w:eastAsia="ar-SA"/>
        </w:rPr>
        <w:t xml:space="preserve"> Az összeférhetetlenséget a Kbt. 25. §</w:t>
      </w:r>
      <w:proofErr w:type="spellStart"/>
      <w:r>
        <w:rPr>
          <w:rFonts w:cs="Calibri"/>
          <w:lang w:eastAsia="ar-SA"/>
        </w:rPr>
        <w:t>-a</w:t>
      </w:r>
      <w:proofErr w:type="spellEnd"/>
      <w:r w:rsidRPr="00CC2373">
        <w:rPr>
          <w:rFonts w:cs="Calibri"/>
          <w:lang w:eastAsia="ar-SA"/>
        </w:rPr>
        <w:t xml:space="preserve"> szerint kell vizsgálni.</w:t>
      </w:r>
    </w:p>
    <w:p w:rsidR="006D19D5" w:rsidRPr="00CC2373" w:rsidRDefault="006D19D5" w:rsidP="006D19D5"/>
    <w:p w:rsidR="006D19D5" w:rsidRPr="00CC2373" w:rsidRDefault="006D19D5" w:rsidP="00393570">
      <w:pPr>
        <w:numPr>
          <w:ilvl w:val="0"/>
          <w:numId w:val="22"/>
        </w:numPr>
        <w:jc w:val="both"/>
      </w:pPr>
      <w:r w:rsidRPr="00CC2373">
        <w:t xml:space="preserve"> A Bizottság tagjai részt vehetnek az ajánlatok (részvételi jelentkezések) bontásán, az eredményhirdetésen.</w:t>
      </w:r>
    </w:p>
    <w:p w:rsidR="006D19D5" w:rsidRPr="00CC2373" w:rsidRDefault="006D19D5" w:rsidP="006D19D5"/>
    <w:p w:rsidR="006D19D5" w:rsidRPr="00CC2373" w:rsidRDefault="006D19D5" w:rsidP="00393570">
      <w:pPr>
        <w:numPr>
          <w:ilvl w:val="0"/>
          <w:numId w:val="22"/>
        </w:numPr>
        <w:jc w:val="both"/>
      </w:pPr>
      <w:r w:rsidRPr="00CC2373">
        <w:t xml:space="preserve"> Az eljárás során a Bizottság legalább egy bizottsági ülést köteles tartani. Az ülésekről jegyzőkönyvet kell készíteni. A Bizottság ülésén a megyei közgyűlés elnöke, a felkér</w:t>
      </w:r>
      <w:r>
        <w:t>t szakértő, illetve a tanácsadó</w:t>
      </w:r>
      <w:r w:rsidRPr="00EC6888">
        <w:t xml:space="preserve"> </w:t>
      </w:r>
      <w:r>
        <w:t>tanácskozási joggal vesz</w:t>
      </w:r>
      <w:r w:rsidRPr="00CC2373">
        <w:t xml:space="preserve"> részt</w:t>
      </w:r>
      <w:r>
        <w:t>.</w:t>
      </w:r>
    </w:p>
    <w:p w:rsidR="006D19D5" w:rsidRPr="00CC2373" w:rsidRDefault="006D19D5" w:rsidP="006D19D5"/>
    <w:p w:rsidR="006D19D5" w:rsidRPr="00CC2373" w:rsidRDefault="006D19D5" w:rsidP="00393570">
      <w:pPr>
        <w:numPr>
          <w:ilvl w:val="0"/>
          <w:numId w:val="22"/>
        </w:numPr>
        <w:jc w:val="both"/>
      </w:pPr>
      <w:r w:rsidRPr="00CC2373">
        <w:t xml:space="preserve"> A Bizottság valamennyi tagjának indokolással ellátott </w:t>
      </w:r>
      <w:r w:rsidRPr="00CC2373">
        <w:rPr>
          <w:rFonts w:cs="Calibri"/>
          <w:lang w:eastAsia="ar-SA"/>
        </w:rPr>
        <w:t>bírálati</w:t>
      </w:r>
      <w:r w:rsidRPr="00CC2373">
        <w:t xml:space="preserve"> lapot kell készítenie, melyben kifejti álláspontját az ajánlatokkal (részvételi jelentkezésekkel) kapcsolatban. A </w:t>
      </w:r>
      <w:r w:rsidRPr="00CC2373">
        <w:rPr>
          <w:rFonts w:cs="Calibri"/>
          <w:lang w:eastAsia="ar-SA"/>
        </w:rPr>
        <w:t>bírálati</w:t>
      </w:r>
      <w:r w:rsidRPr="00CC2373">
        <w:t xml:space="preserve"> </w:t>
      </w:r>
      <w:proofErr w:type="gramStart"/>
      <w:r w:rsidRPr="00CC2373">
        <w:t>lapokat</w:t>
      </w:r>
      <w:proofErr w:type="gramEnd"/>
      <w:r w:rsidRPr="00CC2373">
        <w:t xml:space="preserve"> az írásbeli szakvéleményt és döntési javaslatot egyaránt tartalmazó jegyzőkönyvhöz kell csatolni.</w:t>
      </w:r>
    </w:p>
    <w:p w:rsidR="006D19D5" w:rsidRPr="00CC2373" w:rsidRDefault="006D19D5" w:rsidP="006D19D5">
      <w:pPr>
        <w:rPr>
          <w:color w:val="000000"/>
        </w:rPr>
      </w:pPr>
    </w:p>
    <w:p w:rsidR="006D19D5" w:rsidRPr="00CC2373" w:rsidRDefault="006D19D5" w:rsidP="00393570">
      <w:pPr>
        <w:numPr>
          <w:ilvl w:val="0"/>
          <w:numId w:val="22"/>
        </w:numPr>
        <w:jc w:val="both"/>
        <w:rPr>
          <w:color w:val="000000"/>
        </w:rPr>
      </w:pPr>
      <w:r w:rsidRPr="00CC2373">
        <w:rPr>
          <w:color w:val="000000"/>
        </w:rPr>
        <w:t xml:space="preserve"> Az értékelés során a Bizottságnak állást kell foglalnia az ajánlattevők (részvételre jelentkezők) alkalmassága, az ajánlat (részvételi jelentkezés) érvényessége tárgyában, és abban a kérdésben, hogy fennáll-e az ajánlattevő </w:t>
      </w:r>
      <w:proofErr w:type="gramStart"/>
      <w:r w:rsidRPr="00CC2373">
        <w:rPr>
          <w:color w:val="000000"/>
        </w:rPr>
        <w:t>(részvételre</w:t>
      </w:r>
      <w:proofErr w:type="gramEnd"/>
      <w:r w:rsidRPr="00CC2373">
        <w:rPr>
          <w:color w:val="000000"/>
        </w:rPr>
        <w:t xml:space="preserve"> jelentkező) vonatkozásában valamely kizáró vagy érvénytelenségi ok. A Bizottság valamennyi döntést igénylő kérdést részletesen, minden körülményre kiterjedően köteles vizsgálni. </w:t>
      </w:r>
    </w:p>
    <w:p w:rsidR="006D19D5" w:rsidRPr="00CC2373" w:rsidRDefault="006D19D5" w:rsidP="006D19D5">
      <w:pPr>
        <w:ind w:left="360"/>
      </w:pPr>
      <w:r w:rsidRPr="00CC2373">
        <w:rPr>
          <w:color w:val="000000"/>
        </w:rPr>
        <w:t>Bármely döntés meghozatalára a Bizottság ezzel kapcsolatos álláspontját megfelelő időben köteles a döntéshozó elé tárni.</w:t>
      </w:r>
    </w:p>
    <w:p w:rsidR="006D19D5" w:rsidRPr="00CC2373" w:rsidRDefault="006D19D5" w:rsidP="006D19D5"/>
    <w:p w:rsidR="006D19D5" w:rsidRPr="00CC2373" w:rsidRDefault="006D19D5" w:rsidP="00393570">
      <w:pPr>
        <w:numPr>
          <w:ilvl w:val="0"/>
          <w:numId w:val="22"/>
        </w:numPr>
        <w:jc w:val="both"/>
      </w:pPr>
      <w:r w:rsidRPr="00CC2373">
        <w:t xml:space="preserve">Az értékelés során mind a közbenső, mind pedig az eljárást lezáró döntés esetében a javaslattétel a Bizottság nevében kerül előterjesztésre, melyről a Bizottság tagjainak szavazniuk kell (nyílt szavazás). </w:t>
      </w:r>
      <w:r>
        <w:t xml:space="preserve">A Bizottság döntését egyszerű szótöbbséggel hozza meg. </w:t>
      </w:r>
      <w:r w:rsidRPr="00CC2373">
        <w:t>A Bizottság akkor határozatképes, ha tagjainak több mint fele az ülésen jelen van. Minden bizottsági tagot csak egy szavazat illet meg. Amennyiben a Bizottság valamely tagja a Bizottság többségi véleményével nem ért egyet, különvéleményét az adott ülésen készített jegyzőkönyvben rögzíteni kell.</w:t>
      </w:r>
    </w:p>
    <w:p w:rsidR="006D19D5" w:rsidRPr="00CC2373" w:rsidRDefault="006D19D5" w:rsidP="006D19D5"/>
    <w:p w:rsidR="006D19D5" w:rsidRPr="00CC2373" w:rsidRDefault="006D19D5" w:rsidP="00393570">
      <w:pPr>
        <w:numPr>
          <w:ilvl w:val="0"/>
          <w:numId w:val="22"/>
        </w:numPr>
        <w:jc w:val="both"/>
      </w:pPr>
      <w:r>
        <w:t>Minden</w:t>
      </w:r>
      <w:r w:rsidRPr="00CC2373">
        <w:t xml:space="preserve"> döntésre vonatkozó javaslathoz csatolni kell a bizottsági ülésről felvett, az adott kérdésre vonatkozó írásbeli szakvéleményt és döntési javaslatot egyaránt tartalmazó jegyzőkönyvet.</w:t>
      </w:r>
    </w:p>
    <w:p w:rsidR="006D19D5" w:rsidRDefault="006D19D5" w:rsidP="006D19D5">
      <w:pPr>
        <w:jc w:val="center"/>
        <w:outlineLvl w:val="0"/>
        <w:rPr>
          <w:b/>
        </w:rPr>
      </w:pPr>
      <w:r w:rsidRPr="00CC2373">
        <w:rPr>
          <w:b/>
        </w:rPr>
        <w:lastRenderedPageBreak/>
        <w:t>7.</w:t>
      </w:r>
      <w:r w:rsidRPr="00CC2373">
        <w:rPr>
          <w:b/>
        </w:rPr>
        <w:tab/>
        <w:t>Döntéshozatal</w:t>
      </w:r>
    </w:p>
    <w:p w:rsidR="006D19D5" w:rsidRPr="00CC2373" w:rsidRDefault="006D19D5" w:rsidP="006D19D5">
      <w:pPr>
        <w:jc w:val="center"/>
        <w:outlineLvl w:val="0"/>
      </w:pPr>
    </w:p>
    <w:p w:rsidR="006D19D5" w:rsidRPr="00CC2373" w:rsidRDefault="006D19D5" w:rsidP="00393570">
      <w:pPr>
        <w:numPr>
          <w:ilvl w:val="0"/>
          <w:numId w:val="25"/>
        </w:numPr>
        <w:jc w:val="both"/>
      </w:pPr>
      <w:r w:rsidRPr="00CC2373">
        <w:t xml:space="preserve"> Az eljárást lezáró döntést a Közgyűlés, illetve az SZMSZ 2. sz. melléklete szerinti átruházott hatáskörben a megyei közgyűlés elnöke hozhatja meg.</w:t>
      </w:r>
    </w:p>
    <w:p w:rsidR="006D19D5" w:rsidRPr="00CC2373" w:rsidRDefault="006D19D5" w:rsidP="006D19D5"/>
    <w:p w:rsidR="006D19D5" w:rsidRPr="00CC2373" w:rsidRDefault="006D19D5" w:rsidP="00393570">
      <w:pPr>
        <w:numPr>
          <w:ilvl w:val="0"/>
          <w:numId w:val="25"/>
        </w:numPr>
        <w:jc w:val="both"/>
        <w:rPr>
          <w:rFonts w:cs="Calibri"/>
          <w:lang w:eastAsia="ar-SA"/>
        </w:rPr>
      </w:pPr>
      <w:r w:rsidRPr="00CC2373">
        <w:rPr>
          <w:rFonts w:cs="Calibri"/>
          <w:lang w:eastAsia="ar-SA"/>
        </w:rPr>
        <w:t xml:space="preserve"> Nem vehet részt a döntéshozatalban, akivel kapcsolatban fennáll a Kbt. 25. §</w:t>
      </w:r>
      <w:proofErr w:type="spellStart"/>
      <w:r w:rsidRPr="00CC2373">
        <w:rPr>
          <w:rFonts w:cs="Calibri"/>
          <w:lang w:eastAsia="ar-SA"/>
        </w:rPr>
        <w:t>-a</w:t>
      </w:r>
      <w:proofErr w:type="spellEnd"/>
      <w:r w:rsidRPr="00CC2373">
        <w:rPr>
          <w:rFonts w:cs="Calibri"/>
          <w:lang w:eastAsia="ar-SA"/>
        </w:rPr>
        <w:t xml:space="preserve"> szerinti összeférhetetlenség. Az összeférhetetlenséget a jegyzőnek kell jelezni.</w:t>
      </w:r>
    </w:p>
    <w:p w:rsidR="006D19D5" w:rsidRPr="00CC2373" w:rsidRDefault="006D19D5" w:rsidP="006D19D5"/>
    <w:p w:rsidR="006D19D5" w:rsidRPr="00CC2373" w:rsidRDefault="006D19D5" w:rsidP="00393570">
      <w:pPr>
        <w:numPr>
          <w:ilvl w:val="0"/>
          <w:numId w:val="25"/>
        </w:numPr>
        <w:jc w:val="both"/>
      </w:pPr>
      <w:r w:rsidRPr="00CC2373">
        <w:t xml:space="preserve"> Amennyiben kétszakaszos eljárás esetében az eljárást lezáró döntés meghozatalára a Közgyűlés jogosult, az első (részvételi) szakaszt lezáró döntést a megyei közgyűlés elnöke hozza meg.</w:t>
      </w:r>
    </w:p>
    <w:p w:rsidR="006D19D5" w:rsidRPr="00CC2373" w:rsidRDefault="006D19D5" w:rsidP="006D19D5"/>
    <w:p w:rsidR="006D19D5" w:rsidRPr="00CC2373" w:rsidRDefault="006D19D5" w:rsidP="00393570">
      <w:pPr>
        <w:numPr>
          <w:ilvl w:val="0"/>
          <w:numId w:val="25"/>
        </w:numPr>
        <w:jc w:val="both"/>
      </w:pPr>
      <w:r w:rsidRPr="00CC2373">
        <w:t xml:space="preserve"> Mind a közbenső, mind az eljárást lezáró </w:t>
      </w:r>
      <w:r w:rsidRPr="00CC2373">
        <w:rPr>
          <w:color w:val="000000"/>
        </w:rPr>
        <w:t>döntésre a Bizottság tesz javaslatot a döntéshozónak</w:t>
      </w:r>
      <w:r w:rsidRPr="00CC2373">
        <w:t>. A döntéshozó a Bizottság szakvéleményét és javaslatát mérlegelve hozza meg a döntését. A döntéshozatal előtt kérheti, hogy jelenlétében a Bizottság újból üljön össze, s az esetlegesen felmerült kérdéseket közösen tisztázzák.</w:t>
      </w:r>
    </w:p>
    <w:p w:rsidR="006D19D5" w:rsidRPr="00CC2373" w:rsidRDefault="006D19D5" w:rsidP="006D19D5"/>
    <w:p w:rsidR="006D19D5" w:rsidRPr="00CC2373" w:rsidRDefault="006D19D5" w:rsidP="00393570">
      <w:pPr>
        <w:numPr>
          <w:ilvl w:val="0"/>
          <w:numId w:val="25"/>
        </w:numPr>
        <w:jc w:val="both"/>
      </w:pPr>
      <w:r w:rsidRPr="00CC2373">
        <w:t xml:space="preserve"> A közbeszerzési eljárás eredmé</w:t>
      </w:r>
      <w:r>
        <w:t xml:space="preserve">nyét a döntéshozó állapítja meg. E </w:t>
      </w:r>
      <w:r w:rsidRPr="00CC2373">
        <w:t>nélkül az eljárás eredménye nem hirdethető ki.</w:t>
      </w:r>
    </w:p>
    <w:p w:rsidR="006D19D5" w:rsidRPr="00CC2373" w:rsidRDefault="006D19D5" w:rsidP="006D19D5"/>
    <w:p w:rsidR="006D19D5" w:rsidRDefault="006D19D5" w:rsidP="006D19D5">
      <w:pPr>
        <w:jc w:val="center"/>
        <w:rPr>
          <w:b/>
        </w:rPr>
      </w:pPr>
      <w:r w:rsidRPr="00CC2373">
        <w:rPr>
          <w:b/>
        </w:rPr>
        <w:t>8.</w:t>
      </w:r>
      <w:r w:rsidRPr="00CC2373">
        <w:rPr>
          <w:b/>
        </w:rPr>
        <w:tab/>
        <w:t>Szerződéskötés és a szerződés teljesítésével kapcsolatos feladatok</w:t>
      </w:r>
    </w:p>
    <w:p w:rsidR="006D19D5" w:rsidRPr="00CC2373" w:rsidRDefault="006D19D5" w:rsidP="006D19D5">
      <w:pPr>
        <w:jc w:val="center"/>
        <w:rPr>
          <w:b/>
        </w:rPr>
      </w:pPr>
    </w:p>
    <w:p w:rsidR="006D19D5" w:rsidRPr="00CC2373" w:rsidRDefault="006D19D5" w:rsidP="00393570">
      <w:pPr>
        <w:numPr>
          <w:ilvl w:val="0"/>
          <w:numId w:val="26"/>
        </w:numPr>
        <w:jc w:val="both"/>
        <w:rPr>
          <w:rFonts w:cs="Calibri"/>
          <w:bCs/>
          <w:lang w:eastAsia="ar-SA"/>
        </w:rPr>
      </w:pPr>
      <w:r w:rsidRPr="00CC2373">
        <w:t xml:space="preserve"> </w:t>
      </w:r>
      <w:r w:rsidRPr="00CC2373">
        <w:rPr>
          <w:rFonts w:cs="Calibri"/>
          <w:bCs/>
          <w:lang w:eastAsia="ar-SA"/>
        </w:rPr>
        <w:t>A szerződések megkötésére, illetőleg a szerződéskötések ellenjegyzésére a kötelezettség vállalási jogkörrel, valamint azok ellenjegyzési jogkörével külön belső szabályozásban meghatározot</w:t>
      </w:r>
      <w:r>
        <w:rPr>
          <w:rFonts w:cs="Calibri"/>
          <w:bCs/>
          <w:lang w:eastAsia="ar-SA"/>
        </w:rPr>
        <w:t xml:space="preserve">t személyek </w:t>
      </w:r>
      <w:r w:rsidRPr="00CC2373">
        <w:rPr>
          <w:rFonts w:cs="Calibri"/>
          <w:bCs/>
          <w:lang w:eastAsia="ar-SA"/>
        </w:rPr>
        <w:t>jogosultak. Ugyanez az eljárásrend követendő a szerződések módosítása esetén is.</w:t>
      </w:r>
    </w:p>
    <w:p w:rsidR="006D19D5" w:rsidRPr="00CC2373" w:rsidRDefault="006D19D5" w:rsidP="006D19D5">
      <w:pPr>
        <w:rPr>
          <w:rFonts w:cs="Calibri"/>
          <w:bCs/>
          <w:lang w:eastAsia="ar-SA"/>
        </w:rPr>
      </w:pPr>
    </w:p>
    <w:p w:rsidR="006D19D5" w:rsidRPr="00CC2373" w:rsidRDefault="006D19D5" w:rsidP="00393570">
      <w:pPr>
        <w:numPr>
          <w:ilvl w:val="0"/>
          <w:numId w:val="26"/>
        </w:numPr>
        <w:jc w:val="both"/>
      </w:pPr>
      <w:r w:rsidRPr="00CC2373">
        <w:t xml:space="preserve"> A megyei önkormányzat nevében a közbeszerzési eljárás lefolytatását követően létrejött szerződést, illetve annak módosítását a megyei közgyűlés elnöke írhatja alá. </w:t>
      </w:r>
    </w:p>
    <w:p w:rsidR="006D19D5" w:rsidRPr="00CC2373" w:rsidRDefault="006D19D5" w:rsidP="006D19D5">
      <w:pPr>
        <w:spacing w:after="120"/>
        <w:ind w:left="360"/>
      </w:pPr>
      <w:r w:rsidRPr="00CC2373">
        <w:t xml:space="preserve">A közbeszerzési eljárás alapján megkötött szerződéseket – beleértve a Kbt. 9. § (1) bekezdésének h), i) és j) pontja szerinti szerződéseket is –, azok megkötését követően haladéktalanul közzé kell tenni a </w:t>
      </w:r>
      <w:proofErr w:type="spellStart"/>
      <w:r w:rsidRPr="00CC2373">
        <w:t>KAB-ban</w:t>
      </w:r>
      <w:proofErr w:type="spellEnd"/>
      <w:r w:rsidRPr="00CC2373">
        <w:t xml:space="preserve">. </w:t>
      </w:r>
      <w:r w:rsidRPr="0061371B">
        <w:t>A közzétételről a jegyző gondoskodik</w:t>
      </w:r>
      <w:r>
        <w:t>.</w:t>
      </w:r>
      <w:r w:rsidRPr="003969BB">
        <w:t xml:space="preserve"> </w:t>
      </w:r>
      <w:r w:rsidRPr="003969BB">
        <w:rPr>
          <w:rFonts w:cs="Calibri"/>
          <w:lang w:eastAsia="ar-SA"/>
        </w:rPr>
        <w:t>A szerződés szövege közérdekből nyilvános adat, annak</w:t>
      </w:r>
      <w:r w:rsidRPr="00CC2373">
        <w:rPr>
          <w:rFonts w:cs="Calibri"/>
          <w:lang w:eastAsia="ar-SA"/>
        </w:rPr>
        <w:t xml:space="preserve"> nyilvánosságra hozatala üzleti titokra való hivatkozással nem tagadható meg.</w:t>
      </w:r>
    </w:p>
    <w:p w:rsidR="006D19D5" w:rsidRPr="00CC2373" w:rsidRDefault="006D19D5" w:rsidP="00393570">
      <w:pPr>
        <w:numPr>
          <w:ilvl w:val="0"/>
          <w:numId w:val="26"/>
        </w:numPr>
        <w:jc w:val="both"/>
        <w:rPr>
          <w:rFonts w:cs="Calibri"/>
          <w:lang w:eastAsia="ar-SA"/>
        </w:rPr>
      </w:pPr>
      <w:r w:rsidRPr="00CC2373">
        <w:t xml:space="preserve"> </w:t>
      </w:r>
      <w:r w:rsidRPr="00CC2373">
        <w:rPr>
          <w:rFonts w:cs="Calibri"/>
          <w:lang w:eastAsia="ar-SA"/>
        </w:rPr>
        <w:t>A közbeszerzési eljárás lefolytatását követően létrejött szerződést a felek a Kbt. 141. §</w:t>
      </w:r>
      <w:proofErr w:type="spellStart"/>
      <w:r w:rsidRPr="00CC2373">
        <w:rPr>
          <w:rFonts w:cs="Calibri"/>
          <w:lang w:eastAsia="ar-SA"/>
        </w:rPr>
        <w:t>-ban</w:t>
      </w:r>
      <w:proofErr w:type="spellEnd"/>
      <w:r w:rsidRPr="00CC2373">
        <w:rPr>
          <w:rFonts w:cs="Calibri"/>
          <w:lang w:eastAsia="ar-SA"/>
        </w:rPr>
        <w:t xml:space="preserve"> foglaltak betartásával módosíthatják. Lejárt határidejű, vagy teljesített szerződést nem lehet módosítani.</w:t>
      </w:r>
    </w:p>
    <w:p w:rsidR="006D19D5" w:rsidRPr="00CC2373" w:rsidRDefault="006D19D5" w:rsidP="006D19D5"/>
    <w:p w:rsidR="006D19D5" w:rsidRPr="00CC2373" w:rsidRDefault="006D19D5" w:rsidP="00393570">
      <w:pPr>
        <w:numPr>
          <w:ilvl w:val="0"/>
          <w:numId w:val="26"/>
        </w:numPr>
        <w:jc w:val="both"/>
        <w:rPr>
          <w:rFonts w:cs="Calibri"/>
          <w:lang w:eastAsia="ar-SA"/>
        </w:rPr>
      </w:pPr>
      <w:r>
        <w:t xml:space="preserve"> S</w:t>
      </w:r>
      <w:r w:rsidRPr="00CC2373">
        <w:t>zerződésmódosítás esetén a módosítástól számított 15 munkanapon belül</w:t>
      </w:r>
      <w:r>
        <w:t xml:space="preserve"> a hirdetmény megjelentetésének kezdeményezéséről</w:t>
      </w:r>
      <w:r w:rsidRPr="00CC2373">
        <w:t xml:space="preserve"> a jegyző</w:t>
      </w:r>
      <w:r>
        <w:t xml:space="preserve"> gondoskodik</w:t>
      </w:r>
      <w:r w:rsidRPr="00CC2373">
        <w:t xml:space="preserve"> a</w:t>
      </w:r>
      <w:r w:rsidRPr="00CC2373">
        <w:rPr>
          <w:rFonts w:cs="Calibri"/>
          <w:lang w:eastAsia="ar-SA"/>
        </w:rPr>
        <w:t xml:space="preserve"> Közbeszerzési Értesítő szerkesztőségénél.</w:t>
      </w:r>
    </w:p>
    <w:p w:rsidR="006D19D5" w:rsidRPr="00CC2373" w:rsidRDefault="006D19D5" w:rsidP="006D19D5"/>
    <w:p w:rsidR="006D19D5" w:rsidRDefault="006D19D5" w:rsidP="006D19D5">
      <w:pPr>
        <w:pStyle w:val="Default"/>
        <w:ind w:left="360"/>
        <w:jc w:val="both"/>
      </w:pPr>
      <w:proofErr w:type="gramStart"/>
      <w:r w:rsidRPr="00CC2373">
        <w:t xml:space="preserve">A </w:t>
      </w:r>
      <w:proofErr w:type="spellStart"/>
      <w:r w:rsidRPr="00CC2373">
        <w:t>KAB-ban</w:t>
      </w:r>
      <w:proofErr w:type="spellEnd"/>
      <w:r w:rsidRPr="00CC2373">
        <w:rPr>
          <w:i/>
          <w:iCs/>
        </w:rPr>
        <w:t xml:space="preserve"> </w:t>
      </w:r>
      <w:r w:rsidRPr="00CC2373">
        <w:t xml:space="preserve">kell közzétenni a szerződés teljesítésére vonatkozó következő adatokat: hivatkozást a közbeszerzési eljárást megindító hirdetményre (hirdetmény nélkül induló eljárások esetében felhívásra), a szerződő felek megnevezését, azt, hogy a teljesítés szerződésszerű volt-e, a szerződés teljesítésének az ajánlatkérő által elismert időpontját, </w:t>
      </w:r>
      <w:r w:rsidRPr="00CC2373">
        <w:lastRenderedPageBreak/>
        <w:t>továbbá az ellenszolgáltatás teljesítésének időpontját és a kifizetett ellenszolgáltatás értékét a szerződés mindegyik fél - támogatásból megvalósuló közbeszerzés esetén szállítói kifizetés során a kifizetésre köteles szervezet - által történt teljesítését</w:t>
      </w:r>
      <w:proofErr w:type="gramEnd"/>
      <w:r w:rsidRPr="00CC2373">
        <w:t xml:space="preserve"> </w:t>
      </w:r>
      <w:proofErr w:type="gramStart"/>
      <w:r w:rsidRPr="00CC2373">
        <w:t>követő</w:t>
      </w:r>
      <w:proofErr w:type="gramEnd"/>
      <w:r w:rsidRPr="00CC2373">
        <w:t xml:space="preserve"> harminc napon belül. A közzétételről a jegyző gondoskodik</w:t>
      </w:r>
      <w:r>
        <w:t>.</w:t>
      </w:r>
    </w:p>
    <w:p w:rsidR="006D19D5" w:rsidRPr="00CC2373" w:rsidRDefault="006D19D5" w:rsidP="006D19D5"/>
    <w:p w:rsidR="006D19D5" w:rsidRDefault="006D19D5" w:rsidP="00393570">
      <w:pPr>
        <w:numPr>
          <w:ilvl w:val="0"/>
          <w:numId w:val="26"/>
        </w:numPr>
        <w:jc w:val="both"/>
      </w:pPr>
      <w:r w:rsidRPr="00CC2373">
        <w:t xml:space="preserve"> Az eljárás eredményéről szóló tájékoztatót az ajánlatkérő legkésőbb a szerződéskötést, vagy ennek hiányában az eljárás eredménytelenné nyilvánításáról vagy a szerződés megkötésének megtagadásáról szóló ajánlatkérői döntést </w:t>
      </w:r>
      <w:r>
        <w:t>követő tíz munkanapon belül köteles</w:t>
      </w:r>
      <w:r w:rsidRPr="00CC2373">
        <w:t xml:space="preserve"> megküldeni a Közbeszerzési Hatóságnak, elektronikus hirdetmény formájában. A hirdetmény megküldéséről a jegyző gondoskodik</w:t>
      </w:r>
      <w:r>
        <w:t>.</w:t>
      </w:r>
    </w:p>
    <w:p w:rsidR="001C1DC4" w:rsidRPr="0061371B" w:rsidRDefault="001C1DC4" w:rsidP="001C1DC4">
      <w:pPr>
        <w:jc w:val="both"/>
      </w:pPr>
    </w:p>
    <w:p w:rsidR="006D19D5" w:rsidRDefault="006D19D5" w:rsidP="006D19D5">
      <w:pPr>
        <w:ind w:left="709" w:hanging="709"/>
        <w:jc w:val="center"/>
        <w:outlineLvl w:val="0"/>
        <w:rPr>
          <w:b/>
        </w:rPr>
      </w:pPr>
      <w:r w:rsidRPr="00CC2373">
        <w:rPr>
          <w:b/>
        </w:rPr>
        <w:t>9.</w:t>
      </w:r>
      <w:r w:rsidRPr="00CC2373">
        <w:rPr>
          <w:b/>
        </w:rPr>
        <w:tab/>
        <w:t>Az ajánlatkérő nevében eljáró és az eljárásba bevont személyek feladat és hatásköre, illetve felelősségi rendje</w:t>
      </w:r>
    </w:p>
    <w:p w:rsidR="006D19D5" w:rsidRPr="00CC2373" w:rsidRDefault="006D19D5" w:rsidP="006D19D5">
      <w:pPr>
        <w:ind w:left="709" w:hanging="709"/>
        <w:jc w:val="center"/>
        <w:outlineLvl w:val="0"/>
        <w:rPr>
          <w:b/>
        </w:rPr>
      </w:pPr>
    </w:p>
    <w:p w:rsidR="006D19D5" w:rsidRPr="00CC2373" w:rsidRDefault="006D19D5" w:rsidP="00393570">
      <w:pPr>
        <w:numPr>
          <w:ilvl w:val="0"/>
          <w:numId w:val="27"/>
        </w:numPr>
        <w:jc w:val="both"/>
      </w:pPr>
      <w:r w:rsidRPr="00CC2373">
        <w:t xml:space="preserve"> A közbeszerzési tevékenység irányítása </w:t>
      </w:r>
      <w:r w:rsidRPr="00CC2373">
        <w:rPr>
          <w:b/>
        </w:rPr>
        <w:t>a megyei közgyűlés elnökének</w:t>
      </w:r>
      <w:r w:rsidRPr="00CC2373">
        <w:t xml:space="preserve"> feladat és hatáskörébe tartozik, mellyel összefüggésben:</w:t>
      </w:r>
    </w:p>
    <w:p w:rsidR="006D19D5" w:rsidRPr="00391D7C" w:rsidRDefault="006D19D5" w:rsidP="00393570">
      <w:pPr>
        <w:numPr>
          <w:ilvl w:val="0"/>
          <w:numId w:val="9"/>
        </w:numPr>
        <w:jc w:val="both"/>
      </w:pPr>
      <w:r w:rsidRPr="00391D7C">
        <w:t>felelős a közbeszerzési eljárások szabályszerű és határidőre történő lefolytatásáért, döntéseiért,</w:t>
      </w:r>
    </w:p>
    <w:p w:rsidR="006D19D5" w:rsidRPr="00CC2373" w:rsidRDefault="006D19D5" w:rsidP="00393570">
      <w:pPr>
        <w:numPr>
          <w:ilvl w:val="0"/>
          <w:numId w:val="9"/>
        </w:numPr>
        <w:jc w:val="both"/>
      </w:pPr>
      <w:r w:rsidRPr="00CC2373">
        <w:t>elfogadja az éves közbeszerzési tervet, illetve módosításait, és erről a közgyűlést a lejárt határidejű határozatokról szóló jelentésben az elfogadást, illetve a módosítást követő ülésen tájékoztatja,</w:t>
      </w:r>
    </w:p>
    <w:p w:rsidR="006D19D5" w:rsidRPr="00CC2373" w:rsidRDefault="006D19D5" w:rsidP="00393570">
      <w:pPr>
        <w:numPr>
          <w:ilvl w:val="0"/>
          <w:numId w:val="9"/>
        </w:numPr>
        <w:jc w:val="both"/>
      </w:pPr>
      <w:r w:rsidRPr="00CC2373">
        <w:t>a felhívás, illetőleg az egyéb közbeszerzési dokumentumok elfogadásával dönt az egyes közbeszerzési eljárások megindításáról,</w:t>
      </w:r>
    </w:p>
    <w:p w:rsidR="006D19D5" w:rsidRPr="00CC2373" w:rsidRDefault="006D19D5" w:rsidP="00393570">
      <w:pPr>
        <w:numPr>
          <w:ilvl w:val="0"/>
          <w:numId w:val="9"/>
        </w:numPr>
        <w:jc w:val="both"/>
      </w:pPr>
      <w:r w:rsidRPr="00CC2373">
        <w:t>dönt az eljárást megindító felhívás visszavonásáról,</w:t>
      </w:r>
    </w:p>
    <w:p w:rsidR="006D19D5" w:rsidRPr="00CC2373" w:rsidRDefault="006D19D5" w:rsidP="00393570">
      <w:pPr>
        <w:numPr>
          <w:ilvl w:val="0"/>
          <w:numId w:val="9"/>
        </w:numPr>
        <w:jc w:val="both"/>
      </w:pPr>
      <w:r w:rsidRPr="00CC2373">
        <w:t>dönt a szakértői közreműködő, tanácsadó igénybevételéről,</w:t>
      </w:r>
    </w:p>
    <w:p w:rsidR="006D19D5" w:rsidRPr="00CC2373" w:rsidRDefault="006D19D5" w:rsidP="00393570">
      <w:pPr>
        <w:numPr>
          <w:ilvl w:val="0"/>
          <w:numId w:val="9"/>
        </w:numPr>
        <w:jc w:val="both"/>
      </w:pPr>
      <w:r w:rsidRPr="00CC2373">
        <w:t>felkéri a szakértőt, valamint a tanácsadót</w:t>
      </w:r>
      <w:r w:rsidRPr="000F3327">
        <w:t>,</w:t>
      </w:r>
    </w:p>
    <w:p w:rsidR="006D19D5" w:rsidRPr="00CC2373" w:rsidRDefault="006D19D5" w:rsidP="00393570">
      <w:pPr>
        <w:numPr>
          <w:ilvl w:val="0"/>
          <w:numId w:val="9"/>
        </w:numPr>
        <w:jc w:val="both"/>
      </w:pPr>
      <w:r w:rsidRPr="00CC2373">
        <w:t>engedélyezi a közbeszerzési eljárás külső szervezettel történő lefolytatását,</w:t>
      </w:r>
    </w:p>
    <w:p w:rsidR="006D19D5" w:rsidRPr="00CC2373" w:rsidRDefault="006D19D5" w:rsidP="00393570">
      <w:pPr>
        <w:numPr>
          <w:ilvl w:val="0"/>
          <w:numId w:val="9"/>
        </w:numPr>
        <w:jc w:val="both"/>
      </w:pPr>
      <w:r w:rsidRPr="00CC2373">
        <w:t>felkéri a Bizottság tagjait,</w:t>
      </w:r>
    </w:p>
    <w:p w:rsidR="006D19D5" w:rsidRPr="00CC2373" w:rsidRDefault="006D19D5" w:rsidP="00393570">
      <w:pPr>
        <w:numPr>
          <w:ilvl w:val="0"/>
          <w:numId w:val="9"/>
        </w:numPr>
        <w:jc w:val="both"/>
      </w:pPr>
      <w:r w:rsidRPr="00CC2373">
        <w:t>meghozza a közbenső, illetve a közbeszerzési eljárást lezáró döntést a Bizottság írásbeli szakvéleménye figyelembevételével,</w:t>
      </w:r>
    </w:p>
    <w:p w:rsidR="006D19D5" w:rsidRPr="00CC2373" w:rsidRDefault="006D19D5" w:rsidP="00393570">
      <w:pPr>
        <w:numPr>
          <w:ilvl w:val="0"/>
          <w:numId w:val="9"/>
        </w:numPr>
        <w:jc w:val="both"/>
      </w:pPr>
      <w:r w:rsidRPr="00CC2373">
        <w:t>megköti a közbeszerzési eljárás alapján létrejövő szerződést, annak esetleges módosítását;</w:t>
      </w:r>
    </w:p>
    <w:p w:rsidR="006D19D5" w:rsidRPr="00CC2373" w:rsidRDefault="006D19D5" w:rsidP="00393570">
      <w:pPr>
        <w:numPr>
          <w:ilvl w:val="0"/>
          <w:numId w:val="9"/>
        </w:numPr>
        <w:jc w:val="both"/>
      </w:pPr>
      <w:r w:rsidRPr="00CC2373">
        <w:t>jóváhagyja az éves statisztikai összegzést,</w:t>
      </w:r>
    </w:p>
    <w:p w:rsidR="006D19D5" w:rsidRPr="00CC2373" w:rsidRDefault="006D19D5" w:rsidP="00393570">
      <w:pPr>
        <w:numPr>
          <w:ilvl w:val="0"/>
          <w:numId w:val="9"/>
        </w:numPr>
        <w:jc w:val="both"/>
      </w:pPr>
      <w:r w:rsidRPr="00CC2373">
        <w:t>kijelöli a Közbeszerzési Döntőbizottság (továbbiakban: Döntőbizottság), illetve a bíróság előtti jogorvoslati eljárásban az ajánlatkérő nevében eljáró személyeket,</w:t>
      </w:r>
    </w:p>
    <w:p w:rsidR="006D19D5" w:rsidRPr="00CC2373" w:rsidRDefault="006D19D5" w:rsidP="00393570">
      <w:pPr>
        <w:numPr>
          <w:ilvl w:val="0"/>
          <w:numId w:val="9"/>
        </w:numPr>
        <w:jc w:val="both"/>
      </w:pPr>
      <w:r w:rsidRPr="00CC2373">
        <w:t>dönt a Döntőbizottság, illetőleg bíróság előtti jogorvoslati eljárásban képviselendő álláspontról,</w:t>
      </w:r>
    </w:p>
    <w:p w:rsidR="006D19D5" w:rsidRPr="00CC2373" w:rsidRDefault="006D19D5" w:rsidP="00393570">
      <w:pPr>
        <w:numPr>
          <w:ilvl w:val="0"/>
          <w:numId w:val="9"/>
        </w:numPr>
        <w:jc w:val="both"/>
      </w:pPr>
      <w:r w:rsidRPr="00CC2373">
        <w:t>megjelenteti az eljárás eredményét a lejárt határidejű határozatokról szóló jelentésben,</w:t>
      </w:r>
    </w:p>
    <w:p w:rsidR="006D19D5" w:rsidRPr="00CC2373" w:rsidRDefault="006D19D5" w:rsidP="00393570">
      <w:pPr>
        <w:numPr>
          <w:ilvl w:val="0"/>
          <w:numId w:val="9"/>
        </w:numPr>
        <w:jc w:val="both"/>
      </w:pPr>
      <w:r w:rsidRPr="00CC2373">
        <w:t>dönt az Európai Bizottság jogsértésről szóló értesítésében megjelöltek orvoslásáról,</w:t>
      </w:r>
    </w:p>
    <w:p w:rsidR="006D19D5" w:rsidRPr="001C1DC4" w:rsidRDefault="006D19D5" w:rsidP="00393570">
      <w:pPr>
        <w:pStyle w:val="Listaszerbekezds"/>
        <w:numPr>
          <w:ilvl w:val="0"/>
          <w:numId w:val="9"/>
        </w:numPr>
        <w:tabs>
          <w:tab w:val="left" w:pos="426"/>
        </w:tabs>
        <w:spacing w:after="0" w:line="240" w:lineRule="auto"/>
        <w:jc w:val="both"/>
        <w:rPr>
          <w:rFonts w:ascii="Times New Roman" w:hAnsi="Times New Roman"/>
          <w:sz w:val="24"/>
          <w:szCs w:val="24"/>
        </w:rPr>
      </w:pPr>
      <w:r w:rsidRPr="001C1DC4">
        <w:rPr>
          <w:rFonts w:ascii="Times New Roman" w:hAnsi="Times New Roman"/>
          <w:sz w:val="24"/>
          <w:szCs w:val="24"/>
        </w:rPr>
        <w:t>amennyiben a megyei önkormányzat a költségvetési szerve által lefolytatni kívánt közbeszerzési eljáráshoz csatlakozik, illetve közbeszerzési eljárása során a megyei önkormányzat az intézménye nevében is eljár, az adott közbeszerzési eljárásra vonatkozó, a részt vevő felek között létrejövő megállapodást a megyei önkormányzat nevében aláírja,</w:t>
      </w:r>
    </w:p>
    <w:p w:rsidR="006D19D5" w:rsidRPr="001C1DC4" w:rsidRDefault="006D19D5" w:rsidP="00393570">
      <w:pPr>
        <w:pStyle w:val="Listaszerbekezds"/>
        <w:numPr>
          <w:ilvl w:val="0"/>
          <w:numId w:val="9"/>
        </w:numPr>
        <w:tabs>
          <w:tab w:val="left" w:pos="426"/>
        </w:tabs>
        <w:spacing w:after="0" w:line="240" w:lineRule="auto"/>
        <w:jc w:val="both"/>
        <w:rPr>
          <w:rFonts w:ascii="Times New Roman" w:hAnsi="Times New Roman"/>
          <w:sz w:val="24"/>
          <w:szCs w:val="24"/>
        </w:rPr>
      </w:pPr>
      <w:r w:rsidRPr="001C1DC4">
        <w:rPr>
          <w:rFonts w:ascii="Times New Roman" w:hAnsi="Times New Roman"/>
          <w:sz w:val="24"/>
          <w:szCs w:val="24"/>
        </w:rPr>
        <w:t>a fenti megállapodás aláírásáról a lejárt határidejű határozatokról szóló jelentésben beszámol a Közgyűlésnek.</w:t>
      </w:r>
    </w:p>
    <w:p w:rsidR="006D19D5" w:rsidRPr="00CC2373" w:rsidRDefault="006D19D5" w:rsidP="006D19D5"/>
    <w:p w:rsidR="006D19D5" w:rsidRPr="00CC2373" w:rsidRDefault="006D19D5" w:rsidP="00393570">
      <w:pPr>
        <w:numPr>
          <w:ilvl w:val="0"/>
          <w:numId w:val="27"/>
        </w:numPr>
        <w:jc w:val="both"/>
      </w:pPr>
      <w:r w:rsidRPr="00CC2373">
        <w:t xml:space="preserve"> A közbeszerzési eljárások szervezése, előkészítése, illetve a lefolytatás feltételeinek biztosítása </w:t>
      </w:r>
      <w:r w:rsidRPr="00CC2373">
        <w:rPr>
          <w:b/>
        </w:rPr>
        <w:t>a jegyző</w:t>
      </w:r>
      <w:r w:rsidRPr="00CC2373">
        <w:t xml:space="preserve"> feladat és hatáskörébe tartozik, mellyel összefüggésben:</w:t>
      </w:r>
    </w:p>
    <w:p w:rsidR="006D19D5" w:rsidRPr="00CC2373" w:rsidRDefault="006D19D5" w:rsidP="00393570">
      <w:pPr>
        <w:numPr>
          <w:ilvl w:val="0"/>
          <w:numId w:val="10"/>
        </w:numPr>
        <w:jc w:val="both"/>
      </w:pPr>
      <w:r w:rsidRPr="00CC2373">
        <w:t>felelős a közbeszerzési eljárásokkal kapcsolatos feladatok végrehajtásának megszervezéséért,</w:t>
      </w:r>
    </w:p>
    <w:p w:rsidR="006D19D5" w:rsidRPr="00CC2373" w:rsidRDefault="006D19D5" w:rsidP="00393570">
      <w:pPr>
        <w:numPr>
          <w:ilvl w:val="0"/>
          <w:numId w:val="10"/>
        </w:numPr>
        <w:jc w:val="both"/>
      </w:pPr>
      <w:r w:rsidRPr="00CC2373">
        <w:t>kijelöli és felkéri a Munkacsoport tagjait,</w:t>
      </w:r>
    </w:p>
    <w:p w:rsidR="006D19D5" w:rsidRPr="00CC2373" w:rsidRDefault="006D19D5" w:rsidP="00393570">
      <w:pPr>
        <w:numPr>
          <w:ilvl w:val="0"/>
          <w:numId w:val="10"/>
        </w:numPr>
        <w:jc w:val="both"/>
      </w:pPr>
      <w:r w:rsidRPr="00CC2373">
        <w:lastRenderedPageBreak/>
        <w:t>tanácsadó bevonásával lefolytatott közbeszerzési eljárás esetében a Hivatal megfelelő szakértelemmel rendelkező köztisztviselői közül kijelöli a szakmai kapcsolattartót,</w:t>
      </w:r>
    </w:p>
    <w:p w:rsidR="006D19D5" w:rsidRPr="00CC2373" w:rsidRDefault="006D19D5" w:rsidP="00393570">
      <w:pPr>
        <w:numPr>
          <w:ilvl w:val="0"/>
          <w:numId w:val="10"/>
        </w:numPr>
        <w:jc w:val="both"/>
      </w:pPr>
      <w:r w:rsidRPr="00CC2373">
        <w:t>figyelemmel kíséri a közbeszerzési eljárások lefolytatását, rendszeresen ellenőrzi a közbeszerzési eljárásba bevont köztisztviselők és más személyek tevékenységét,</w:t>
      </w:r>
    </w:p>
    <w:p w:rsidR="006D19D5" w:rsidRPr="00CC2373" w:rsidRDefault="006D19D5" w:rsidP="00393570">
      <w:pPr>
        <w:numPr>
          <w:ilvl w:val="0"/>
          <w:numId w:val="10"/>
        </w:numPr>
        <w:jc w:val="both"/>
      </w:pPr>
      <w:r w:rsidRPr="00CC2373">
        <w:t>kivizsgál minden közbeszerzést zavaró körülményt, és minden olyan esetet, amely annak eredményét befolyásolhatja,</w:t>
      </w:r>
    </w:p>
    <w:p w:rsidR="006D19D5" w:rsidRPr="00CC2373" w:rsidRDefault="006D19D5" w:rsidP="00393570">
      <w:pPr>
        <w:numPr>
          <w:ilvl w:val="0"/>
          <w:numId w:val="10"/>
        </w:numPr>
        <w:jc w:val="both"/>
      </w:pPr>
      <w:r w:rsidRPr="00CC2373">
        <w:t>rendelkezik a közbeszerzésekkel kapcsolatos feladatok megosztásáról, s azt a köztisztviselők munkaköri leírásában rögzíti, beleértve a vagyonnyilatkozat-tételi kötelezettséget is.</w:t>
      </w:r>
    </w:p>
    <w:p w:rsidR="006D19D5" w:rsidRPr="00CC2373" w:rsidRDefault="006D19D5" w:rsidP="00393570">
      <w:pPr>
        <w:numPr>
          <w:ilvl w:val="0"/>
          <w:numId w:val="10"/>
        </w:numPr>
        <w:jc w:val="both"/>
      </w:pPr>
      <w:r w:rsidRPr="00CC2373">
        <w:t>az elektronikus hirdetmény-feladáson túl gondoskodik a megyei közgyűlés elnöke által jóváhagyott közbeszerzési eljárásban a hirdetmény megjelentetéséről,</w:t>
      </w:r>
    </w:p>
    <w:p w:rsidR="006D19D5" w:rsidRPr="00CC2373" w:rsidRDefault="006D19D5" w:rsidP="00393570">
      <w:pPr>
        <w:numPr>
          <w:ilvl w:val="0"/>
          <w:numId w:val="10"/>
        </w:numPr>
        <w:jc w:val="both"/>
      </w:pPr>
      <w:r w:rsidRPr="00CC2373">
        <w:t xml:space="preserve">az elektronikus hirdetmény-feladáson túl gondoskodik a szerződések teljesítéséről, illetve módosításáról szóló tájékoztatók megjelentetéséről a Közbeszerzési Értesítő Szerkesztőségénél, valamint a </w:t>
      </w:r>
      <w:proofErr w:type="spellStart"/>
      <w:r w:rsidRPr="00CC2373">
        <w:t>KAB-on</w:t>
      </w:r>
      <w:proofErr w:type="spellEnd"/>
      <w:r w:rsidRPr="00CC2373">
        <w:t>,</w:t>
      </w:r>
    </w:p>
    <w:p w:rsidR="006D19D5" w:rsidRPr="00CC2373" w:rsidRDefault="006D19D5" w:rsidP="00393570">
      <w:pPr>
        <w:numPr>
          <w:ilvl w:val="0"/>
          <w:numId w:val="10"/>
        </w:numPr>
        <w:jc w:val="both"/>
      </w:pPr>
      <w:r w:rsidRPr="00CC2373">
        <w:t>felelős a közbeszerzési szabályzat módosításáért, aktualizálásáért,</w:t>
      </w:r>
    </w:p>
    <w:p w:rsidR="006D19D5" w:rsidRPr="00CC2373" w:rsidRDefault="006D19D5" w:rsidP="00393570">
      <w:pPr>
        <w:numPr>
          <w:ilvl w:val="0"/>
          <w:numId w:val="10"/>
        </w:numPr>
        <w:jc w:val="both"/>
      </w:pPr>
      <w:r>
        <w:t xml:space="preserve">felelős a közbeszerzési eljárásokkal kapcsolatos belső ellenőrzési </w:t>
      </w:r>
      <w:r w:rsidRPr="00CC2373">
        <w:t>tevékenység megszervezéséért, szabályszerű és hatékony elvégzéséért</w:t>
      </w:r>
      <w:r>
        <w:t>.</w:t>
      </w:r>
    </w:p>
    <w:p w:rsidR="006D19D5" w:rsidRPr="00CC2373" w:rsidRDefault="006D19D5" w:rsidP="006D19D5"/>
    <w:p w:rsidR="006D19D5" w:rsidRPr="00CC2373" w:rsidRDefault="006D19D5" w:rsidP="00393570">
      <w:pPr>
        <w:numPr>
          <w:ilvl w:val="0"/>
          <w:numId w:val="27"/>
        </w:numPr>
        <w:jc w:val="both"/>
      </w:pPr>
      <w:r w:rsidRPr="00CC2373">
        <w:t xml:space="preserve"> A</w:t>
      </w:r>
      <w:r w:rsidRPr="00CC2373">
        <w:rPr>
          <w:b/>
        </w:rPr>
        <w:t>z osztály vezetőjének</w:t>
      </w:r>
      <w:r w:rsidRPr="00CC2373">
        <w:t xml:space="preserve"> feladat és hatásköre:</w:t>
      </w:r>
    </w:p>
    <w:p w:rsidR="006D19D5" w:rsidRPr="00CC2373" w:rsidRDefault="006D19D5" w:rsidP="00393570">
      <w:pPr>
        <w:numPr>
          <w:ilvl w:val="0"/>
          <w:numId w:val="11"/>
        </w:numPr>
        <w:jc w:val="both"/>
      </w:pPr>
      <w:r w:rsidRPr="00CC2373">
        <w:t>felelős az éves közbeszerzési terv elkészítéséért, módosításáért,</w:t>
      </w:r>
    </w:p>
    <w:p w:rsidR="006D19D5" w:rsidRPr="00CC2373" w:rsidRDefault="006D19D5" w:rsidP="00393570">
      <w:pPr>
        <w:numPr>
          <w:ilvl w:val="0"/>
          <w:numId w:val="11"/>
        </w:numPr>
        <w:jc w:val="both"/>
      </w:pPr>
      <w:r w:rsidRPr="00CC2373">
        <w:t>felelős a lejárt határidejű határozatokról szóló jelentés közbeszerzési vonatkozású részeinek előkészítéséért,</w:t>
      </w:r>
    </w:p>
    <w:p w:rsidR="006D19D5" w:rsidRPr="00CC2373" w:rsidRDefault="006D19D5" w:rsidP="00393570">
      <w:pPr>
        <w:numPr>
          <w:ilvl w:val="0"/>
          <w:numId w:val="11"/>
        </w:numPr>
        <w:jc w:val="both"/>
      </w:pPr>
      <w:r w:rsidRPr="00CC2373">
        <w:t>kezdeményezi a közbeszerzési eljárások megindítását az éves közbeszerzési tervnek megfelelően,</w:t>
      </w:r>
    </w:p>
    <w:p w:rsidR="006D19D5" w:rsidRPr="00CC2373" w:rsidRDefault="006D19D5" w:rsidP="00393570">
      <w:pPr>
        <w:numPr>
          <w:ilvl w:val="0"/>
          <w:numId w:val="11"/>
        </w:numPr>
        <w:jc w:val="both"/>
      </w:pPr>
      <w:r w:rsidRPr="00CC2373">
        <w:t>jogalap fennállása esetén megteszi a szerződésmódosításra vonatkozó intézkedéseket;</w:t>
      </w:r>
    </w:p>
    <w:p w:rsidR="006D19D5" w:rsidRPr="00CC2373" w:rsidRDefault="006D19D5" w:rsidP="00393570">
      <w:pPr>
        <w:numPr>
          <w:ilvl w:val="0"/>
          <w:numId w:val="11"/>
        </w:numPr>
        <w:jc w:val="both"/>
      </w:pPr>
      <w:r w:rsidRPr="00CC2373">
        <w:t xml:space="preserve">felelős a Döntőbizottságnál indított jogorvoslati eljárás során az iratok határidőben történő megküldéséért, valamint a jogorvoslati észrevételek </w:t>
      </w:r>
      <w:r>
        <w:t>összesítéséért,</w:t>
      </w:r>
    </w:p>
    <w:p w:rsidR="006D19D5" w:rsidRPr="00CC2373" w:rsidRDefault="006D19D5" w:rsidP="00393570">
      <w:pPr>
        <w:numPr>
          <w:ilvl w:val="0"/>
          <w:numId w:val="11"/>
        </w:numPr>
        <w:jc w:val="both"/>
      </w:pPr>
      <w:r w:rsidRPr="00CC2373">
        <w:t>felelős a közbeszerzési eljárás során keletkezett dokumentumoknak a Hajdú-Bihar Megyei Önkormányzati Hivatal Iratkezelési Szabályzatában meghatározottak szerinti dokumentálásáért,</w:t>
      </w:r>
    </w:p>
    <w:p w:rsidR="006D19D5" w:rsidRPr="00CC2373" w:rsidRDefault="006D19D5" w:rsidP="00393570">
      <w:pPr>
        <w:numPr>
          <w:ilvl w:val="0"/>
          <w:numId w:val="11"/>
        </w:numPr>
        <w:jc w:val="both"/>
      </w:pPr>
      <w:r w:rsidRPr="00CC2373">
        <w:t xml:space="preserve">felelős az előző évben lefolytatott közbeszerzésekről szóló statisztikai összegzésnek a külön jogszabályban </w:t>
      </w:r>
      <w:r>
        <w:t>meghatározott határidő lejárta előtt</w:t>
      </w:r>
      <w:r w:rsidRPr="00CC2373">
        <w:t xml:space="preserve"> történő </w:t>
      </w:r>
      <w:r>
        <w:t>összeállításáért.</w:t>
      </w:r>
    </w:p>
    <w:p w:rsidR="006D19D5" w:rsidRPr="00CC2373" w:rsidRDefault="006D19D5" w:rsidP="006D19D5"/>
    <w:p w:rsidR="006D19D5" w:rsidRPr="00CC2373" w:rsidRDefault="006D19D5" w:rsidP="00393570">
      <w:pPr>
        <w:numPr>
          <w:ilvl w:val="0"/>
          <w:numId w:val="27"/>
        </w:numPr>
        <w:jc w:val="both"/>
      </w:pPr>
      <w:r w:rsidRPr="00CC2373">
        <w:t xml:space="preserve"> </w:t>
      </w:r>
      <w:r>
        <w:t xml:space="preserve">A </w:t>
      </w:r>
      <w:r w:rsidRPr="00CC2373">
        <w:rPr>
          <w:b/>
        </w:rPr>
        <w:t xml:space="preserve">Bizottság </w:t>
      </w:r>
      <w:r w:rsidRPr="00CC2373">
        <w:t>elnöke felel a Bizottság munkájáért, annak hatékonyságáért, mellyel összefüggésben a következő feladat- és hatáskörrel rendelkezik:</w:t>
      </w:r>
    </w:p>
    <w:p w:rsidR="006D19D5" w:rsidRPr="00CC2373" w:rsidRDefault="006D19D5" w:rsidP="00393570">
      <w:pPr>
        <w:numPr>
          <w:ilvl w:val="0"/>
          <w:numId w:val="12"/>
        </w:numPr>
        <w:tabs>
          <w:tab w:val="clear" w:pos="720"/>
          <w:tab w:val="left" w:pos="426"/>
        </w:tabs>
        <w:ind w:left="426" w:hanging="426"/>
        <w:jc w:val="both"/>
      </w:pPr>
      <w:r w:rsidRPr="00CC2373">
        <w:t>koordinálja a Bizottság munkáját,</w:t>
      </w:r>
    </w:p>
    <w:p w:rsidR="006D19D5" w:rsidRPr="00CC2373" w:rsidRDefault="006D19D5" w:rsidP="00393570">
      <w:pPr>
        <w:numPr>
          <w:ilvl w:val="0"/>
          <w:numId w:val="12"/>
        </w:numPr>
        <w:tabs>
          <w:tab w:val="clear" w:pos="720"/>
          <w:tab w:val="left" w:pos="426"/>
        </w:tabs>
        <w:ind w:left="426" w:hanging="426"/>
        <w:jc w:val="both"/>
      </w:pPr>
      <w:r w:rsidRPr="00CC2373">
        <w:t>összehívja és vezeti a Bizottság ülését,</w:t>
      </w:r>
    </w:p>
    <w:p w:rsidR="006D19D5" w:rsidRPr="00CC2373" w:rsidRDefault="006D19D5" w:rsidP="00393570">
      <w:pPr>
        <w:numPr>
          <w:ilvl w:val="0"/>
          <w:numId w:val="12"/>
        </w:numPr>
        <w:tabs>
          <w:tab w:val="clear" w:pos="720"/>
          <w:tab w:val="left" w:pos="426"/>
        </w:tabs>
        <w:ind w:left="426" w:hanging="426"/>
        <w:jc w:val="both"/>
      </w:pPr>
      <w:r w:rsidRPr="00CC2373">
        <w:t>biztosítja a Bizottság jogszerű működését;</w:t>
      </w:r>
    </w:p>
    <w:p w:rsidR="006D19D5" w:rsidRPr="00CC2373" w:rsidRDefault="006D19D5" w:rsidP="00393570">
      <w:pPr>
        <w:numPr>
          <w:ilvl w:val="0"/>
          <w:numId w:val="12"/>
        </w:numPr>
        <w:tabs>
          <w:tab w:val="clear" w:pos="720"/>
          <w:tab w:val="left" w:pos="426"/>
        </w:tabs>
        <w:ind w:left="426" w:hanging="426"/>
        <w:jc w:val="both"/>
      </w:pPr>
      <w:r w:rsidRPr="00CC2373">
        <w:t>az osztályon keresztül előterjeszti a döntéshozó számára a közbenső, illetve az eljárást lezáró döntésre vonatkozó bizottsági javaslatot,</w:t>
      </w:r>
    </w:p>
    <w:p w:rsidR="006D19D5" w:rsidRPr="00CC2373" w:rsidRDefault="006D19D5" w:rsidP="00393570">
      <w:pPr>
        <w:numPr>
          <w:ilvl w:val="0"/>
          <w:numId w:val="12"/>
        </w:numPr>
        <w:tabs>
          <w:tab w:val="clear" w:pos="720"/>
          <w:tab w:val="left" w:pos="426"/>
        </w:tabs>
        <w:ind w:left="426" w:hanging="426"/>
        <w:jc w:val="both"/>
      </w:pPr>
      <w:r w:rsidRPr="00CC2373">
        <w:t>intézkedik, ha azt tapasztalja, hogy a Bizottságon belül a titoktartási kötelezettség megszegésének gyanúja merül fel, illetve ha jelzés érkezik felé, hogy a Bizottság bármely tagjával kapcsolatban az összeférhetetlenség gyanúja merül fel.</w:t>
      </w:r>
    </w:p>
    <w:p w:rsidR="006D19D5" w:rsidRPr="00CC2373" w:rsidRDefault="006D19D5" w:rsidP="006D19D5"/>
    <w:p w:rsidR="006D19D5" w:rsidRPr="00CC2373" w:rsidRDefault="006D19D5" w:rsidP="00393570">
      <w:pPr>
        <w:numPr>
          <w:ilvl w:val="0"/>
          <w:numId w:val="27"/>
        </w:numPr>
        <w:jc w:val="both"/>
        <w:rPr>
          <w:b/>
        </w:rPr>
      </w:pPr>
      <w:r w:rsidRPr="00CC2373">
        <w:tab/>
      </w:r>
      <w:r w:rsidRPr="00CC2373">
        <w:rPr>
          <w:b/>
        </w:rPr>
        <w:t>A Bizottság tagjainak feladatai és felelősségi köre:</w:t>
      </w:r>
    </w:p>
    <w:p w:rsidR="006D19D5" w:rsidRPr="00CC2373" w:rsidRDefault="006D19D5" w:rsidP="006D19D5">
      <w:r w:rsidRPr="00CC2373">
        <w:t xml:space="preserve">A Bizottság tagjai feladatait elsősorban a 6.4. pont tartalmazza. </w:t>
      </w:r>
      <w:r w:rsidRPr="00CC2373">
        <w:rPr>
          <w:iCs/>
        </w:rPr>
        <w:t xml:space="preserve">A </w:t>
      </w:r>
      <w:r w:rsidRPr="00CC2373">
        <w:t>bizottsági tagok a feladatukat az elvárható szakértelemmel és gondossággal, a közbeszerzésre, a közbeszerzés tárgyára vonatkozó jogszabályok, előírások és utasítások szerint kötelesek ellátni.</w:t>
      </w:r>
    </w:p>
    <w:p w:rsidR="006D19D5" w:rsidRPr="00CC2373" w:rsidRDefault="006D19D5" w:rsidP="006D19D5">
      <w:r w:rsidRPr="00CC2373">
        <w:lastRenderedPageBreak/>
        <w:t>A Bizottság tagjainak felelőssége ezzel összefüggésben kiterjed minden olyan tevékenységre, melyek a Bizottság által elvégendő feladatokhoz kapcsolódnak.</w:t>
      </w:r>
    </w:p>
    <w:p w:rsidR="006D19D5" w:rsidRPr="00CC2373" w:rsidRDefault="006D19D5" w:rsidP="006D19D5">
      <w:r w:rsidRPr="00CC2373">
        <w:t>A Bizottság tagjai különösen felelnek a közbenső és az eljárást lezáró döntést megelőző javaslatban és az eljárás értékelését tartalmazó szakvéleményben foglaltakért.</w:t>
      </w:r>
    </w:p>
    <w:p w:rsidR="006D19D5" w:rsidRPr="00CC2373" w:rsidRDefault="006D19D5" w:rsidP="006D19D5"/>
    <w:p w:rsidR="006D19D5" w:rsidRPr="00CC2373" w:rsidRDefault="006D19D5" w:rsidP="006D19D5">
      <w:r w:rsidRPr="00CC2373">
        <w:t>Bizottsági tag az ajánlattevőkkel (részvételre jelentkezőkkel), illetve alvállalkozóikkal az eredmény kihirdetéséig, közléséig sem szóban, sem írásban nem tarthat kapcsolatot, kivéve az adott közbeszerzéssel kapcsolatosan elengedhetetlen kapcsolattartást. Az adott közbeszerzéssel összefüggő megkeresés tényét haladéktalanul jelenteni kell. A Bizottság tagja a Bizottság elnöke felé, a Bizottság elnöke pedig a megyei közgyűlés elnöke felé tartozik bejelentési kötelezettséggel.</w:t>
      </w:r>
    </w:p>
    <w:p w:rsidR="006D19D5" w:rsidRPr="00CC2373" w:rsidRDefault="006D19D5" w:rsidP="006D19D5">
      <w:r w:rsidRPr="00CC2373">
        <w:t>Abban az esetben, amikor a bizottsági tag egyéb munkaköri kötelezettségéből adódóan bármelyik ajánlattevővel (részvételre jelentkezővel), illetve alvállalkozóikkal munkakapcsolatban áll, és a személyes kapcsolattartás elkerülhetetlen a közbeszerzési eljárás alatt, akkor erről a körülményről a fentieknek megfelelően köteles tájékoztatni a Bizottság elnökét, illetőleg a megyei közgyűlés elnökét.</w:t>
      </w:r>
    </w:p>
    <w:p w:rsidR="006D19D5" w:rsidRPr="00CC2373" w:rsidRDefault="006D19D5" w:rsidP="006D19D5">
      <w:pPr>
        <w:rPr>
          <w:b/>
        </w:rPr>
      </w:pPr>
    </w:p>
    <w:p w:rsidR="006D19D5" w:rsidRPr="00CC2373" w:rsidRDefault="006D19D5" w:rsidP="00393570">
      <w:pPr>
        <w:numPr>
          <w:ilvl w:val="0"/>
          <w:numId w:val="27"/>
        </w:numPr>
        <w:jc w:val="both"/>
        <w:rPr>
          <w:b/>
        </w:rPr>
      </w:pPr>
      <w:r w:rsidRPr="00CC2373">
        <w:rPr>
          <w:b/>
        </w:rPr>
        <w:tab/>
        <w:t>A Munkacsoport tagjainak feladatai és felelősségi köre</w:t>
      </w:r>
    </w:p>
    <w:p w:rsidR="006D19D5" w:rsidRPr="00CC2373" w:rsidRDefault="006D19D5" w:rsidP="001D6C14">
      <w:pPr>
        <w:jc w:val="both"/>
      </w:pPr>
      <w:r w:rsidRPr="00CC2373">
        <w:t xml:space="preserve">A Munkacsoport tagjai feladatait elsősorban az 5.8. pont tartalmazza. </w:t>
      </w:r>
      <w:r w:rsidRPr="00CC2373">
        <w:rPr>
          <w:iCs/>
        </w:rPr>
        <w:t xml:space="preserve">A </w:t>
      </w:r>
      <w:r w:rsidRPr="00CC2373">
        <w:t>tagok a feladatukat az elvárható szakértelemmel és gondossággal, a közbeszerzésre, a közbeszerzés tárgyára vonatkozó jogszabályok, előírások és utasítások szerint kötelesek ellátni.</w:t>
      </w:r>
    </w:p>
    <w:p w:rsidR="006D19D5" w:rsidRPr="00CC2373" w:rsidRDefault="006D19D5" w:rsidP="001D6C14">
      <w:pPr>
        <w:jc w:val="both"/>
      </w:pPr>
      <w:r w:rsidRPr="00CC2373">
        <w:t>A tagok felelőssége ezzel összefüggésben kiterjed minden olyan tevékenységre, melyek a Munkacsoport által elvégzendő feladatokhoz kapcsolódnak.</w:t>
      </w:r>
    </w:p>
    <w:p w:rsidR="006D19D5" w:rsidRPr="00CC2373" w:rsidRDefault="006D19D5" w:rsidP="001D6C14">
      <w:pPr>
        <w:jc w:val="both"/>
      </w:pPr>
      <w:r w:rsidRPr="00CC2373">
        <w:t>A Munkacsoport tagjai különösen felelnek a közbeszerzési dokumentumok szakszerűségért és a közbeszerzési szabályoknak való megfeleléséért.</w:t>
      </w:r>
    </w:p>
    <w:p w:rsidR="006D19D5" w:rsidRPr="00CC2373" w:rsidRDefault="006D19D5" w:rsidP="001D6C14">
      <w:pPr>
        <w:jc w:val="both"/>
      </w:pPr>
      <w:r w:rsidRPr="00CC2373">
        <w:t>A kapcsolattartásra a 9.5. pont utolsó két bekezdése az irányadó azzal az eltéréssel, hogy az ott meghatározottakat a jegyzőnek kell jelezni.</w:t>
      </w:r>
    </w:p>
    <w:p w:rsidR="006D19D5" w:rsidRPr="00CC2373" w:rsidRDefault="006D19D5" w:rsidP="006D19D5">
      <w:pPr>
        <w:rPr>
          <w:b/>
        </w:rPr>
      </w:pPr>
    </w:p>
    <w:p w:rsidR="006D19D5" w:rsidRPr="00E634B7" w:rsidRDefault="006D19D5" w:rsidP="00393570">
      <w:pPr>
        <w:numPr>
          <w:ilvl w:val="0"/>
          <w:numId w:val="27"/>
        </w:numPr>
        <w:jc w:val="both"/>
        <w:rPr>
          <w:b/>
        </w:rPr>
      </w:pPr>
      <w:r w:rsidRPr="00CC2373">
        <w:rPr>
          <w:b/>
        </w:rPr>
        <w:t xml:space="preserve"> </w:t>
      </w:r>
      <w:r w:rsidRPr="00E634B7">
        <w:rPr>
          <w:b/>
        </w:rPr>
        <w:t>A</w:t>
      </w:r>
      <w:r w:rsidRPr="00E634B7">
        <w:t xml:space="preserve"> </w:t>
      </w:r>
      <w:r w:rsidRPr="00E634B7">
        <w:rPr>
          <w:b/>
        </w:rPr>
        <w:t>tanácsadó</w:t>
      </w:r>
    </w:p>
    <w:p w:rsidR="006D19D5" w:rsidRDefault="006D19D5" w:rsidP="006D19D5">
      <w:r w:rsidRPr="00CC2373">
        <w:t xml:space="preserve">A </w:t>
      </w:r>
      <w:r w:rsidRPr="00E634B7">
        <w:t>tanácsadó</w:t>
      </w:r>
      <w:r>
        <w:t xml:space="preserve"> </w:t>
      </w:r>
      <w:r w:rsidRPr="00CC2373">
        <w:t xml:space="preserve">feladatait és felelősségét az adott beszerzésre vonatkozó szerződés tartalmazza. A szerződésben meg kell határozni a megyei önkormányzat részéről kijelölt szakmai, illetve közbeszerzési kapcsolattartót, akikkel a </w:t>
      </w:r>
      <w:r w:rsidRPr="00E634B7">
        <w:t>tanácsadó</w:t>
      </w:r>
      <w:r>
        <w:t xml:space="preserve"> </w:t>
      </w:r>
      <w:r w:rsidRPr="00CC2373">
        <w:t xml:space="preserve">folyamatosan köteles konzultálni. A </w:t>
      </w:r>
      <w:r w:rsidRPr="00E634B7">
        <w:t>tanácsadó</w:t>
      </w:r>
      <w:r>
        <w:t xml:space="preserve"> </w:t>
      </w:r>
      <w:r w:rsidRPr="00CC2373">
        <w:t>feladatai az adott közbeszerzés során az alábbiak lehetnek:</w:t>
      </w:r>
    </w:p>
    <w:p w:rsidR="006D19D5" w:rsidRPr="001F4D0D" w:rsidRDefault="006D19D5" w:rsidP="00393570">
      <w:pPr>
        <w:numPr>
          <w:ilvl w:val="0"/>
          <w:numId w:val="13"/>
        </w:numPr>
        <w:tabs>
          <w:tab w:val="left" w:pos="426"/>
        </w:tabs>
        <w:ind w:left="426" w:hanging="426"/>
        <w:jc w:val="both"/>
      </w:pPr>
      <w:r w:rsidRPr="001F4D0D">
        <w:t>Az 5.8. pontban, valamint a 6.4. pontban nevesített azon feladatok, melyeket a tanácsadóval kötött szerződés a</w:t>
      </w:r>
      <w:r>
        <w:t xml:space="preserve"> tanácsadó feladatai közé utal,</w:t>
      </w:r>
    </w:p>
    <w:p w:rsidR="006D19D5" w:rsidRPr="001F4D0D" w:rsidRDefault="006D19D5" w:rsidP="00393570">
      <w:pPr>
        <w:numPr>
          <w:ilvl w:val="0"/>
          <w:numId w:val="13"/>
        </w:numPr>
        <w:tabs>
          <w:tab w:val="left" w:pos="426"/>
        </w:tabs>
        <w:ind w:left="426" w:hanging="426"/>
        <w:jc w:val="both"/>
        <w:rPr>
          <w:strike/>
        </w:rPr>
      </w:pPr>
      <w:r w:rsidRPr="001F4D0D">
        <w:rPr>
          <w:rFonts w:cs="Calibri"/>
          <w:lang w:eastAsia="ar-SA"/>
        </w:rPr>
        <w:t>felkérés alapján bármely közbeszerzési kérdésben szakvélemény készítése, tanácsadás, a közbeszerzési eljárások során mások által készített anyagok véleményezése a Kbt. előírásainak történő megfelelés érdekében,</w:t>
      </w:r>
    </w:p>
    <w:p w:rsidR="006D19D5" w:rsidRPr="001F4D0D" w:rsidRDefault="006D19D5" w:rsidP="00393570">
      <w:pPr>
        <w:numPr>
          <w:ilvl w:val="0"/>
          <w:numId w:val="13"/>
        </w:numPr>
        <w:tabs>
          <w:tab w:val="left" w:pos="426"/>
        </w:tabs>
        <w:ind w:left="426" w:hanging="426"/>
        <w:jc w:val="both"/>
        <w:rPr>
          <w:strike/>
        </w:rPr>
      </w:pPr>
      <w:r w:rsidRPr="001F4D0D">
        <w:rPr>
          <w:rFonts w:cs="Calibri"/>
          <w:lang w:eastAsia="ar-SA"/>
        </w:rPr>
        <w:t>a közbeszerzési eljárás indításához szükséges feltételek meglétének ellenőrzése, hiányosság jelzése,</w:t>
      </w:r>
    </w:p>
    <w:p w:rsidR="006D19D5" w:rsidRDefault="006D19D5" w:rsidP="00393570">
      <w:pPr>
        <w:numPr>
          <w:ilvl w:val="0"/>
          <w:numId w:val="13"/>
        </w:numPr>
        <w:tabs>
          <w:tab w:val="left" w:pos="426"/>
        </w:tabs>
        <w:ind w:left="426" w:hanging="426"/>
        <w:jc w:val="both"/>
      </w:pPr>
      <w:r w:rsidRPr="00CC2373">
        <w:t>az eljárást megindító hirdetmény ellenjegyzése, amennyiben az megfelel a közbeszerzésre, illetőleg a közbeszerzési eljárásokra vonatkozó jogszabályoknak</w:t>
      </w:r>
      <w:r>
        <w:t>,</w:t>
      </w:r>
    </w:p>
    <w:p w:rsidR="006D19D5" w:rsidRPr="001F4D0D" w:rsidRDefault="006D19D5" w:rsidP="00393570">
      <w:pPr>
        <w:numPr>
          <w:ilvl w:val="0"/>
          <w:numId w:val="13"/>
        </w:numPr>
        <w:tabs>
          <w:tab w:val="left" w:pos="426"/>
        </w:tabs>
        <w:ind w:left="426" w:hanging="426"/>
        <w:jc w:val="both"/>
      </w:pPr>
      <w:r w:rsidRPr="001F4D0D">
        <w:rPr>
          <w:rFonts w:cs="Calibri"/>
          <w:lang w:eastAsia="ar-SA"/>
        </w:rPr>
        <w:t>részvétel a Döntőbizottság előtti eljárásokban</w:t>
      </w:r>
      <w:r>
        <w:rPr>
          <w:rFonts w:cs="Calibri"/>
          <w:lang w:eastAsia="ar-SA"/>
        </w:rPr>
        <w:t>,</w:t>
      </w:r>
    </w:p>
    <w:p w:rsidR="006D19D5" w:rsidRPr="001F4D0D" w:rsidRDefault="006D19D5" w:rsidP="00393570">
      <w:pPr>
        <w:numPr>
          <w:ilvl w:val="0"/>
          <w:numId w:val="13"/>
        </w:numPr>
        <w:tabs>
          <w:tab w:val="left" w:pos="426"/>
        </w:tabs>
        <w:ind w:left="426" w:hanging="426"/>
        <w:jc w:val="both"/>
      </w:pPr>
      <w:r w:rsidRPr="001F4D0D">
        <w:t>jegyző</w:t>
      </w:r>
      <w:r>
        <w:t>könyvvezetés a B</w:t>
      </w:r>
      <w:r w:rsidRPr="001F4D0D">
        <w:t>izottság ülésein</w:t>
      </w:r>
      <w:r>
        <w:t>,</w:t>
      </w:r>
    </w:p>
    <w:p w:rsidR="006D19D5" w:rsidRDefault="006D19D5" w:rsidP="00393570">
      <w:pPr>
        <w:numPr>
          <w:ilvl w:val="0"/>
          <w:numId w:val="13"/>
        </w:numPr>
        <w:tabs>
          <w:tab w:val="left" w:pos="426"/>
        </w:tabs>
        <w:ind w:left="426" w:hanging="426"/>
        <w:jc w:val="both"/>
      </w:pPr>
      <w:r w:rsidRPr="00E92045">
        <w:t>írásbeli döntés-előkészítő szakvélemény készí</w:t>
      </w:r>
      <w:r>
        <w:t>tése a Bizottsági tagok számára.</w:t>
      </w:r>
    </w:p>
    <w:p w:rsidR="006D19D5" w:rsidRPr="00E92045" w:rsidRDefault="006D19D5" w:rsidP="006D19D5">
      <w:pPr>
        <w:tabs>
          <w:tab w:val="left" w:pos="426"/>
        </w:tabs>
        <w:ind w:left="426"/>
      </w:pPr>
    </w:p>
    <w:p w:rsidR="006D19D5" w:rsidRDefault="006D19D5" w:rsidP="006D19D5">
      <w:r w:rsidRPr="00CC2373">
        <w:lastRenderedPageBreak/>
        <w:t>Ahol a Szabályzat valamely dokumentum elkészítését említi, ott annak az érintettek részére történő megküldését is érteni kell.</w:t>
      </w:r>
    </w:p>
    <w:p w:rsidR="006D19D5" w:rsidRPr="00CC2373" w:rsidRDefault="006D19D5" w:rsidP="006D19D5"/>
    <w:p w:rsidR="006D19D5" w:rsidRPr="00CC2373" w:rsidRDefault="006D19D5" w:rsidP="006D19D5">
      <w:pPr>
        <w:spacing w:after="120"/>
        <w:rPr>
          <w:rFonts w:cs="Calibri"/>
          <w:lang w:eastAsia="ar-SA"/>
        </w:rPr>
      </w:pPr>
      <w:r w:rsidRPr="00CC2373">
        <w:rPr>
          <w:rFonts w:cs="Calibri"/>
          <w:lang w:eastAsia="ar-SA"/>
        </w:rPr>
        <w:t>A tanácsadó felelős a közbeszerzési eljárás jogszabályi előírásoknak megfelelő lebonyolításáért, szakvéleménye megfelelőségért. Ez alól csak akkor mentesül, ha a Közgyűlés, illetőleg a közgyűlés elnöke a tanácsadó írásbeli szakvéleménye ellenére jogszabálysértő döntést hoz. A tanácsadó nem felelős továbbá a beszerzések műszaki-szakmai tartalmának meghatározásáért, az ezzel kapcsolatos kérdések megválaszolásáért valamint a műszaki-szakmai tartalom nem megfelelőségéből adódó következményekért</w:t>
      </w:r>
      <w:r>
        <w:rPr>
          <w:rFonts w:cs="Calibri"/>
          <w:lang w:eastAsia="ar-SA"/>
        </w:rPr>
        <w:t xml:space="preserve">, </w:t>
      </w:r>
      <w:r w:rsidRPr="00351EF7">
        <w:rPr>
          <w:rFonts w:cs="Calibri"/>
          <w:lang w:eastAsia="ar-SA"/>
        </w:rPr>
        <w:t xml:space="preserve">amennyiben szerződése </w:t>
      </w:r>
      <w:proofErr w:type="gramStart"/>
      <w:r w:rsidRPr="00351EF7">
        <w:rPr>
          <w:rFonts w:cs="Calibri"/>
          <w:lang w:eastAsia="ar-SA"/>
        </w:rPr>
        <w:t>ezen</w:t>
      </w:r>
      <w:proofErr w:type="gramEnd"/>
      <w:r w:rsidRPr="00351EF7">
        <w:rPr>
          <w:rFonts w:cs="Calibri"/>
          <w:lang w:eastAsia="ar-SA"/>
        </w:rPr>
        <w:t xml:space="preserve"> feladatokat nem tartalmazza.</w:t>
      </w:r>
      <w:r w:rsidRPr="00CC2373">
        <w:rPr>
          <w:rFonts w:cs="Calibri"/>
          <w:lang w:eastAsia="ar-SA"/>
        </w:rPr>
        <w:t xml:space="preserve"> </w:t>
      </w:r>
    </w:p>
    <w:p w:rsidR="006D19D5" w:rsidRDefault="006D19D5" w:rsidP="006D19D5">
      <w:pPr>
        <w:jc w:val="center"/>
        <w:outlineLvl w:val="0"/>
        <w:rPr>
          <w:b/>
        </w:rPr>
      </w:pPr>
      <w:r w:rsidRPr="00CC2373">
        <w:rPr>
          <w:b/>
        </w:rPr>
        <w:t>10.</w:t>
      </w:r>
      <w:r w:rsidRPr="00CC2373">
        <w:rPr>
          <w:b/>
        </w:rPr>
        <w:tab/>
        <w:t>A közbeszerzési eljárással összefüggő jogorvoslati feladatok</w:t>
      </w:r>
    </w:p>
    <w:p w:rsidR="006D19D5" w:rsidRPr="00CC2373" w:rsidRDefault="006D19D5" w:rsidP="006D19D5">
      <w:pPr>
        <w:jc w:val="center"/>
        <w:outlineLvl w:val="0"/>
        <w:rPr>
          <w:b/>
        </w:rPr>
      </w:pPr>
    </w:p>
    <w:p w:rsidR="006D19D5" w:rsidRPr="00CC2373" w:rsidRDefault="006D19D5" w:rsidP="00393570">
      <w:pPr>
        <w:numPr>
          <w:ilvl w:val="0"/>
          <w:numId w:val="28"/>
        </w:numPr>
        <w:jc w:val="both"/>
      </w:pPr>
      <w:r w:rsidRPr="00CC2373">
        <w:t>A közbeszerzésekkel kapcsolatos jogorvoslati eljárásokban a megyei önkormányzat jogi képviseletét a közbeszerzési eljárások lefolytatására megfelelő szakmai felkészültséggel rendelkező személy látja el.</w:t>
      </w:r>
    </w:p>
    <w:p w:rsidR="006D19D5" w:rsidRPr="00CC2373" w:rsidRDefault="006D19D5" w:rsidP="006D19D5"/>
    <w:p w:rsidR="006D19D5" w:rsidRPr="00CC2373" w:rsidRDefault="006D19D5" w:rsidP="00393570">
      <w:pPr>
        <w:numPr>
          <w:ilvl w:val="0"/>
          <w:numId w:val="28"/>
        </w:numPr>
        <w:jc w:val="both"/>
        <w:rPr>
          <w:rFonts w:cs="Calibri"/>
          <w:bCs/>
          <w:lang w:eastAsia="ar-SA"/>
        </w:rPr>
      </w:pPr>
      <w:r w:rsidRPr="00CC2373">
        <w:rPr>
          <w:rFonts w:cs="Calibri"/>
          <w:lang w:eastAsia="ar-SA"/>
        </w:rPr>
        <w:t>Az ajánlatkérő közbeszerzési tevékenységével szemben a Közbeszerzési Döntőbizottság előtt indított eljárásban</w:t>
      </w:r>
      <w:r w:rsidRPr="00CC2373">
        <w:rPr>
          <w:rFonts w:cs="Calibri"/>
          <w:bCs/>
          <w:lang w:eastAsia="ar-SA"/>
        </w:rPr>
        <w:t xml:space="preserve"> az ajánlatkérőt képviselő személyt a közgyűlés elnöke esetenként bízza meg.</w:t>
      </w:r>
    </w:p>
    <w:p w:rsidR="006D19D5" w:rsidRPr="00CC2373" w:rsidRDefault="006D19D5" w:rsidP="006D19D5">
      <w:pPr>
        <w:rPr>
          <w:rFonts w:cs="Calibri"/>
          <w:bCs/>
          <w:lang w:eastAsia="ar-SA"/>
        </w:rPr>
      </w:pPr>
    </w:p>
    <w:p w:rsidR="006D19D5" w:rsidRDefault="006D19D5" w:rsidP="006D19D5">
      <w:pPr>
        <w:jc w:val="center"/>
        <w:outlineLvl w:val="0"/>
        <w:rPr>
          <w:b/>
        </w:rPr>
      </w:pPr>
      <w:r w:rsidRPr="00CC2373">
        <w:rPr>
          <w:b/>
        </w:rPr>
        <w:t>11.</w:t>
      </w:r>
      <w:r w:rsidRPr="00CC2373">
        <w:rPr>
          <w:b/>
        </w:rPr>
        <w:tab/>
        <w:t>Az éves statisztikai összegezés elkészítése</w:t>
      </w:r>
    </w:p>
    <w:p w:rsidR="006D19D5" w:rsidRPr="00CC2373" w:rsidRDefault="006D19D5" w:rsidP="006D19D5">
      <w:pPr>
        <w:jc w:val="center"/>
        <w:outlineLvl w:val="0"/>
        <w:rPr>
          <w:b/>
        </w:rPr>
      </w:pPr>
    </w:p>
    <w:p w:rsidR="006D19D5" w:rsidRPr="00CC2373" w:rsidRDefault="006D19D5" w:rsidP="00393570">
      <w:pPr>
        <w:numPr>
          <w:ilvl w:val="0"/>
          <w:numId w:val="29"/>
        </w:numPr>
        <w:spacing w:after="120"/>
        <w:jc w:val="both"/>
        <w:rPr>
          <w:rFonts w:cs="Calibri"/>
          <w:lang w:eastAsia="ar-SA"/>
        </w:rPr>
      </w:pPr>
      <w:r w:rsidRPr="00CC2373">
        <w:t>A megyei önkormányzat az éves beszerzéseiről külön jogszabályban meghatározott minta szerint éves statisztikai összegezést köteles készíteni, amelyet legkésőbb a külön jogszabályban meghatározott határidő lejártáig kell megküldenie a Közbeszerzési Hatóságnak.</w:t>
      </w:r>
      <w:r w:rsidRPr="00CC2373">
        <w:rPr>
          <w:rFonts w:cs="Calibri"/>
          <w:lang w:eastAsia="ar-SA"/>
        </w:rPr>
        <w:t xml:space="preserve"> </w:t>
      </w:r>
    </w:p>
    <w:p w:rsidR="006D19D5" w:rsidRPr="00CC2373" w:rsidRDefault="006D19D5" w:rsidP="00393570">
      <w:pPr>
        <w:numPr>
          <w:ilvl w:val="0"/>
          <w:numId w:val="29"/>
        </w:numPr>
        <w:spacing w:after="120"/>
        <w:jc w:val="both"/>
        <w:rPr>
          <w:rFonts w:cs="Calibri"/>
          <w:lang w:eastAsia="ar-SA"/>
        </w:rPr>
      </w:pPr>
      <w:r w:rsidRPr="00CC2373">
        <w:rPr>
          <w:rFonts w:cs="Calibri"/>
          <w:lang w:eastAsia="ar-SA"/>
        </w:rPr>
        <w:t>Az éves statisztikai összegezést a rendelkezésére álló adatok alapján és a jogszabályban meghatározott minta szerint a Hivatal készíti el és terjeszti a döntéshozó elé elfogadásra.</w:t>
      </w:r>
    </w:p>
    <w:p w:rsidR="006D19D5" w:rsidRPr="00CC2373" w:rsidRDefault="006D19D5" w:rsidP="00393570">
      <w:pPr>
        <w:numPr>
          <w:ilvl w:val="0"/>
          <w:numId w:val="29"/>
        </w:numPr>
        <w:spacing w:after="120"/>
        <w:jc w:val="both"/>
        <w:rPr>
          <w:rFonts w:cs="Calibri"/>
          <w:lang w:eastAsia="ar-SA"/>
        </w:rPr>
      </w:pPr>
      <w:r w:rsidRPr="00CC2373">
        <w:rPr>
          <w:rFonts w:cs="Calibri"/>
          <w:lang w:eastAsia="ar-SA"/>
        </w:rPr>
        <w:t xml:space="preserve">A közgyűlés elnöke – a jegyző útján – köteles gondoskodni arról, hogy az éves statisztikai összegzés a </w:t>
      </w:r>
      <w:r w:rsidRPr="00CC2373">
        <w:t>külön jogszabályban meghatározott határidő lejártáig</w:t>
      </w:r>
      <w:r w:rsidRPr="00CC2373">
        <w:rPr>
          <w:rFonts w:cs="Calibri"/>
          <w:lang w:eastAsia="ar-SA"/>
        </w:rPr>
        <w:t xml:space="preserve"> a Közbeszerzési Hatósághoz megérkezzen. Ezzel egyidejűleg a jegyző gondoskodik az éves statisztikai összegzés </w:t>
      </w:r>
      <w:proofErr w:type="spellStart"/>
      <w:r w:rsidRPr="00CC2373">
        <w:rPr>
          <w:rFonts w:cs="Calibri"/>
          <w:lang w:eastAsia="ar-SA"/>
        </w:rPr>
        <w:t>KAB-ban</w:t>
      </w:r>
      <w:proofErr w:type="spellEnd"/>
      <w:r w:rsidRPr="00CC2373">
        <w:rPr>
          <w:rFonts w:cs="Calibri"/>
          <w:lang w:eastAsia="ar-SA"/>
        </w:rPr>
        <w:t xml:space="preserve"> történő közzétételéről.</w:t>
      </w:r>
    </w:p>
    <w:p w:rsidR="006D19D5" w:rsidRPr="00CC2373" w:rsidRDefault="006D19D5" w:rsidP="006D19D5"/>
    <w:p w:rsidR="006D19D5" w:rsidRDefault="006D19D5" w:rsidP="006D19D5">
      <w:pPr>
        <w:jc w:val="center"/>
        <w:outlineLvl w:val="0"/>
        <w:rPr>
          <w:b/>
        </w:rPr>
      </w:pPr>
      <w:r w:rsidRPr="00CC2373">
        <w:rPr>
          <w:b/>
        </w:rPr>
        <w:t>12.</w:t>
      </w:r>
      <w:r w:rsidRPr="00CC2373">
        <w:rPr>
          <w:b/>
        </w:rPr>
        <w:tab/>
        <w:t>A közbeszerzések ellenőrzése</w:t>
      </w:r>
    </w:p>
    <w:p w:rsidR="006D19D5" w:rsidRPr="00CC2373" w:rsidRDefault="006D19D5" w:rsidP="006D19D5">
      <w:pPr>
        <w:jc w:val="center"/>
        <w:outlineLvl w:val="0"/>
      </w:pPr>
    </w:p>
    <w:p w:rsidR="006D19D5" w:rsidRPr="00FC160D" w:rsidRDefault="006D19D5" w:rsidP="00393570">
      <w:pPr>
        <w:numPr>
          <w:ilvl w:val="0"/>
          <w:numId w:val="30"/>
        </w:numPr>
        <w:jc w:val="both"/>
        <w:rPr>
          <w:i/>
        </w:rPr>
      </w:pPr>
      <w:r w:rsidRPr="00CC2373">
        <w:t xml:space="preserve">A közbeszerzési eljárások a Szabályzat 9.2. pontja </w:t>
      </w:r>
      <w:r>
        <w:t>negyedik</w:t>
      </w:r>
      <w:r w:rsidRPr="00CC2373">
        <w:t xml:space="preserve"> francia bekezdése szerinti ellenőrzése a FEUVE (folyamatba épített előzetes és utólagos ellenőrzés) rendszerében valósul meg, </w:t>
      </w:r>
      <w:r>
        <w:t>a Hajdú-Bihar Megyei Önkormányzati Hivatal Belső Ellenőrzési Kézikönyvében foglaltaknak megfelelően.</w:t>
      </w:r>
    </w:p>
    <w:p w:rsidR="006D19D5" w:rsidRPr="00CC2373" w:rsidRDefault="006D19D5" w:rsidP="006D19D5">
      <w:pPr>
        <w:ind w:left="360"/>
        <w:rPr>
          <w:i/>
        </w:rPr>
      </w:pPr>
    </w:p>
    <w:p w:rsidR="006D19D5" w:rsidRPr="00CC2373" w:rsidRDefault="006D19D5" w:rsidP="00393570">
      <w:pPr>
        <w:numPr>
          <w:ilvl w:val="0"/>
          <w:numId w:val="30"/>
        </w:numPr>
        <w:jc w:val="both"/>
        <w:rPr>
          <w:rFonts w:cs="Calibri"/>
          <w:lang w:eastAsia="ar-SA"/>
        </w:rPr>
      </w:pPr>
      <w:r w:rsidRPr="00CC2373">
        <w:rPr>
          <w:rFonts w:cs="Calibri"/>
          <w:lang w:eastAsia="ar-SA"/>
        </w:rPr>
        <w:t xml:space="preserve">A közbeszerzési eljárások belső ellenőrzését a </w:t>
      </w:r>
      <w:r w:rsidRPr="00CC2373">
        <w:rPr>
          <w:rFonts w:cs="Calibri"/>
          <w:bCs/>
          <w:lang w:eastAsia="ar-SA"/>
        </w:rPr>
        <w:t xml:space="preserve">költségvetési szervek belső kontrollrendszeréről és belső ellenőrzéséről </w:t>
      </w:r>
      <w:r w:rsidRPr="00CC2373">
        <w:rPr>
          <w:rFonts w:cs="Calibri"/>
          <w:lang w:eastAsia="ar-SA"/>
        </w:rPr>
        <w:t>szóló 370/2011. (XII. 31.) Korm. rendelet alapján kell végrehajtani. Amennyiben a megyei önkormányzat ellen indított jogorvoslati eljárásban, illetve fellebbezés nyomán bíróság az ítéletben a megyei önkormányzatot elmarasztalja, kötelező a felelősség megállapítása érdekében belső ellenőrzést lefolytatni.</w:t>
      </w:r>
    </w:p>
    <w:p w:rsidR="006D19D5" w:rsidRPr="00CC2373" w:rsidRDefault="006D19D5" w:rsidP="006D19D5">
      <w:pPr>
        <w:rPr>
          <w:rFonts w:cs="Calibri"/>
          <w:lang w:eastAsia="ar-SA"/>
        </w:rPr>
      </w:pPr>
    </w:p>
    <w:p w:rsidR="006D19D5" w:rsidRPr="00CC2373" w:rsidRDefault="006D19D5" w:rsidP="00393570">
      <w:pPr>
        <w:numPr>
          <w:ilvl w:val="0"/>
          <w:numId w:val="30"/>
        </w:numPr>
        <w:jc w:val="both"/>
        <w:rPr>
          <w:rFonts w:cs="Calibri"/>
          <w:lang w:eastAsia="ar-SA"/>
        </w:rPr>
      </w:pPr>
      <w:r w:rsidRPr="00CC2373">
        <w:rPr>
          <w:rFonts w:cs="Calibri"/>
          <w:lang w:eastAsia="ar-SA"/>
        </w:rPr>
        <w:lastRenderedPageBreak/>
        <w:t>Az Önkormányzat belső ellenőri tevékenységét – megbízás alapján – belső ellenőr látja el. A megbízott belső ellenőr felelős a jelentésében foglaltak szakmai megalapozottságáért.</w:t>
      </w:r>
    </w:p>
    <w:p w:rsidR="006D19D5" w:rsidRPr="00CC2373" w:rsidRDefault="006D19D5" w:rsidP="006D19D5">
      <w:pPr>
        <w:rPr>
          <w:rFonts w:cs="Calibri"/>
          <w:lang w:eastAsia="ar-SA"/>
        </w:rPr>
      </w:pPr>
    </w:p>
    <w:p w:rsidR="006D19D5" w:rsidRPr="00CC2373" w:rsidRDefault="006D19D5" w:rsidP="00393570">
      <w:pPr>
        <w:numPr>
          <w:ilvl w:val="0"/>
          <w:numId w:val="30"/>
        </w:numPr>
        <w:jc w:val="both"/>
        <w:rPr>
          <w:rFonts w:cs="Calibri"/>
          <w:lang w:eastAsia="ar-SA"/>
        </w:rPr>
      </w:pPr>
      <w:r w:rsidRPr="00CC2373">
        <w:rPr>
          <w:rFonts w:cs="Calibri"/>
          <w:lang w:eastAsia="ar-SA"/>
        </w:rPr>
        <w:t>Az</w:t>
      </w:r>
      <w:r w:rsidRPr="00CC2373">
        <w:rPr>
          <w:rFonts w:cs="Calibri"/>
          <w:b/>
          <w:lang w:eastAsia="ar-SA"/>
        </w:rPr>
        <w:t xml:space="preserve"> </w:t>
      </w:r>
      <w:r w:rsidRPr="00CC2373">
        <w:rPr>
          <w:rFonts w:cs="Calibri"/>
          <w:lang w:eastAsia="ar-SA"/>
        </w:rPr>
        <w:t>ajánlatkérő nevében eljáró, illetőleg az eljárásokba bevont személyek és szervezetek felelősségének megállapítása a Kbt. előírásaiba, illetve jelen Szabályzatban foglaltakba ütköző cselekmények miatt az alábbiak szerint történhet:</w:t>
      </w:r>
    </w:p>
    <w:p w:rsidR="006D19D5" w:rsidRPr="00CC2373" w:rsidRDefault="006D19D5" w:rsidP="00393570">
      <w:pPr>
        <w:numPr>
          <w:ilvl w:val="0"/>
          <w:numId w:val="31"/>
        </w:numPr>
        <w:tabs>
          <w:tab w:val="clear" w:pos="1816"/>
          <w:tab w:val="num" w:pos="786"/>
          <w:tab w:val="left" w:pos="2982"/>
        </w:tabs>
        <w:suppressAutoHyphens/>
        <w:ind w:left="786" w:hanging="426"/>
        <w:jc w:val="both"/>
        <w:rPr>
          <w:rFonts w:cs="Calibri"/>
          <w:lang w:eastAsia="ar-SA"/>
        </w:rPr>
      </w:pPr>
      <w:r w:rsidRPr="00CC2373">
        <w:rPr>
          <w:rFonts w:cs="Calibri"/>
          <w:lang w:eastAsia="ar-SA"/>
        </w:rPr>
        <w:t>a közgyűlési elnök a polgármesteri tisztség ellátására vonatkozó szabályok szerint;</w:t>
      </w:r>
    </w:p>
    <w:p w:rsidR="006D19D5" w:rsidRPr="00CC2373" w:rsidRDefault="006D19D5" w:rsidP="00393570">
      <w:pPr>
        <w:numPr>
          <w:ilvl w:val="0"/>
          <w:numId w:val="31"/>
        </w:numPr>
        <w:tabs>
          <w:tab w:val="clear" w:pos="1816"/>
          <w:tab w:val="num" w:pos="786"/>
          <w:tab w:val="left" w:pos="2982"/>
        </w:tabs>
        <w:suppressAutoHyphens/>
        <w:ind w:left="786" w:hanging="426"/>
        <w:jc w:val="both"/>
        <w:rPr>
          <w:rFonts w:cs="Calibri"/>
          <w:lang w:eastAsia="ar-SA"/>
        </w:rPr>
      </w:pPr>
      <w:r w:rsidRPr="00CC2373">
        <w:rPr>
          <w:rFonts w:cs="Calibri"/>
          <w:lang w:eastAsia="ar-SA"/>
        </w:rPr>
        <w:t>a jegyző a közszolgálati tisztviselőkről szóló törvény szabályai szerint;</w:t>
      </w:r>
    </w:p>
    <w:p w:rsidR="006D19D5" w:rsidRPr="00CC2373" w:rsidRDefault="006D19D5" w:rsidP="00393570">
      <w:pPr>
        <w:numPr>
          <w:ilvl w:val="0"/>
          <w:numId w:val="31"/>
        </w:numPr>
        <w:tabs>
          <w:tab w:val="clear" w:pos="1816"/>
          <w:tab w:val="num" w:pos="786"/>
          <w:tab w:val="left" w:pos="2982"/>
        </w:tabs>
        <w:suppressAutoHyphens/>
        <w:ind w:left="786" w:hanging="426"/>
        <w:jc w:val="both"/>
        <w:rPr>
          <w:rFonts w:cs="Calibri"/>
          <w:lang w:eastAsia="ar-SA"/>
        </w:rPr>
      </w:pPr>
      <w:r w:rsidRPr="00CC2373">
        <w:rPr>
          <w:rFonts w:cs="Calibri"/>
          <w:lang w:eastAsia="ar-SA"/>
        </w:rPr>
        <w:t>a Hivatalban dolgozó más dolgozók a közszolgálati tisztviselőkről szóló törvény, a Munkacsoport és a Bizottság tagjai esetében a rájuk vonatkozó munkajogi jogszabályok (pl. közalkalmazotti törvény, a Munka Törvénykönyve) szabályai, illetőleg megbízás esetén az erre vonatkozó szerződés szerint;</w:t>
      </w:r>
    </w:p>
    <w:p w:rsidR="006D19D5" w:rsidRPr="00CC2373" w:rsidRDefault="006D19D5" w:rsidP="00393570">
      <w:pPr>
        <w:numPr>
          <w:ilvl w:val="0"/>
          <w:numId w:val="31"/>
        </w:numPr>
        <w:tabs>
          <w:tab w:val="clear" w:pos="1816"/>
          <w:tab w:val="num" w:pos="786"/>
          <w:tab w:val="left" w:pos="2982"/>
        </w:tabs>
        <w:suppressAutoHyphens/>
        <w:ind w:left="786" w:hanging="426"/>
        <w:jc w:val="both"/>
        <w:rPr>
          <w:rFonts w:cs="Calibri"/>
          <w:lang w:eastAsia="ar-SA"/>
        </w:rPr>
      </w:pPr>
      <w:r w:rsidRPr="00CC2373">
        <w:rPr>
          <w:rFonts w:cs="Calibri"/>
          <w:lang w:eastAsia="ar-SA"/>
        </w:rPr>
        <w:t>a tanácsadó a vele kötött szerződés szerint.</w:t>
      </w:r>
    </w:p>
    <w:p w:rsidR="006D19D5" w:rsidRPr="00CC2373" w:rsidRDefault="006D19D5" w:rsidP="006D19D5"/>
    <w:p w:rsidR="006D19D5" w:rsidRDefault="006D19D5" w:rsidP="006D19D5">
      <w:pPr>
        <w:jc w:val="center"/>
        <w:outlineLvl w:val="0"/>
        <w:rPr>
          <w:b/>
        </w:rPr>
      </w:pPr>
      <w:r w:rsidRPr="00CC2373">
        <w:rPr>
          <w:b/>
        </w:rPr>
        <w:t>13.</w:t>
      </w:r>
      <w:r w:rsidRPr="00CC2373">
        <w:rPr>
          <w:b/>
        </w:rPr>
        <w:tab/>
        <w:t>A közbeszerzési eljárás dokumentálása</w:t>
      </w:r>
    </w:p>
    <w:p w:rsidR="006D19D5" w:rsidRPr="00CC2373" w:rsidRDefault="006D19D5" w:rsidP="006D19D5">
      <w:pPr>
        <w:jc w:val="center"/>
        <w:outlineLvl w:val="0"/>
        <w:rPr>
          <w:b/>
        </w:rPr>
      </w:pPr>
    </w:p>
    <w:p w:rsidR="006D19D5" w:rsidRPr="00CC2373" w:rsidRDefault="006D19D5" w:rsidP="00393570">
      <w:pPr>
        <w:numPr>
          <w:ilvl w:val="0"/>
          <w:numId w:val="32"/>
        </w:numPr>
        <w:jc w:val="both"/>
      </w:pPr>
      <w:r w:rsidRPr="00CC2373">
        <w:t xml:space="preserve">Az ajánlatkérő minden egyes közbeszerzési eljárását írásban köteles dokumentálni. A közbeszerzési eljárás előkészítésével, lefolytatásával és a szerződés teljesítésével kapcsolatban keletkezett összes iratot a közbeszerzési eljárás lezárulásától, illetőleg a szerződés teljesítésétől számított öt évig meg kell őrizni. Ha a közbeszerzéssel kapcsolatban jogorvoslati eljárás indult, az iratokat annak jogerős befejezéséig, de a </w:t>
      </w:r>
      <w:r w:rsidRPr="00CC2373">
        <w:br/>
        <w:t xml:space="preserve">Kbt. 46. § (2) bekezdése alapján legalább öt évig meg kell őrizni. </w:t>
      </w:r>
    </w:p>
    <w:p w:rsidR="006D19D5" w:rsidRPr="00CC2373" w:rsidRDefault="006D19D5" w:rsidP="006D19D5"/>
    <w:p w:rsidR="006D19D5" w:rsidRPr="00CC2373" w:rsidRDefault="006D19D5" w:rsidP="00393570">
      <w:pPr>
        <w:numPr>
          <w:ilvl w:val="0"/>
          <w:numId w:val="32"/>
        </w:numPr>
        <w:jc w:val="both"/>
      </w:pPr>
      <w:r w:rsidRPr="00CC2373">
        <w:t>A közbeszerzési eljárás során keletkezett dokumentumokat a Hajdú-Bihar Megyei Önkormányzati Hivatal Iratkezelési Szabályzatában meghatározottak szerint kell dokumentálni.</w:t>
      </w:r>
    </w:p>
    <w:p w:rsidR="006D19D5" w:rsidRPr="00CC2373" w:rsidRDefault="006D19D5" w:rsidP="006D19D5"/>
    <w:p w:rsidR="006D19D5" w:rsidRDefault="006D19D5" w:rsidP="006D19D5">
      <w:pPr>
        <w:jc w:val="center"/>
        <w:outlineLvl w:val="0"/>
        <w:rPr>
          <w:b/>
        </w:rPr>
      </w:pPr>
      <w:r w:rsidRPr="00CC2373">
        <w:rPr>
          <w:b/>
        </w:rPr>
        <w:t>14. Záró rendelkezés</w:t>
      </w:r>
    </w:p>
    <w:p w:rsidR="006D19D5" w:rsidRPr="00CC2373" w:rsidRDefault="006D19D5" w:rsidP="006D19D5">
      <w:pPr>
        <w:jc w:val="center"/>
        <w:outlineLvl w:val="0"/>
      </w:pPr>
    </w:p>
    <w:p w:rsidR="006D19D5" w:rsidRPr="00CC2373" w:rsidRDefault="006D19D5" w:rsidP="00911D2B">
      <w:pPr>
        <w:jc w:val="both"/>
      </w:pPr>
      <w:r w:rsidRPr="00CC2373">
        <w:t xml:space="preserve">Jelen Közbeszerzési Szabályzatot a </w:t>
      </w:r>
      <w:proofErr w:type="gramStart"/>
      <w:r w:rsidRPr="00CC2373">
        <w:t>Közgyűlés …</w:t>
      </w:r>
      <w:proofErr w:type="gramEnd"/>
      <w:r w:rsidRPr="00CC2373">
        <w:t xml:space="preserve">………….. MÖK határozatával fogadta el, rendelkezéseit 2016. ………………... napjától kell alkalmazni. </w:t>
      </w:r>
    </w:p>
    <w:p w:rsidR="006D19D5" w:rsidRPr="00CC2373" w:rsidRDefault="006D19D5" w:rsidP="006D19D5"/>
    <w:p w:rsidR="006D19D5" w:rsidRPr="00CC2373" w:rsidRDefault="006D19D5" w:rsidP="006D19D5">
      <w:pPr>
        <w:rPr>
          <w:b/>
        </w:rPr>
      </w:pPr>
    </w:p>
    <w:tbl>
      <w:tblPr>
        <w:tblW w:w="0" w:type="auto"/>
        <w:jc w:val="right"/>
        <w:tblLook w:val="00A0" w:firstRow="1" w:lastRow="0" w:firstColumn="1" w:lastColumn="0" w:noHBand="0" w:noVBand="0"/>
      </w:tblPr>
      <w:tblGrid>
        <w:gridCol w:w="1696"/>
      </w:tblGrid>
      <w:tr w:rsidR="006D19D5" w:rsidRPr="00BB5A07" w:rsidTr="0099272E">
        <w:trPr>
          <w:jc w:val="right"/>
        </w:trPr>
        <w:tc>
          <w:tcPr>
            <w:tcW w:w="1696" w:type="dxa"/>
          </w:tcPr>
          <w:p w:rsidR="006D19D5" w:rsidRPr="00BB5A07" w:rsidRDefault="006D19D5" w:rsidP="0099272E">
            <w:pPr>
              <w:jc w:val="center"/>
              <w:rPr>
                <w:b/>
                <w:bCs/>
              </w:rPr>
            </w:pPr>
            <w:proofErr w:type="spellStart"/>
            <w:r w:rsidRPr="00BB5A07">
              <w:rPr>
                <w:b/>
                <w:bCs/>
              </w:rPr>
              <w:t>Pajna</w:t>
            </w:r>
            <w:proofErr w:type="spellEnd"/>
            <w:r w:rsidRPr="00BB5A07">
              <w:rPr>
                <w:b/>
                <w:bCs/>
              </w:rPr>
              <w:t xml:space="preserve"> Zoltán</w:t>
            </w:r>
          </w:p>
        </w:tc>
      </w:tr>
      <w:tr w:rsidR="006D19D5" w:rsidRPr="00BB5A07" w:rsidTr="0099272E">
        <w:trPr>
          <w:jc w:val="right"/>
        </w:trPr>
        <w:tc>
          <w:tcPr>
            <w:tcW w:w="1696" w:type="dxa"/>
          </w:tcPr>
          <w:p w:rsidR="006D19D5" w:rsidRPr="00BB5A07" w:rsidRDefault="006D19D5" w:rsidP="0099272E">
            <w:pPr>
              <w:jc w:val="center"/>
              <w:rPr>
                <w:b/>
                <w:bCs/>
              </w:rPr>
            </w:pPr>
            <w:r w:rsidRPr="00BB5A07">
              <w:rPr>
                <w:b/>
                <w:bCs/>
              </w:rPr>
              <w:t>elnök</w:t>
            </w:r>
          </w:p>
        </w:tc>
      </w:tr>
    </w:tbl>
    <w:p w:rsidR="00894D3F" w:rsidRPr="00F42492" w:rsidRDefault="00894D3F"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F60E2F" w:rsidRPr="00F42492" w:rsidRDefault="00F60E2F" w:rsidP="00393570">
      <w:pPr>
        <w:numPr>
          <w:ilvl w:val="0"/>
          <w:numId w:val="3"/>
        </w:num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t>napirendi pont</w:t>
      </w:r>
    </w:p>
    <w:p w:rsidR="00F60E2F" w:rsidRPr="00F42492" w:rsidRDefault="00F60E2F" w:rsidP="00AE2F18">
      <w:pPr>
        <w:pStyle w:val="Listaszerbekezds"/>
        <w:spacing w:after="0" w:line="240" w:lineRule="auto"/>
        <w:ind w:left="0"/>
        <w:jc w:val="center"/>
        <w:rPr>
          <w:rFonts w:ascii="Times New Roman" w:hAnsi="Times New Roman"/>
          <w:bCs/>
          <w:sz w:val="24"/>
          <w:szCs w:val="24"/>
        </w:rPr>
      </w:pPr>
      <w:r w:rsidRPr="00F42492">
        <w:rPr>
          <w:rFonts w:ascii="Times New Roman" w:hAnsi="Times New Roman"/>
          <w:bCs/>
          <w:sz w:val="24"/>
          <w:szCs w:val="24"/>
        </w:rPr>
        <w:t>„</w:t>
      </w:r>
      <w:r w:rsidR="00FD20A2" w:rsidRPr="00DA62D8">
        <w:rPr>
          <w:rFonts w:ascii="Times New Roman" w:hAnsi="Times New Roman"/>
          <w:sz w:val="24"/>
          <w:szCs w:val="24"/>
        </w:rPr>
        <w:t>Kezdeményezés a Debrecen, Piac utca 71. szám alatti ingatlan tulajdonjogának ingyenes megszerzésére</w:t>
      </w:r>
      <w:r w:rsidRPr="00F42492">
        <w:rPr>
          <w:rFonts w:ascii="Times New Roman" w:hAnsi="Times New Roman"/>
          <w:bCs/>
          <w:sz w:val="24"/>
          <w:szCs w:val="24"/>
        </w:rPr>
        <w:t>”</w:t>
      </w:r>
    </w:p>
    <w:p w:rsidR="00870F09" w:rsidRDefault="00870F09" w:rsidP="00881439">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F60E2F" w:rsidRPr="00F42492" w:rsidRDefault="00F60E2F" w:rsidP="00F60E2F">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F60E2F" w:rsidRPr="00F42492" w:rsidRDefault="00894D3F"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A megnövekedett feladatok </w:t>
      </w:r>
      <w:r w:rsidR="004C1CEF">
        <w:rPr>
          <w:rFonts w:eastAsia="Times New Roman"/>
          <w:color w:val="000000"/>
          <w:szCs w:val="24"/>
          <w:lang w:eastAsia="hu-HU"/>
        </w:rPr>
        <w:t xml:space="preserve">ellátása </w:t>
      </w:r>
      <w:r>
        <w:rPr>
          <w:rFonts w:eastAsia="Times New Roman"/>
          <w:color w:val="000000"/>
          <w:szCs w:val="24"/>
          <w:lang w:eastAsia="hu-HU"/>
        </w:rPr>
        <w:t xml:space="preserve">miatt szükség van irodahelyiségek biztosítására, ezért kezdeményezik az ingatlan tulajdonjogának a megszerzését. </w:t>
      </w:r>
      <w:r w:rsidR="002A4A48">
        <w:rPr>
          <w:rFonts w:eastAsia="Times New Roman"/>
          <w:color w:val="000000"/>
          <w:szCs w:val="24"/>
          <w:lang w:eastAsia="hu-HU"/>
        </w:rPr>
        <w:t xml:space="preserve">Ha nem sikerül, akkor más megoldást kell keresniük, de a projektekben elszámolható az irodai költség, így kedvező helyzetben vannak ebből a szempontból </w:t>
      </w:r>
      <w:r w:rsidR="00F60E2F" w:rsidRPr="00F42492">
        <w:rPr>
          <w:rFonts w:eastAsia="Times New Roman"/>
          <w:color w:val="000000"/>
          <w:szCs w:val="24"/>
          <w:lang w:eastAsia="hu-HU"/>
        </w:rPr>
        <w:t xml:space="preserve">Kéri a közgyűlés tagjait tegyék meg hozzászólásaikat. Megállapítja, hogy </w:t>
      </w:r>
      <w:r w:rsidR="00760672">
        <w:rPr>
          <w:rFonts w:eastAsia="Times New Roman"/>
          <w:color w:val="000000"/>
          <w:szCs w:val="24"/>
          <w:lang w:eastAsia="hu-HU"/>
        </w:rPr>
        <w:t xml:space="preserve">további </w:t>
      </w:r>
      <w:r w:rsidR="00F60E2F" w:rsidRPr="00F42492">
        <w:rPr>
          <w:rFonts w:eastAsia="Times New Roman"/>
          <w:color w:val="000000"/>
          <w:szCs w:val="24"/>
          <w:lang w:eastAsia="hu-HU"/>
        </w:rPr>
        <w:t>hozzászólás, javaslat nincs.</w:t>
      </w:r>
    </w:p>
    <w:p w:rsidR="00FD550F" w:rsidRPr="00FD550F" w:rsidRDefault="00FD550F" w:rsidP="00FD550F">
      <w:pPr>
        <w:widowControl w:val="0"/>
        <w:autoSpaceDE w:val="0"/>
        <w:autoSpaceDN w:val="0"/>
        <w:adjustRightInd w:val="0"/>
        <w:jc w:val="both"/>
        <w:rPr>
          <w:rFonts w:eastAsia="Times New Roman"/>
          <w:b/>
          <w:bCs/>
          <w:color w:val="000000"/>
          <w:szCs w:val="24"/>
          <w:u w:val="single"/>
          <w:lang w:eastAsia="hu-HU"/>
        </w:rPr>
      </w:pPr>
      <w:r w:rsidRPr="00FD550F">
        <w:rPr>
          <w:rFonts w:eastAsia="Times New Roman"/>
          <w:b/>
          <w:bCs/>
          <w:color w:val="000000"/>
          <w:szCs w:val="24"/>
          <w:u w:val="single"/>
          <w:lang w:eastAsia="hu-HU"/>
        </w:rPr>
        <w:lastRenderedPageBreak/>
        <w:t xml:space="preserve">Szavazásra teszi fel a </w:t>
      </w:r>
      <w:r w:rsidRPr="00FD550F">
        <w:rPr>
          <w:b/>
          <w:szCs w:val="24"/>
          <w:u w:val="single"/>
        </w:rPr>
        <w:t>Debrecen, Piac utca 71. szám alatti ingatlan tulajdonjogának ingyenes megszerzéséről</w:t>
      </w:r>
      <w:r w:rsidRPr="00FD550F">
        <w:rPr>
          <w:rFonts w:eastAsia="Times New Roman"/>
          <w:b/>
          <w:szCs w:val="24"/>
          <w:u w:val="single"/>
          <w:lang w:eastAsia="hu-HU"/>
        </w:rPr>
        <w:t xml:space="preserve"> szóló határozati javaslatot</w:t>
      </w:r>
      <w:r w:rsidRPr="00FD550F">
        <w:rPr>
          <w:rFonts w:eastAsia="Times New Roman"/>
          <w:b/>
          <w:bCs/>
          <w:color w:val="000000"/>
          <w:szCs w:val="24"/>
          <w:u w:val="single"/>
          <w:lang w:eastAsia="hu-HU"/>
        </w:rPr>
        <w:t>, melyet a közgyűlés 23 igen, 0 nem szavazattal, 0 tartózkodás mellett elfogadva a következő határozatot hozza:</w:t>
      </w:r>
    </w:p>
    <w:p w:rsidR="0039578A" w:rsidRPr="00F42492" w:rsidRDefault="0039578A" w:rsidP="00C5305F">
      <w:pPr>
        <w:widowControl w:val="0"/>
        <w:autoSpaceDE w:val="0"/>
        <w:autoSpaceDN w:val="0"/>
        <w:adjustRightInd w:val="0"/>
        <w:jc w:val="both"/>
        <w:rPr>
          <w:rFonts w:eastAsia="Times New Roman"/>
          <w:b/>
          <w:bCs/>
          <w:color w:val="000000"/>
          <w:szCs w:val="24"/>
          <w:u w:val="single"/>
          <w:lang w:eastAsia="hu-HU"/>
        </w:rPr>
      </w:pPr>
    </w:p>
    <w:p w:rsidR="006D19D5" w:rsidRDefault="006D19D5" w:rsidP="006D19D5">
      <w:pPr>
        <w:rPr>
          <w:b/>
          <w:u w:val="single"/>
        </w:rPr>
      </w:pPr>
      <w:r>
        <w:rPr>
          <w:b/>
          <w:u w:val="single"/>
        </w:rPr>
        <w:t>58/2016. (VI. 24.) MÖK határozat</w:t>
      </w:r>
    </w:p>
    <w:p w:rsidR="006D19D5" w:rsidRDefault="006D19D5" w:rsidP="006D19D5">
      <w:pPr>
        <w:rPr>
          <w:b/>
          <w:u w:val="single"/>
        </w:rPr>
      </w:pPr>
    </w:p>
    <w:p w:rsidR="006D19D5" w:rsidRDefault="006D19D5" w:rsidP="006D19D5">
      <w:pPr>
        <w:jc w:val="both"/>
      </w:pPr>
      <w:r w:rsidRPr="00C9666F">
        <w:t xml:space="preserve">A Hajdú-Bihar Megyei Önkormányzat Közgyűlése </w:t>
      </w:r>
      <w:r>
        <w:t>a Magyarország helyi önkormányzatairól szóló 2011. évi CLXXXIX. törvény 42. § 16. pontja alapján – figyelemmel a</w:t>
      </w:r>
      <w:r w:rsidRPr="00C9666F">
        <w:t xml:space="preserve"> </w:t>
      </w:r>
      <w:r w:rsidRPr="00C9666F">
        <w:rPr>
          <w:bCs/>
        </w:rPr>
        <w:t>nemzeti vagyonról szóló 2011. évi CXCVI. törvény</w:t>
      </w:r>
      <w:r w:rsidRPr="00C9666F">
        <w:t xml:space="preserve"> 13. §</w:t>
      </w:r>
      <w:r>
        <w:t xml:space="preserve"> (3) bekezdésére</w:t>
      </w:r>
      <w:r w:rsidRPr="00C9666F">
        <w:t xml:space="preserve"> és az </w:t>
      </w:r>
      <w:r w:rsidRPr="00C9666F">
        <w:rPr>
          <w:bCs/>
        </w:rPr>
        <w:t>állami vagyonról szóló 2007. évi CVI. törvény</w:t>
      </w:r>
      <w:r w:rsidRPr="00C9666F">
        <w:t xml:space="preserve"> 3</w:t>
      </w:r>
      <w:r>
        <w:t>6. § (2) bekezdésének c) pontjára</w:t>
      </w:r>
    </w:p>
    <w:p w:rsidR="006D19D5" w:rsidRDefault="006D19D5" w:rsidP="006D19D5">
      <w:pPr>
        <w:jc w:val="both"/>
      </w:pPr>
    </w:p>
    <w:p w:rsidR="006D19D5" w:rsidRDefault="006D19D5" w:rsidP="006D19D5">
      <w:pPr>
        <w:jc w:val="both"/>
      </w:pPr>
      <w:r>
        <w:t xml:space="preserve">1./ </w:t>
      </w:r>
      <w:r w:rsidRPr="00C9666F">
        <w:t xml:space="preserve">kezdeményezi a Magyar Állam tulajdonát képező debreceni 9277/A/19 </w:t>
      </w:r>
      <w:proofErr w:type="spellStart"/>
      <w:r w:rsidRPr="00C9666F">
        <w:t>hrsz-ú</w:t>
      </w:r>
      <w:proofErr w:type="spellEnd"/>
      <w:r w:rsidRPr="00C9666F">
        <w:t xml:space="preserve">, </w:t>
      </w:r>
      <w:smartTag w:uri="urn:schemas-microsoft-com:office:smarttags" w:element="metricconverter">
        <w:smartTagPr>
          <w:attr w:name="ProductID" w:val="401 n￩gyzetm￩ter"/>
        </w:smartTagPr>
        <w:r w:rsidRPr="00C9666F">
          <w:t>401 négyzetméter</w:t>
        </w:r>
      </w:smartTag>
      <w:r w:rsidRPr="00C9666F">
        <w:t xml:space="preserve"> területnagyságú, </w:t>
      </w:r>
      <w:r w:rsidRPr="0083622C">
        <w:rPr>
          <w:b/>
        </w:rPr>
        <w:t>Debrecen, Piac utca 71.</w:t>
      </w:r>
      <w:r w:rsidRPr="00C9666F">
        <w:t xml:space="preserve"> </w:t>
      </w:r>
      <w:r w:rsidRPr="00B07E54">
        <w:rPr>
          <w:b/>
        </w:rPr>
        <w:t>szám</w:t>
      </w:r>
      <w:r>
        <w:t xml:space="preserve"> </w:t>
      </w:r>
      <w:r w:rsidRPr="00C9666F">
        <w:t xml:space="preserve">alatt található ingatlan </w:t>
      </w:r>
      <w:r w:rsidRPr="0019001B">
        <w:t>és a</w:t>
      </w:r>
      <w:r>
        <w:t xml:space="preserve"> benne lévő</w:t>
      </w:r>
      <w:r w:rsidRPr="0019001B">
        <w:t xml:space="preserve"> </w:t>
      </w:r>
      <w:r>
        <w:t xml:space="preserve">ingóságok </w:t>
      </w:r>
      <w:r w:rsidRPr="00C9666F">
        <w:t>tulajdonjogának ingyenes átruházását.</w:t>
      </w:r>
      <w:r>
        <w:t xml:space="preserve"> </w:t>
      </w:r>
    </w:p>
    <w:p w:rsidR="006D19D5" w:rsidRPr="00501816" w:rsidRDefault="006D19D5" w:rsidP="006D19D5">
      <w:pPr>
        <w:jc w:val="both"/>
        <w:rPr>
          <w:i/>
        </w:rPr>
      </w:pPr>
    </w:p>
    <w:p w:rsidR="006D19D5" w:rsidRPr="00F7014F" w:rsidRDefault="006D19D5" w:rsidP="006D19D5">
      <w:pPr>
        <w:jc w:val="both"/>
      </w:pPr>
      <w:r w:rsidRPr="00F7014F">
        <w:t>2./ Nyilatkozik arról, hogy:</w:t>
      </w:r>
    </w:p>
    <w:p w:rsidR="006D19D5" w:rsidRPr="00F7014F" w:rsidRDefault="006D19D5" w:rsidP="00393570">
      <w:pPr>
        <w:pStyle w:val="Listaszerbekezds"/>
        <w:numPr>
          <w:ilvl w:val="0"/>
          <w:numId w:val="33"/>
        </w:numPr>
        <w:spacing w:after="0" w:line="240" w:lineRule="auto"/>
        <w:jc w:val="both"/>
        <w:rPr>
          <w:rFonts w:ascii="Times New Roman" w:hAnsi="Times New Roman"/>
          <w:sz w:val="24"/>
          <w:szCs w:val="24"/>
        </w:rPr>
      </w:pPr>
      <w:r w:rsidRPr="00F7014F">
        <w:rPr>
          <w:rFonts w:ascii="Times New Roman" w:hAnsi="Times New Roman"/>
          <w:sz w:val="24"/>
          <w:szCs w:val="24"/>
        </w:rPr>
        <w:t xml:space="preserve">az ingatlan felhasználási célja a Hajdú-Bihar Megyei Önkormányzat számára - a területfejlesztésről és a területrendezésről szóló 1996. évi XXI. törvény, valamint a 2014-2020 programozási időszakban az egyes európai uniós alapokból származó támogatások felhasználásának rendjéről szóló </w:t>
      </w:r>
      <w:r w:rsidRPr="00F7014F">
        <w:rPr>
          <w:rFonts w:ascii="Times New Roman" w:hAnsi="Times New Roman"/>
          <w:bCs/>
          <w:sz w:val="24"/>
          <w:szCs w:val="24"/>
        </w:rPr>
        <w:t>272/2014. (XI. 5.) Korm. rendeletben - előírt</w:t>
      </w:r>
      <w:r w:rsidRPr="00F7014F">
        <w:rPr>
          <w:rFonts w:ascii="Times New Roman" w:hAnsi="Times New Roman"/>
          <w:sz w:val="24"/>
          <w:szCs w:val="24"/>
        </w:rPr>
        <w:t xml:space="preserve"> kötelező feladatellátás biztosítása,</w:t>
      </w:r>
    </w:p>
    <w:p w:rsidR="006D19D5" w:rsidRPr="00F7014F" w:rsidRDefault="006D19D5" w:rsidP="00393570">
      <w:pPr>
        <w:pStyle w:val="Listaszerbekezds"/>
        <w:numPr>
          <w:ilvl w:val="0"/>
          <w:numId w:val="33"/>
        </w:numPr>
        <w:spacing w:after="0" w:line="240" w:lineRule="auto"/>
        <w:jc w:val="both"/>
        <w:rPr>
          <w:rFonts w:ascii="Times New Roman" w:hAnsi="Times New Roman"/>
          <w:sz w:val="24"/>
          <w:szCs w:val="24"/>
        </w:rPr>
      </w:pPr>
      <w:r w:rsidRPr="00F7014F">
        <w:rPr>
          <w:rFonts w:ascii="Times New Roman" w:hAnsi="Times New Roman"/>
          <w:sz w:val="24"/>
          <w:szCs w:val="24"/>
        </w:rPr>
        <w:t xml:space="preserve">vállalja a tulajdonba adás érdekében felmerülő </w:t>
      </w:r>
      <w:r w:rsidRPr="00F7014F">
        <w:rPr>
          <w:rFonts w:ascii="Times New Roman" w:hAnsi="Times New Roman"/>
          <w:bCs/>
          <w:sz w:val="24"/>
          <w:szCs w:val="24"/>
        </w:rPr>
        <w:t>költségek</w:t>
      </w:r>
      <w:r w:rsidRPr="00F7014F">
        <w:rPr>
          <w:rFonts w:ascii="Times New Roman" w:hAnsi="Times New Roman"/>
          <w:sz w:val="24"/>
          <w:szCs w:val="24"/>
        </w:rPr>
        <w:t xml:space="preserve"> - ideértve a művelési ág szükséges megváltoztatásának költségét - megtérítését;</w:t>
      </w:r>
    </w:p>
    <w:p w:rsidR="006D19D5" w:rsidRDefault="006D19D5" w:rsidP="00393570">
      <w:pPr>
        <w:pStyle w:val="Listaszerbekezds"/>
        <w:numPr>
          <w:ilvl w:val="0"/>
          <w:numId w:val="33"/>
        </w:numPr>
        <w:spacing w:after="0" w:line="240" w:lineRule="auto"/>
        <w:jc w:val="both"/>
        <w:rPr>
          <w:rFonts w:ascii="Times New Roman" w:hAnsi="Times New Roman"/>
          <w:sz w:val="24"/>
          <w:szCs w:val="24"/>
        </w:rPr>
      </w:pPr>
      <w:r w:rsidRPr="00F7014F">
        <w:rPr>
          <w:rFonts w:ascii="Times New Roman" w:hAnsi="Times New Roman"/>
          <w:sz w:val="24"/>
          <w:szCs w:val="24"/>
        </w:rPr>
        <w:t>vé</w:t>
      </w:r>
      <w:r w:rsidRPr="00F7014F">
        <w:rPr>
          <w:rFonts w:ascii="Times New Roman" w:hAnsi="Times New Roman"/>
          <w:bCs/>
          <w:sz w:val="24"/>
          <w:szCs w:val="24"/>
        </w:rPr>
        <w:t>dettség</w:t>
      </w:r>
      <w:r w:rsidRPr="00F7014F">
        <w:rPr>
          <w:rFonts w:ascii="Times New Roman" w:hAnsi="Times New Roman"/>
          <w:sz w:val="24"/>
          <w:szCs w:val="24"/>
        </w:rPr>
        <w:t xml:space="preserve"> (örökségvédelmi, természetvédelmi, illetve </w:t>
      </w:r>
      <w:proofErr w:type="spellStart"/>
      <w:r w:rsidRPr="00F7014F">
        <w:rPr>
          <w:rFonts w:ascii="Times New Roman" w:hAnsi="Times New Roman"/>
          <w:sz w:val="24"/>
          <w:szCs w:val="24"/>
        </w:rPr>
        <w:t>Natura</w:t>
      </w:r>
      <w:proofErr w:type="spellEnd"/>
      <w:r w:rsidRPr="00F7014F">
        <w:rPr>
          <w:rFonts w:ascii="Times New Roman" w:hAnsi="Times New Roman"/>
          <w:sz w:val="24"/>
          <w:szCs w:val="24"/>
        </w:rPr>
        <w:t xml:space="preserve"> 2000) az ingatlanra vonatkozóan nem áll fenn, így az ahhoz kapcsolódó kötelezettségek vállalása nem indokolt.</w:t>
      </w:r>
    </w:p>
    <w:p w:rsidR="006D19D5" w:rsidRPr="006D19D5" w:rsidRDefault="006D19D5" w:rsidP="006D19D5">
      <w:pPr>
        <w:jc w:val="both"/>
        <w:rPr>
          <w:szCs w:val="24"/>
        </w:rPr>
      </w:pPr>
    </w:p>
    <w:p w:rsidR="006D19D5" w:rsidRPr="00F7014F" w:rsidRDefault="006D19D5" w:rsidP="006D19D5">
      <w:pPr>
        <w:pStyle w:val="NormlWeb"/>
        <w:spacing w:before="0" w:beforeAutospacing="0" w:after="0" w:afterAutospacing="0"/>
        <w:jc w:val="both"/>
      </w:pPr>
      <w:r w:rsidRPr="00F7014F">
        <w:t xml:space="preserve">3./ A közgyűlés felkéri elnökét a kezdeményezés Magyar Nemzeti Vagyonkezelő </w:t>
      </w:r>
      <w:proofErr w:type="spellStart"/>
      <w:r w:rsidRPr="00F7014F">
        <w:t>Zrt</w:t>
      </w:r>
      <w:proofErr w:type="spellEnd"/>
      <w:r w:rsidRPr="00F7014F">
        <w:t xml:space="preserve">. felé való megküldésére, egyben felhatalmazza az ingyenes tulajdonszerzési igény kezdeményezésével és a tulajdonszerzéssel összefüggő eljárás során szükségessé váló jognyilatkozatok megtételére, a tulajdon-átruházási szerződés aláírására. </w:t>
      </w:r>
    </w:p>
    <w:p w:rsidR="006D19D5" w:rsidRDefault="006D19D5" w:rsidP="006D19D5">
      <w:pPr>
        <w:pStyle w:val="NormlWeb"/>
        <w:spacing w:before="0" w:beforeAutospacing="0" w:after="0" w:afterAutospacing="0"/>
        <w:jc w:val="both"/>
      </w:pPr>
    </w:p>
    <w:p w:rsidR="006D19D5" w:rsidRDefault="006D19D5" w:rsidP="006D19D5">
      <w:r>
        <w:rPr>
          <w:b/>
          <w:u w:val="single"/>
        </w:rPr>
        <w:t>Végrehajtásért felelős:</w:t>
      </w:r>
      <w:r>
        <w:tab/>
      </w:r>
      <w:proofErr w:type="spellStart"/>
      <w:r>
        <w:t>Pajna</w:t>
      </w:r>
      <w:proofErr w:type="spellEnd"/>
      <w:r>
        <w:t xml:space="preserve"> Zoltán, a megyei közgyűlés elnöke</w:t>
      </w:r>
    </w:p>
    <w:p w:rsidR="006D19D5" w:rsidRPr="00994F81" w:rsidRDefault="006D19D5" w:rsidP="006D19D5">
      <w:r>
        <w:rPr>
          <w:b/>
          <w:u w:val="single"/>
        </w:rPr>
        <w:t>Határidő:</w:t>
      </w:r>
      <w:r>
        <w:tab/>
      </w:r>
      <w:r>
        <w:tab/>
      </w:r>
      <w:r>
        <w:tab/>
        <w:t>folyamatos</w:t>
      </w:r>
    </w:p>
    <w:p w:rsidR="007F1003" w:rsidRDefault="007F1003" w:rsidP="00C5305F">
      <w:pPr>
        <w:widowControl w:val="0"/>
        <w:autoSpaceDE w:val="0"/>
        <w:autoSpaceDN w:val="0"/>
        <w:adjustRightInd w:val="0"/>
        <w:jc w:val="both"/>
        <w:rPr>
          <w:rFonts w:eastAsia="Times New Roman"/>
          <w:b/>
          <w:bCs/>
          <w:color w:val="000000"/>
          <w:szCs w:val="24"/>
          <w:u w:val="single"/>
          <w:lang w:eastAsia="hu-HU"/>
        </w:rPr>
      </w:pPr>
    </w:p>
    <w:p w:rsidR="007F1003" w:rsidRDefault="007F1003" w:rsidP="00C5305F">
      <w:pPr>
        <w:widowControl w:val="0"/>
        <w:autoSpaceDE w:val="0"/>
        <w:autoSpaceDN w:val="0"/>
        <w:adjustRightInd w:val="0"/>
        <w:jc w:val="both"/>
        <w:rPr>
          <w:rFonts w:eastAsia="Times New Roman"/>
          <w:b/>
          <w:bCs/>
          <w:color w:val="000000"/>
          <w:szCs w:val="24"/>
          <w:u w:val="single"/>
          <w:lang w:eastAsia="hu-HU"/>
        </w:rPr>
      </w:pPr>
    </w:p>
    <w:p w:rsidR="00654454" w:rsidRPr="00F42492" w:rsidRDefault="00654454" w:rsidP="00393570">
      <w:pPr>
        <w:numPr>
          <w:ilvl w:val="0"/>
          <w:numId w:val="3"/>
        </w:num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t>napirendi pont</w:t>
      </w:r>
    </w:p>
    <w:p w:rsidR="00654454" w:rsidRPr="00F42492" w:rsidRDefault="00654454" w:rsidP="00FD20A2">
      <w:pPr>
        <w:jc w:val="both"/>
        <w:rPr>
          <w:bCs/>
          <w:szCs w:val="24"/>
        </w:rPr>
      </w:pPr>
      <w:r w:rsidRPr="00FD20A2">
        <w:rPr>
          <w:bCs/>
          <w:szCs w:val="24"/>
        </w:rPr>
        <w:t>„</w:t>
      </w:r>
      <w:r w:rsidR="00FD20A2" w:rsidRPr="00FD20A2">
        <w:rPr>
          <w:szCs w:val="24"/>
        </w:rPr>
        <w:t>Informatikai eszközök ingyenes átadása a Hajdú-Bihar Megyei Rendőr-főkapitányság részére</w:t>
      </w:r>
      <w:r w:rsidRPr="00F42492">
        <w:rPr>
          <w:bCs/>
          <w:szCs w:val="24"/>
        </w:rPr>
        <w:t>”</w:t>
      </w:r>
    </w:p>
    <w:p w:rsidR="0058330C" w:rsidRPr="00F42492" w:rsidRDefault="0058330C" w:rsidP="000A519D">
      <w:pPr>
        <w:pStyle w:val="Listaszerbekezds"/>
        <w:spacing w:after="0" w:line="240" w:lineRule="auto"/>
        <w:ind w:left="0"/>
        <w:jc w:val="center"/>
        <w:rPr>
          <w:rFonts w:ascii="Times New Roman" w:hAnsi="Times New Roman"/>
          <w:bCs/>
          <w:sz w:val="24"/>
          <w:szCs w:val="24"/>
        </w:rPr>
      </w:pPr>
    </w:p>
    <w:p w:rsidR="005905CC" w:rsidRPr="00F42492" w:rsidRDefault="005905CC" w:rsidP="005905CC">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5905CC" w:rsidRPr="00F42492" w:rsidRDefault="00D659CD" w:rsidP="005905C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Az ÉARFÜ felszámolásával lehetőségükben áll, hogy megvásárolják ezeket az eszközöket és átadják a rendőrség számára, hogy ezzel is segítsék a munkájukat. Sajnálja, hogy nem új eszközök</w:t>
      </w:r>
      <w:r w:rsidR="00EB752F">
        <w:rPr>
          <w:rFonts w:eastAsia="Times New Roman"/>
          <w:color w:val="000000"/>
          <w:szCs w:val="24"/>
          <w:lang w:eastAsia="hu-HU"/>
        </w:rPr>
        <w:t>et tudnak adni.</w:t>
      </w:r>
      <w:r>
        <w:rPr>
          <w:rFonts w:eastAsia="Times New Roman"/>
          <w:color w:val="000000"/>
          <w:szCs w:val="24"/>
          <w:lang w:eastAsia="hu-HU"/>
        </w:rPr>
        <w:t xml:space="preserve"> </w:t>
      </w:r>
      <w:r w:rsidR="005905CC" w:rsidRPr="00F42492">
        <w:rPr>
          <w:rFonts w:eastAsia="Times New Roman"/>
          <w:color w:val="000000"/>
          <w:szCs w:val="24"/>
          <w:lang w:eastAsia="hu-HU"/>
        </w:rPr>
        <w:t>Kéri a közgyűlés tagjait tegyék meg hozzászólásaikat. Megállapítja, hogy hozzászólás, javaslat nincs.</w:t>
      </w:r>
    </w:p>
    <w:p w:rsidR="005905CC" w:rsidRPr="00F42492" w:rsidRDefault="005905CC" w:rsidP="000A519D">
      <w:pPr>
        <w:pStyle w:val="Listaszerbekezds"/>
        <w:spacing w:after="0" w:line="240" w:lineRule="auto"/>
        <w:ind w:left="0"/>
        <w:jc w:val="both"/>
        <w:rPr>
          <w:rFonts w:ascii="Times New Roman" w:hAnsi="Times New Roman"/>
          <w:bCs/>
          <w:sz w:val="24"/>
          <w:szCs w:val="24"/>
        </w:rPr>
      </w:pPr>
    </w:p>
    <w:p w:rsidR="00144D55" w:rsidRPr="00C25099" w:rsidRDefault="00144D55" w:rsidP="00C25099">
      <w:pPr>
        <w:jc w:val="both"/>
        <w:rPr>
          <w:rFonts w:eastAsia="Times New Roman"/>
          <w:b/>
          <w:bCs/>
          <w:color w:val="000000"/>
          <w:szCs w:val="24"/>
          <w:u w:val="single"/>
          <w:lang w:eastAsia="hu-HU"/>
        </w:rPr>
      </w:pPr>
      <w:r w:rsidRPr="00C25099">
        <w:rPr>
          <w:rFonts w:eastAsia="Times New Roman"/>
          <w:b/>
          <w:bCs/>
          <w:color w:val="000000"/>
          <w:szCs w:val="24"/>
          <w:u w:val="single"/>
          <w:lang w:eastAsia="hu-HU"/>
        </w:rPr>
        <w:lastRenderedPageBreak/>
        <w:t xml:space="preserve">Szavazásra teszi fel </w:t>
      </w:r>
      <w:r w:rsidR="00C25099" w:rsidRPr="00C25099">
        <w:rPr>
          <w:b/>
          <w:szCs w:val="24"/>
          <w:u w:val="single"/>
        </w:rPr>
        <w:t xml:space="preserve">a Hajdú-Bihar Megyei Rendőr-főkapitányság részére informatikai eszközök ingyenes átadásáról </w:t>
      </w:r>
      <w:r w:rsidR="000A519D" w:rsidRPr="00C25099">
        <w:rPr>
          <w:b/>
          <w:szCs w:val="24"/>
          <w:u w:val="single"/>
        </w:rPr>
        <w:t xml:space="preserve">szóló </w:t>
      </w:r>
      <w:r w:rsidR="00A963EB" w:rsidRPr="00C25099">
        <w:rPr>
          <w:b/>
          <w:szCs w:val="24"/>
          <w:u w:val="single"/>
        </w:rPr>
        <w:t>határozati javaslatot</w:t>
      </w:r>
      <w:r w:rsidRPr="00C25099">
        <w:rPr>
          <w:rFonts w:eastAsia="Times New Roman"/>
          <w:b/>
          <w:bCs/>
          <w:color w:val="000000"/>
          <w:szCs w:val="24"/>
          <w:u w:val="single"/>
          <w:lang w:eastAsia="hu-HU"/>
        </w:rPr>
        <w:t xml:space="preserve">, </w:t>
      </w:r>
      <w:r w:rsidR="00A963EB" w:rsidRPr="00C25099">
        <w:rPr>
          <w:rFonts w:eastAsia="Times New Roman"/>
          <w:b/>
          <w:bCs/>
          <w:color w:val="000000"/>
          <w:szCs w:val="24"/>
          <w:u w:val="single"/>
          <w:lang w:eastAsia="hu-HU"/>
        </w:rPr>
        <w:t>melyet</w:t>
      </w:r>
      <w:r w:rsidRPr="00C25099">
        <w:rPr>
          <w:rFonts w:eastAsia="Times New Roman"/>
          <w:b/>
          <w:bCs/>
          <w:color w:val="000000"/>
          <w:szCs w:val="24"/>
          <w:u w:val="single"/>
          <w:lang w:eastAsia="hu-HU"/>
        </w:rPr>
        <w:t xml:space="preserve"> a közgyűlés 2</w:t>
      </w:r>
      <w:r w:rsidR="00C25099">
        <w:rPr>
          <w:rFonts w:eastAsia="Times New Roman"/>
          <w:b/>
          <w:bCs/>
          <w:color w:val="000000"/>
          <w:szCs w:val="24"/>
          <w:u w:val="single"/>
          <w:lang w:eastAsia="hu-HU"/>
        </w:rPr>
        <w:t>3</w:t>
      </w:r>
      <w:r w:rsidRPr="00C25099">
        <w:rPr>
          <w:rFonts w:eastAsia="Times New Roman"/>
          <w:b/>
          <w:bCs/>
          <w:color w:val="000000"/>
          <w:szCs w:val="24"/>
          <w:u w:val="single"/>
          <w:lang w:eastAsia="hu-HU"/>
        </w:rPr>
        <w:t xml:space="preserve"> igen, 0 nem szavazattal, 0 tartózkodás mellett elfogadva a következő rendeletet hozza:</w:t>
      </w:r>
    </w:p>
    <w:p w:rsidR="007F1003" w:rsidRPr="00F2587D" w:rsidRDefault="007F1003" w:rsidP="007F1003"/>
    <w:p w:rsidR="00E46149" w:rsidRDefault="00E46149" w:rsidP="00397F21">
      <w:pPr>
        <w:jc w:val="both"/>
        <w:rPr>
          <w:b/>
          <w:u w:val="single"/>
        </w:rPr>
      </w:pPr>
      <w:r>
        <w:rPr>
          <w:b/>
          <w:u w:val="single"/>
        </w:rPr>
        <w:t>59/2016. (VI. 24.) MÖK határozat</w:t>
      </w:r>
    </w:p>
    <w:p w:rsidR="00E46149" w:rsidRDefault="00E46149" w:rsidP="00E46149">
      <w:pPr>
        <w:rPr>
          <w:b/>
        </w:rPr>
      </w:pPr>
    </w:p>
    <w:p w:rsidR="00E46149" w:rsidRPr="008224BA" w:rsidRDefault="00E46149" w:rsidP="00E46149">
      <w:pPr>
        <w:jc w:val="both"/>
      </w:pPr>
      <w:r w:rsidRPr="008224BA">
        <w:t xml:space="preserve">A Hajdú-Bihar Megyei Önkormányzat Közgyűlése </w:t>
      </w:r>
      <w:r>
        <w:t xml:space="preserve">a Magyarország helyi önkormányzatairól szóló 2011. évi CLXXXIX. törvény 42. § 16. pontja, 108. § (2) és (4) bekezdései, valamint </w:t>
      </w:r>
      <w:r w:rsidRPr="008224BA">
        <w:t>a</w:t>
      </w:r>
      <w:r>
        <w:t xml:space="preserve"> nemzeti vagyonról szóló 2011. évi CXCVI</w:t>
      </w:r>
      <w:r w:rsidRPr="008224BA">
        <w:t xml:space="preserve">. </w:t>
      </w:r>
      <w:r>
        <w:t xml:space="preserve">törvény 13. § (3) bekezdése </w:t>
      </w:r>
      <w:r w:rsidRPr="008224BA">
        <w:t>alapján</w:t>
      </w:r>
    </w:p>
    <w:p w:rsidR="00E46149" w:rsidRPr="008224BA" w:rsidRDefault="00E46149" w:rsidP="00E46149">
      <w:pPr>
        <w:jc w:val="both"/>
      </w:pPr>
    </w:p>
    <w:p w:rsidR="00E46149" w:rsidRDefault="00E46149" w:rsidP="00E46149">
      <w:pPr>
        <w:jc w:val="both"/>
      </w:pPr>
      <w:r w:rsidRPr="008224BA">
        <w:t>1./ jóváhagyja 30 db asztali számítógép, 60 db monitor és 2 db nyomtató készülék megvásárlását az ÉARFÜ Észak-Alföldi Regionális Fejlesztési Ügynökség</w:t>
      </w:r>
      <w:r>
        <w:t xml:space="preserve"> </w:t>
      </w:r>
      <w:proofErr w:type="spellStart"/>
      <w:r>
        <w:t>NKft</w:t>
      </w:r>
      <w:proofErr w:type="spellEnd"/>
      <w:r>
        <w:t xml:space="preserve"> „v. a.” társaságtól.</w:t>
      </w:r>
      <w:r w:rsidRPr="008224BA">
        <w:t xml:space="preserve"> </w:t>
      </w:r>
    </w:p>
    <w:p w:rsidR="00E46149" w:rsidRDefault="00E46149" w:rsidP="00E46149">
      <w:pPr>
        <w:jc w:val="both"/>
      </w:pPr>
    </w:p>
    <w:p w:rsidR="00E46149" w:rsidRPr="008224BA" w:rsidRDefault="00E46149" w:rsidP="00E46149">
      <w:pPr>
        <w:jc w:val="both"/>
      </w:pPr>
      <w:r>
        <w:t xml:space="preserve">2./ Ingyenesen átruházza az 1./ pontban meghatározott eszközök tulajdonjogát </w:t>
      </w:r>
      <w:r w:rsidRPr="008224BA">
        <w:t>a Hajdú-Bihar Megyei Rendőr-főkapitányság részére</w:t>
      </w:r>
      <w:r>
        <w:t xml:space="preserve"> a bűncselekmények megakadályozása, felderítése, a közbiztonság, a közrend és az államhatár védelme érdekében kifejtett tevékenységének ellátása céljából</w:t>
      </w:r>
      <w:r w:rsidRPr="008224BA">
        <w:t>.</w:t>
      </w:r>
    </w:p>
    <w:p w:rsidR="00E46149" w:rsidRPr="008224BA" w:rsidRDefault="00E46149" w:rsidP="00E46149">
      <w:pPr>
        <w:jc w:val="both"/>
      </w:pPr>
    </w:p>
    <w:p w:rsidR="00E46149" w:rsidRPr="008224BA" w:rsidRDefault="00E46149" w:rsidP="00E46149">
      <w:pPr>
        <w:jc w:val="both"/>
        <w:rPr>
          <w:b/>
          <w:u w:val="single"/>
        </w:rPr>
      </w:pPr>
      <w:r w:rsidRPr="008224BA">
        <w:t>2./ A közgyűlés fel</w:t>
      </w:r>
      <w:r>
        <w:t>kéri</w:t>
      </w:r>
      <w:r w:rsidRPr="008224BA">
        <w:t xml:space="preserve"> </w:t>
      </w:r>
      <w:r>
        <w:t>elnökét az 1./</w:t>
      </w:r>
      <w:r w:rsidRPr="008224BA">
        <w:t xml:space="preserve"> pontban meghatározott eszközök adás-vételével, valamint térítésmentes átadásával kapcsolatos </w:t>
      </w:r>
      <w:r>
        <w:t xml:space="preserve">szerződések megkötésére, a </w:t>
      </w:r>
      <w:r w:rsidRPr="008224BA">
        <w:t>szükséges intézkedések megtételére.</w:t>
      </w:r>
    </w:p>
    <w:p w:rsidR="00E46149" w:rsidRPr="008224BA" w:rsidRDefault="00E46149" w:rsidP="00E46149">
      <w:pPr>
        <w:rPr>
          <w:b/>
          <w:u w:val="single"/>
        </w:rPr>
      </w:pPr>
    </w:p>
    <w:p w:rsidR="00E46149" w:rsidRPr="008224BA" w:rsidRDefault="00E46149" w:rsidP="00E46149">
      <w:r w:rsidRPr="008224BA">
        <w:rPr>
          <w:b/>
          <w:u w:val="single"/>
        </w:rPr>
        <w:t>Végrehajtásért felelős:</w:t>
      </w:r>
      <w:r w:rsidRPr="008224BA">
        <w:t xml:space="preserve"> </w:t>
      </w:r>
      <w:r w:rsidRPr="008224BA">
        <w:tab/>
      </w:r>
      <w:proofErr w:type="spellStart"/>
      <w:r w:rsidRPr="008224BA">
        <w:t>Pajna</w:t>
      </w:r>
      <w:proofErr w:type="spellEnd"/>
      <w:r w:rsidRPr="008224BA">
        <w:t xml:space="preserve"> Zoltán, a megyei közgyűlés elnöke</w:t>
      </w:r>
    </w:p>
    <w:p w:rsidR="00E46149" w:rsidRPr="008224BA" w:rsidRDefault="00E46149" w:rsidP="00E46149">
      <w:pPr>
        <w:tabs>
          <w:tab w:val="left" w:pos="2880"/>
        </w:tabs>
        <w:ind w:left="2832" w:hanging="2832"/>
      </w:pPr>
      <w:r w:rsidRPr="008224BA">
        <w:rPr>
          <w:b/>
          <w:u w:val="single"/>
        </w:rPr>
        <w:t>Határidő:</w:t>
      </w:r>
      <w:r w:rsidRPr="008224BA">
        <w:t xml:space="preserve"> </w:t>
      </w:r>
      <w:r w:rsidRPr="008224BA">
        <w:tab/>
      </w:r>
      <w:r>
        <w:t>azonnal</w:t>
      </w:r>
    </w:p>
    <w:p w:rsidR="00E46149" w:rsidRDefault="00E46149" w:rsidP="00E46149">
      <w:pPr>
        <w:rPr>
          <w:b/>
        </w:rPr>
      </w:pPr>
    </w:p>
    <w:p w:rsidR="00547703" w:rsidRDefault="00547703" w:rsidP="00547703">
      <w:pPr>
        <w:rPr>
          <w:b/>
        </w:rPr>
      </w:pPr>
      <w:r>
        <w:rPr>
          <w:b/>
        </w:rPr>
        <w:t>12.55-kor Buczkó József és Koroknai Imre elhagyja az üléstermet.</w:t>
      </w:r>
    </w:p>
    <w:p w:rsidR="00C25099" w:rsidRPr="00F42492" w:rsidRDefault="00C25099" w:rsidP="00C5305F">
      <w:pPr>
        <w:widowControl w:val="0"/>
        <w:autoSpaceDE w:val="0"/>
        <w:autoSpaceDN w:val="0"/>
        <w:adjustRightInd w:val="0"/>
        <w:jc w:val="both"/>
        <w:rPr>
          <w:rFonts w:eastAsia="Times New Roman"/>
          <w:b/>
          <w:bCs/>
          <w:color w:val="000000"/>
          <w:szCs w:val="24"/>
          <w:u w:val="single"/>
          <w:lang w:eastAsia="hu-HU"/>
        </w:rPr>
      </w:pPr>
    </w:p>
    <w:p w:rsidR="00654454" w:rsidRPr="00F42492" w:rsidRDefault="00654454" w:rsidP="00393570">
      <w:pPr>
        <w:numPr>
          <w:ilvl w:val="0"/>
          <w:numId w:val="5"/>
        </w:num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t>napirendi pont</w:t>
      </w:r>
    </w:p>
    <w:p w:rsidR="00654454" w:rsidRPr="00F42492" w:rsidRDefault="00654454" w:rsidP="00AE2F18">
      <w:pPr>
        <w:pStyle w:val="Listaszerbekezds"/>
        <w:spacing w:after="0" w:line="240" w:lineRule="auto"/>
        <w:ind w:left="0"/>
        <w:jc w:val="center"/>
        <w:rPr>
          <w:rFonts w:ascii="Times New Roman" w:hAnsi="Times New Roman"/>
          <w:bCs/>
          <w:sz w:val="24"/>
          <w:szCs w:val="24"/>
        </w:rPr>
      </w:pPr>
      <w:r w:rsidRPr="00F42492">
        <w:rPr>
          <w:rFonts w:ascii="Times New Roman" w:hAnsi="Times New Roman"/>
          <w:bCs/>
          <w:sz w:val="24"/>
          <w:szCs w:val="24"/>
        </w:rPr>
        <w:t>„</w:t>
      </w:r>
      <w:r w:rsidR="00FD20A2" w:rsidRPr="00DA62D8">
        <w:rPr>
          <w:rFonts w:ascii="Times New Roman" w:hAnsi="Times New Roman"/>
          <w:sz w:val="24"/>
          <w:szCs w:val="24"/>
        </w:rPr>
        <w:t>Hajdú-Bihar Megyei Vásárszövetség megalakítása</w:t>
      </w:r>
      <w:r w:rsidRPr="00F42492">
        <w:rPr>
          <w:rFonts w:ascii="Times New Roman" w:hAnsi="Times New Roman"/>
          <w:bCs/>
          <w:sz w:val="24"/>
          <w:szCs w:val="24"/>
        </w:rPr>
        <w:t>”</w:t>
      </w:r>
    </w:p>
    <w:p w:rsidR="00654454" w:rsidRPr="00F42492" w:rsidRDefault="00654454" w:rsidP="00C5305F">
      <w:pPr>
        <w:widowControl w:val="0"/>
        <w:autoSpaceDE w:val="0"/>
        <w:autoSpaceDN w:val="0"/>
        <w:adjustRightInd w:val="0"/>
        <w:jc w:val="both"/>
        <w:rPr>
          <w:rFonts w:eastAsia="Times New Roman"/>
          <w:b/>
          <w:bCs/>
          <w:color w:val="000000"/>
          <w:szCs w:val="24"/>
          <w:u w:val="single"/>
          <w:lang w:eastAsia="hu-HU"/>
        </w:rPr>
      </w:pPr>
    </w:p>
    <w:p w:rsidR="0058330C" w:rsidRPr="00F42492" w:rsidRDefault="0058330C" w:rsidP="0058330C">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5F22EC" w:rsidRDefault="005F22EC" w:rsidP="0058330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Az alapszabály elfogadását követően már ősztől lehetőség lesz pályázni. </w:t>
      </w:r>
      <w:r w:rsidR="0058330C" w:rsidRPr="00F42492">
        <w:rPr>
          <w:rFonts w:eastAsia="Times New Roman"/>
          <w:color w:val="000000"/>
          <w:szCs w:val="24"/>
          <w:lang w:eastAsia="hu-HU"/>
        </w:rPr>
        <w:t xml:space="preserve">Kéri a közgyűlés tagjait tegyék meg hozzászólásaikat. </w:t>
      </w:r>
    </w:p>
    <w:p w:rsidR="005F22EC" w:rsidRDefault="005F22EC" w:rsidP="0058330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5F22EC" w:rsidRPr="005F22EC" w:rsidRDefault="005F22EC" w:rsidP="0058330C">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sidRPr="005F22EC">
        <w:rPr>
          <w:rFonts w:eastAsia="Times New Roman"/>
          <w:b/>
          <w:color w:val="000000"/>
          <w:szCs w:val="24"/>
          <w:u w:val="single"/>
          <w:lang w:eastAsia="hu-HU"/>
        </w:rPr>
        <w:t>Tóth József</w:t>
      </w:r>
    </w:p>
    <w:p w:rsidR="005F22EC" w:rsidRDefault="005F22EC" w:rsidP="0058330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Lesz-e lehetőség még más településeknek is a csatlakozásra.</w:t>
      </w:r>
    </w:p>
    <w:p w:rsidR="005F22EC" w:rsidRDefault="005F22EC" w:rsidP="0058330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5F22EC" w:rsidRPr="00F42492" w:rsidRDefault="005F22EC" w:rsidP="005F22EC">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BF7E58" w:rsidRDefault="005F22EC" w:rsidP="0058330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Fő szempont, hogy megtalálják azokat a kézműveseket,</w:t>
      </w:r>
      <w:r w:rsidR="006D1B92">
        <w:rPr>
          <w:rFonts w:eastAsia="Times New Roman"/>
          <w:color w:val="000000"/>
          <w:szCs w:val="24"/>
          <w:lang w:eastAsia="hu-HU"/>
        </w:rPr>
        <w:t xml:space="preserve"> illetve termékeket, melyekkel</w:t>
      </w:r>
      <w:r>
        <w:rPr>
          <w:rFonts w:eastAsia="Times New Roman"/>
          <w:color w:val="000000"/>
          <w:szCs w:val="24"/>
          <w:lang w:eastAsia="hu-HU"/>
        </w:rPr>
        <w:t xml:space="preserve"> a vásárokon majd megjelenhetnek</w:t>
      </w:r>
      <w:r w:rsidR="006D1B92">
        <w:rPr>
          <w:rFonts w:eastAsia="Times New Roman"/>
          <w:color w:val="000000"/>
          <w:szCs w:val="24"/>
          <w:lang w:eastAsia="hu-HU"/>
        </w:rPr>
        <w:t>.</w:t>
      </w:r>
      <w:r w:rsidR="00BF7E58">
        <w:rPr>
          <w:rFonts w:eastAsia="Times New Roman"/>
          <w:color w:val="000000"/>
          <w:szCs w:val="24"/>
          <w:lang w:eastAsia="hu-HU"/>
        </w:rPr>
        <w:t xml:space="preserve"> </w:t>
      </w:r>
      <w:r w:rsidR="006D1B92">
        <w:rPr>
          <w:rFonts w:eastAsia="Times New Roman"/>
          <w:color w:val="000000"/>
          <w:szCs w:val="24"/>
          <w:lang w:eastAsia="hu-HU"/>
        </w:rPr>
        <w:t>A g</w:t>
      </w:r>
      <w:r w:rsidR="00BF7E58">
        <w:rPr>
          <w:rFonts w:eastAsia="Times New Roman"/>
          <w:color w:val="000000"/>
          <w:szCs w:val="24"/>
          <w:lang w:eastAsia="hu-HU"/>
        </w:rPr>
        <w:t>azdaságfejlesztés</w:t>
      </w:r>
      <w:r w:rsidR="006D1B92">
        <w:rPr>
          <w:rFonts w:eastAsia="Times New Roman"/>
          <w:color w:val="000000"/>
          <w:szCs w:val="24"/>
          <w:lang w:eastAsia="hu-HU"/>
        </w:rPr>
        <w:t xml:space="preserve">i céljaik mellett </w:t>
      </w:r>
      <w:r w:rsidR="00BF7E58">
        <w:rPr>
          <w:rFonts w:eastAsia="Times New Roman"/>
          <w:color w:val="000000"/>
          <w:szCs w:val="24"/>
          <w:lang w:eastAsia="hu-HU"/>
        </w:rPr>
        <w:t xml:space="preserve">turisztikai céljaik </w:t>
      </w:r>
      <w:r w:rsidR="006D1B92">
        <w:rPr>
          <w:rFonts w:eastAsia="Times New Roman"/>
          <w:color w:val="000000"/>
          <w:szCs w:val="24"/>
          <w:lang w:eastAsia="hu-HU"/>
        </w:rPr>
        <w:t xml:space="preserve">is </w:t>
      </w:r>
      <w:r w:rsidR="00BF7E58">
        <w:rPr>
          <w:rFonts w:eastAsia="Times New Roman"/>
          <w:color w:val="000000"/>
          <w:szCs w:val="24"/>
          <w:lang w:eastAsia="hu-HU"/>
        </w:rPr>
        <w:t>vannak</w:t>
      </w:r>
      <w:r w:rsidR="006D1B92">
        <w:rPr>
          <w:rFonts w:eastAsia="Times New Roman"/>
          <w:color w:val="000000"/>
          <w:szCs w:val="24"/>
          <w:lang w:eastAsia="hu-HU"/>
        </w:rPr>
        <w:t>, hiszen egy kulturális programot is szeretnének köré szervezni.</w:t>
      </w:r>
      <w:r w:rsidR="00BF7E58">
        <w:rPr>
          <w:rFonts w:eastAsia="Times New Roman"/>
          <w:color w:val="000000"/>
          <w:szCs w:val="24"/>
          <w:lang w:eastAsia="hu-HU"/>
        </w:rPr>
        <w:t xml:space="preserve"> Természetesen nyitottak a helyszínekre és a tagokra is.</w:t>
      </w:r>
      <w:r>
        <w:rPr>
          <w:rFonts w:eastAsia="Times New Roman"/>
          <w:color w:val="000000"/>
          <w:szCs w:val="24"/>
          <w:lang w:eastAsia="hu-HU"/>
        </w:rPr>
        <w:t xml:space="preserve"> </w:t>
      </w:r>
    </w:p>
    <w:p w:rsidR="00BF7E58" w:rsidRDefault="00BF7E58" w:rsidP="0058330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BF7E58" w:rsidRPr="00BF7E58" w:rsidRDefault="00BF7E58" w:rsidP="0058330C">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sidRPr="00BF7E58">
        <w:rPr>
          <w:rFonts w:eastAsia="Times New Roman"/>
          <w:b/>
          <w:color w:val="000000"/>
          <w:szCs w:val="24"/>
          <w:u w:val="single"/>
          <w:lang w:eastAsia="hu-HU"/>
        </w:rPr>
        <w:t>Bulcsú László</w:t>
      </w:r>
    </w:p>
    <w:p w:rsidR="00CF5520" w:rsidRDefault="00280F27" w:rsidP="0058330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Örül az érdeklődésnek, azonban a</w:t>
      </w:r>
      <w:r w:rsidR="006D1B92">
        <w:rPr>
          <w:rFonts w:eastAsia="Times New Roman"/>
          <w:color w:val="000000"/>
          <w:szCs w:val="24"/>
          <w:lang w:eastAsia="hu-HU"/>
        </w:rPr>
        <w:t>z eddigi tapasztalatok szerint szükséges egy kicsit lelassítani a folyamatot</w:t>
      </w:r>
      <w:r>
        <w:rPr>
          <w:rFonts w:eastAsia="Times New Roman"/>
          <w:color w:val="000000"/>
          <w:szCs w:val="24"/>
          <w:lang w:eastAsia="hu-HU"/>
        </w:rPr>
        <w:t xml:space="preserve">, mivel nem a vásár megrendezése a céljuk, </w:t>
      </w:r>
      <w:r w:rsidR="000A3005">
        <w:rPr>
          <w:rFonts w:eastAsia="Times New Roman"/>
          <w:color w:val="000000"/>
          <w:szCs w:val="24"/>
          <w:lang w:eastAsia="hu-HU"/>
        </w:rPr>
        <w:t xml:space="preserve">vagy a külföldi, illetve viszonteladók megjelenése a vásárokon, </w:t>
      </w:r>
      <w:r>
        <w:rPr>
          <w:rFonts w:eastAsia="Times New Roman"/>
          <w:color w:val="000000"/>
          <w:szCs w:val="24"/>
          <w:lang w:eastAsia="hu-HU"/>
        </w:rPr>
        <w:t>hanem a termelők piacra juttatása</w:t>
      </w:r>
      <w:r w:rsidR="000A3005">
        <w:rPr>
          <w:rFonts w:eastAsia="Times New Roman"/>
          <w:color w:val="000000"/>
          <w:szCs w:val="24"/>
          <w:lang w:eastAsia="hu-HU"/>
        </w:rPr>
        <w:t>.</w:t>
      </w:r>
      <w:r w:rsidR="0098082E">
        <w:rPr>
          <w:rFonts w:eastAsia="Times New Roman"/>
          <w:color w:val="000000"/>
          <w:szCs w:val="24"/>
          <w:lang w:eastAsia="hu-HU"/>
        </w:rPr>
        <w:t xml:space="preserve"> Ugyanakkor tudomására jutott, hogy </w:t>
      </w:r>
      <w:r w:rsidR="0098082E">
        <w:rPr>
          <w:rFonts w:eastAsia="Times New Roman"/>
          <w:color w:val="000000"/>
          <w:szCs w:val="24"/>
          <w:lang w:eastAsia="hu-HU"/>
        </w:rPr>
        <w:lastRenderedPageBreak/>
        <w:t>a termelők azokra a vásárokra mennek, ahol a viszonteladók is jelen vannak, mert ott több a vásárló.</w:t>
      </w:r>
      <w:r w:rsidR="000A3005">
        <w:rPr>
          <w:rFonts w:eastAsia="Times New Roman"/>
          <w:color w:val="000000"/>
          <w:szCs w:val="24"/>
          <w:lang w:eastAsia="hu-HU"/>
        </w:rPr>
        <w:t xml:space="preserve"> </w:t>
      </w:r>
      <w:r w:rsidR="003602FE">
        <w:rPr>
          <w:rFonts w:eastAsia="Times New Roman"/>
          <w:color w:val="000000"/>
          <w:szCs w:val="24"/>
          <w:lang w:eastAsia="hu-HU"/>
        </w:rPr>
        <w:t>Ezért alaposan át</w:t>
      </w:r>
      <w:r w:rsidR="00CF5520">
        <w:rPr>
          <w:rFonts w:eastAsia="Times New Roman"/>
          <w:color w:val="000000"/>
          <w:szCs w:val="24"/>
          <w:lang w:eastAsia="hu-HU"/>
        </w:rPr>
        <w:t xml:space="preserve"> kell </w:t>
      </w:r>
      <w:r w:rsidR="003602FE">
        <w:rPr>
          <w:rFonts w:eastAsia="Times New Roman"/>
          <w:color w:val="000000"/>
          <w:szCs w:val="24"/>
          <w:lang w:eastAsia="hu-HU"/>
        </w:rPr>
        <w:t>gondolniuk</w:t>
      </w:r>
      <w:r w:rsidR="00CF5520">
        <w:rPr>
          <w:rFonts w:eastAsia="Times New Roman"/>
          <w:color w:val="000000"/>
          <w:szCs w:val="24"/>
          <w:lang w:eastAsia="hu-HU"/>
        </w:rPr>
        <w:t xml:space="preserve"> majd</w:t>
      </w:r>
      <w:r w:rsidR="003602FE">
        <w:rPr>
          <w:rFonts w:eastAsia="Times New Roman"/>
          <w:color w:val="000000"/>
          <w:szCs w:val="24"/>
          <w:lang w:eastAsia="hu-HU"/>
        </w:rPr>
        <w:t xml:space="preserve">, hogy </w:t>
      </w:r>
      <w:r w:rsidR="00CF5520">
        <w:rPr>
          <w:rFonts w:eastAsia="Times New Roman"/>
          <w:color w:val="000000"/>
          <w:szCs w:val="24"/>
          <w:lang w:eastAsia="hu-HU"/>
        </w:rPr>
        <w:t xml:space="preserve">ki csatlakozzon a szövetséghez, de ha az alapokat lerakják és el kezd működni a rendszer, nem látja akadályát, hogy szélesítsék a résztvevők körét. </w:t>
      </w:r>
    </w:p>
    <w:p w:rsidR="00280F27" w:rsidRDefault="00280F27" w:rsidP="0058330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4865FD" w:rsidRPr="004865FD" w:rsidRDefault="004865FD" w:rsidP="0058330C">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sidRPr="004865FD">
        <w:rPr>
          <w:rFonts w:eastAsia="Times New Roman"/>
          <w:b/>
          <w:color w:val="000000"/>
          <w:szCs w:val="24"/>
          <w:u w:val="single"/>
          <w:lang w:eastAsia="hu-HU"/>
        </w:rPr>
        <w:t>Nagy Zsolt</w:t>
      </w:r>
    </w:p>
    <w:p w:rsidR="004865FD" w:rsidRDefault="00942B1B" w:rsidP="0058330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Ahogy elhangzott, a termelők piacra jutása a cél, de ha köré építenek turisztikai programokat, akkor majd több funkciós jellege is lehet ezeknek a vásároknak.</w:t>
      </w:r>
    </w:p>
    <w:p w:rsidR="004865FD" w:rsidRDefault="004865FD" w:rsidP="0058330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8549E2" w:rsidRPr="00F42492" w:rsidRDefault="008549E2" w:rsidP="008549E2">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58330C" w:rsidRPr="00F42492" w:rsidRDefault="0058330C" w:rsidP="0058330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F42492">
        <w:rPr>
          <w:rFonts w:eastAsia="Times New Roman"/>
          <w:color w:val="000000"/>
          <w:szCs w:val="24"/>
          <w:lang w:eastAsia="hu-HU"/>
        </w:rPr>
        <w:t>Megállapítja, hogy hozzászólás, javaslat nincs.</w:t>
      </w:r>
    </w:p>
    <w:p w:rsidR="0058330C" w:rsidRPr="00F42492" w:rsidRDefault="0058330C" w:rsidP="00C5305F">
      <w:pPr>
        <w:widowControl w:val="0"/>
        <w:autoSpaceDE w:val="0"/>
        <w:autoSpaceDN w:val="0"/>
        <w:adjustRightInd w:val="0"/>
        <w:jc w:val="both"/>
        <w:rPr>
          <w:rFonts w:eastAsia="Times New Roman"/>
          <w:b/>
          <w:bCs/>
          <w:color w:val="000000"/>
          <w:szCs w:val="24"/>
          <w:u w:val="single"/>
          <w:lang w:eastAsia="hu-HU"/>
        </w:rPr>
      </w:pPr>
    </w:p>
    <w:p w:rsidR="009E1B8B" w:rsidRPr="00393570" w:rsidRDefault="009E1B8B" w:rsidP="009E1B8B">
      <w:pPr>
        <w:widowControl w:val="0"/>
        <w:autoSpaceDE w:val="0"/>
        <w:autoSpaceDN w:val="0"/>
        <w:adjustRightInd w:val="0"/>
        <w:jc w:val="both"/>
        <w:rPr>
          <w:rFonts w:eastAsia="Times New Roman"/>
          <w:b/>
          <w:bCs/>
          <w:color w:val="000000"/>
          <w:szCs w:val="24"/>
          <w:u w:val="single"/>
          <w:lang w:eastAsia="hu-HU"/>
        </w:rPr>
      </w:pPr>
      <w:r w:rsidRPr="00393570">
        <w:rPr>
          <w:rFonts w:eastAsia="Times New Roman"/>
          <w:b/>
          <w:bCs/>
          <w:color w:val="000000"/>
          <w:szCs w:val="24"/>
          <w:u w:val="single"/>
          <w:lang w:eastAsia="hu-HU"/>
        </w:rPr>
        <w:t xml:space="preserve">Szavazásra teszi fel </w:t>
      </w:r>
      <w:r w:rsidR="00393570" w:rsidRPr="00393570">
        <w:rPr>
          <w:b/>
          <w:szCs w:val="24"/>
          <w:u w:val="single"/>
        </w:rPr>
        <w:t>Hajdú-Bihar Megyei Vásárszövetség megalakításáról</w:t>
      </w:r>
      <w:r w:rsidR="00393570" w:rsidRPr="00393570">
        <w:rPr>
          <w:b/>
          <w:bCs/>
          <w:szCs w:val="24"/>
          <w:u w:val="single"/>
        </w:rPr>
        <w:t xml:space="preserve"> </w:t>
      </w:r>
      <w:r w:rsidRPr="00393570">
        <w:rPr>
          <w:b/>
          <w:bCs/>
          <w:szCs w:val="24"/>
          <w:u w:val="single"/>
        </w:rPr>
        <w:t>szóló</w:t>
      </w:r>
      <w:r w:rsidRPr="00393570">
        <w:rPr>
          <w:b/>
          <w:szCs w:val="24"/>
          <w:u w:val="single"/>
        </w:rPr>
        <w:t xml:space="preserve"> határozati javaslatot</w:t>
      </w:r>
      <w:r w:rsidRPr="00393570">
        <w:rPr>
          <w:rFonts w:eastAsia="Times New Roman"/>
          <w:b/>
          <w:bCs/>
          <w:color w:val="000000"/>
          <w:szCs w:val="24"/>
          <w:u w:val="single"/>
          <w:lang w:eastAsia="hu-HU"/>
        </w:rPr>
        <w:t>, amit a közgyűlés 2</w:t>
      </w:r>
      <w:r w:rsidR="00393570" w:rsidRPr="00393570">
        <w:rPr>
          <w:rFonts w:eastAsia="Times New Roman"/>
          <w:b/>
          <w:bCs/>
          <w:color w:val="000000"/>
          <w:szCs w:val="24"/>
          <w:u w:val="single"/>
          <w:lang w:eastAsia="hu-HU"/>
        </w:rPr>
        <w:t>3</w:t>
      </w:r>
      <w:r w:rsidRPr="00393570">
        <w:rPr>
          <w:rFonts w:eastAsia="Times New Roman"/>
          <w:b/>
          <w:bCs/>
          <w:color w:val="000000"/>
          <w:szCs w:val="24"/>
          <w:u w:val="single"/>
          <w:lang w:eastAsia="hu-HU"/>
        </w:rPr>
        <w:t xml:space="preserve"> igen, 0 nem szavazattal, 0 tartózkodás mellett elfogadva a következő határozatot hozza:</w:t>
      </w:r>
    </w:p>
    <w:p w:rsidR="009E1B8B" w:rsidRDefault="009E1B8B" w:rsidP="00C5305F">
      <w:pPr>
        <w:widowControl w:val="0"/>
        <w:autoSpaceDE w:val="0"/>
        <w:autoSpaceDN w:val="0"/>
        <w:adjustRightInd w:val="0"/>
        <w:jc w:val="both"/>
        <w:rPr>
          <w:rFonts w:eastAsia="Times New Roman"/>
          <w:b/>
          <w:bCs/>
          <w:color w:val="000000"/>
          <w:szCs w:val="24"/>
          <w:u w:val="single"/>
          <w:lang w:eastAsia="hu-HU"/>
        </w:rPr>
      </w:pPr>
    </w:p>
    <w:p w:rsidR="00393570" w:rsidRDefault="00393570" w:rsidP="00393570">
      <w:pPr>
        <w:rPr>
          <w:b/>
          <w:u w:val="single"/>
        </w:rPr>
      </w:pPr>
      <w:r>
        <w:rPr>
          <w:b/>
          <w:u w:val="single"/>
        </w:rPr>
        <w:t>60/2016. (VI. 24.) MÖK határozat</w:t>
      </w:r>
    </w:p>
    <w:p w:rsidR="00393570" w:rsidRDefault="00393570" w:rsidP="00393570">
      <w:pPr>
        <w:rPr>
          <w:b/>
          <w:u w:val="single"/>
        </w:rPr>
      </w:pPr>
    </w:p>
    <w:p w:rsidR="00393570" w:rsidRPr="00101495" w:rsidRDefault="00393570" w:rsidP="005F22EC">
      <w:pPr>
        <w:tabs>
          <w:tab w:val="center" w:pos="4536"/>
          <w:tab w:val="right" w:pos="9072"/>
        </w:tabs>
        <w:jc w:val="both"/>
      </w:pPr>
      <w:r w:rsidRPr="00101495">
        <w:t xml:space="preserve">A Hajdú-Bihar Megyei Önkormányzat Közgyűlése </w:t>
      </w:r>
      <w:r>
        <w:t>a Polgári Törvénykönyvről szóló 2013. évi V. törvény 3:64. §</w:t>
      </w:r>
      <w:proofErr w:type="spellStart"/>
      <w:r>
        <w:t>-</w:t>
      </w:r>
      <w:proofErr w:type="gramStart"/>
      <w:r>
        <w:t>a</w:t>
      </w:r>
      <w:proofErr w:type="spellEnd"/>
      <w:proofErr w:type="gramEnd"/>
      <w:r>
        <w:t>, a Hajdú-Bihar Megyei Önkormányzat Közgyűlése és Szervei Szervezeti és Működési Szabályzatáról szóló 1/2015. (II. 2.) önkormányzati rendelet 6. § (1) bekezdése, valamint a 14/2016. (II. 19.) MÖK határozattal elfogadott Együttműködési Szándéknyilatkozat 7. pontja alapján</w:t>
      </w:r>
      <w:r w:rsidRPr="002603D1">
        <w:t xml:space="preserve"> </w:t>
      </w:r>
    </w:p>
    <w:p w:rsidR="00393570" w:rsidRDefault="00393570" w:rsidP="005F22EC">
      <w:pPr>
        <w:jc w:val="both"/>
      </w:pPr>
    </w:p>
    <w:p w:rsidR="00393570" w:rsidRPr="00352854" w:rsidRDefault="00393570" w:rsidP="005F22EC">
      <w:pPr>
        <w:jc w:val="both"/>
      </w:pPr>
      <w:r>
        <w:t xml:space="preserve">1./ egyetért </w:t>
      </w:r>
      <w:r w:rsidRPr="00ED76F7">
        <w:t xml:space="preserve">a </w:t>
      </w:r>
      <w:r w:rsidRPr="003602EA">
        <w:rPr>
          <w:bCs/>
          <w:color w:val="222222"/>
          <w:shd w:val="clear" w:color="auto" w:fill="FFFFFF"/>
        </w:rPr>
        <w:t xml:space="preserve">Hajdú-Bihar Megyei </w:t>
      </w:r>
      <w:r>
        <w:rPr>
          <w:bCs/>
          <w:shd w:val="clear" w:color="auto" w:fill="FFFFFF"/>
        </w:rPr>
        <w:t xml:space="preserve">Vásárszövetség egyesületként történő létrehozásával, valamint elfogadja a melléklet szerinti </w:t>
      </w:r>
      <w:r>
        <w:t>alapszabály-tervezetet a további egyeztetések alapjaként.</w:t>
      </w:r>
    </w:p>
    <w:p w:rsidR="00393570" w:rsidRPr="00ED76F7" w:rsidRDefault="00393570" w:rsidP="005F22EC">
      <w:pPr>
        <w:jc w:val="both"/>
      </w:pPr>
    </w:p>
    <w:p w:rsidR="00393570" w:rsidRDefault="00393570" w:rsidP="005F22EC">
      <w:pPr>
        <w:jc w:val="both"/>
      </w:pPr>
      <w:r>
        <w:t>2./ F</w:t>
      </w:r>
      <w:r w:rsidRPr="00ED76F7">
        <w:t xml:space="preserve">elhatalmazza </w:t>
      </w:r>
      <w:r>
        <w:t>elnökét, hogy a további egyezetések során esetlegesen felmerülő, a Hajdú-Bihar Megyei Önkormányzat érdekeit szolgáló módosításokat elfogadja, a végleges alapszabályt aláírja, illetve a nyilvántartásba vételi eljárásban a szükséges intézkedéseket megtegye.</w:t>
      </w:r>
    </w:p>
    <w:p w:rsidR="00393570" w:rsidRDefault="00393570" w:rsidP="005F22EC">
      <w:pPr>
        <w:jc w:val="both"/>
      </w:pPr>
    </w:p>
    <w:p w:rsidR="00393570" w:rsidRPr="00ED76F7" w:rsidRDefault="00393570" w:rsidP="005F22EC">
      <w:pPr>
        <w:jc w:val="both"/>
      </w:pPr>
      <w:r w:rsidRPr="00ED76F7">
        <w:rPr>
          <w:b/>
          <w:u w:val="single"/>
        </w:rPr>
        <w:t>Végrehajtásért felelős:</w:t>
      </w:r>
      <w:r w:rsidRPr="00ED76F7">
        <w:t xml:space="preserve"> </w:t>
      </w:r>
      <w:r w:rsidRPr="00ED76F7">
        <w:tab/>
      </w:r>
      <w:proofErr w:type="spellStart"/>
      <w:r>
        <w:t>Pajna</w:t>
      </w:r>
      <w:proofErr w:type="spellEnd"/>
      <w:r>
        <w:t xml:space="preserve"> Zoltán</w:t>
      </w:r>
      <w:r w:rsidRPr="00ED76F7">
        <w:t>, a megyei közgyűlés elnöke</w:t>
      </w:r>
    </w:p>
    <w:p w:rsidR="00393570" w:rsidRPr="00414EE5" w:rsidRDefault="00393570" w:rsidP="005F22EC">
      <w:pPr>
        <w:tabs>
          <w:tab w:val="left" w:pos="2880"/>
        </w:tabs>
        <w:ind w:left="2832" w:hanging="2832"/>
        <w:jc w:val="both"/>
      </w:pPr>
      <w:r w:rsidRPr="00ED76F7">
        <w:rPr>
          <w:b/>
          <w:u w:val="single"/>
        </w:rPr>
        <w:t>Határidő:</w:t>
      </w:r>
      <w:r w:rsidRPr="00ED76F7">
        <w:t xml:space="preserve"> </w:t>
      </w:r>
      <w:r w:rsidRPr="00ED76F7">
        <w:tab/>
      </w:r>
      <w:r>
        <w:t>folyamatosan</w:t>
      </w:r>
    </w:p>
    <w:p w:rsidR="00393570" w:rsidRDefault="00393570" w:rsidP="005F22EC">
      <w:pPr>
        <w:tabs>
          <w:tab w:val="left" w:pos="2880"/>
        </w:tabs>
        <w:jc w:val="both"/>
      </w:pPr>
    </w:p>
    <w:p w:rsidR="00393570" w:rsidRDefault="00393570" w:rsidP="005F22EC">
      <w:pPr>
        <w:jc w:val="both"/>
      </w:pPr>
      <w:r w:rsidRPr="000A1BAF">
        <w:t xml:space="preserve">3./ </w:t>
      </w:r>
      <w:r>
        <w:t>Felkéri az elnököt, hogy az egyesület valamennyi alapító tagja által jóváhagyott alapszabályáról a közgyűlést tájékoztassa.</w:t>
      </w:r>
    </w:p>
    <w:p w:rsidR="00393570" w:rsidRDefault="00393570" w:rsidP="005F22EC">
      <w:pPr>
        <w:jc w:val="both"/>
      </w:pPr>
    </w:p>
    <w:p w:rsidR="00393570" w:rsidRPr="00ED76F7" w:rsidRDefault="00393570" w:rsidP="005F22EC">
      <w:pPr>
        <w:jc w:val="both"/>
      </w:pPr>
      <w:r w:rsidRPr="00ED76F7">
        <w:rPr>
          <w:b/>
          <w:u w:val="single"/>
        </w:rPr>
        <w:t>Végrehajtásért felelős:</w:t>
      </w:r>
      <w:r w:rsidRPr="00ED76F7">
        <w:t xml:space="preserve"> </w:t>
      </w:r>
      <w:r w:rsidRPr="00ED76F7">
        <w:tab/>
      </w:r>
      <w:proofErr w:type="spellStart"/>
      <w:r>
        <w:t>Pajna</w:t>
      </w:r>
      <w:proofErr w:type="spellEnd"/>
      <w:r>
        <w:t xml:space="preserve"> Zoltán</w:t>
      </w:r>
      <w:r w:rsidRPr="00ED76F7">
        <w:t>, a megyei közgyűlés elnöke</w:t>
      </w:r>
    </w:p>
    <w:p w:rsidR="00393570" w:rsidRDefault="00393570" w:rsidP="005F22EC">
      <w:pPr>
        <w:tabs>
          <w:tab w:val="left" w:pos="2880"/>
        </w:tabs>
        <w:ind w:left="2832" w:hanging="2832"/>
        <w:jc w:val="both"/>
      </w:pPr>
      <w:r w:rsidRPr="00ED76F7">
        <w:rPr>
          <w:b/>
          <w:u w:val="single"/>
        </w:rPr>
        <w:t>Határidő:</w:t>
      </w:r>
      <w:r w:rsidRPr="00ED76F7">
        <w:t xml:space="preserve"> </w:t>
      </w:r>
      <w:r w:rsidRPr="00ED76F7">
        <w:tab/>
      </w:r>
      <w:r>
        <w:t>az alapszabály alapító tagok általi elfogadását követően</w:t>
      </w:r>
    </w:p>
    <w:p w:rsidR="00393570" w:rsidRPr="00414EE5" w:rsidRDefault="00393570" w:rsidP="00393570">
      <w:pPr>
        <w:tabs>
          <w:tab w:val="left" w:pos="2880"/>
        </w:tabs>
        <w:ind w:left="2832" w:hanging="2832"/>
      </w:pPr>
    </w:p>
    <w:p w:rsidR="00393570" w:rsidRDefault="00393570" w:rsidP="00393570">
      <w:pPr>
        <w:rPr>
          <w:b/>
        </w:rPr>
      </w:pPr>
    </w:p>
    <w:p w:rsidR="00397F21" w:rsidRDefault="00397F21" w:rsidP="00393570">
      <w:pPr>
        <w:rPr>
          <w:b/>
        </w:rPr>
      </w:pPr>
    </w:p>
    <w:p w:rsidR="00397F21" w:rsidRDefault="00397F21" w:rsidP="00393570">
      <w:pPr>
        <w:rPr>
          <w:b/>
        </w:rPr>
      </w:pPr>
    </w:p>
    <w:p w:rsidR="00397F21" w:rsidRDefault="00397F21" w:rsidP="00393570">
      <w:pPr>
        <w:rPr>
          <w:b/>
        </w:rPr>
      </w:pPr>
    </w:p>
    <w:p w:rsidR="00397F21" w:rsidRDefault="00397F21" w:rsidP="00393570">
      <w:pPr>
        <w:rPr>
          <w:b/>
        </w:rPr>
      </w:pPr>
    </w:p>
    <w:p w:rsidR="00397F21" w:rsidRDefault="00397F21" w:rsidP="00393570">
      <w:pPr>
        <w:rPr>
          <w:b/>
        </w:rPr>
      </w:pPr>
    </w:p>
    <w:p w:rsidR="00397F21" w:rsidRDefault="00397F21" w:rsidP="00393570">
      <w:pPr>
        <w:rPr>
          <w:b/>
        </w:rPr>
      </w:pPr>
    </w:p>
    <w:p w:rsidR="00397F21" w:rsidRDefault="00397F21" w:rsidP="00393570">
      <w:pPr>
        <w:rPr>
          <w:b/>
        </w:rPr>
      </w:pPr>
    </w:p>
    <w:p w:rsidR="00393570" w:rsidRPr="00FF2A0C" w:rsidRDefault="00393570" w:rsidP="00393570">
      <w:pPr>
        <w:jc w:val="right"/>
        <w:rPr>
          <w:b/>
        </w:rPr>
      </w:pPr>
      <w:r>
        <w:rPr>
          <w:b/>
        </w:rPr>
        <w:lastRenderedPageBreak/>
        <w:t xml:space="preserve">A </w:t>
      </w:r>
      <w:r w:rsidRPr="00FF2A0C">
        <w:rPr>
          <w:b/>
        </w:rPr>
        <w:t>60/2016. (VI. 24.) MÖK határozat melléklete</w:t>
      </w:r>
    </w:p>
    <w:p w:rsidR="00393570" w:rsidRDefault="00393570" w:rsidP="00393570">
      <w:pPr>
        <w:rPr>
          <w:b/>
        </w:rPr>
      </w:pPr>
    </w:p>
    <w:p w:rsidR="00393570" w:rsidRDefault="00393570" w:rsidP="00393570">
      <w:pPr>
        <w:rPr>
          <w:b/>
        </w:rPr>
      </w:pPr>
    </w:p>
    <w:p w:rsidR="00393570" w:rsidRPr="003C7F84" w:rsidRDefault="00393570" w:rsidP="00393570">
      <w:pPr>
        <w:pStyle w:val="Szvegtrzs21"/>
        <w:rPr>
          <w:b w:val="0"/>
          <w:sz w:val="28"/>
          <w:szCs w:val="28"/>
        </w:rPr>
      </w:pPr>
      <w:r w:rsidRPr="00B96351">
        <w:rPr>
          <w:b w:val="0"/>
          <w:caps/>
          <w:sz w:val="28"/>
          <w:szCs w:val="28"/>
        </w:rPr>
        <w:t>Hajdú-Bihar Megyei Vásárszövetség</w:t>
      </w:r>
      <w:r>
        <w:rPr>
          <w:b w:val="0"/>
          <w:caps/>
          <w:sz w:val="28"/>
          <w:szCs w:val="28"/>
        </w:rPr>
        <w:t xml:space="preserve"> </w:t>
      </w:r>
      <w:r w:rsidRPr="003C7F84">
        <w:rPr>
          <w:b w:val="0"/>
          <w:sz w:val="28"/>
          <w:szCs w:val="28"/>
        </w:rPr>
        <w:t>ALAPSZABÁLYA</w:t>
      </w:r>
    </w:p>
    <w:p w:rsidR="00393570" w:rsidRPr="00217D04" w:rsidRDefault="00393570" w:rsidP="00393570">
      <w:pPr>
        <w:pStyle w:val="llb"/>
        <w:jc w:val="center"/>
        <w:rPr>
          <w:rFonts w:ascii="Times New Roman" w:hAnsi="Times New Roman"/>
          <w:i/>
        </w:rPr>
      </w:pPr>
      <w:r w:rsidRPr="00217D04">
        <w:rPr>
          <w:rFonts w:ascii="Times New Roman" w:hAnsi="Times New Roman"/>
          <w:i/>
        </w:rPr>
        <w:t>(tervezet)</w:t>
      </w:r>
    </w:p>
    <w:p w:rsidR="00393570" w:rsidRDefault="00393570" w:rsidP="00393570">
      <w:pPr>
        <w:pStyle w:val="Szvegtrzs310"/>
        <w:rPr>
          <w:rFonts w:ascii="Times New Roman" w:hAnsi="Times New Roman"/>
        </w:rPr>
      </w:pPr>
    </w:p>
    <w:p w:rsidR="00393570" w:rsidRPr="004865FD" w:rsidRDefault="00393570" w:rsidP="00393570">
      <w:pPr>
        <w:pStyle w:val="Szvegtrzs310"/>
        <w:rPr>
          <w:rFonts w:ascii="Times New Roman" w:hAnsi="Times New Roman"/>
          <w:b w:val="0"/>
        </w:rPr>
      </w:pPr>
      <w:r w:rsidRPr="004865FD">
        <w:rPr>
          <w:rFonts w:ascii="Times New Roman" w:hAnsi="Times New Roman"/>
          <w:b w:val="0"/>
        </w:rPr>
        <w:t>Az alapszabály mellékletét képező tagjegyzéket aláírók, mint alapító tagok, jelen alapszabály elfogadásával megalakítják a következő egyesületet és elfogadják annak alapszabályát, az alábbiak szerint.</w:t>
      </w:r>
    </w:p>
    <w:p w:rsidR="00393570" w:rsidRDefault="00393570" w:rsidP="00393570">
      <w:pPr>
        <w:pStyle w:val="Szvegtrzs31"/>
      </w:pPr>
    </w:p>
    <w:p w:rsidR="00393570" w:rsidRPr="003C7F84" w:rsidRDefault="00393570" w:rsidP="00393570">
      <w:pPr>
        <w:jc w:val="center"/>
        <w:rPr>
          <w:b/>
        </w:rPr>
      </w:pPr>
      <w:r w:rsidRPr="003C7F84">
        <w:rPr>
          <w:b/>
        </w:rPr>
        <w:t>I.</w:t>
      </w:r>
    </w:p>
    <w:p w:rsidR="00393570" w:rsidRPr="004865FD" w:rsidRDefault="00393570" w:rsidP="004865FD">
      <w:pPr>
        <w:pStyle w:val="Szvegtrzs"/>
        <w:jc w:val="center"/>
        <w:rPr>
          <w:rFonts w:ascii="Times New Roman" w:hAnsi="Times New Roman"/>
          <w:b/>
        </w:rPr>
      </w:pPr>
      <w:r w:rsidRPr="004865FD">
        <w:rPr>
          <w:rFonts w:ascii="Times New Roman" w:hAnsi="Times New Roman"/>
          <w:b/>
        </w:rPr>
        <w:t>AZ EGYESÜLET ADATAI</w:t>
      </w:r>
    </w:p>
    <w:p w:rsidR="00393570" w:rsidRDefault="00393570" w:rsidP="00393570"/>
    <w:p w:rsidR="00393570" w:rsidRDefault="00393570" w:rsidP="00393570">
      <w:r w:rsidRPr="003B2912">
        <w:rPr>
          <w:b/>
        </w:rPr>
        <w:t>1.</w:t>
      </w:r>
      <w:r>
        <w:rPr>
          <w:b/>
        </w:rPr>
        <w:t xml:space="preserve"> </w:t>
      </w:r>
      <w:r>
        <w:t xml:space="preserve">Az Egyesület teljes </w:t>
      </w:r>
      <w:r>
        <w:rPr>
          <w:b/>
          <w:bCs/>
        </w:rPr>
        <w:t>neve</w:t>
      </w:r>
      <w:r>
        <w:t xml:space="preserve">: Hajdú-Bihar Megyei </w:t>
      </w:r>
      <w:r w:rsidRPr="00C42520">
        <w:t>Vásárszövetség</w:t>
      </w:r>
      <w:r>
        <w:t xml:space="preserve"> </w:t>
      </w:r>
    </w:p>
    <w:p w:rsidR="00393570" w:rsidRDefault="00393570" w:rsidP="00393570"/>
    <w:p w:rsidR="00393570" w:rsidRDefault="00393570" w:rsidP="00393570">
      <w:r w:rsidRPr="003B2912">
        <w:rPr>
          <w:b/>
        </w:rPr>
        <w:t>2.</w:t>
      </w:r>
      <w:r>
        <w:t xml:space="preserve"> Az Egyesület </w:t>
      </w:r>
      <w:r>
        <w:rPr>
          <w:b/>
          <w:bCs/>
        </w:rPr>
        <w:t>székhelye</w:t>
      </w:r>
      <w:r>
        <w:t>: 4024 Debrecen, Piac u. 54.</w:t>
      </w:r>
    </w:p>
    <w:p w:rsidR="00393570" w:rsidRDefault="00393570" w:rsidP="00393570"/>
    <w:p w:rsidR="00393570" w:rsidRPr="003A6D74" w:rsidRDefault="00393570" w:rsidP="00393570">
      <w:r w:rsidRPr="003B2912">
        <w:rPr>
          <w:b/>
        </w:rPr>
        <w:t>3.</w:t>
      </w:r>
      <w:r>
        <w:t xml:space="preserve"> Az Egyesület </w:t>
      </w:r>
      <w:r w:rsidRPr="003A6D74">
        <w:rPr>
          <w:b/>
        </w:rPr>
        <w:t>telephelyei</w:t>
      </w:r>
      <w:r w:rsidRPr="003B2912">
        <w:t xml:space="preserve">: </w:t>
      </w:r>
      <w:r w:rsidRPr="003A6D74">
        <w:t>4220 H</w:t>
      </w:r>
      <w:r>
        <w:t>ajdúböszörmény, Bocskai tér 1.</w:t>
      </w:r>
    </w:p>
    <w:p w:rsidR="00393570" w:rsidRPr="003A6D74" w:rsidRDefault="00393570" w:rsidP="00393570">
      <w:r>
        <w:t xml:space="preserve"> </w:t>
      </w:r>
      <w:r>
        <w:tab/>
      </w:r>
      <w:r>
        <w:tab/>
      </w:r>
      <w:r>
        <w:tab/>
        <w:t xml:space="preserve">           4138 Komádi, Hősök tere 4.</w:t>
      </w:r>
    </w:p>
    <w:p w:rsidR="00393570" w:rsidRDefault="00393570" w:rsidP="00393570">
      <w:pPr>
        <w:ind w:left="1440" w:firstLine="720"/>
      </w:pPr>
      <w:r>
        <w:t xml:space="preserve">           4254 Nyíradony, Árpád tér 1.</w:t>
      </w:r>
    </w:p>
    <w:p w:rsidR="00393570" w:rsidRDefault="00393570" w:rsidP="00393570"/>
    <w:p w:rsidR="00393570" w:rsidRPr="00A2090E" w:rsidRDefault="00393570" w:rsidP="00393570">
      <w:pPr>
        <w:pStyle w:val="llb"/>
        <w:tabs>
          <w:tab w:val="left" w:pos="567"/>
          <w:tab w:val="left" w:pos="993"/>
        </w:tabs>
        <w:rPr>
          <w:rFonts w:ascii="Times New Roman" w:hAnsi="Times New Roman"/>
        </w:rPr>
      </w:pPr>
      <w:r>
        <w:rPr>
          <w:rFonts w:ascii="Times New Roman" w:hAnsi="Times New Roman"/>
          <w:b/>
        </w:rPr>
        <w:t>4</w:t>
      </w:r>
      <w:r w:rsidRPr="003B2912">
        <w:rPr>
          <w:rFonts w:ascii="Times New Roman" w:hAnsi="Times New Roman"/>
          <w:b/>
        </w:rPr>
        <w:t>.</w:t>
      </w:r>
      <w:r>
        <w:rPr>
          <w:rFonts w:ascii="Times New Roman" w:hAnsi="Times New Roman"/>
        </w:rPr>
        <w:t xml:space="preserve"> Az Egyesület </w:t>
      </w:r>
      <w:r>
        <w:rPr>
          <w:rFonts w:ascii="Times New Roman" w:hAnsi="Times New Roman"/>
          <w:b/>
          <w:bCs/>
        </w:rPr>
        <w:t xml:space="preserve">jogállása: </w:t>
      </w:r>
      <w:r>
        <w:rPr>
          <w:rFonts w:ascii="Times New Roman" w:hAnsi="Times New Roman"/>
        </w:rPr>
        <w:t>Az Egyesület önálló jogi személy.</w:t>
      </w:r>
    </w:p>
    <w:p w:rsidR="00393570" w:rsidRDefault="00393570" w:rsidP="00393570">
      <w:pPr>
        <w:pStyle w:val="Szvegtrzsbehzssal"/>
        <w:ind w:left="993" w:hanging="993"/>
        <w:rPr>
          <w:b/>
        </w:rPr>
      </w:pPr>
    </w:p>
    <w:p w:rsidR="00393570" w:rsidRDefault="00393570" w:rsidP="00393570">
      <w:pPr>
        <w:pStyle w:val="Szvegtrzsbehzssal"/>
        <w:ind w:left="993" w:hanging="993"/>
      </w:pPr>
      <w:r>
        <w:rPr>
          <w:b/>
        </w:rPr>
        <w:t>5</w:t>
      </w:r>
      <w:r w:rsidRPr="003B2912">
        <w:rPr>
          <w:b/>
        </w:rPr>
        <w:t>.</w:t>
      </w:r>
      <w:r>
        <w:t xml:space="preserve"> Az egyesület </w:t>
      </w:r>
      <w:r>
        <w:rPr>
          <w:b/>
          <w:bCs/>
        </w:rPr>
        <w:t xml:space="preserve">honlapja </w:t>
      </w:r>
      <w:r w:rsidRPr="003B2912">
        <w:rPr>
          <w:iCs/>
        </w:rPr>
        <w:t>(közleményeinek internetes elérhetősége</w:t>
      </w:r>
      <w:r>
        <w:rPr>
          <w:i/>
          <w:iCs/>
        </w:rPr>
        <w:t>)</w:t>
      </w:r>
      <w:r w:rsidRPr="003B2912">
        <w:t>:</w:t>
      </w:r>
      <w:r>
        <w:t xml:space="preserve"> www.hbmo.hu</w:t>
      </w:r>
    </w:p>
    <w:p w:rsidR="00393570" w:rsidRDefault="00393570" w:rsidP="00393570">
      <w:pPr>
        <w:pStyle w:val="Szvegtrzsbehzssal"/>
        <w:ind w:left="993" w:hanging="993"/>
      </w:pPr>
    </w:p>
    <w:p w:rsidR="00393570" w:rsidRDefault="00393570" w:rsidP="00393570">
      <w:pPr>
        <w:pStyle w:val="Szvegtrzsbehzssal"/>
        <w:ind w:left="0"/>
        <w:rPr>
          <w:b/>
        </w:rPr>
      </w:pPr>
      <w:r>
        <w:rPr>
          <w:b/>
        </w:rPr>
        <w:t>6</w:t>
      </w:r>
      <w:r w:rsidRPr="003B2912">
        <w:rPr>
          <w:b/>
        </w:rPr>
        <w:t>.</w:t>
      </w:r>
      <w:r>
        <w:t xml:space="preserve"> Az egyesület alapító tagjainak adatait az alapszabály – elkülönítve kezelt – mellékletét képező tagjegyzék tartalmazza.</w:t>
      </w:r>
    </w:p>
    <w:p w:rsidR="00393570" w:rsidRDefault="00393570" w:rsidP="00393570">
      <w:pPr>
        <w:pStyle w:val="Szvegtrzsbehzssal"/>
        <w:ind w:left="993" w:hanging="993"/>
        <w:jc w:val="center"/>
        <w:rPr>
          <w:b/>
        </w:rPr>
      </w:pPr>
      <w:r>
        <w:rPr>
          <w:b/>
        </w:rPr>
        <w:t>II.</w:t>
      </w:r>
    </w:p>
    <w:p w:rsidR="00393570" w:rsidRDefault="00393570" w:rsidP="00393570">
      <w:pPr>
        <w:pStyle w:val="Szvegtrzsbehzssal"/>
        <w:ind w:left="993" w:hanging="993"/>
        <w:jc w:val="center"/>
        <w:rPr>
          <w:b/>
        </w:rPr>
      </w:pPr>
    </w:p>
    <w:p w:rsidR="00393570" w:rsidRDefault="00393570" w:rsidP="00393570">
      <w:pPr>
        <w:pStyle w:val="Szvegtrzsbehzssal"/>
        <w:ind w:left="993" w:hanging="993"/>
        <w:jc w:val="center"/>
        <w:rPr>
          <w:b/>
        </w:rPr>
      </w:pPr>
      <w:r>
        <w:rPr>
          <w:b/>
        </w:rPr>
        <w:t>AZ EGYESÜLET CÉLJA ÉS TEVÉKENYSÉGEI</w:t>
      </w:r>
    </w:p>
    <w:p w:rsidR="00393570" w:rsidRDefault="00393570" w:rsidP="00393570">
      <w:pPr>
        <w:pStyle w:val="Szvegtrzsbehzssal"/>
        <w:ind w:left="993" w:hanging="993"/>
        <w:rPr>
          <w:b/>
        </w:rPr>
      </w:pPr>
    </w:p>
    <w:p w:rsidR="00393570" w:rsidRDefault="00393570" w:rsidP="00393570">
      <w:pPr>
        <w:pStyle w:val="Szvegtrzsbehzssal"/>
        <w:ind w:left="993" w:hanging="993"/>
        <w:rPr>
          <w:b/>
          <w:bCs/>
        </w:rPr>
      </w:pPr>
      <w:r w:rsidRPr="003B2912">
        <w:rPr>
          <w:b/>
        </w:rPr>
        <w:t>1.</w:t>
      </w:r>
      <w:r>
        <w:t xml:space="preserve"> Az Egyesület </w:t>
      </w:r>
      <w:r>
        <w:rPr>
          <w:b/>
          <w:bCs/>
        </w:rPr>
        <w:t>céljai:</w:t>
      </w:r>
    </w:p>
    <w:p w:rsidR="00393570" w:rsidRPr="003E09CC" w:rsidRDefault="00393570" w:rsidP="00393570">
      <w:pPr>
        <w:pStyle w:val="Szvegtrzsbehzssal"/>
        <w:ind w:left="993" w:hanging="993"/>
        <w:rPr>
          <w:sz w:val="12"/>
          <w:szCs w:val="12"/>
        </w:rPr>
      </w:pPr>
    </w:p>
    <w:p w:rsidR="00393570" w:rsidRDefault="00393570" w:rsidP="00393570">
      <w:pPr>
        <w:pStyle w:val="Szvegtrzsbehzssal"/>
        <w:ind w:left="0"/>
        <w:rPr>
          <w:bCs/>
          <w:lang w:eastAsia="hu-HU"/>
        </w:rPr>
      </w:pPr>
      <w:r>
        <w:t xml:space="preserve">Az Egyesület fő célkitűzése, hogy </w:t>
      </w:r>
      <w:r w:rsidRPr="00F9639E">
        <w:t>a m</w:t>
      </w:r>
      <w:r>
        <w:t>agas minőségű, kézműves terméke</w:t>
      </w:r>
      <w:r w:rsidRPr="00F9639E">
        <w:t xml:space="preserve">k rendszeres bemutatásával </w:t>
      </w:r>
      <w:r w:rsidRPr="004533F3">
        <w:t>t</w:t>
      </w:r>
      <w:r w:rsidRPr="004533F3">
        <w:rPr>
          <w:bCs/>
          <w:lang w:eastAsia="hu-HU"/>
        </w:rPr>
        <w:t>ámogassa azon hajdúsági, bihari és érmelléki települések összefogását, amelyek egykor egységes gazdasági övezethez tartoztak a Kárpát-medencében.</w:t>
      </w:r>
      <w:r>
        <w:rPr>
          <w:bCs/>
          <w:lang w:eastAsia="hu-HU"/>
        </w:rPr>
        <w:t xml:space="preserve"> </w:t>
      </w:r>
    </w:p>
    <w:p w:rsidR="00393570" w:rsidRDefault="00393570" w:rsidP="00393570">
      <w:pPr>
        <w:pStyle w:val="Szvegtrzsbehzssal"/>
        <w:ind w:left="0"/>
        <w:rPr>
          <w:bCs/>
          <w:lang w:eastAsia="hu-HU"/>
        </w:rPr>
      </w:pPr>
      <w:r w:rsidRPr="00937F0C">
        <w:rPr>
          <w:bCs/>
          <w:lang w:eastAsia="hu-HU"/>
        </w:rPr>
        <w:t>A vásárszövetség keretében egyre több helyi gazdának nyílik majd lehetősége, hogy portékáit megismerjék a régióban.</w:t>
      </w:r>
    </w:p>
    <w:p w:rsidR="00393570" w:rsidRPr="00846853" w:rsidRDefault="00393570" w:rsidP="00393570">
      <w:pPr>
        <w:pStyle w:val="Szvegtrzsbehzssal"/>
        <w:ind w:left="993" w:hanging="993"/>
      </w:pPr>
      <w:r>
        <w:t>Az Egyesület céljai:</w:t>
      </w:r>
    </w:p>
    <w:p w:rsidR="00393570" w:rsidRDefault="00393570" w:rsidP="00393570">
      <w:pPr>
        <w:pStyle w:val="Szvegtrzsbehzssal"/>
        <w:numPr>
          <w:ilvl w:val="0"/>
          <w:numId w:val="39"/>
        </w:numPr>
        <w:tabs>
          <w:tab w:val="left" w:pos="567"/>
          <w:tab w:val="left" w:pos="993"/>
        </w:tabs>
        <w:spacing w:after="0"/>
        <w:jc w:val="both"/>
      </w:pPr>
      <w:r w:rsidRPr="00846853">
        <w:t>a hagyományos kulturális és szellemi örökség bemutatása, továbbörökítése,</w:t>
      </w:r>
    </w:p>
    <w:p w:rsidR="00393570" w:rsidRDefault="00393570" w:rsidP="00393570">
      <w:pPr>
        <w:pStyle w:val="Szvegtrzsbehzssal"/>
        <w:numPr>
          <w:ilvl w:val="0"/>
          <w:numId w:val="39"/>
        </w:numPr>
        <w:tabs>
          <w:tab w:val="left" w:pos="567"/>
          <w:tab w:val="left" w:pos="993"/>
        </w:tabs>
        <w:spacing w:after="0"/>
        <w:jc w:val="both"/>
      </w:pPr>
      <w:r w:rsidRPr="00846853">
        <w:lastRenderedPageBreak/>
        <w:t>a hagyományos vidéki életvitellel összefüggő kulturális, gasztronómiai elemek ápolása,</w:t>
      </w:r>
    </w:p>
    <w:p w:rsidR="00393570" w:rsidRDefault="00393570" w:rsidP="00393570">
      <w:pPr>
        <w:pStyle w:val="Szvegtrzsbehzssal"/>
        <w:numPr>
          <w:ilvl w:val="0"/>
          <w:numId w:val="39"/>
        </w:numPr>
        <w:tabs>
          <w:tab w:val="left" w:pos="567"/>
          <w:tab w:val="left" w:pos="993"/>
        </w:tabs>
        <w:spacing w:after="0"/>
        <w:jc w:val="both"/>
      </w:pPr>
      <w:r w:rsidRPr="00846853">
        <w:t xml:space="preserve">helyi értékek megőrzése a </w:t>
      </w:r>
      <w:proofErr w:type="spellStart"/>
      <w:r w:rsidRPr="00846853">
        <w:t>globalizált</w:t>
      </w:r>
      <w:proofErr w:type="spellEnd"/>
      <w:r w:rsidRPr="00846853">
        <w:t xml:space="preserve"> társadalmi, gazdasági környezetben,</w:t>
      </w:r>
    </w:p>
    <w:p w:rsidR="00393570" w:rsidRDefault="00393570" w:rsidP="00393570">
      <w:pPr>
        <w:pStyle w:val="Szvegtrzsbehzssal"/>
        <w:numPr>
          <w:ilvl w:val="0"/>
          <w:numId w:val="39"/>
        </w:numPr>
        <w:tabs>
          <w:tab w:val="left" w:pos="567"/>
          <w:tab w:val="left" w:pos="993"/>
        </w:tabs>
        <w:spacing w:after="0"/>
        <w:jc w:val="both"/>
      </w:pPr>
      <w:r w:rsidRPr="00846853">
        <w:t>a szülőföld megtartó erejének növelése,</w:t>
      </w:r>
    </w:p>
    <w:p w:rsidR="00393570" w:rsidRDefault="00393570" w:rsidP="00393570">
      <w:pPr>
        <w:pStyle w:val="Szvegtrzsbehzssal"/>
        <w:numPr>
          <w:ilvl w:val="0"/>
          <w:numId w:val="39"/>
        </w:numPr>
        <w:tabs>
          <w:tab w:val="left" w:pos="567"/>
          <w:tab w:val="left" w:pos="993"/>
        </w:tabs>
        <w:spacing w:after="0"/>
        <w:jc w:val="both"/>
      </w:pPr>
      <w:r w:rsidRPr="00846853">
        <w:t>a hagyományos népi kultúra, népi mesterségek felélesztése, széles közönség elé tárása,</w:t>
      </w:r>
    </w:p>
    <w:p w:rsidR="00393570" w:rsidRDefault="00393570" w:rsidP="00393570">
      <w:pPr>
        <w:pStyle w:val="Szvegtrzsbehzssal"/>
        <w:numPr>
          <w:ilvl w:val="0"/>
          <w:numId w:val="39"/>
        </w:numPr>
        <w:tabs>
          <w:tab w:val="left" w:pos="567"/>
          <w:tab w:val="left" w:pos="993"/>
        </w:tabs>
        <w:spacing w:after="0"/>
        <w:jc w:val="both"/>
      </w:pPr>
      <w:r w:rsidRPr="00846853">
        <w:t>a fenti célok érdekében pályázati források felkutatása,</w:t>
      </w:r>
    </w:p>
    <w:p w:rsidR="00393570" w:rsidRDefault="00393570" w:rsidP="00393570">
      <w:pPr>
        <w:pStyle w:val="Szvegtrzsbehzssal"/>
        <w:numPr>
          <w:ilvl w:val="0"/>
          <w:numId w:val="39"/>
        </w:numPr>
        <w:tabs>
          <w:tab w:val="left" w:pos="567"/>
          <w:tab w:val="left" w:pos="993"/>
        </w:tabs>
        <w:spacing w:after="0"/>
        <w:jc w:val="both"/>
      </w:pPr>
      <w:r w:rsidRPr="00846853">
        <w:t>továbbá a fenti célok elérése érdekében együttműködési megállapodás</w:t>
      </w:r>
      <w:r>
        <w:t>ok</w:t>
      </w:r>
      <w:r w:rsidRPr="00846853">
        <w:t xml:space="preserve"> megkötése,</w:t>
      </w:r>
    </w:p>
    <w:p w:rsidR="00393570" w:rsidRDefault="00393570" w:rsidP="00393570">
      <w:pPr>
        <w:pStyle w:val="Szvegtrzsbehzssal"/>
        <w:numPr>
          <w:ilvl w:val="0"/>
          <w:numId w:val="39"/>
        </w:numPr>
        <w:tabs>
          <w:tab w:val="left" w:pos="567"/>
        </w:tabs>
        <w:spacing w:after="0"/>
        <w:ind w:left="567" w:hanging="207"/>
        <w:jc w:val="both"/>
      </w:pPr>
      <w:r w:rsidRPr="00846853">
        <w:t xml:space="preserve">térségi integráció megvalósítása az Európai Unió </w:t>
      </w:r>
      <w:proofErr w:type="spellStart"/>
      <w:r w:rsidRPr="00846853">
        <w:t>határmenti</w:t>
      </w:r>
      <w:proofErr w:type="spellEnd"/>
      <w:r w:rsidRPr="00846853">
        <w:t xml:space="preserve"> együttműködési kereteivel összhangban.</w:t>
      </w:r>
    </w:p>
    <w:p w:rsidR="00BC1A83" w:rsidRDefault="00BC1A83" w:rsidP="00BC1A83">
      <w:pPr>
        <w:pStyle w:val="Szvegtrzsbehzssal"/>
        <w:tabs>
          <w:tab w:val="left" w:pos="567"/>
        </w:tabs>
        <w:spacing w:after="0"/>
        <w:jc w:val="both"/>
      </w:pPr>
    </w:p>
    <w:p w:rsidR="00393570" w:rsidRDefault="00393570" w:rsidP="00393570">
      <w:pPr>
        <w:pStyle w:val="Szvegtrzsbehzssal"/>
        <w:ind w:left="0"/>
      </w:pPr>
      <w:r w:rsidRPr="003B2912">
        <w:rPr>
          <w:b/>
        </w:rPr>
        <w:t>2.</w:t>
      </w:r>
      <w:r>
        <w:t xml:space="preserve"> Az Egyesület </w:t>
      </w:r>
      <w:r>
        <w:rPr>
          <w:b/>
          <w:bCs/>
        </w:rPr>
        <w:t>tevékenységei</w:t>
      </w:r>
      <w:r>
        <w:t>:</w:t>
      </w:r>
    </w:p>
    <w:p w:rsidR="00393570" w:rsidRPr="00B53EE9" w:rsidRDefault="00393570" w:rsidP="00393570">
      <w:pPr>
        <w:pStyle w:val="Szvegtrzs310"/>
        <w:tabs>
          <w:tab w:val="left" w:pos="851"/>
        </w:tabs>
        <w:rPr>
          <w:rFonts w:ascii="Times New Roman" w:hAnsi="Times New Roman"/>
          <w:b w:val="0"/>
        </w:rPr>
      </w:pPr>
      <w:r>
        <w:rPr>
          <w:rFonts w:ascii="Times New Roman" w:hAnsi="Times New Roman"/>
          <w:b w:val="0"/>
        </w:rPr>
        <w:t>2.1. A céljai megvalósítására szolgáló, alapcél szerinti tevékenységek:</w:t>
      </w:r>
    </w:p>
    <w:p w:rsidR="00393570" w:rsidRPr="0017713C" w:rsidRDefault="00393570" w:rsidP="00393570">
      <w:pPr>
        <w:pStyle w:val="Szvegtrzs310"/>
        <w:tabs>
          <w:tab w:val="left" w:pos="851"/>
        </w:tabs>
        <w:rPr>
          <w:rFonts w:ascii="Times New Roman" w:hAnsi="Times New Roman"/>
          <w:b w:val="0"/>
          <w:i w:val="0"/>
        </w:rPr>
      </w:pPr>
      <w:r w:rsidRPr="0017713C">
        <w:rPr>
          <w:rFonts w:ascii="Times New Roman" w:hAnsi="Times New Roman"/>
          <w:b w:val="0"/>
          <w:i w:val="0"/>
        </w:rPr>
        <w:t xml:space="preserve">Évente 10 hónapban - január és december hónapok kivételével - 10 vásár kerülne lebonyolításra. </w:t>
      </w:r>
    </w:p>
    <w:p w:rsidR="00393570" w:rsidRPr="0017713C" w:rsidRDefault="00393570" w:rsidP="00393570">
      <w:pPr>
        <w:pStyle w:val="Szvegtrzs310"/>
        <w:tabs>
          <w:tab w:val="left" w:pos="851"/>
        </w:tabs>
        <w:rPr>
          <w:rFonts w:ascii="Times New Roman" w:hAnsi="Times New Roman"/>
          <w:b w:val="0"/>
          <w:i w:val="0"/>
        </w:rPr>
      </w:pPr>
      <w:r w:rsidRPr="0017713C">
        <w:rPr>
          <w:rFonts w:ascii="Times New Roman" w:hAnsi="Times New Roman"/>
          <w:b w:val="0"/>
          <w:i w:val="0"/>
        </w:rPr>
        <w:t xml:space="preserve">A vásárokon kiemelt szerep jut az értéktárak elemeinek, nemzeti értékeinknek, valamint a </w:t>
      </w:r>
      <w:proofErr w:type="spellStart"/>
      <w:r w:rsidRPr="0017713C">
        <w:rPr>
          <w:rFonts w:ascii="Times New Roman" w:hAnsi="Times New Roman"/>
          <w:b w:val="0"/>
          <w:i w:val="0"/>
        </w:rPr>
        <w:t>hungarikumoknak</w:t>
      </w:r>
      <w:proofErr w:type="spellEnd"/>
      <w:r w:rsidRPr="0017713C">
        <w:rPr>
          <w:rFonts w:ascii="Times New Roman" w:hAnsi="Times New Roman"/>
          <w:b w:val="0"/>
          <w:i w:val="0"/>
        </w:rPr>
        <w:t xml:space="preserve">. Ennek tükrében a vásárokon helyet kapnak a helyi és megyei értéktárakba felvett </w:t>
      </w:r>
      <w:proofErr w:type="spellStart"/>
      <w:r w:rsidRPr="0017713C">
        <w:rPr>
          <w:rFonts w:ascii="Times New Roman" w:hAnsi="Times New Roman"/>
          <w:b w:val="0"/>
          <w:i w:val="0"/>
        </w:rPr>
        <w:t>komádi</w:t>
      </w:r>
      <w:proofErr w:type="spellEnd"/>
      <w:r w:rsidRPr="0017713C">
        <w:rPr>
          <w:rFonts w:ascii="Times New Roman" w:hAnsi="Times New Roman"/>
          <w:b w:val="0"/>
          <w:i w:val="0"/>
        </w:rPr>
        <w:t xml:space="preserve"> és </w:t>
      </w:r>
      <w:proofErr w:type="spellStart"/>
      <w:r w:rsidRPr="0017713C">
        <w:rPr>
          <w:rFonts w:ascii="Times New Roman" w:hAnsi="Times New Roman"/>
          <w:b w:val="0"/>
          <w:i w:val="0"/>
        </w:rPr>
        <w:t>furtai</w:t>
      </w:r>
      <w:proofErr w:type="spellEnd"/>
      <w:r w:rsidRPr="0017713C">
        <w:rPr>
          <w:rFonts w:ascii="Times New Roman" w:hAnsi="Times New Roman"/>
          <w:b w:val="0"/>
          <w:i w:val="0"/>
        </w:rPr>
        <w:t xml:space="preserve"> hímzés, a nádudvari fekete kerámia, a debreceni kerámia, a </w:t>
      </w:r>
      <w:proofErr w:type="spellStart"/>
      <w:r w:rsidRPr="0017713C">
        <w:rPr>
          <w:rFonts w:ascii="Times New Roman" w:hAnsi="Times New Roman"/>
          <w:b w:val="0"/>
          <w:i w:val="0"/>
        </w:rPr>
        <w:t>derecskei</w:t>
      </w:r>
      <w:proofErr w:type="spellEnd"/>
      <w:r w:rsidRPr="0017713C">
        <w:rPr>
          <w:rFonts w:ascii="Times New Roman" w:hAnsi="Times New Roman"/>
          <w:b w:val="0"/>
          <w:i w:val="0"/>
        </w:rPr>
        <w:t xml:space="preserve"> szűrrátét, a debreceni ütőfás mézeskalács, a debreceni páros kolbász.</w:t>
      </w:r>
    </w:p>
    <w:p w:rsidR="00393570" w:rsidRPr="0017713C" w:rsidRDefault="00393570" w:rsidP="00393570">
      <w:pPr>
        <w:pStyle w:val="Szvegtrzs310"/>
        <w:tabs>
          <w:tab w:val="left" w:pos="851"/>
        </w:tabs>
        <w:rPr>
          <w:rFonts w:ascii="Times New Roman" w:hAnsi="Times New Roman"/>
          <w:b w:val="0"/>
          <w:i w:val="0"/>
        </w:rPr>
      </w:pPr>
      <w:r w:rsidRPr="0017713C">
        <w:rPr>
          <w:rFonts w:ascii="Times New Roman" w:hAnsi="Times New Roman"/>
          <w:b w:val="0"/>
          <w:i w:val="0"/>
        </w:rPr>
        <w:t>A vásárokon nem csak az értéktárakban szereplő értékek, hanem a helyi közösségek életében fontos, a közösség szempontjából meghatározó, nagy népszerűségnek örvendő élelmiszerek, helyi gasztronómiai termékek, kézműves portékák is jelen vannak. A hajdani hangulatot idézik az árusításokon túl megrendezésre kerülő kulturális programok, mint a folklór előadások, népi játszóházak, vásári komédiák, stb.</w:t>
      </w:r>
    </w:p>
    <w:p w:rsidR="00393570" w:rsidRPr="0017713C" w:rsidRDefault="00393570" w:rsidP="00393570">
      <w:pPr>
        <w:pStyle w:val="Szvegtrzs310"/>
        <w:tabs>
          <w:tab w:val="left" w:pos="851"/>
        </w:tabs>
        <w:rPr>
          <w:rFonts w:ascii="Times New Roman" w:hAnsi="Times New Roman"/>
          <w:b w:val="0"/>
          <w:i w:val="0"/>
          <w:u w:val="single"/>
        </w:rPr>
      </w:pPr>
    </w:p>
    <w:p w:rsidR="00393570" w:rsidRPr="0017713C" w:rsidRDefault="00393570" w:rsidP="00393570">
      <w:pPr>
        <w:pStyle w:val="Szvegtrzs310"/>
        <w:tabs>
          <w:tab w:val="left" w:pos="851"/>
        </w:tabs>
        <w:rPr>
          <w:rFonts w:ascii="Times New Roman" w:hAnsi="Times New Roman"/>
          <w:b w:val="0"/>
          <w:i w:val="0"/>
        </w:rPr>
      </w:pPr>
      <w:r w:rsidRPr="0017713C">
        <w:rPr>
          <w:rFonts w:ascii="Times New Roman" w:hAnsi="Times New Roman"/>
          <w:b w:val="0"/>
          <w:i w:val="0"/>
        </w:rPr>
        <w:t>Az Egyesület céljai elérése érdekében Uniós és hazai pályázatokon kíván részt venni, ezzel biztosítva a térség gazdálkodóinak, kézműveseinek, hogy termékeikkel rendszeresen piacra kerüljenek a résztvevő településeken és azokon túl is. Mindez a kistérségi márkák megismertetéséhez is hozzájárulhat.</w:t>
      </w:r>
    </w:p>
    <w:p w:rsidR="00393570" w:rsidRPr="0017713C" w:rsidRDefault="00393570" w:rsidP="00393570">
      <w:pPr>
        <w:pStyle w:val="Szvegtrzs310"/>
        <w:tabs>
          <w:tab w:val="left" w:pos="851"/>
        </w:tabs>
        <w:rPr>
          <w:rFonts w:ascii="Times New Roman" w:hAnsi="Times New Roman"/>
          <w:b w:val="0"/>
          <w:i w:val="0"/>
        </w:rPr>
      </w:pPr>
    </w:p>
    <w:p w:rsidR="00393570" w:rsidRDefault="00393570" w:rsidP="00393570">
      <w:pPr>
        <w:pStyle w:val="Szvegtrzs310"/>
        <w:tabs>
          <w:tab w:val="left" w:pos="142"/>
        </w:tabs>
        <w:rPr>
          <w:rFonts w:ascii="Times New Roman" w:hAnsi="Times New Roman"/>
        </w:rPr>
      </w:pPr>
      <w:r>
        <w:rPr>
          <w:rFonts w:ascii="Times New Roman" w:hAnsi="Times New Roman"/>
          <w:b w:val="0"/>
        </w:rPr>
        <w:t>2.2. Gazdasági-vállalkozási tevékenység:</w:t>
      </w:r>
    </w:p>
    <w:p w:rsidR="00393570" w:rsidRPr="0017713C" w:rsidRDefault="00393570" w:rsidP="00393570">
      <w:pPr>
        <w:pStyle w:val="Szvegtrzs310"/>
        <w:tabs>
          <w:tab w:val="left" w:pos="142"/>
        </w:tabs>
        <w:rPr>
          <w:rFonts w:ascii="Times New Roman" w:hAnsi="Times New Roman"/>
          <w:b w:val="0"/>
          <w:i w:val="0"/>
        </w:rPr>
      </w:pPr>
      <w:r w:rsidRPr="0017713C">
        <w:rPr>
          <w:rFonts w:ascii="Times New Roman" w:hAnsi="Times New Roman"/>
          <w:b w:val="0"/>
          <w:i w:val="0"/>
        </w:rPr>
        <w:t xml:space="preserve">Az Egyesület céljai megvalósítása gazdasági feltételeinek biztosítása érdekében, a célok megvalósításával közvetlenül összefüggő gazdasági-vállalkozási tevékenységet is folytathat, amely azonban nem lehet az Egyesület fő tevékenysége. Az ilyen tevékenység végzéséből származó bevétel nem haladhatja meg az éves összbevétel 60 %-át. </w:t>
      </w:r>
    </w:p>
    <w:p w:rsidR="00393570" w:rsidRPr="00B65E1F" w:rsidRDefault="00393570" w:rsidP="00393570">
      <w:pPr>
        <w:pStyle w:val="Szvegtrzsbehzssal21"/>
        <w:ind w:left="0"/>
      </w:pPr>
    </w:p>
    <w:p w:rsidR="00393570" w:rsidRPr="0017713C" w:rsidRDefault="00393570" w:rsidP="00393570">
      <w:pPr>
        <w:pStyle w:val="Szvegtrzs310"/>
        <w:rPr>
          <w:rFonts w:ascii="Times New Roman" w:hAnsi="Times New Roman"/>
          <w:b w:val="0"/>
          <w:i w:val="0"/>
        </w:rPr>
      </w:pPr>
      <w:r w:rsidRPr="0017713C">
        <w:rPr>
          <w:rFonts w:ascii="Times New Roman" w:hAnsi="Times New Roman"/>
          <w:b w:val="0"/>
          <w:i w:val="0"/>
          <w:iCs/>
        </w:rPr>
        <w:t>2.3. Az Egyesület közvetlen politikai tevékenységet nem folytat, szervezete pártoktól független és azoknak anyagi támogatást nem nyújt, illetve azoktól támogatást nem kap.</w:t>
      </w:r>
    </w:p>
    <w:p w:rsidR="00393570" w:rsidRPr="009C41F0" w:rsidRDefault="00393570" w:rsidP="00393570">
      <w:pPr>
        <w:tabs>
          <w:tab w:val="left" w:pos="567"/>
          <w:tab w:val="left" w:pos="993"/>
        </w:tabs>
        <w:rPr>
          <w:b/>
        </w:rPr>
      </w:pPr>
    </w:p>
    <w:p w:rsidR="00393570" w:rsidRDefault="00393570" w:rsidP="00393570">
      <w:pPr>
        <w:tabs>
          <w:tab w:val="left" w:pos="567"/>
          <w:tab w:val="left" w:pos="993"/>
        </w:tabs>
        <w:jc w:val="center"/>
      </w:pPr>
      <w:r>
        <w:rPr>
          <w:b/>
        </w:rPr>
        <w:t>III.</w:t>
      </w:r>
    </w:p>
    <w:p w:rsidR="00393570" w:rsidRDefault="00393570" w:rsidP="00393570">
      <w:pPr>
        <w:pStyle w:val="Cmsor1"/>
        <w:tabs>
          <w:tab w:val="num" w:pos="0"/>
          <w:tab w:val="left" w:pos="567"/>
          <w:tab w:val="left" w:pos="993"/>
        </w:tabs>
        <w:spacing w:before="0" w:after="0"/>
        <w:ind w:left="432" w:hanging="432"/>
        <w:jc w:val="center"/>
        <w:rPr>
          <w:rFonts w:ascii="Times New Roman" w:hAnsi="Times New Roman" w:cs="Times New Roman"/>
        </w:rPr>
      </w:pPr>
      <w:r>
        <w:rPr>
          <w:rFonts w:ascii="Times New Roman" w:hAnsi="Times New Roman" w:cs="Times New Roman"/>
        </w:rPr>
        <w:t>A TAGSÁGI VISZONY</w:t>
      </w:r>
    </w:p>
    <w:p w:rsidR="00393570" w:rsidRDefault="00393570" w:rsidP="00393570">
      <w:pPr>
        <w:tabs>
          <w:tab w:val="left" w:pos="567"/>
          <w:tab w:val="left" w:pos="993"/>
        </w:tabs>
      </w:pPr>
    </w:p>
    <w:p w:rsidR="00393570" w:rsidRPr="0017713C" w:rsidRDefault="00393570" w:rsidP="00393570">
      <w:pPr>
        <w:pStyle w:val="Szvegtrzs310"/>
        <w:rPr>
          <w:rFonts w:ascii="Times New Roman" w:hAnsi="Times New Roman"/>
          <w:b w:val="0"/>
          <w:i w:val="0"/>
        </w:rPr>
      </w:pPr>
      <w:r w:rsidRPr="0017713C">
        <w:rPr>
          <w:rFonts w:ascii="Times New Roman" w:hAnsi="Times New Roman"/>
          <w:b w:val="0"/>
          <w:i w:val="0"/>
        </w:rPr>
        <w:t xml:space="preserve">1. Az egyesületi tagság az alapításkor az Egyesület nyilvántartásba vételével keletkezik. Az Egyesület megalakulását követően a tagság a belépési nyilatkozat elfogadásával keletkezik. </w:t>
      </w:r>
    </w:p>
    <w:p w:rsidR="00393570" w:rsidRPr="0017713C" w:rsidRDefault="00393570" w:rsidP="00393570">
      <w:pPr>
        <w:pStyle w:val="Szvegtrzs310"/>
        <w:rPr>
          <w:rFonts w:ascii="Times New Roman" w:hAnsi="Times New Roman"/>
          <w:b w:val="0"/>
          <w:i w:val="0"/>
        </w:rPr>
      </w:pPr>
    </w:p>
    <w:p w:rsidR="00393570" w:rsidRPr="0017713C" w:rsidRDefault="00393570" w:rsidP="00393570">
      <w:pPr>
        <w:pStyle w:val="Szvegtrzs310"/>
        <w:rPr>
          <w:rFonts w:ascii="Times New Roman" w:hAnsi="Times New Roman"/>
          <w:b w:val="0"/>
          <w:i w:val="0"/>
        </w:rPr>
      </w:pPr>
      <w:r w:rsidRPr="0017713C">
        <w:rPr>
          <w:rFonts w:ascii="Times New Roman" w:hAnsi="Times New Roman"/>
          <w:b w:val="0"/>
          <w:i w:val="0"/>
        </w:rPr>
        <w:t xml:space="preserve">Az Egyesületbe felvételüket kérhetik azok a természetes személy, jogi személyek és jogi személyiséggel nem rendelkező szervezetek, akik, illetve amelyek az Egyesület célkitűzéseit, valamint Alapszabályát elfogadják. Kiskorú természetes személy felvételéhez törvényes képviselői hozzájáruló nyilatkozat is szükséges. </w:t>
      </w:r>
    </w:p>
    <w:p w:rsidR="00393570" w:rsidRPr="0017713C" w:rsidRDefault="00393570" w:rsidP="00393570">
      <w:pPr>
        <w:pStyle w:val="Szvegtrzs310"/>
        <w:tabs>
          <w:tab w:val="left" w:pos="851"/>
        </w:tabs>
        <w:ind w:left="1418" w:hanging="1418"/>
        <w:rPr>
          <w:rFonts w:ascii="Times New Roman" w:hAnsi="Times New Roman"/>
          <w:b w:val="0"/>
          <w:i w:val="0"/>
          <w:iCs/>
        </w:rPr>
      </w:pPr>
      <w:r w:rsidRPr="0017713C">
        <w:rPr>
          <w:rFonts w:ascii="Times New Roman" w:hAnsi="Times New Roman"/>
          <w:b w:val="0"/>
          <w:i w:val="0"/>
          <w:iCs/>
        </w:rPr>
        <w:lastRenderedPageBreak/>
        <w:t>Az egyesületi tagság formái:</w:t>
      </w:r>
    </w:p>
    <w:p w:rsidR="00393570" w:rsidRPr="0017713C" w:rsidRDefault="00393570" w:rsidP="00393570">
      <w:pPr>
        <w:pStyle w:val="Szvegtrzs310"/>
        <w:numPr>
          <w:ilvl w:val="0"/>
          <w:numId w:val="35"/>
        </w:numPr>
        <w:tabs>
          <w:tab w:val="clear" w:pos="0"/>
          <w:tab w:val="num" w:pos="360"/>
          <w:tab w:val="left" w:pos="851"/>
        </w:tabs>
        <w:overflowPunct/>
        <w:autoSpaceDE/>
        <w:autoSpaceDN/>
        <w:adjustRightInd/>
        <w:ind w:left="0" w:firstLine="0"/>
        <w:textAlignment w:val="auto"/>
        <w:rPr>
          <w:rFonts w:ascii="Times New Roman" w:hAnsi="Times New Roman"/>
          <w:b w:val="0"/>
          <w:i w:val="0"/>
          <w:iCs/>
        </w:rPr>
      </w:pPr>
      <w:r w:rsidRPr="0017713C">
        <w:rPr>
          <w:rFonts w:ascii="Times New Roman" w:hAnsi="Times New Roman"/>
          <w:b w:val="0"/>
          <w:i w:val="0"/>
          <w:iCs/>
        </w:rPr>
        <w:t>rendes tagság,</w:t>
      </w:r>
    </w:p>
    <w:p w:rsidR="00393570" w:rsidRPr="0017713C" w:rsidRDefault="00393570" w:rsidP="00393570">
      <w:pPr>
        <w:pStyle w:val="Szvegtrzs310"/>
        <w:numPr>
          <w:ilvl w:val="0"/>
          <w:numId w:val="35"/>
        </w:numPr>
        <w:tabs>
          <w:tab w:val="clear" w:pos="0"/>
          <w:tab w:val="num" w:pos="360"/>
          <w:tab w:val="left" w:pos="851"/>
        </w:tabs>
        <w:overflowPunct/>
        <w:autoSpaceDE/>
        <w:autoSpaceDN/>
        <w:adjustRightInd/>
        <w:ind w:left="0" w:firstLine="0"/>
        <w:textAlignment w:val="auto"/>
        <w:rPr>
          <w:rFonts w:ascii="Times New Roman" w:hAnsi="Times New Roman"/>
          <w:b w:val="0"/>
          <w:i w:val="0"/>
        </w:rPr>
      </w:pPr>
      <w:r w:rsidRPr="0017713C">
        <w:rPr>
          <w:rFonts w:ascii="Times New Roman" w:hAnsi="Times New Roman"/>
          <w:b w:val="0"/>
          <w:i w:val="0"/>
          <w:iCs/>
        </w:rPr>
        <w:t>pártoló tagság.</w:t>
      </w:r>
    </w:p>
    <w:p w:rsidR="00393570" w:rsidRPr="0017713C" w:rsidRDefault="00393570" w:rsidP="00393570">
      <w:pPr>
        <w:pStyle w:val="Szvegtrzs310"/>
        <w:tabs>
          <w:tab w:val="left" w:pos="851"/>
        </w:tabs>
        <w:ind w:left="1276" w:hanging="1276"/>
        <w:rPr>
          <w:rFonts w:ascii="Times New Roman" w:hAnsi="Times New Roman"/>
          <w:b w:val="0"/>
          <w:i w:val="0"/>
        </w:rPr>
      </w:pPr>
    </w:p>
    <w:p w:rsidR="00393570" w:rsidRPr="0017713C" w:rsidRDefault="00393570" w:rsidP="00393570">
      <w:pPr>
        <w:pStyle w:val="Szvegtrzs310"/>
        <w:tabs>
          <w:tab w:val="left" w:pos="851"/>
        </w:tabs>
        <w:rPr>
          <w:rFonts w:ascii="Times New Roman" w:hAnsi="Times New Roman"/>
          <w:b w:val="0"/>
          <w:i w:val="0"/>
        </w:rPr>
      </w:pPr>
      <w:r w:rsidRPr="0017713C">
        <w:rPr>
          <w:rFonts w:ascii="Times New Roman" w:hAnsi="Times New Roman"/>
          <w:b w:val="0"/>
          <w:i w:val="0"/>
        </w:rPr>
        <w:t xml:space="preserve">Az Egyesület azonos típusú tagjait egyenlő jogok illetik meg. </w:t>
      </w:r>
    </w:p>
    <w:p w:rsidR="00393570" w:rsidRPr="0017713C" w:rsidRDefault="00393570" w:rsidP="00393570">
      <w:pPr>
        <w:pStyle w:val="Szvegtrzs310"/>
        <w:tabs>
          <w:tab w:val="left" w:pos="851"/>
        </w:tabs>
        <w:rPr>
          <w:rFonts w:ascii="Times New Roman" w:hAnsi="Times New Roman"/>
          <w:b w:val="0"/>
          <w:i w:val="0"/>
        </w:rPr>
      </w:pPr>
      <w:r w:rsidRPr="0017713C">
        <w:rPr>
          <w:rFonts w:ascii="Times New Roman" w:hAnsi="Times New Roman"/>
          <w:b w:val="0"/>
          <w:i w:val="0"/>
        </w:rPr>
        <w:t xml:space="preserve">Jogi személyek képviseletére azok törvényes képviselői jogosultak. Esetükben be kell nyújtani a szervezet igazolását arról, hogy nevében ki járhat el képviselőként a tagsági jogok gyakorlása során. </w:t>
      </w:r>
    </w:p>
    <w:p w:rsidR="00393570" w:rsidRPr="0017713C" w:rsidRDefault="00393570" w:rsidP="00393570">
      <w:pPr>
        <w:pStyle w:val="Szvegtrzs310"/>
        <w:tabs>
          <w:tab w:val="left" w:pos="851"/>
        </w:tabs>
        <w:rPr>
          <w:rFonts w:ascii="Times New Roman" w:hAnsi="Times New Roman"/>
          <w:b w:val="0"/>
          <w:i w:val="0"/>
        </w:rPr>
      </w:pPr>
    </w:p>
    <w:p w:rsidR="00393570" w:rsidRPr="0017713C" w:rsidRDefault="00393570" w:rsidP="00393570">
      <w:pPr>
        <w:pStyle w:val="Szvegtrzs310"/>
        <w:tabs>
          <w:tab w:val="left" w:pos="851"/>
        </w:tabs>
        <w:rPr>
          <w:rFonts w:ascii="Times New Roman" w:hAnsi="Times New Roman"/>
          <w:b w:val="0"/>
          <w:i w:val="0"/>
          <w:iCs/>
        </w:rPr>
      </w:pPr>
      <w:r w:rsidRPr="0017713C">
        <w:rPr>
          <w:rFonts w:ascii="Times New Roman" w:hAnsi="Times New Roman"/>
          <w:b w:val="0"/>
          <w:i w:val="0"/>
        </w:rPr>
        <w:t>A jogi személyek</w:t>
      </w:r>
      <w:r w:rsidRPr="0017713C">
        <w:rPr>
          <w:rFonts w:ascii="Times New Roman" w:hAnsi="Times New Roman"/>
          <w:b w:val="0"/>
          <w:i w:val="0"/>
          <w:color w:val="FF0000"/>
        </w:rPr>
        <w:t xml:space="preserve"> </w:t>
      </w:r>
      <w:r w:rsidRPr="0017713C">
        <w:rPr>
          <w:rFonts w:ascii="Times New Roman" w:hAnsi="Times New Roman"/>
          <w:b w:val="0"/>
          <w:i w:val="0"/>
        </w:rPr>
        <w:t>törvényes képviselő</w:t>
      </w:r>
      <w:r w:rsidRPr="0017713C">
        <w:rPr>
          <w:rFonts w:ascii="Times New Roman" w:hAnsi="Times New Roman"/>
          <w:b w:val="0"/>
          <w:i w:val="0"/>
          <w:iCs/>
        </w:rPr>
        <w:t>i, valamint a természetes személy tagok, a közgyűlésen – teljes bizonyító erejű magánokiratba foglalt meghatalmazás alapján – meghatalmazott képviselő útján is részt vehetnek, és gyakorolhatják tanácskozási, illetve – ha ezzel rendelkeznek – szavazati jogukat.</w:t>
      </w:r>
    </w:p>
    <w:p w:rsidR="00393570" w:rsidRPr="0017713C" w:rsidRDefault="00393570" w:rsidP="00393570">
      <w:pPr>
        <w:pStyle w:val="Szvegtrzs310"/>
        <w:tabs>
          <w:tab w:val="left" w:pos="851"/>
        </w:tabs>
        <w:rPr>
          <w:rFonts w:ascii="Times New Roman" w:hAnsi="Times New Roman"/>
          <w:b w:val="0"/>
          <w:i w:val="0"/>
        </w:rPr>
      </w:pPr>
    </w:p>
    <w:p w:rsidR="00393570" w:rsidRPr="0017713C" w:rsidRDefault="00393570" w:rsidP="00393570">
      <w:pPr>
        <w:pStyle w:val="Szvegtrzs310"/>
        <w:tabs>
          <w:tab w:val="left" w:pos="851"/>
        </w:tabs>
        <w:rPr>
          <w:rFonts w:ascii="Times New Roman" w:hAnsi="Times New Roman"/>
          <w:b w:val="0"/>
          <w:i w:val="0"/>
        </w:rPr>
      </w:pPr>
      <w:r w:rsidRPr="0017713C">
        <w:rPr>
          <w:rFonts w:ascii="Times New Roman" w:hAnsi="Times New Roman"/>
          <w:b w:val="0"/>
          <w:i w:val="0"/>
        </w:rPr>
        <w:t xml:space="preserve">2. Az Egyesület </w:t>
      </w:r>
      <w:r w:rsidRPr="0017713C">
        <w:rPr>
          <w:rFonts w:ascii="Times New Roman" w:hAnsi="Times New Roman"/>
          <w:b w:val="0"/>
          <w:i w:val="0"/>
          <w:iCs/>
        </w:rPr>
        <w:t>rendes</w:t>
      </w:r>
      <w:r w:rsidRPr="0017713C">
        <w:rPr>
          <w:rFonts w:ascii="Times New Roman" w:hAnsi="Times New Roman"/>
          <w:b w:val="0"/>
          <w:i w:val="0"/>
        </w:rPr>
        <w:t xml:space="preserve"> tagjává választható az a jogi személy és természetes személy, aki a belépési nyilatkozatban az Egyesület Alapszabályát elfogadja, és a tagsági viszonyból származó kötelezettségek teljesítését vállalja. A </w:t>
      </w:r>
      <w:r w:rsidRPr="0017713C">
        <w:rPr>
          <w:rFonts w:ascii="Times New Roman" w:hAnsi="Times New Roman"/>
          <w:b w:val="0"/>
          <w:i w:val="0"/>
          <w:iCs/>
        </w:rPr>
        <w:t>rendes</w:t>
      </w:r>
      <w:r w:rsidRPr="0017713C">
        <w:rPr>
          <w:rFonts w:ascii="Times New Roman" w:hAnsi="Times New Roman"/>
          <w:b w:val="0"/>
          <w:i w:val="0"/>
        </w:rPr>
        <w:t xml:space="preserve"> tagság létrejöttének és fenntartásának feltétele a tagdíj határidőben történő megfizetése.</w:t>
      </w:r>
    </w:p>
    <w:p w:rsidR="00393570" w:rsidRPr="0017713C" w:rsidRDefault="00393570" w:rsidP="00393570">
      <w:pPr>
        <w:pStyle w:val="Szvegtrzs310"/>
        <w:tabs>
          <w:tab w:val="left" w:pos="851"/>
        </w:tabs>
        <w:rPr>
          <w:rFonts w:ascii="Times New Roman" w:hAnsi="Times New Roman"/>
          <w:b w:val="0"/>
          <w:i w:val="0"/>
        </w:rPr>
      </w:pPr>
      <w:r w:rsidRPr="0017713C">
        <w:rPr>
          <w:rFonts w:ascii="Times New Roman" w:hAnsi="Times New Roman"/>
          <w:b w:val="0"/>
          <w:i w:val="0"/>
        </w:rPr>
        <w:t xml:space="preserve">Az Egyesület tagjává választást a jelölt – a megfelelően kitöltött és aláírt belépési nyilatkozat benyújtásával – kérelmezheti. Önkormányzatok esetén a nyilatkozathoz mellékelni kell a képviselő-testület egyesületi taggá válást jóváhagyó határozatát is. Jogi személyek esetén a nyilatkozathoz mellékelni kell a szervezet igazolását arról, hogy nevében ki járhat el képviselőként a tagsági jogok gyakorlása során. </w:t>
      </w:r>
    </w:p>
    <w:p w:rsidR="00393570" w:rsidRPr="0017713C" w:rsidRDefault="00393570" w:rsidP="00393570">
      <w:pPr>
        <w:pStyle w:val="Szvegtrzs310"/>
        <w:tabs>
          <w:tab w:val="left" w:pos="851"/>
        </w:tabs>
        <w:rPr>
          <w:rFonts w:ascii="Times New Roman" w:hAnsi="Times New Roman"/>
          <w:b w:val="0"/>
          <w:i w:val="0"/>
        </w:rPr>
      </w:pPr>
    </w:p>
    <w:p w:rsidR="00393570" w:rsidRPr="0017713C" w:rsidRDefault="00393570" w:rsidP="00393570">
      <w:pPr>
        <w:pStyle w:val="Szvegtrzs310"/>
        <w:tabs>
          <w:tab w:val="left" w:pos="851"/>
        </w:tabs>
        <w:rPr>
          <w:rFonts w:ascii="Times New Roman" w:hAnsi="Times New Roman"/>
          <w:b w:val="0"/>
          <w:i w:val="0"/>
        </w:rPr>
      </w:pPr>
      <w:r w:rsidRPr="0017713C">
        <w:rPr>
          <w:rFonts w:ascii="Times New Roman" w:hAnsi="Times New Roman"/>
          <w:b w:val="0"/>
          <w:i w:val="0"/>
        </w:rPr>
        <w:t xml:space="preserve">A belépési nyilatkozatot az Egyesület elnökének címezve kell benyújtani. A kérelmet az elnök terjeszti a Közgyűlés elé, és az Egyesület </w:t>
      </w:r>
      <w:r w:rsidRPr="0017713C">
        <w:rPr>
          <w:rFonts w:ascii="Times New Roman" w:hAnsi="Times New Roman"/>
          <w:b w:val="0"/>
          <w:i w:val="0"/>
          <w:iCs/>
        </w:rPr>
        <w:t>rendes</w:t>
      </w:r>
      <w:r w:rsidRPr="0017713C">
        <w:rPr>
          <w:rFonts w:ascii="Times New Roman" w:hAnsi="Times New Roman"/>
          <w:b w:val="0"/>
          <w:i w:val="0"/>
        </w:rPr>
        <w:t xml:space="preserve"> tagjává választásról a Közgyűlés egyszerű szótöbbséggel dönt. </w:t>
      </w:r>
    </w:p>
    <w:p w:rsidR="00393570" w:rsidRPr="0017713C" w:rsidRDefault="00393570" w:rsidP="00393570">
      <w:pPr>
        <w:pStyle w:val="Szvegtrzs310"/>
        <w:tabs>
          <w:tab w:val="left" w:pos="851"/>
        </w:tabs>
        <w:rPr>
          <w:rFonts w:ascii="Times New Roman" w:hAnsi="Times New Roman"/>
          <w:b w:val="0"/>
          <w:i w:val="0"/>
        </w:rPr>
      </w:pPr>
    </w:p>
    <w:p w:rsidR="00393570" w:rsidRPr="0017713C" w:rsidRDefault="00393570" w:rsidP="00393570">
      <w:pPr>
        <w:pStyle w:val="Szvegtrzs310"/>
        <w:tabs>
          <w:tab w:val="left" w:pos="851"/>
        </w:tabs>
        <w:rPr>
          <w:rFonts w:ascii="Times New Roman" w:hAnsi="Times New Roman"/>
          <w:b w:val="0"/>
          <w:i w:val="0"/>
        </w:rPr>
      </w:pPr>
      <w:r w:rsidRPr="0017713C">
        <w:rPr>
          <w:rFonts w:ascii="Times New Roman" w:hAnsi="Times New Roman"/>
          <w:b w:val="0"/>
          <w:i w:val="0"/>
        </w:rPr>
        <w:t>Az Egyesület rendes tagjainak jogai:</w:t>
      </w:r>
    </w:p>
    <w:p w:rsidR="00393570" w:rsidRPr="0017713C" w:rsidRDefault="00393570" w:rsidP="00393570">
      <w:pPr>
        <w:pStyle w:val="Szvegtrzs310"/>
        <w:numPr>
          <w:ilvl w:val="0"/>
          <w:numId w:val="34"/>
        </w:numPr>
        <w:tabs>
          <w:tab w:val="left" w:pos="284"/>
        </w:tabs>
        <w:overflowPunct/>
        <w:autoSpaceDE/>
        <w:autoSpaceDN/>
        <w:adjustRightInd/>
        <w:ind w:left="284" w:hanging="284"/>
        <w:textAlignment w:val="auto"/>
        <w:rPr>
          <w:rFonts w:ascii="Times New Roman" w:hAnsi="Times New Roman"/>
          <w:b w:val="0"/>
          <w:i w:val="0"/>
        </w:rPr>
      </w:pPr>
      <w:r w:rsidRPr="0017713C">
        <w:rPr>
          <w:rFonts w:ascii="Times New Roman" w:hAnsi="Times New Roman"/>
          <w:b w:val="0"/>
          <w:i w:val="0"/>
        </w:rPr>
        <w:t>részt vehetnek az Egyesület Közgyűlésén, ott tanácskozási (ideértve a felszólalást és a kérdések feltételét is), indítványozási, észrevételezési és szavazati jogot gyakorolhat;</w:t>
      </w:r>
    </w:p>
    <w:p w:rsidR="00393570" w:rsidRPr="0017713C" w:rsidRDefault="00393570" w:rsidP="00393570">
      <w:pPr>
        <w:pStyle w:val="Szvegtrzs310"/>
        <w:numPr>
          <w:ilvl w:val="0"/>
          <w:numId w:val="34"/>
        </w:numPr>
        <w:tabs>
          <w:tab w:val="left" w:pos="284"/>
        </w:tabs>
        <w:overflowPunct/>
        <w:autoSpaceDE/>
        <w:autoSpaceDN/>
        <w:adjustRightInd/>
        <w:ind w:left="284" w:hanging="284"/>
        <w:textAlignment w:val="auto"/>
        <w:rPr>
          <w:rFonts w:ascii="Times New Roman" w:hAnsi="Times New Roman"/>
          <w:b w:val="0"/>
          <w:i w:val="0"/>
          <w:szCs w:val="24"/>
        </w:rPr>
      </w:pPr>
      <w:r w:rsidRPr="0017713C">
        <w:rPr>
          <w:rFonts w:ascii="Times New Roman" w:hAnsi="Times New Roman"/>
          <w:b w:val="0"/>
          <w:i w:val="0"/>
          <w:szCs w:val="24"/>
        </w:rPr>
        <w:t xml:space="preserve">bármely társasági tisztségre választhatnak és megválaszthatók. Kiskorú rendes tag csak életkorának megfelelő olyan tisztségre választható, mely képviseleti joggal nem jár; </w:t>
      </w:r>
    </w:p>
    <w:p w:rsidR="00393570" w:rsidRPr="0017713C" w:rsidRDefault="00393570" w:rsidP="00393570">
      <w:pPr>
        <w:pStyle w:val="Szvegtrzs310"/>
        <w:numPr>
          <w:ilvl w:val="0"/>
          <w:numId w:val="34"/>
        </w:numPr>
        <w:tabs>
          <w:tab w:val="left" w:pos="284"/>
        </w:tabs>
        <w:overflowPunct/>
        <w:autoSpaceDE/>
        <w:autoSpaceDN/>
        <w:adjustRightInd/>
        <w:textAlignment w:val="auto"/>
        <w:rPr>
          <w:rFonts w:ascii="Times New Roman" w:hAnsi="Times New Roman"/>
          <w:b w:val="0"/>
          <w:i w:val="0"/>
          <w:szCs w:val="24"/>
        </w:rPr>
      </w:pPr>
      <w:r w:rsidRPr="0017713C">
        <w:rPr>
          <w:rFonts w:ascii="Times New Roman" w:hAnsi="Times New Roman"/>
          <w:b w:val="0"/>
          <w:i w:val="0"/>
          <w:szCs w:val="24"/>
        </w:rPr>
        <w:t>jogosultak részt venni az Egyesület rendezvényein;</w:t>
      </w:r>
    </w:p>
    <w:p w:rsidR="00393570" w:rsidRPr="0017713C" w:rsidRDefault="00393570" w:rsidP="00393570">
      <w:pPr>
        <w:pStyle w:val="Szvegtrzs310"/>
        <w:numPr>
          <w:ilvl w:val="0"/>
          <w:numId w:val="34"/>
        </w:numPr>
        <w:tabs>
          <w:tab w:val="left" w:pos="284"/>
        </w:tabs>
        <w:overflowPunct/>
        <w:autoSpaceDE/>
        <w:autoSpaceDN/>
        <w:adjustRightInd/>
        <w:textAlignment w:val="auto"/>
        <w:rPr>
          <w:rFonts w:ascii="Times New Roman" w:hAnsi="Times New Roman"/>
          <w:b w:val="0"/>
          <w:i w:val="0"/>
          <w:szCs w:val="24"/>
        </w:rPr>
      </w:pPr>
      <w:r w:rsidRPr="0017713C">
        <w:rPr>
          <w:rFonts w:ascii="Times New Roman" w:hAnsi="Times New Roman"/>
          <w:b w:val="0"/>
          <w:i w:val="0"/>
          <w:szCs w:val="24"/>
        </w:rPr>
        <w:t>igénybe vehetik az Egyesület által nyújtott kedvezményeket;</w:t>
      </w:r>
    </w:p>
    <w:p w:rsidR="00393570" w:rsidRPr="0017713C" w:rsidRDefault="00393570" w:rsidP="00393570">
      <w:pPr>
        <w:pStyle w:val="Szvegtrzs310"/>
        <w:numPr>
          <w:ilvl w:val="0"/>
          <w:numId w:val="34"/>
        </w:numPr>
        <w:tabs>
          <w:tab w:val="left" w:pos="284"/>
        </w:tabs>
        <w:overflowPunct/>
        <w:autoSpaceDE/>
        <w:autoSpaceDN/>
        <w:adjustRightInd/>
        <w:textAlignment w:val="auto"/>
        <w:rPr>
          <w:rFonts w:ascii="Times New Roman" w:hAnsi="Times New Roman"/>
          <w:b w:val="0"/>
          <w:i w:val="0"/>
          <w:szCs w:val="24"/>
        </w:rPr>
      </w:pPr>
      <w:r w:rsidRPr="0017713C">
        <w:rPr>
          <w:rFonts w:ascii="Times New Roman" w:hAnsi="Times New Roman"/>
          <w:b w:val="0"/>
          <w:i w:val="0"/>
          <w:szCs w:val="24"/>
        </w:rPr>
        <w:t>a testületi szervek vezetőitől, valamint a tisztségviselőktől tájékoztatást kaphatnak;</w:t>
      </w:r>
    </w:p>
    <w:p w:rsidR="00393570" w:rsidRPr="0017713C" w:rsidRDefault="00393570" w:rsidP="00393570">
      <w:pPr>
        <w:pStyle w:val="Standard"/>
        <w:ind w:left="540" w:hanging="555"/>
        <w:jc w:val="both"/>
        <w:rPr>
          <w:rFonts w:eastAsia="Times New Roman" w:cs="Times New Roman"/>
          <w:color w:val="000000"/>
        </w:rPr>
      </w:pPr>
      <w:proofErr w:type="gramStart"/>
      <w:r w:rsidRPr="0017713C">
        <w:rPr>
          <w:rFonts w:eastAsia="Times New Roman" w:cs="Times New Roman"/>
          <w:color w:val="000000"/>
        </w:rPr>
        <w:t>f</w:t>
      </w:r>
      <w:proofErr w:type="gramEnd"/>
      <w:r w:rsidRPr="0017713C">
        <w:rPr>
          <w:rFonts w:eastAsia="Times New Roman" w:cs="Times New Roman"/>
          <w:color w:val="000000"/>
        </w:rPr>
        <w:t>) jogosultak az egyesület irataiba betekintetni.</w:t>
      </w:r>
    </w:p>
    <w:p w:rsidR="00393570" w:rsidRPr="0017713C" w:rsidRDefault="00393570" w:rsidP="00393570">
      <w:pPr>
        <w:pStyle w:val="Standard"/>
        <w:ind w:left="540" w:hanging="555"/>
        <w:jc w:val="both"/>
        <w:rPr>
          <w:rFonts w:eastAsia="Times New Roman" w:cs="Times New Roman"/>
          <w:color w:val="000000"/>
        </w:rPr>
      </w:pPr>
      <w:r w:rsidRPr="0017713C">
        <w:rPr>
          <w:rFonts w:eastAsia="Times New Roman" w:cs="Times New Roman"/>
          <w:color w:val="000000"/>
        </w:rPr>
        <w:tab/>
      </w:r>
    </w:p>
    <w:p w:rsidR="00393570" w:rsidRPr="0017713C" w:rsidRDefault="00393570" w:rsidP="00393570">
      <w:pPr>
        <w:pStyle w:val="Szvegtrzs310"/>
        <w:tabs>
          <w:tab w:val="left" w:pos="851"/>
        </w:tabs>
        <w:rPr>
          <w:rFonts w:ascii="Times New Roman" w:hAnsi="Times New Roman"/>
          <w:b w:val="0"/>
          <w:i w:val="0"/>
        </w:rPr>
      </w:pPr>
      <w:r w:rsidRPr="0017713C">
        <w:rPr>
          <w:rFonts w:ascii="Times New Roman" w:hAnsi="Times New Roman"/>
          <w:b w:val="0"/>
          <w:i w:val="0"/>
        </w:rPr>
        <w:t>Az Egyesület rendes tagjainak kötelességei:</w:t>
      </w:r>
    </w:p>
    <w:p w:rsidR="00393570" w:rsidRPr="0017713C" w:rsidRDefault="00393570" w:rsidP="00393570">
      <w:pPr>
        <w:pStyle w:val="Szvegtrzs310"/>
        <w:numPr>
          <w:ilvl w:val="0"/>
          <w:numId w:val="36"/>
        </w:numPr>
        <w:tabs>
          <w:tab w:val="clear" w:pos="360"/>
          <w:tab w:val="num" w:pos="284"/>
          <w:tab w:val="left" w:pos="851"/>
        </w:tabs>
        <w:overflowPunct/>
        <w:autoSpaceDE/>
        <w:autoSpaceDN/>
        <w:adjustRightInd/>
        <w:ind w:left="284" w:hanging="284"/>
        <w:textAlignment w:val="auto"/>
        <w:rPr>
          <w:rFonts w:ascii="Times New Roman" w:hAnsi="Times New Roman"/>
          <w:b w:val="0"/>
          <w:i w:val="0"/>
        </w:rPr>
      </w:pPr>
      <w:r w:rsidRPr="0017713C">
        <w:rPr>
          <w:rFonts w:ascii="Times New Roman" w:hAnsi="Times New Roman"/>
          <w:b w:val="0"/>
          <w:i w:val="0"/>
        </w:rPr>
        <w:t>kötelesek megtartani az Alapszabály és egyéb egyesületi szabályzatok rendelkezéseit, illetőleg az Egyesület szerveinek határozatait;</w:t>
      </w:r>
    </w:p>
    <w:p w:rsidR="00393570" w:rsidRPr="0017713C" w:rsidRDefault="00393570" w:rsidP="00393570">
      <w:pPr>
        <w:pStyle w:val="Szvegtrzs310"/>
        <w:numPr>
          <w:ilvl w:val="0"/>
          <w:numId w:val="36"/>
        </w:numPr>
        <w:tabs>
          <w:tab w:val="clear" w:pos="360"/>
          <w:tab w:val="num" w:pos="284"/>
          <w:tab w:val="left" w:pos="851"/>
        </w:tabs>
        <w:overflowPunct/>
        <w:autoSpaceDE/>
        <w:autoSpaceDN/>
        <w:adjustRightInd/>
        <w:ind w:left="284" w:hanging="284"/>
        <w:textAlignment w:val="auto"/>
        <w:rPr>
          <w:rFonts w:ascii="Times New Roman" w:hAnsi="Times New Roman"/>
          <w:b w:val="0"/>
          <w:i w:val="0"/>
        </w:rPr>
      </w:pPr>
      <w:r w:rsidRPr="0017713C">
        <w:rPr>
          <w:rFonts w:ascii="Times New Roman" w:hAnsi="Times New Roman"/>
          <w:b w:val="0"/>
          <w:i w:val="0"/>
        </w:rPr>
        <w:t>kötelesek teljesíteni az Egyesület tevékenységével kapcsolatosan önként elvállalt feladataikat, és tőlük elvárható módon elősegíteni az Egyesület célkitűzéseinek megvalósítását;</w:t>
      </w:r>
    </w:p>
    <w:p w:rsidR="00393570" w:rsidRPr="0017713C" w:rsidRDefault="00393570" w:rsidP="00393570">
      <w:pPr>
        <w:pStyle w:val="Szvegtrzs310"/>
        <w:numPr>
          <w:ilvl w:val="0"/>
          <w:numId w:val="36"/>
        </w:numPr>
        <w:tabs>
          <w:tab w:val="clear" w:pos="360"/>
          <w:tab w:val="num" w:pos="284"/>
          <w:tab w:val="left" w:pos="851"/>
        </w:tabs>
        <w:overflowPunct/>
        <w:autoSpaceDE/>
        <w:autoSpaceDN/>
        <w:adjustRightInd/>
        <w:textAlignment w:val="auto"/>
        <w:rPr>
          <w:rFonts w:ascii="Times New Roman" w:hAnsi="Times New Roman"/>
          <w:b w:val="0"/>
          <w:i w:val="0"/>
        </w:rPr>
      </w:pPr>
      <w:r w:rsidRPr="0017713C">
        <w:rPr>
          <w:rFonts w:ascii="Times New Roman" w:hAnsi="Times New Roman"/>
          <w:b w:val="0"/>
          <w:i w:val="0"/>
        </w:rPr>
        <w:t>kötelesek a tagdíjat késedelem nélkül befizetni;</w:t>
      </w:r>
    </w:p>
    <w:p w:rsidR="00393570" w:rsidRPr="0017713C" w:rsidRDefault="00393570" w:rsidP="00393570">
      <w:pPr>
        <w:pStyle w:val="Szvegtrzs310"/>
        <w:numPr>
          <w:ilvl w:val="0"/>
          <w:numId w:val="36"/>
        </w:numPr>
        <w:tabs>
          <w:tab w:val="clear" w:pos="360"/>
          <w:tab w:val="num" w:pos="284"/>
          <w:tab w:val="left" w:pos="851"/>
        </w:tabs>
        <w:overflowPunct/>
        <w:autoSpaceDE/>
        <w:autoSpaceDN/>
        <w:adjustRightInd/>
        <w:ind w:left="284" w:hanging="284"/>
        <w:textAlignment w:val="auto"/>
        <w:rPr>
          <w:rFonts w:ascii="Times New Roman" w:hAnsi="Times New Roman"/>
          <w:b w:val="0"/>
          <w:i w:val="0"/>
        </w:rPr>
      </w:pPr>
      <w:r w:rsidRPr="0017713C">
        <w:rPr>
          <w:rFonts w:ascii="Times New Roman" w:hAnsi="Times New Roman"/>
          <w:b w:val="0"/>
          <w:i w:val="0"/>
        </w:rPr>
        <w:t>nem veszélyeztethetik az Egyesület céljainak megvalósulását és az Egyesület tevékenységét.</w:t>
      </w:r>
    </w:p>
    <w:p w:rsidR="00393570" w:rsidRPr="0017713C" w:rsidRDefault="00393570" w:rsidP="00393570">
      <w:pPr>
        <w:pStyle w:val="Szvegtrzs310"/>
        <w:tabs>
          <w:tab w:val="left" w:pos="851"/>
        </w:tabs>
        <w:ind w:left="1276" w:hanging="1276"/>
        <w:rPr>
          <w:rFonts w:ascii="Times New Roman" w:hAnsi="Times New Roman"/>
          <w:b w:val="0"/>
          <w:i w:val="0"/>
        </w:rPr>
      </w:pPr>
    </w:p>
    <w:p w:rsidR="00393570" w:rsidRPr="0017713C" w:rsidRDefault="00393570" w:rsidP="00393570">
      <w:pPr>
        <w:pStyle w:val="Szvegtrzs310"/>
        <w:tabs>
          <w:tab w:val="left" w:pos="851"/>
        </w:tabs>
        <w:rPr>
          <w:rFonts w:ascii="Times New Roman" w:hAnsi="Times New Roman"/>
          <w:b w:val="0"/>
          <w:i w:val="0"/>
        </w:rPr>
      </w:pPr>
      <w:r w:rsidRPr="0017713C">
        <w:rPr>
          <w:rFonts w:ascii="Times New Roman" w:hAnsi="Times New Roman"/>
          <w:b w:val="0"/>
          <w:i w:val="0"/>
        </w:rPr>
        <w:lastRenderedPageBreak/>
        <w:t xml:space="preserve">3. Az Egyesület pártoló tagja lehet az a természetes személy (kiskorú személy kivételével), jogi személy vagy jogi személyiséggel nem rendelkező szervezet, </w:t>
      </w:r>
      <w:proofErr w:type="gramStart"/>
      <w:r w:rsidRPr="0017713C">
        <w:rPr>
          <w:rFonts w:ascii="Times New Roman" w:hAnsi="Times New Roman"/>
          <w:b w:val="0"/>
          <w:i w:val="0"/>
        </w:rPr>
        <w:t>aki</w:t>
      </w:r>
      <w:proofErr w:type="gramEnd"/>
      <w:r w:rsidRPr="0017713C">
        <w:rPr>
          <w:rFonts w:ascii="Times New Roman" w:hAnsi="Times New Roman"/>
          <w:b w:val="0"/>
          <w:i w:val="0"/>
        </w:rPr>
        <w:t xml:space="preserve"> vagy amely készségét fejezi ki az Egyesület tevékenységének rendszeres és folyamatos anyagi támogatására. A pártoló tag az Egyesület tevékenységében csak vagyoni hozzájárulással vesz részt.</w:t>
      </w:r>
    </w:p>
    <w:p w:rsidR="00393570" w:rsidRPr="0017713C" w:rsidRDefault="00393570" w:rsidP="00393570">
      <w:pPr>
        <w:pStyle w:val="Szvegtrzs310"/>
        <w:tabs>
          <w:tab w:val="left" w:pos="851"/>
        </w:tabs>
        <w:rPr>
          <w:rFonts w:ascii="Times New Roman" w:hAnsi="Times New Roman"/>
          <w:b w:val="0"/>
          <w:i w:val="0"/>
        </w:rPr>
      </w:pPr>
    </w:p>
    <w:p w:rsidR="00393570" w:rsidRPr="0017713C" w:rsidRDefault="00393570" w:rsidP="00393570">
      <w:pPr>
        <w:pStyle w:val="Szvegtrzs310"/>
        <w:tabs>
          <w:tab w:val="left" w:pos="851"/>
        </w:tabs>
        <w:rPr>
          <w:rFonts w:ascii="Times New Roman" w:hAnsi="Times New Roman"/>
          <w:b w:val="0"/>
          <w:i w:val="0"/>
        </w:rPr>
      </w:pPr>
      <w:r w:rsidRPr="0017713C">
        <w:rPr>
          <w:rFonts w:ascii="Times New Roman" w:hAnsi="Times New Roman"/>
          <w:b w:val="0"/>
          <w:i w:val="0"/>
        </w:rPr>
        <w:t>A jogi személy pártoló tag jogait képviselője útján gyakorolja. A pártoló tag részt vehet az Egyesület testületi ülésein, nincs szavazata, tisztség viselésére nem választható, tagdíjat nem kell fizetnie, de az általa vállalt vagyoni hozzájárulás szolgáltatására köteles. Kötelesek továbbá betartani az Alapszabály rájuk vonatkozó rendelkezéseit, és nem veszélyeztethetik a célok megvalósulását.</w:t>
      </w:r>
    </w:p>
    <w:p w:rsidR="00393570" w:rsidRPr="0017713C" w:rsidRDefault="00393570" w:rsidP="00393570">
      <w:pPr>
        <w:pStyle w:val="Szvegtrzs310"/>
        <w:tabs>
          <w:tab w:val="left" w:pos="851"/>
          <w:tab w:val="left" w:pos="1276"/>
        </w:tabs>
        <w:rPr>
          <w:rFonts w:ascii="Times New Roman" w:hAnsi="Times New Roman"/>
          <w:b w:val="0"/>
          <w:i w:val="0"/>
        </w:rPr>
      </w:pPr>
      <w:r w:rsidRPr="0017713C">
        <w:rPr>
          <w:rFonts w:ascii="Times New Roman" w:hAnsi="Times New Roman"/>
          <w:b w:val="0"/>
          <w:i w:val="0"/>
        </w:rPr>
        <w:t>A pártoló tag felvételéről a Közgyűlés dönt.</w:t>
      </w:r>
    </w:p>
    <w:p w:rsidR="00393570" w:rsidRPr="0017713C" w:rsidRDefault="00393570" w:rsidP="00393570">
      <w:pPr>
        <w:pStyle w:val="Szvegtrzs310"/>
        <w:tabs>
          <w:tab w:val="left" w:pos="851"/>
        </w:tabs>
        <w:rPr>
          <w:rFonts w:ascii="Times New Roman" w:hAnsi="Times New Roman"/>
          <w:b w:val="0"/>
          <w:i w:val="0"/>
        </w:rPr>
      </w:pPr>
    </w:p>
    <w:p w:rsidR="00393570" w:rsidRPr="0017713C" w:rsidRDefault="00393570" w:rsidP="00393570">
      <w:pPr>
        <w:pStyle w:val="Szvegtrzs310"/>
        <w:tabs>
          <w:tab w:val="left" w:pos="851"/>
        </w:tabs>
        <w:rPr>
          <w:rFonts w:ascii="Times New Roman" w:hAnsi="Times New Roman"/>
          <w:b w:val="0"/>
          <w:i w:val="0"/>
        </w:rPr>
      </w:pPr>
      <w:r w:rsidRPr="0017713C">
        <w:rPr>
          <w:rFonts w:ascii="Times New Roman" w:hAnsi="Times New Roman"/>
          <w:b w:val="0"/>
          <w:i w:val="0"/>
        </w:rPr>
        <w:t>4. A tagsági viszony megszűnik:</w:t>
      </w:r>
    </w:p>
    <w:p w:rsidR="00393570" w:rsidRPr="0017713C" w:rsidRDefault="00393570" w:rsidP="00393570">
      <w:pPr>
        <w:pStyle w:val="Szvegtrzs310"/>
        <w:numPr>
          <w:ilvl w:val="0"/>
          <w:numId w:val="37"/>
        </w:numPr>
        <w:tabs>
          <w:tab w:val="clear" w:pos="360"/>
          <w:tab w:val="num" w:pos="426"/>
          <w:tab w:val="left" w:pos="851"/>
        </w:tabs>
        <w:overflowPunct/>
        <w:autoSpaceDE/>
        <w:autoSpaceDN/>
        <w:adjustRightInd/>
        <w:ind w:left="426" w:hanging="426"/>
        <w:textAlignment w:val="auto"/>
        <w:rPr>
          <w:rFonts w:ascii="Times New Roman" w:hAnsi="Times New Roman"/>
          <w:b w:val="0"/>
          <w:i w:val="0"/>
        </w:rPr>
      </w:pPr>
      <w:r w:rsidRPr="0017713C">
        <w:rPr>
          <w:rFonts w:ascii="Times New Roman" w:hAnsi="Times New Roman"/>
          <w:b w:val="0"/>
          <w:i w:val="0"/>
        </w:rPr>
        <w:t>a tag kilépésével;</w:t>
      </w:r>
    </w:p>
    <w:p w:rsidR="00393570" w:rsidRPr="0017713C" w:rsidRDefault="00393570" w:rsidP="00393570">
      <w:pPr>
        <w:pStyle w:val="Szvegtrzs310"/>
        <w:numPr>
          <w:ilvl w:val="0"/>
          <w:numId w:val="37"/>
        </w:numPr>
        <w:tabs>
          <w:tab w:val="left" w:pos="851"/>
        </w:tabs>
        <w:overflowPunct/>
        <w:autoSpaceDE/>
        <w:autoSpaceDN/>
        <w:adjustRightInd/>
        <w:textAlignment w:val="auto"/>
        <w:rPr>
          <w:rFonts w:ascii="Times New Roman" w:hAnsi="Times New Roman"/>
          <w:b w:val="0"/>
          <w:i w:val="0"/>
        </w:rPr>
      </w:pPr>
      <w:r w:rsidRPr="0017713C">
        <w:rPr>
          <w:rFonts w:ascii="Times New Roman" w:hAnsi="Times New Roman"/>
          <w:b w:val="0"/>
          <w:i w:val="0"/>
        </w:rPr>
        <w:t>a tag kizárásával;</w:t>
      </w:r>
    </w:p>
    <w:p w:rsidR="00393570" w:rsidRPr="0017713C" w:rsidRDefault="00393570" w:rsidP="00393570">
      <w:pPr>
        <w:pStyle w:val="Szvegtrzs310"/>
        <w:numPr>
          <w:ilvl w:val="0"/>
          <w:numId w:val="37"/>
        </w:numPr>
        <w:tabs>
          <w:tab w:val="left" w:pos="851"/>
        </w:tabs>
        <w:overflowPunct/>
        <w:autoSpaceDE/>
        <w:autoSpaceDN/>
        <w:adjustRightInd/>
        <w:textAlignment w:val="auto"/>
        <w:rPr>
          <w:rFonts w:ascii="Times New Roman" w:hAnsi="Times New Roman"/>
          <w:b w:val="0"/>
          <w:i w:val="0"/>
        </w:rPr>
      </w:pPr>
      <w:r w:rsidRPr="0017713C">
        <w:rPr>
          <w:rFonts w:ascii="Times New Roman" w:hAnsi="Times New Roman"/>
          <w:b w:val="0"/>
          <w:i w:val="0"/>
        </w:rPr>
        <w:t>a tag halálával, vagy jogutód nélküli megszűnésével;</w:t>
      </w:r>
    </w:p>
    <w:p w:rsidR="00393570" w:rsidRPr="0017713C" w:rsidRDefault="00393570" w:rsidP="00393570">
      <w:pPr>
        <w:pStyle w:val="Szvegtrzs310"/>
        <w:numPr>
          <w:ilvl w:val="0"/>
          <w:numId w:val="37"/>
        </w:numPr>
        <w:tabs>
          <w:tab w:val="left" w:pos="851"/>
        </w:tabs>
        <w:overflowPunct/>
        <w:autoSpaceDE/>
        <w:autoSpaceDN/>
        <w:adjustRightInd/>
        <w:textAlignment w:val="auto"/>
        <w:rPr>
          <w:rFonts w:ascii="Times New Roman" w:hAnsi="Times New Roman"/>
          <w:b w:val="0"/>
          <w:i w:val="0"/>
        </w:rPr>
      </w:pPr>
      <w:r w:rsidRPr="0017713C">
        <w:rPr>
          <w:rFonts w:ascii="Times New Roman" w:hAnsi="Times New Roman"/>
          <w:b w:val="0"/>
          <w:i w:val="0"/>
        </w:rPr>
        <w:t>a tagsági jogviszony Egyesület általi felmondásával.</w:t>
      </w:r>
    </w:p>
    <w:p w:rsidR="00393570" w:rsidRPr="0017713C" w:rsidRDefault="00393570" w:rsidP="00393570">
      <w:pPr>
        <w:pStyle w:val="Szvegtrzs310"/>
        <w:tabs>
          <w:tab w:val="left" w:pos="851"/>
        </w:tabs>
        <w:rPr>
          <w:rFonts w:ascii="Times New Roman" w:hAnsi="Times New Roman"/>
          <w:b w:val="0"/>
          <w:i w:val="0"/>
        </w:rPr>
      </w:pPr>
    </w:p>
    <w:p w:rsidR="00393570" w:rsidRPr="0017713C" w:rsidRDefault="00393570" w:rsidP="00393570">
      <w:pPr>
        <w:pStyle w:val="Szvegtrzs310"/>
        <w:tabs>
          <w:tab w:val="left" w:pos="851"/>
        </w:tabs>
        <w:rPr>
          <w:rFonts w:ascii="Times New Roman" w:hAnsi="Times New Roman"/>
          <w:b w:val="0"/>
          <w:i w:val="0"/>
        </w:rPr>
      </w:pPr>
      <w:r w:rsidRPr="0017713C">
        <w:rPr>
          <w:rFonts w:ascii="Times New Roman" w:hAnsi="Times New Roman"/>
          <w:b w:val="0"/>
          <w:i w:val="0"/>
        </w:rPr>
        <w:t>A tag kilépése</w:t>
      </w:r>
    </w:p>
    <w:p w:rsidR="00393570" w:rsidRPr="0017713C" w:rsidRDefault="00393570" w:rsidP="00393570">
      <w:pPr>
        <w:pStyle w:val="Szvegtrzs310"/>
        <w:tabs>
          <w:tab w:val="left" w:pos="851"/>
        </w:tabs>
        <w:rPr>
          <w:rFonts w:ascii="Times New Roman" w:hAnsi="Times New Roman"/>
          <w:b w:val="0"/>
          <w:i w:val="0"/>
        </w:rPr>
      </w:pPr>
      <w:r w:rsidRPr="0017713C">
        <w:rPr>
          <w:rFonts w:ascii="Times New Roman" w:hAnsi="Times New Roman"/>
          <w:b w:val="0"/>
          <w:i w:val="0"/>
        </w:rPr>
        <w:t>A tagsági jogviszonyát a tag az Egyesület elnökéhez címzett írásbeli nyilatkozatával bármikor, indokolás nélkül megszüntetheti. A tagsági jogviszony a nyilatkozatának az elnökhöz történő megérkezése napján szűnik meg.</w:t>
      </w:r>
    </w:p>
    <w:p w:rsidR="00393570" w:rsidRPr="0017713C" w:rsidRDefault="00393570" w:rsidP="00393570">
      <w:pPr>
        <w:pStyle w:val="Szvegtrzs310"/>
        <w:tabs>
          <w:tab w:val="left" w:pos="851"/>
        </w:tabs>
        <w:rPr>
          <w:rFonts w:ascii="Times New Roman" w:hAnsi="Times New Roman"/>
          <w:b w:val="0"/>
          <w:i w:val="0"/>
        </w:rPr>
      </w:pPr>
    </w:p>
    <w:p w:rsidR="00393570" w:rsidRPr="00525F11" w:rsidRDefault="00393570" w:rsidP="00393570">
      <w:pPr>
        <w:pStyle w:val="Szvegtrzs310"/>
        <w:tabs>
          <w:tab w:val="left" w:pos="851"/>
        </w:tabs>
        <w:rPr>
          <w:rFonts w:ascii="Times New Roman" w:hAnsi="Times New Roman"/>
          <w:b w:val="0"/>
        </w:rPr>
      </w:pPr>
      <w:r w:rsidRPr="00525F11">
        <w:rPr>
          <w:rFonts w:ascii="Times New Roman" w:hAnsi="Times New Roman"/>
          <w:b w:val="0"/>
        </w:rPr>
        <w:t>A tag kizárása</w:t>
      </w:r>
    </w:p>
    <w:p w:rsidR="00393570" w:rsidRPr="0017713C" w:rsidRDefault="00393570" w:rsidP="00393570">
      <w:pPr>
        <w:pStyle w:val="Szvegtrzs310"/>
        <w:tabs>
          <w:tab w:val="left" w:pos="851"/>
        </w:tabs>
        <w:rPr>
          <w:rFonts w:ascii="Times New Roman" w:hAnsi="Times New Roman"/>
          <w:b w:val="0"/>
          <w:i w:val="0"/>
        </w:rPr>
      </w:pPr>
      <w:r w:rsidRPr="0017713C">
        <w:rPr>
          <w:rFonts w:ascii="Times New Roman" w:hAnsi="Times New Roman"/>
          <w:b w:val="0"/>
          <w:i w:val="0"/>
        </w:rPr>
        <w:t>A Közgyűlés dönt a tagkizárás ügyében.</w:t>
      </w:r>
    </w:p>
    <w:p w:rsidR="00393570" w:rsidRDefault="00393570" w:rsidP="0017713C">
      <w:pPr>
        <w:spacing w:before="240"/>
        <w:jc w:val="both"/>
      </w:pPr>
      <w:r>
        <w:t>Kizárandó az Egyesület tagjai közül</w:t>
      </w:r>
    </w:p>
    <w:p w:rsidR="00393570" w:rsidRDefault="00393570" w:rsidP="0017713C">
      <w:pPr>
        <w:jc w:val="both"/>
      </w:pPr>
      <w:r>
        <w:t>-</w:t>
      </w:r>
      <w:r w:rsidRPr="00C75435">
        <w:t xml:space="preserve"> az a tag, aki jogszabályt, az Egyesület Alapszabályát vagy közgyűlési határozatát súlyosan vagy ismételten sértő magatartást </w:t>
      </w:r>
      <w:proofErr w:type="gramStart"/>
      <w:r w:rsidRPr="00C75435">
        <w:t>tanúsít</w:t>
      </w:r>
      <w:proofErr w:type="gramEnd"/>
      <w:r w:rsidRPr="00C75435">
        <w:t xml:space="preserve"> vagy mulasztásával az Egyesület céljainak megvalósulását veszélyezteti (ide nem értve a felmondás alapját képező tagdíj fizetési mulasztást)</w:t>
      </w:r>
      <w:r>
        <w:t>;</w:t>
      </w:r>
    </w:p>
    <w:p w:rsidR="00393570" w:rsidRDefault="00393570" w:rsidP="0017713C">
      <w:pPr>
        <w:jc w:val="both"/>
      </w:pPr>
      <w:r>
        <w:t>- az a tag, akit bíróság jogerős és végrehajtandó szabadságvesztés büntetésre ítélt és a közügyektől eltiltott.</w:t>
      </w:r>
    </w:p>
    <w:p w:rsidR="00393570" w:rsidRDefault="00393570" w:rsidP="0017713C">
      <w:pPr>
        <w:jc w:val="both"/>
      </w:pPr>
    </w:p>
    <w:p w:rsidR="00393570" w:rsidRDefault="00393570" w:rsidP="0017713C">
      <w:pPr>
        <w:jc w:val="both"/>
      </w:pPr>
      <w:r>
        <w:t>E magatartások esetén kizárás helyett figyelmeztetés is alkalmazható, az elkövetett magatartás súlyosságához, egyszeri vagy ismételt jellegéhez igazodóan, ezekkel arányosan. A taggal szembeni eljárás szabályai ez esetben is megegyeznek a kizárásra alkalmazandó szabályokkal.</w:t>
      </w:r>
    </w:p>
    <w:p w:rsidR="00393570" w:rsidRDefault="00393570" w:rsidP="0017713C">
      <w:pPr>
        <w:jc w:val="both"/>
      </w:pPr>
    </w:p>
    <w:p w:rsidR="00393570" w:rsidRDefault="00393570" w:rsidP="0017713C">
      <w:pPr>
        <w:jc w:val="both"/>
      </w:pPr>
      <w:r>
        <w:t>A kizárási eljárást a Közgyűlés folytatja le. Az eljárás megindítását bármely tag írásban kezdeményezheti, a tudomására jutott tények és körülmények részletezésével, illetve a rendelkezésre álló bizonyítékok megjelölésével, csatolásával. Az eljárás megindításáról a Közgyűlés dönt. Az eljárás alá vont taggal az eljárás megindítását és az ellene felhozott okokat, annak bizonyítékait közölni kell, továbbá lehetőséget kell biztosítani számára, hogy védekezését és bizonyítékait előadja. A tag az eljárás során jogi képviselőt is igénybe vehet. A tagot a Közgyűlés kizárást tárgyaló ülésére meg kell hívni, és itt is lehetőséget kell adni számára, hogy védekezését megfelelően előadhassa.</w:t>
      </w:r>
    </w:p>
    <w:p w:rsidR="00393570" w:rsidRDefault="00393570" w:rsidP="0017713C">
      <w:pPr>
        <w:spacing w:before="240"/>
        <w:jc w:val="both"/>
      </w:pPr>
      <w:r>
        <w:lastRenderedPageBreak/>
        <w:t>A taggal a Közgyűlés kizáró határozatát írásban közölni kell. A határozatnak tartalmaznia kell a kizárás indoklása körében az annak alapjául szolgáló okokat, tényeket, illetve azok bizonyítékait. A határozatnak tovább tartalmaznia kell az igénybe vehető jogorvoslatról szóló pontos és kifejezett tájékoztatást.</w:t>
      </w:r>
    </w:p>
    <w:p w:rsidR="00393570" w:rsidRDefault="00393570" w:rsidP="00393570">
      <w:pPr>
        <w:pStyle w:val="Szvegtrzs310"/>
        <w:rPr>
          <w:rFonts w:ascii="Times New Roman" w:hAnsi="Times New Roman"/>
        </w:rPr>
      </w:pPr>
    </w:p>
    <w:p w:rsidR="00393570" w:rsidRPr="0017713C" w:rsidRDefault="00393570" w:rsidP="00393570">
      <w:pPr>
        <w:pStyle w:val="Szvegtrzs310"/>
        <w:ind w:left="851" w:hanging="851"/>
        <w:rPr>
          <w:rFonts w:ascii="Times New Roman" w:hAnsi="Times New Roman"/>
          <w:b w:val="0"/>
          <w:i w:val="0"/>
        </w:rPr>
      </w:pPr>
      <w:r w:rsidRPr="0017713C">
        <w:rPr>
          <w:rFonts w:ascii="Times New Roman" w:hAnsi="Times New Roman"/>
          <w:b w:val="0"/>
          <w:i w:val="0"/>
        </w:rPr>
        <w:t>Felmondás</w:t>
      </w:r>
    </w:p>
    <w:p w:rsidR="00393570" w:rsidRPr="0017713C" w:rsidRDefault="00393570" w:rsidP="00393570">
      <w:pPr>
        <w:pStyle w:val="Szvegtrzs310"/>
        <w:tabs>
          <w:tab w:val="left" w:pos="851"/>
        </w:tabs>
        <w:rPr>
          <w:rFonts w:ascii="Times New Roman" w:hAnsi="Times New Roman"/>
          <w:b w:val="0"/>
          <w:i w:val="0"/>
        </w:rPr>
      </w:pPr>
      <w:r w:rsidRPr="0017713C">
        <w:rPr>
          <w:rFonts w:ascii="Times New Roman" w:hAnsi="Times New Roman"/>
          <w:b w:val="0"/>
          <w:i w:val="0"/>
        </w:rPr>
        <w:t xml:space="preserve">A tagsági jogviszonyt a közgyűlés harminc napos határidővel felmondhatja, ha a rendes tag hat hónapon keresztül az elnök írásbeli – póthatáridőt tűző, és az ismételt mulasztás jogkövetkezményeire kifejezetten felhívó – felszólítása ellenére elmaradt a tagdíj megfizetésével. </w:t>
      </w:r>
      <w:r w:rsidRPr="0017713C">
        <w:rPr>
          <w:rFonts w:ascii="Times New Roman" w:hAnsi="Times New Roman"/>
          <w:b w:val="0"/>
          <w:i w:val="0"/>
          <w:iCs/>
        </w:rPr>
        <w:t>Ugyanez irányadó a pártoló tagra is, ha az általa vállalt vagyoni hozzájárulást nem teljesítette.</w:t>
      </w:r>
    </w:p>
    <w:p w:rsidR="00393570" w:rsidRPr="0017713C" w:rsidRDefault="00393570" w:rsidP="00393570">
      <w:pPr>
        <w:pStyle w:val="Szvegtrzs310"/>
        <w:tabs>
          <w:tab w:val="left" w:pos="851"/>
        </w:tabs>
        <w:rPr>
          <w:rFonts w:ascii="Times New Roman" w:hAnsi="Times New Roman"/>
          <w:b w:val="0"/>
          <w:i w:val="0"/>
        </w:rPr>
      </w:pPr>
      <w:r w:rsidRPr="0017713C">
        <w:rPr>
          <w:rFonts w:ascii="Times New Roman" w:hAnsi="Times New Roman"/>
          <w:b w:val="0"/>
          <w:i w:val="0"/>
        </w:rPr>
        <w:t xml:space="preserve">Az írásbeli felszólításban fel kell hívni a tagot arra, hogy amennyiben a felszólítás alaptalan, vagy mulasztását ki kívánja menteni, adja elő az ezekkel kapcsolatos tényeket és bizonyítékokat. A felszólításnak továbbá tájékoztatást kell adni az esetleges fizetési kedvezményekről is. </w:t>
      </w:r>
    </w:p>
    <w:p w:rsidR="00393570" w:rsidRPr="0017713C" w:rsidRDefault="00393570" w:rsidP="00393570">
      <w:pPr>
        <w:pStyle w:val="Szvegtrzs310"/>
        <w:tabs>
          <w:tab w:val="left" w:pos="851"/>
        </w:tabs>
        <w:rPr>
          <w:rFonts w:ascii="Times New Roman" w:hAnsi="Times New Roman"/>
          <w:b w:val="0"/>
          <w:i w:val="0"/>
        </w:rPr>
      </w:pPr>
      <w:r w:rsidRPr="0017713C">
        <w:rPr>
          <w:rFonts w:ascii="Times New Roman" w:hAnsi="Times New Roman"/>
          <w:b w:val="0"/>
          <w:i w:val="0"/>
        </w:rPr>
        <w:t>A tagsági jogviszony felmondás esetében a felmondási idő leteltével szűnik meg.</w:t>
      </w:r>
    </w:p>
    <w:p w:rsidR="00393570" w:rsidRDefault="00393570" w:rsidP="00393570">
      <w:pPr>
        <w:pStyle w:val="Szvegtrzs310"/>
        <w:tabs>
          <w:tab w:val="left" w:pos="851"/>
        </w:tabs>
        <w:rPr>
          <w:rFonts w:ascii="Times New Roman" w:hAnsi="Times New Roman"/>
          <w:b w:val="0"/>
        </w:rPr>
      </w:pPr>
    </w:p>
    <w:p w:rsidR="00393570" w:rsidRDefault="00393570" w:rsidP="00393570">
      <w:pPr>
        <w:pStyle w:val="Szvegtrzs310"/>
        <w:tabs>
          <w:tab w:val="left" w:pos="851"/>
        </w:tabs>
        <w:jc w:val="center"/>
        <w:rPr>
          <w:rFonts w:ascii="Times New Roman" w:hAnsi="Times New Roman"/>
          <w:b w:val="0"/>
        </w:rPr>
      </w:pPr>
      <w:r>
        <w:rPr>
          <w:rFonts w:ascii="Times New Roman" w:hAnsi="Times New Roman"/>
          <w:b w:val="0"/>
        </w:rPr>
        <w:t>IV.</w:t>
      </w:r>
    </w:p>
    <w:p w:rsidR="00393570" w:rsidRPr="0017713C" w:rsidRDefault="00393570" w:rsidP="00393570">
      <w:pPr>
        <w:pStyle w:val="Szvegtrzs310"/>
        <w:tabs>
          <w:tab w:val="left" w:pos="851"/>
        </w:tabs>
        <w:jc w:val="center"/>
        <w:rPr>
          <w:rFonts w:ascii="Times New Roman" w:hAnsi="Times New Roman"/>
          <w:i w:val="0"/>
        </w:rPr>
      </w:pPr>
      <w:r w:rsidRPr="0017713C">
        <w:rPr>
          <w:rFonts w:ascii="Times New Roman" w:hAnsi="Times New Roman"/>
          <w:i w:val="0"/>
        </w:rPr>
        <w:t>AZ EGYESÜLET SZERVEZETE ÉS VEZETŐ TISZTSÉGVISELŐJE</w:t>
      </w:r>
    </w:p>
    <w:p w:rsidR="00393570" w:rsidRDefault="00393570" w:rsidP="00393570">
      <w:pPr>
        <w:pStyle w:val="Szvegtrzs310"/>
        <w:tabs>
          <w:tab w:val="left" w:pos="851"/>
        </w:tabs>
        <w:rPr>
          <w:rFonts w:ascii="Times New Roman" w:hAnsi="Times New Roman"/>
          <w:b w:val="0"/>
        </w:rPr>
      </w:pPr>
    </w:p>
    <w:p w:rsidR="00393570" w:rsidRPr="0017713C" w:rsidRDefault="00393570" w:rsidP="00393570">
      <w:pPr>
        <w:pStyle w:val="Szvegtrzs310"/>
        <w:tabs>
          <w:tab w:val="left" w:pos="851"/>
        </w:tabs>
        <w:rPr>
          <w:rFonts w:ascii="Times New Roman" w:hAnsi="Times New Roman"/>
          <w:i w:val="0"/>
        </w:rPr>
      </w:pPr>
      <w:r w:rsidRPr="0017713C">
        <w:rPr>
          <w:rFonts w:ascii="Times New Roman" w:hAnsi="Times New Roman"/>
          <w:b w:val="0"/>
          <w:i w:val="0"/>
        </w:rPr>
        <w:t>1.</w:t>
      </w:r>
      <w:r w:rsidRPr="0017713C">
        <w:rPr>
          <w:rFonts w:ascii="Times New Roman" w:hAnsi="Times New Roman"/>
          <w:i w:val="0"/>
        </w:rPr>
        <w:t xml:space="preserve"> </w:t>
      </w:r>
      <w:r w:rsidRPr="0017713C">
        <w:rPr>
          <w:rFonts w:ascii="Times New Roman" w:hAnsi="Times New Roman"/>
          <w:b w:val="0"/>
          <w:bCs/>
          <w:i w:val="0"/>
        </w:rPr>
        <w:t>Az Egyesület szervei</w:t>
      </w:r>
    </w:p>
    <w:p w:rsidR="00393570" w:rsidRPr="0017713C" w:rsidRDefault="00393570" w:rsidP="00393570">
      <w:pPr>
        <w:pStyle w:val="Szvegtrzs310"/>
        <w:tabs>
          <w:tab w:val="left" w:pos="851"/>
        </w:tabs>
        <w:rPr>
          <w:rFonts w:ascii="Times New Roman" w:hAnsi="Times New Roman"/>
          <w:b w:val="0"/>
          <w:i w:val="0"/>
        </w:rPr>
      </w:pPr>
    </w:p>
    <w:p w:rsidR="00393570" w:rsidRPr="0017713C" w:rsidRDefault="00393570" w:rsidP="00393570">
      <w:pPr>
        <w:pStyle w:val="Szvegtrzs310"/>
        <w:tabs>
          <w:tab w:val="left" w:pos="851"/>
        </w:tabs>
        <w:rPr>
          <w:rFonts w:ascii="Times New Roman" w:hAnsi="Times New Roman"/>
          <w:b w:val="0"/>
          <w:i w:val="0"/>
        </w:rPr>
      </w:pPr>
      <w:r w:rsidRPr="0017713C">
        <w:rPr>
          <w:rFonts w:ascii="Times New Roman" w:hAnsi="Times New Roman"/>
          <w:b w:val="0"/>
          <w:i w:val="0"/>
        </w:rPr>
        <w:t>Az Egyesület szervei:</w:t>
      </w:r>
    </w:p>
    <w:p w:rsidR="00393570" w:rsidRPr="0017713C" w:rsidRDefault="00393570" w:rsidP="00393570">
      <w:pPr>
        <w:pStyle w:val="Szvegtrzs310"/>
        <w:numPr>
          <w:ilvl w:val="0"/>
          <w:numId w:val="38"/>
        </w:numPr>
        <w:tabs>
          <w:tab w:val="clear" w:pos="786"/>
          <w:tab w:val="left" w:pos="851"/>
        </w:tabs>
        <w:overflowPunct/>
        <w:autoSpaceDE/>
        <w:autoSpaceDN/>
        <w:adjustRightInd/>
        <w:ind w:left="720"/>
        <w:textAlignment w:val="auto"/>
        <w:rPr>
          <w:rFonts w:ascii="Times New Roman" w:hAnsi="Times New Roman"/>
          <w:b w:val="0"/>
          <w:i w:val="0"/>
        </w:rPr>
      </w:pPr>
      <w:r w:rsidRPr="0017713C">
        <w:rPr>
          <w:rFonts w:ascii="Times New Roman" w:hAnsi="Times New Roman"/>
          <w:b w:val="0"/>
          <w:i w:val="0"/>
        </w:rPr>
        <w:t>Közgyűlés,</w:t>
      </w:r>
    </w:p>
    <w:p w:rsidR="00393570" w:rsidRPr="0017713C" w:rsidRDefault="00393570" w:rsidP="00393570">
      <w:pPr>
        <w:pStyle w:val="Szvegtrzs310"/>
        <w:numPr>
          <w:ilvl w:val="0"/>
          <w:numId w:val="38"/>
        </w:numPr>
        <w:tabs>
          <w:tab w:val="clear" w:pos="786"/>
          <w:tab w:val="left" w:pos="851"/>
        </w:tabs>
        <w:overflowPunct/>
        <w:autoSpaceDE/>
        <w:autoSpaceDN/>
        <w:adjustRightInd/>
        <w:ind w:left="720"/>
        <w:textAlignment w:val="auto"/>
        <w:rPr>
          <w:rFonts w:ascii="Times New Roman" w:hAnsi="Times New Roman"/>
          <w:b w:val="0"/>
          <w:i w:val="0"/>
        </w:rPr>
      </w:pPr>
      <w:r w:rsidRPr="0017713C">
        <w:rPr>
          <w:rFonts w:ascii="Times New Roman" w:hAnsi="Times New Roman"/>
          <w:b w:val="0"/>
          <w:i w:val="0"/>
        </w:rPr>
        <w:t>Felügyelő Bizottság,</w:t>
      </w:r>
    </w:p>
    <w:p w:rsidR="00393570" w:rsidRPr="0017713C" w:rsidRDefault="00393570" w:rsidP="00393570">
      <w:pPr>
        <w:pStyle w:val="Szvegtrzs310"/>
        <w:numPr>
          <w:ilvl w:val="0"/>
          <w:numId w:val="38"/>
        </w:numPr>
        <w:tabs>
          <w:tab w:val="clear" w:pos="786"/>
          <w:tab w:val="left" w:pos="851"/>
        </w:tabs>
        <w:overflowPunct/>
        <w:autoSpaceDE/>
        <w:autoSpaceDN/>
        <w:adjustRightInd/>
        <w:ind w:left="720"/>
        <w:textAlignment w:val="auto"/>
        <w:rPr>
          <w:rFonts w:ascii="Times New Roman" w:hAnsi="Times New Roman"/>
          <w:b w:val="0"/>
          <w:i w:val="0"/>
        </w:rPr>
      </w:pPr>
      <w:r w:rsidRPr="0017713C">
        <w:rPr>
          <w:rFonts w:ascii="Times New Roman" w:hAnsi="Times New Roman"/>
          <w:b w:val="0"/>
          <w:i w:val="0"/>
        </w:rPr>
        <w:t>Vásárszövetségi Iroda.</w:t>
      </w:r>
    </w:p>
    <w:p w:rsidR="00393570" w:rsidRPr="0017713C" w:rsidRDefault="00393570" w:rsidP="00393570">
      <w:pPr>
        <w:pStyle w:val="Szvegtrzs310"/>
        <w:tabs>
          <w:tab w:val="left" w:pos="851"/>
        </w:tabs>
        <w:rPr>
          <w:rFonts w:ascii="Times New Roman" w:hAnsi="Times New Roman"/>
          <w:b w:val="0"/>
          <w:i w:val="0"/>
        </w:rPr>
      </w:pPr>
    </w:p>
    <w:p w:rsidR="00393570" w:rsidRPr="0017713C" w:rsidRDefault="00393570" w:rsidP="00393570">
      <w:pPr>
        <w:pStyle w:val="Szvegtrzs310"/>
        <w:tabs>
          <w:tab w:val="left" w:pos="851"/>
        </w:tabs>
        <w:rPr>
          <w:rFonts w:ascii="Times New Roman" w:hAnsi="Times New Roman"/>
          <w:b w:val="0"/>
          <w:i w:val="0"/>
        </w:rPr>
      </w:pPr>
      <w:r w:rsidRPr="0017713C">
        <w:rPr>
          <w:rFonts w:ascii="Times New Roman" w:hAnsi="Times New Roman"/>
          <w:b w:val="0"/>
          <w:i w:val="0"/>
        </w:rPr>
        <w:t>Az Egyesület első vezető tisztségviselője: az Egyesület ügyvezetője (elnöke).</w:t>
      </w:r>
    </w:p>
    <w:p w:rsidR="00393570" w:rsidRPr="000D1C2B" w:rsidRDefault="00393570" w:rsidP="00393570">
      <w:pPr>
        <w:pStyle w:val="Szvegtrzs310"/>
        <w:tabs>
          <w:tab w:val="left" w:pos="851"/>
        </w:tabs>
        <w:rPr>
          <w:rFonts w:ascii="Times New Roman" w:hAnsi="Times New Roman"/>
          <w:b w:val="0"/>
        </w:rPr>
      </w:pPr>
    </w:p>
    <w:p w:rsidR="00393570" w:rsidRPr="0017713C" w:rsidRDefault="00393570" w:rsidP="00393570">
      <w:pPr>
        <w:pStyle w:val="Szvegtrzs310"/>
        <w:tabs>
          <w:tab w:val="left" w:pos="851"/>
        </w:tabs>
        <w:rPr>
          <w:rFonts w:ascii="Times New Roman" w:hAnsi="Times New Roman"/>
          <w:b w:val="0"/>
          <w:i w:val="0"/>
        </w:rPr>
      </w:pPr>
      <w:r w:rsidRPr="0017713C">
        <w:rPr>
          <w:rFonts w:ascii="Times New Roman" w:hAnsi="Times New Roman"/>
          <w:b w:val="0"/>
          <w:i w:val="0"/>
        </w:rPr>
        <w:t xml:space="preserve">2. </w:t>
      </w:r>
      <w:r w:rsidRPr="0017713C">
        <w:rPr>
          <w:rFonts w:ascii="Times New Roman" w:hAnsi="Times New Roman"/>
          <w:b w:val="0"/>
          <w:bCs/>
          <w:i w:val="0"/>
        </w:rPr>
        <w:t>A Közgyűlés</w:t>
      </w:r>
    </w:p>
    <w:p w:rsidR="00393570" w:rsidRPr="0017713C" w:rsidRDefault="00393570" w:rsidP="00393570">
      <w:pPr>
        <w:pStyle w:val="Szvegtrzs310"/>
        <w:tabs>
          <w:tab w:val="left" w:pos="851"/>
        </w:tabs>
        <w:rPr>
          <w:rFonts w:ascii="Times New Roman" w:hAnsi="Times New Roman"/>
          <w:b w:val="0"/>
          <w:i w:val="0"/>
        </w:rPr>
      </w:pPr>
      <w:r w:rsidRPr="0017713C">
        <w:rPr>
          <w:rFonts w:ascii="Times New Roman" w:hAnsi="Times New Roman"/>
          <w:b w:val="0"/>
          <w:i w:val="0"/>
        </w:rPr>
        <w:t>Az Egyesület legfőbb döntéshozó szerve a Közgyűlés.</w:t>
      </w:r>
    </w:p>
    <w:p w:rsidR="00393570" w:rsidRPr="0017713C" w:rsidRDefault="00393570" w:rsidP="00393570">
      <w:pPr>
        <w:pStyle w:val="Szvegtrzs310"/>
        <w:tabs>
          <w:tab w:val="left" w:pos="851"/>
        </w:tabs>
        <w:rPr>
          <w:rFonts w:ascii="Times New Roman" w:hAnsi="Times New Roman"/>
          <w:b w:val="0"/>
          <w:i w:val="0"/>
        </w:rPr>
      </w:pPr>
    </w:p>
    <w:p w:rsidR="00393570" w:rsidRPr="0017713C" w:rsidRDefault="00393570" w:rsidP="00393570">
      <w:pPr>
        <w:pStyle w:val="Szvegtrzs310"/>
        <w:tabs>
          <w:tab w:val="left" w:pos="851"/>
        </w:tabs>
        <w:rPr>
          <w:rFonts w:ascii="Times New Roman" w:hAnsi="Times New Roman"/>
          <w:b w:val="0"/>
          <w:i w:val="0"/>
        </w:rPr>
      </w:pPr>
      <w:r w:rsidRPr="0017713C">
        <w:rPr>
          <w:rFonts w:ascii="Times New Roman" w:hAnsi="Times New Roman"/>
          <w:b w:val="0"/>
          <w:bCs/>
          <w:i w:val="0"/>
        </w:rPr>
        <w:t>2.1. A Közgyűlés hatásköre</w:t>
      </w:r>
    </w:p>
    <w:p w:rsidR="00393570" w:rsidRPr="0017713C" w:rsidRDefault="00393570" w:rsidP="00393570">
      <w:pPr>
        <w:pStyle w:val="Szvegtrzs310"/>
        <w:tabs>
          <w:tab w:val="left" w:pos="851"/>
        </w:tabs>
        <w:rPr>
          <w:rFonts w:ascii="Times New Roman" w:hAnsi="Times New Roman"/>
          <w:b w:val="0"/>
          <w:i w:val="0"/>
        </w:rPr>
      </w:pPr>
      <w:r w:rsidRPr="0017713C">
        <w:rPr>
          <w:rFonts w:ascii="Times New Roman" w:hAnsi="Times New Roman"/>
          <w:b w:val="0"/>
          <w:i w:val="0"/>
        </w:rPr>
        <w:t>A Közgyűlés kizárólagos hatásköre:</w:t>
      </w:r>
    </w:p>
    <w:p w:rsidR="00393570" w:rsidRPr="0017713C" w:rsidRDefault="00393570" w:rsidP="00393570">
      <w:pPr>
        <w:pStyle w:val="Szvegtrzs310"/>
        <w:numPr>
          <w:ilvl w:val="0"/>
          <w:numId w:val="43"/>
        </w:numPr>
        <w:tabs>
          <w:tab w:val="left" w:pos="709"/>
        </w:tabs>
        <w:overflowPunct/>
        <w:autoSpaceDE/>
        <w:autoSpaceDN/>
        <w:adjustRightInd/>
        <w:textAlignment w:val="auto"/>
        <w:rPr>
          <w:rFonts w:ascii="Times New Roman" w:hAnsi="Times New Roman"/>
          <w:b w:val="0"/>
          <w:i w:val="0"/>
        </w:rPr>
      </w:pPr>
      <w:r w:rsidRPr="0017713C">
        <w:rPr>
          <w:rFonts w:ascii="Times New Roman" w:hAnsi="Times New Roman"/>
          <w:b w:val="0"/>
          <w:i w:val="0"/>
        </w:rPr>
        <w:t>megválasztja és – ha tisztségük ellátására méltatlanná váltak – visszahívja az Egyesület elnökét, a Felügyelő Bizottság tagjait, továbbá megállapítja esetleges díjazásukat,</w:t>
      </w:r>
    </w:p>
    <w:p w:rsidR="00393570" w:rsidRPr="0017713C" w:rsidRDefault="00393570" w:rsidP="00393570">
      <w:pPr>
        <w:pStyle w:val="Szvegtrzs310"/>
        <w:numPr>
          <w:ilvl w:val="0"/>
          <w:numId w:val="43"/>
        </w:numPr>
        <w:tabs>
          <w:tab w:val="left" w:pos="709"/>
          <w:tab w:val="left" w:pos="851"/>
        </w:tabs>
        <w:overflowPunct/>
        <w:autoSpaceDE/>
        <w:autoSpaceDN/>
        <w:adjustRightInd/>
        <w:textAlignment w:val="auto"/>
        <w:rPr>
          <w:rFonts w:ascii="Times New Roman" w:hAnsi="Times New Roman"/>
          <w:b w:val="0"/>
          <w:i w:val="0"/>
        </w:rPr>
      </w:pPr>
      <w:r w:rsidRPr="0017713C">
        <w:rPr>
          <w:rFonts w:ascii="Times New Roman" w:hAnsi="Times New Roman"/>
          <w:b w:val="0"/>
          <w:i w:val="0"/>
        </w:rPr>
        <w:t>határoz az elnök által előterjesztett fontos, az Egyesületet érintő ügyekben, és kialakítja az Egyesület álláspontját az aktuális kérdésekben, melyet az elnök köteles képviselni;</w:t>
      </w:r>
    </w:p>
    <w:p w:rsidR="00393570" w:rsidRPr="0017713C" w:rsidRDefault="00393570" w:rsidP="00393570">
      <w:pPr>
        <w:pStyle w:val="Szvegtrzs310"/>
        <w:numPr>
          <w:ilvl w:val="0"/>
          <w:numId w:val="43"/>
        </w:numPr>
        <w:tabs>
          <w:tab w:val="left" w:pos="709"/>
          <w:tab w:val="left" w:pos="851"/>
        </w:tabs>
        <w:overflowPunct/>
        <w:autoSpaceDE/>
        <w:autoSpaceDN/>
        <w:adjustRightInd/>
        <w:textAlignment w:val="auto"/>
        <w:rPr>
          <w:rFonts w:ascii="Times New Roman" w:hAnsi="Times New Roman"/>
          <w:b w:val="0"/>
          <w:i w:val="0"/>
        </w:rPr>
      </w:pPr>
      <w:r w:rsidRPr="0017713C">
        <w:rPr>
          <w:rFonts w:ascii="Times New Roman" w:hAnsi="Times New Roman"/>
          <w:b w:val="0"/>
          <w:i w:val="0"/>
        </w:rPr>
        <w:t>elfogadja vagy módosítja az alapszabályt, illetőleg az Egyesület egyéb szabályzatait;</w:t>
      </w:r>
    </w:p>
    <w:p w:rsidR="00393570" w:rsidRPr="0017713C" w:rsidRDefault="00393570" w:rsidP="00393570">
      <w:pPr>
        <w:pStyle w:val="Szvegtrzs310"/>
        <w:numPr>
          <w:ilvl w:val="0"/>
          <w:numId w:val="43"/>
        </w:numPr>
        <w:tabs>
          <w:tab w:val="left" w:pos="709"/>
          <w:tab w:val="left" w:pos="851"/>
        </w:tabs>
        <w:overflowPunct/>
        <w:autoSpaceDE/>
        <w:autoSpaceDN/>
        <w:adjustRightInd/>
        <w:textAlignment w:val="auto"/>
        <w:rPr>
          <w:rFonts w:ascii="Times New Roman" w:hAnsi="Times New Roman"/>
          <w:b w:val="0"/>
          <w:i w:val="0"/>
        </w:rPr>
      </w:pPr>
      <w:r w:rsidRPr="0017713C">
        <w:rPr>
          <w:rFonts w:ascii="Times New Roman" w:hAnsi="Times New Roman"/>
          <w:b w:val="0"/>
          <w:i w:val="0"/>
        </w:rPr>
        <w:t xml:space="preserve">az elnök előterjesztése alapján dönt a tagfelvételi kérelmekről </w:t>
      </w:r>
    </w:p>
    <w:p w:rsidR="00393570" w:rsidRPr="0017713C" w:rsidRDefault="00393570" w:rsidP="00393570">
      <w:pPr>
        <w:pStyle w:val="Szvegtrzs310"/>
        <w:numPr>
          <w:ilvl w:val="0"/>
          <w:numId w:val="43"/>
        </w:numPr>
        <w:tabs>
          <w:tab w:val="left" w:pos="709"/>
          <w:tab w:val="left" w:pos="851"/>
        </w:tabs>
        <w:overflowPunct/>
        <w:autoSpaceDE/>
        <w:autoSpaceDN/>
        <w:adjustRightInd/>
        <w:textAlignment w:val="auto"/>
        <w:rPr>
          <w:rFonts w:ascii="Times New Roman" w:hAnsi="Times New Roman"/>
          <w:b w:val="0"/>
          <w:i w:val="0"/>
        </w:rPr>
      </w:pPr>
      <w:r w:rsidRPr="0017713C">
        <w:rPr>
          <w:rFonts w:ascii="Times New Roman" w:hAnsi="Times New Roman"/>
          <w:b w:val="0"/>
          <w:i w:val="0"/>
        </w:rPr>
        <w:t>tárgyalja a tagok által előterjesztett indítványokat;</w:t>
      </w:r>
    </w:p>
    <w:p w:rsidR="00393570" w:rsidRPr="00735442" w:rsidRDefault="00393570" w:rsidP="00393570">
      <w:pPr>
        <w:pStyle w:val="Szvegtrzsbehzssal31"/>
        <w:numPr>
          <w:ilvl w:val="0"/>
          <w:numId w:val="43"/>
        </w:numPr>
        <w:tabs>
          <w:tab w:val="left" w:pos="709"/>
        </w:tabs>
        <w:spacing w:line="240" w:lineRule="auto"/>
        <w:rPr>
          <w:rFonts w:ascii="Times New Roman" w:hAnsi="Times New Roman" w:cs="Times New Roman"/>
        </w:rPr>
      </w:pPr>
      <w:r>
        <w:rPr>
          <w:rFonts w:ascii="Times New Roman" w:hAnsi="Times New Roman" w:cs="Times New Roman"/>
        </w:rPr>
        <w:t xml:space="preserve">elfogadja az éves költségvetést, az elnök szakmai beszámolóját, illetve a számviteli beszámolót, annak mellékleteivel együtt (kiegészítő melléklet, közhasznúsági </w:t>
      </w:r>
      <w:r w:rsidRPr="00735442">
        <w:rPr>
          <w:rFonts w:ascii="Times New Roman" w:hAnsi="Times New Roman" w:cs="Times New Roman"/>
        </w:rPr>
        <w:t>melléklet). A számviteli beszámoló elfogadásához egyszerű szótöbbség szükséges.</w:t>
      </w:r>
    </w:p>
    <w:p w:rsidR="00393570" w:rsidRPr="00735442" w:rsidRDefault="00393570" w:rsidP="00393570">
      <w:pPr>
        <w:pStyle w:val="Szvegtrzsbehzssal31"/>
        <w:numPr>
          <w:ilvl w:val="0"/>
          <w:numId w:val="43"/>
        </w:numPr>
        <w:tabs>
          <w:tab w:val="left" w:pos="709"/>
        </w:tabs>
        <w:spacing w:line="240" w:lineRule="auto"/>
        <w:rPr>
          <w:rFonts w:ascii="Times New Roman" w:hAnsi="Times New Roman" w:cs="Times New Roman"/>
        </w:rPr>
      </w:pPr>
      <w:r w:rsidRPr="00735442">
        <w:rPr>
          <w:rFonts w:ascii="Times New Roman" w:hAnsi="Times New Roman" w:cs="Times New Roman"/>
        </w:rPr>
        <w:t>a vezető tisztségviselő feletti munkáltatói jogok gyakorlása, ha a vezető tisztségviselő az egyesülettel munkaviszonyban áll;</w:t>
      </w:r>
    </w:p>
    <w:p w:rsidR="00393570" w:rsidRDefault="00393570" w:rsidP="00393570">
      <w:pPr>
        <w:pStyle w:val="Szvegtrzsbehzssal31"/>
        <w:numPr>
          <w:ilvl w:val="0"/>
          <w:numId w:val="43"/>
        </w:numPr>
        <w:tabs>
          <w:tab w:val="left" w:pos="709"/>
        </w:tabs>
        <w:spacing w:line="240" w:lineRule="auto"/>
        <w:rPr>
          <w:rFonts w:ascii="Times New Roman" w:hAnsi="Times New Roman" w:cs="Times New Roman"/>
        </w:rPr>
      </w:pPr>
      <w:r>
        <w:rPr>
          <w:rFonts w:ascii="Times New Roman" w:hAnsi="Times New Roman" w:cs="Times New Roman"/>
        </w:rPr>
        <w:t>az olyan szerződés megkötésének jóváhagyása, amelyet az egyesület saját tagjával, vezető tisztségviselőjével, a felügyelőbizottság tagjával vagy ezek hozzátartozójával köt;</w:t>
      </w:r>
    </w:p>
    <w:p w:rsidR="00393570" w:rsidRDefault="00393570" w:rsidP="00393570">
      <w:pPr>
        <w:pStyle w:val="Szvegtrzsbehzssal31"/>
        <w:numPr>
          <w:ilvl w:val="0"/>
          <w:numId w:val="43"/>
        </w:numPr>
        <w:tabs>
          <w:tab w:val="left" w:pos="709"/>
        </w:tabs>
        <w:spacing w:line="240" w:lineRule="auto"/>
        <w:rPr>
          <w:rFonts w:ascii="Times New Roman" w:hAnsi="Times New Roman" w:cs="Times New Roman"/>
        </w:rPr>
      </w:pPr>
      <w:r>
        <w:rPr>
          <w:rFonts w:ascii="Times New Roman" w:hAnsi="Times New Roman" w:cs="Times New Roman"/>
        </w:rPr>
        <w:lastRenderedPageBreak/>
        <w:t>a jelenlegi és korábbi egyesületi tagok, a vezető tisztségviselő és a felügyelőbizottsági tagok vagy más egyesületi szervek tagjai elleni kártérítési igények érvényesítéséről való döntés;</w:t>
      </w:r>
    </w:p>
    <w:p w:rsidR="00393570" w:rsidRDefault="00393570" w:rsidP="00393570">
      <w:pPr>
        <w:pStyle w:val="Szvegtrzsbehzssal31"/>
        <w:numPr>
          <w:ilvl w:val="0"/>
          <w:numId w:val="43"/>
        </w:numPr>
        <w:tabs>
          <w:tab w:val="left" w:pos="709"/>
        </w:tabs>
        <w:spacing w:line="240" w:lineRule="auto"/>
        <w:rPr>
          <w:rFonts w:ascii="Times New Roman" w:hAnsi="Times New Roman" w:cs="Times New Roman"/>
        </w:rPr>
      </w:pPr>
      <w:r>
        <w:rPr>
          <w:rFonts w:ascii="Times New Roman" w:hAnsi="Times New Roman" w:cs="Times New Roman"/>
        </w:rPr>
        <w:t>dönt a tagkizárás ügyében;</w:t>
      </w:r>
    </w:p>
    <w:p w:rsidR="00393570" w:rsidRPr="0017713C" w:rsidRDefault="00393570" w:rsidP="00393570">
      <w:pPr>
        <w:pStyle w:val="Szvegtrzs310"/>
        <w:numPr>
          <w:ilvl w:val="0"/>
          <w:numId w:val="43"/>
        </w:numPr>
        <w:tabs>
          <w:tab w:val="left" w:pos="709"/>
          <w:tab w:val="left" w:pos="851"/>
        </w:tabs>
        <w:overflowPunct/>
        <w:autoSpaceDE/>
        <w:autoSpaceDN/>
        <w:adjustRightInd/>
        <w:textAlignment w:val="auto"/>
        <w:rPr>
          <w:rFonts w:ascii="Times New Roman" w:hAnsi="Times New Roman"/>
          <w:b w:val="0"/>
          <w:i w:val="0"/>
        </w:rPr>
      </w:pPr>
      <w:r w:rsidRPr="0017713C">
        <w:rPr>
          <w:rFonts w:ascii="Times New Roman" w:hAnsi="Times New Roman"/>
          <w:b w:val="0"/>
          <w:i w:val="0"/>
        </w:rPr>
        <w:t>határozathozatal a más egyesülettel való egyesülés, illetve az egyesületekre való szétválás egyes kérdéseiben (egyesülés, illetve szétválás elhatározása, egyesülési – szétválási terv,</w:t>
      </w:r>
      <w:r>
        <w:rPr>
          <w:rFonts w:ascii="Times New Roman" w:hAnsi="Times New Roman"/>
        </w:rPr>
        <w:t xml:space="preserve"> </w:t>
      </w:r>
      <w:r w:rsidRPr="0017713C">
        <w:rPr>
          <w:rFonts w:ascii="Times New Roman" w:hAnsi="Times New Roman"/>
          <w:b w:val="0"/>
          <w:i w:val="0"/>
        </w:rPr>
        <w:t>illetve a kapcsolódó számviteli beszámolók, egyesülési – szétválási szerződések elfogadása)</w:t>
      </w:r>
    </w:p>
    <w:p w:rsidR="00393570" w:rsidRPr="0017713C" w:rsidRDefault="00393570" w:rsidP="00393570">
      <w:pPr>
        <w:pStyle w:val="Szvegtrzs310"/>
        <w:numPr>
          <w:ilvl w:val="0"/>
          <w:numId w:val="43"/>
        </w:numPr>
        <w:tabs>
          <w:tab w:val="left" w:pos="709"/>
          <w:tab w:val="left" w:pos="851"/>
        </w:tabs>
        <w:overflowPunct/>
        <w:autoSpaceDE/>
        <w:autoSpaceDN/>
        <w:adjustRightInd/>
        <w:textAlignment w:val="auto"/>
        <w:rPr>
          <w:rFonts w:ascii="Times New Roman" w:hAnsi="Times New Roman"/>
          <w:b w:val="0"/>
          <w:i w:val="0"/>
        </w:rPr>
      </w:pPr>
      <w:r w:rsidRPr="0017713C">
        <w:rPr>
          <w:rFonts w:ascii="Times New Roman" w:hAnsi="Times New Roman"/>
          <w:b w:val="0"/>
          <w:i w:val="0"/>
        </w:rPr>
        <w:t>az egyesület megszűnésének elhatározása, a végelszámoló kijelölése.</w:t>
      </w:r>
    </w:p>
    <w:p w:rsidR="00393570" w:rsidRPr="0017713C" w:rsidRDefault="00393570" w:rsidP="00393570">
      <w:pPr>
        <w:pStyle w:val="Szvegtrzs310"/>
        <w:tabs>
          <w:tab w:val="left" w:pos="709"/>
          <w:tab w:val="left" w:pos="851"/>
        </w:tabs>
        <w:overflowPunct/>
        <w:autoSpaceDE/>
        <w:autoSpaceDN/>
        <w:adjustRightInd/>
        <w:textAlignment w:val="auto"/>
        <w:rPr>
          <w:rFonts w:ascii="Times New Roman" w:hAnsi="Times New Roman"/>
          <w:b w:val="0"/>
          <w:i w:val="0"/>
        </w:rPr>
      </w:pPr>
    </w:p>
    <w:p w:rsidR="00393570" w:rsidRPr="0017713C" w:rsidRDefault="00393570" w:rsidP="00393570">
      <w:pPr>
        <w:pStyle w:val="Szvegtrzs310"/>
        <w:tabs>
          <w:tab w:val="left" w:pos="851"/>
        </w:tabs>
        <w:rPr>
          <w:rFonts w:ascii="Times New Roman" w:hAnsi="Times New Roman"/>
          <w:b w:val="0"/>
          <w:i w:val="0"/>
        </w:rPr>
      </w:pPr>
      <w:r w:rsidRPr="0017713C">
        <w:rPr>
          <w:rFonts w:ascii="Times New Roman" w:hAnsi="Times New Roman"/>
          <w:b w:val="0"/>
          <w:i w:val="0"/>
        </w:rPr>
        <w:t>2.2.</w:t>
      </w:r>
      <w:r w:rsidRPr="0017713C">
        <w:rPr>
          <w:rFonts w:ascii="Times New Roman" w:hAnsi="Times New Roman"/>
          <w:b w:val="0"/>
          <w:bCs/>
          <w:i w:val="0"/>
        </w:rPr>
        <w:t xml:space="preserve"> A Közgyűlés ülésének összehívása, a napirend megállapítása, a közgyűlés helyének kijelölése</w:t>
      </w:r>
    </w:p>
    <w:p w:rsidR="00393570" w:rsidRPr="0017713C" w:rsidRDefault="00393570" w:rsidP="00393570">
      <w:pPr>
        <w:pStyle w:val="Szvegtrzs310"/>
        <w:tabs>
          <w:tab w:val="left" w:pos="851"/>
        </w:tabs>
        <w:rPr>
          <w:rFonts w:ascii="Times New Roman" w:hAnsi="Times New Roman"/>
          <w:b w:val="0"/>
          <w:i w:val="0"/>
        </w:rPr>
      </w:pPr>
      <w:r w:rsidRPr="0017713C">
        <w:rPr>
          <w:rFonts w:ascii="Times New Roman" w:hAnsi="Times New Roman"/>
          <w:b w:val="0"/>
          <w:i w:val="0"/>
        </w:rPr>
        <w:t xml:space="preserve">A Közgyűlés rendes és rendkívüli lehet. Rendes Közgyűlést az Egyesület szükség szerint, de évente legalább egyszer tart. </w:t>
      </w:r>
    </w:p>
    <w:p w:rsidR="00393570" w:rsidRPr="0017713C" w:rsidRDefault="00393570" w:rsidP="00393570">
      <w:pPr>
        <w:pStyle w:val="Szvegtrzs310"/>
        <w:tabs>
          <w:tab w:val="left" w:pos="851"/>
        </w:tabs>
        <w:rPr>
          <w:rFonts w:ascii="Times New Roman" w:hAnsi="Times New Roman"/>
          <w:b w:val="0"/>
          <w:i w:val="0"/>
        </w:rPr>
      </w:pPr>
      <w:r w:rsidRPr="0017713C">
        <w:rPr>
          <w:rFonts w:ascii="Times New Roman" w:hAnsi="Times New Roman"/>
          <w:b w:val="0"/>
          <w:i w:val="0"/>
        </w:rPr>
        <w:t>A közgyűlés döntéseit főszabály szerint ülés tartásával hozza meg.</w:t>
      </w:r>
    </w:p>
    <w:p w:rsidR="00393570" w:rsidRPr="0017713C" w:rsidRDefault="00393570" w:rsidP="00393570">
      <w:pPr>
        <w:pStyle w:val="Szvegtrzs310"/>
        <w:tabs>
          <w:tab w:val="left" w:pos="851"/>
        </w:tabs>
        <w:rPr>
          <w:rFonts w:ascii="Times New Roman" w:hAnsi="Times New Roman"/>
          <w:b w:val="0"/>
          <w:i w:val="0"/>
        </w:rPr>
      </w:pPr>
      <w:r w:rsidRPr="0017713C">
        <w:rPr>
          <w:rFonts w:ascii="Times New Roman" w:hAnsi="Times New Roman"/>
          <w:b w:val="0"/>
          <w:i w:val="0"/>
        </w:rPr>
        <w:t>A Közgyűlés ülését az elnök írásban hívja össze.</w:t>
      </w:r>
    </w:p>
    <w:p w:rsidR="00393570" w:rsidRPr="0017713C" w:rsidRDefault="00393570" w:rsidP="00393570">
      <w:pPr>
        <w:pStyle w:val="Szvegtrzs310"/>
        <w:tabs>
          <w:tab w:val="left" w:pos="851"/>
        </w:tabs>
        <w:rPr>
          <w:rFonts w:ascii="Times New Roman" w:hAnsi="Times New Roman"/>
          <w:b w:val="0"/>
          <w:i w:val="0"/>
        </w:rPr>
      </w:pPr>
      <w:r w:rsidRPr="0017713C">
        <w:rPr>
          <w:rFonts w:ascii="Times New Roman" w:hAnsi="Times New Roman"/>
          <w:b w:val="0"/>
          <w:i w:val="0"/>
        </w:rPr>
        <w:t>A Közgyűlés ülései nyilvánosak.</w:t>
      </w:r>
    </w:p>
    <w:p w:rsidR="00393570" w:rsidRPr="0017713C" w:rsidRDefault="00393570" w:rsidP="00393570">
      <w:pPr>
        <w:pStyle w:val="Szvegtrzs310"/>
        <w:tabs>
          <w:tab w:val="left" w:pos="851"/>
        </w:tabs>
        <w:rPr>
          <w:rFonts w:ascii="Times New Roman" w:hAnsi="Times New Roman"/>
          <w:b w:val="0"/>
          <w:i w:val="0"/>
        </w:rPr>
      </w:pPr>
    </w:p>
    <w:p w:rsidR="00393570" w:rsidRPr="0017713C" w:rsidRDefault="00393570" w:rsidP="00393570">
      <w:pPr>
        <w:pStyle w:val="Szvegtrzs310"/>
        <w:tabs>
          <w:tab w:val="left" w:pos="851"/>
        </w:tabs>
        <w:rPr>
          <w:rFonts w:ascii="Times New Roman" w:hAnsi="Times New Roman"/>
          <w:b w:val="0"/>
          <w:i w:val="0"/>
        </w:rPr>
      </w:pPr>
      <w:r w:rsidRPr="0017713C">
        <w:rPr>
          <w:rFonts w:ascii="Times New Roman" w:hAnsi="Times New Roman"/>
          <w:b w:val="0"/>
          <w:i w:val="0"/>
        </w:rPr>
        <w:t xml:space="preserve">Rendkívüli Közgyűlést kell összehívni </w:t>
      </w:r>
    </w:p>
    <w:p w:rsidR="00393570" w:rsidRPr="0017713C" w:rsidRDefault="00393570" w:rsidP="00393570">
      <w:pPr>
        <w:pStyle w:val="Szvegtrzs310"/>
        <w:numPr>
          <w:ilvl w:val="0"/>
          <w:numId w:val="44"/>
        </w:numPr>
        <w:tabs>
          <w:tab w:val="left" w:pos="851"/>
        </w:tabs>
        <w:overflowPunct/>
        <w:autoSpaceDE/>
        <w:autoSpaceDN/>
        <w:adjustRightInd/>
        <w:ind w:left="851" w:hanging="284"/>
        <w:textAlignment w:val="auto"/>
        <w:rPr>
          <w:rFonts w:ascii="Times New Roman" w:hAnsi="Times New Roman"/>
          <w:b w:val="0"/>
          <w:i w:val="0"/>
        </w:rPr>
      </w:pPr>
      <w:r w:rsidRPr="0017713C">
        <w:rPr>
          <w:rFonts w:ascii="Times New Roman" w:hAnsi="Times New Roman"/>
          <w:b w:val="0"/>
          <w:i w:val="0"/>
        </w:rPr>
        <w:t>a tagok legalább egyharmada által aláírt kérelemre, melyben megjelölik az összehívás okát és célját;</w:t>
      </w:r>
    </w:p>
    <w:p w:rsidR="00393570" w:rsidRPr="0017713C" w:rsidRDefault="00393570" w:rsidP="00393570">
      <w:pPr>
        <w:pStyle w:val="Szvegtrzs310"/>
        <w:numPr>
          <w:ilvl w:val="0"/>
          <w:numId w:val="44"/>
        </w:numPr>
        <w:tabs>
          <w:tab w:val="left" w:pos="851"/>
        </w:tabs>
        <w:overflowPunct/>
        <w:autoSpaceDE/>
        <w:autoSpaceDN/>
        <w:adjustRightInd/>
        <w:ind w:left="426" w:firstLine="141"/>
        <w:textAlignment w:val="auto"/>
        <w:rPr>
          <w:rFonts w:ascii="Times New Roman" w:hAnsi="Times New Roman"/>
          <w:b w:val="0"/>
          <w:i w:val="0"/>
        </w:rPr>
      </w:pPr>
      <w:r w:rsidRPr="0017713C">
        <w:rPr>
          <w:rFonts w:ascii="Times New Roman" w:hAnsi="Times New Roman"/>
          <w:b w:val="0"/>
          <w:i w:val="0"/>
        </w:rPr>
        <w:t>ha azt az illetékes bíróság, illetve a Felügyelő Bizottság elrendeli;</w:t>
      </w:r>
    </w:p>
    <w:p w:rsidR="00393570" w:rsidRPr="0017713C" w:rsidRDefault="00393570" w:rsidP="00393570">
      <w:pPr>
        <w:pStyle w:val="Szvegtrzs310"/>
        <w:numPr>
          <w:ilvl w:val="0"/>
          <w:numId w:val="44"/>
        </w:numPr>
        <w:tabs>
          <w:tab w:val="left" w:pos="851"/>
        </w:tabs>
        <w:overflowPunct/>
        <w:autoSpaceDE/>
        <w:autoSpaceDN/>
        <w:adjustRightInd/>
        <w:ind w:left="426" w:firstLine="141"/>
        <w:textAlignment w:val="auto"/>
        <w:rPr>
          <w:rFonts w:ascii="Times New Roman" w:hAnsi="Times New Roman"/>
          <w:b w:val="0"/>
          <w:i w:val="0"/>
        </w:rPr>
      </w:pPr>
      <w:r w:rsidRPr="0017713C">
        <w:rPr>
          <w:rFonts w:ascii="Times New Roman" w:hAnsi="Times New Roman"/>
          <w:b w:val="0"/>
          <w:i w:val="0"/>
        </w:rPr>
        <w:t>ha az elnök szükségesnek tartja;</w:t>
      </w:r>
    </w:p>
    <w:p w:rsidR="00393570" w:rsidRPr="0017713C" w:rsidRDefault="00393570" w:rsidP="00393570">
      <w:pPr>
        <w:pStyle w:val="Szvegtrzs310"/>
        <w:numPr>
          <w:ilvl w:val="0"/>
          <w:numId w:val="44"/>
        </w:numPr>
        <w:tabs>
          <w:tab w:val="left" w:pos="851"/>
        </w:tabs>
        <w:overflowPunct/>
        <w:autoSpaceDE/>
        <w:autoSpaceDN/>
        <w:adjustRightInd/>
        <w:ind w:hanging="153"/>
        <w:textAlignment w:val="auto"/>
        <w:rPr>
          <w:rFonts w:ascii="Times New Roman" w:hAnsi="Times New Roman"/>
          <w:b w:val="0"/>
          <w:i w:val="0"/>
        </w:rPr>
      </w:pPr>
      <w:r w:rsidRPr="0017713C">
        <w:rPr>
          <w:rFonts w:ascii="Times New Roman" w:hAnsi="Times New Roman"/>
          <w:b w:val="0"/>
          <w:i w:val="0"/>
        </w:rPr>
        <w:t>a szükséges intézkedések megtétele céljából akkor is, ha:</w:t>
      </w:r>
    </w:p>
    <w:p w:rsidR="00393570" w:rsidRPr="0017713C" w:rsidRDefault="00393570" w:rsidP="00393570">
      <w:pPr>
        <w:pStyle w:val="Szvegtrzs310"/>
        <w:numPr>
          <w:ilvl w:val="0"/>
          <w:numId w:val="45"/>
        </w:numPr>
        <w:tabs>
          <w:tab w:val="left" w:pos="851"/>
        </w:tabs>
        <w:overflowPunct/>
        <w:autoSpaceDE/>
        <w:autoSpaceDN/>
        <w:adjustRightInd/>
        <w:textAlignment w:val="auto"/>
        <w:rPr>
          <w:rFonts w:ascii="Times New Roman" w:hAnsi="Times New Roman"/>
          <w:b w:val="0"/>
          <w:i w:val="0"/>
        </w:rPr>
      </w:pPr>
      <w:r w:rsidRPr="0017713C">
        <w:rPr>
          <w:rFonts w:ascii="Times New Roman" w:hAnsi="Times New Roman"/>
          <w:b w:val="0"/>
          <w:i w:val="0"/>
        </w:rPr>
        <w:t>az egyesület vagyona az esedékes tartozásokat nem fedezi;</w:t>
      </w:r>
    </w:p>
    <w:p w:rsidR="00393570" w:rsidRPr="0017713C" w:rsidRDefault="00393570" w:rsidP="00393570">
      <w:pPr>
        <w:pStyle w:val="Szvegtrzs310"/>
        <w:numPr>
          <w:ilvl w:val="0"/>
          <w:numId w:val="45"/>
        </w:numPr>
        <w:tabs>
          <w:tab w:val="left" w:pos="851"/>
        </w:tabs>
        <w:overflowPunct/>
        <w:autoSpaceDE/>
        <w:autoSpaceDN/>
        <w:adjustRightInd/>
        <w:textAlignment w:val="auto"/>
        <w:rPr>
          <w:rFonts w:ascii="Times New Roman" w:hAnsi="Times New Roman"/>
          <w:b w:val="0"/>
          <w:i w:val="0"/>
        </w:rPr>
      </w:pPr>
      <w:r w:rsidRPr="0017713C">
        <w:rPr>
          <w:rFonts w:ascii="Times New Roman" w:hAnsi="Times New Roman"/>
          <w:b w:val="0"/>
          <w:i w:val="0"/>
        </w:rPr>
        <w:t>az egyesület előreláthatólag nem lesz képes a tartozásokat esedékességkor teljesíteni; vagy</w:t>
      </w:r>
    </w:p>
    <w:p w:rsidR="00393570" w:rsidRPr="0017713C" w:rsidRDefault="00393570" w:rsidP="00393570">
      <w:pPr>
        <w:pStyle w:val="Szvegtrzs310"/>
        <w:numPr>
          <w:ilvl w:val="0"/>
          <w:numId w:val="45"/>
        </w:numPr>
        <w:tabs>
          <w:tab w:val="left" w:pos="851"/>
        </w:tabs>
        <w:overflowPunct/>
        <w:autoSpaceDE/>
        <w:autoSpaceDN/>
        <w:adjustRightInd/>
        <w:textAlignment w:val="auto"/>
        <w:rPr>
          <w:rFonts w:ascii="Times New Roman" w:hAnsi="Times New Roman"/>
          <w:b w:val="0"/>
          <w:i w:val="0"/>
        </w:rPr>
      </w:pPr>
      <w:r w:rsidRPr="0017713C">
        <w:rPr>
          <w:rFonts w:ascii="Times New Roman" w:hAnsi="Times New Roman"/>
          <w:b w:val="0"/>
          <w:i w:val="0"/>
        </w:rPr>
        <w:t>az egyesület céljainak elérése veszélybe került.</w:t>
      </w:r>
    </w:p>
    <w:p w:rsidR="00393570" w:rsidRPr="0017713C" w:rsidRDefault="00393570" w:rsidP="00393570">
      <w:pPr>
        <w:pStyle w:val="Szvegtrzs310"/>
        <w:tabs>
          <w:tab w:val="left" w:pos="851"/>
        </w:tabs>
        <w:ind w:left="851"/>
        <w:rPr>
          <w:rFonts w:ascii="Times New Roman" w:hAnsi="Times New Roman"/>
          <w:b w:val="0"/>
          <w:i w:val="0"/>
        </w:rPr>
      </w:pPr>
      <w:r w:rsidRPr="0017713C">
        <w:rPr>
          <w:rFonts w:ascii="Times New Roman" w:hAnsi="Times New Roman"/>
          <w:b w:val="0"/>
          <w:i w:val="0"/>
        </w:rPr>
        <w:t>Ez utóbbi esetekben összehívott közgyűlésen a tagok kötelesek az összehívásra okot adó körülmény megszüntetése érdekében intézkedést tenni vagy az egyesület megszüntetéséről dönteni.</w:t>
      </w:r>
    </w:p>
    <w:p w:rsidR="00393570" w:rsidRPr="0017713C" w:rsidRDefault="00393570" w:rsidP="00393570"/>
    <w:p w:rsidR="00393570" w:rsidRPr="00877169" w:rsidRDefault="00393570" w:rsidP="00393570">
      <w:r w:rsidRPr="00877169">
        <w:t>A közgyűlés rendkívüli ülése rövid úton (e-mail, telefon, fax) is összehívható. A meghívót a tagoknak és az ülésen tanácskozási joggal résztvevőknek az ülés időpontját megelőzően legalább 2 nappal kézhez kell kapniuk.</w:t>
      </w:r>
    </w:p>
    <w:p w:rsidR="00393570" w:rsidRDefault="00393570" w:rsidP="00393570">
      <w:pPr>
        <w:pStyle w:val="Szvegtrzs310"/>
        <w:tabs>
          <w:tab w:val="left" w:pos="851"/>
        </w:tabs>
        <w:rPr>
          <w:rFonts w:ascii="Times New Roman" w:hAnsi="Times New Roman"/>
        </w:rPr>
      </w:pPr>
    </w:p>
    <w:p w:rsidR="00393570" w:rsidRPr="00D90B62" w:rsidRDefault="00393570" w:rsidP="00393570">
      <w:pPr>
        <w:pStyle w:val="Szvegtrzs310"/>
        <w:tabs>
          <w:tab w:val="left" w:pos="851"/>
        </w:tabs>
        <w:rPr>
          <w:rFonts w:ascii="Times New Roman" w:hAnsi="Times New Roman"/>
          <w:b w:val="0"/>
          <w:i w:val="0"/>
        </w:rPr>
      </w:pPr>
      <w:r w:rsidRPr="00D90B62">
        <w:rPr>
          <w:rFonts w:ascii="Times New Roman" w:hAnsi="Times New Roman"/>
          <w:b w:val="0"/>
          <w:i w:val="0"/>
        </w:rPr>
        <w:t>A közgyűlés ülése főszabály szerint az egyesület székhelyén tartandó, de az összehívó határozhat az ülésnek a székhelyet magában foglaló megye területén egyéb alkalmas helyszínen történő megtartásáról is.</w:t>
      </w:r>
    </w:p>
    <w:p w:rsidR="00393570" w:rsidRPr="00D90B62" w:rsidRDefault="00393570" w:rsidP="00393570">
      <w:pPr>
        <w:pStyle w:val="Szvegtrzs310"/>
        <w:tabs>
          <w:tab w:val="left" w:pos="851"/>
        </w:tabs>
        <w:rPr>
          <w:rFonts w:ascii="Times New Roman" w:hAnsi="Times New Roman"/>
          <w:b w:val="0"/>
          <w:i w:val="0"/>
        </w:rPr>
      </w:pPr>
    </w:p>
    <w:p w:rsidR="00393570" w:rsidRPr="00D90B62" w:rsidRDefault="00393570" w:rsidP="00393570">
      <w:pPr>
        <w:pStyle w:val="Szvegtrzs310"/>
        <w:tabs>
          <w:tab w:val="left" w:pos="851"/>
        </w:tabs>
        <w:rPr>
          <w:rFonts w:ascii="Times New Roman" w:hAnsi="Times New Roman"/>
          <w:b w:val="0"/>
          <w:i w:val="0"/>
        </w:rPr>
      </w:pPr>
      <w:r w:rsidRPr="00D90B62">
        <w:rPr>
          <w:rFonts w:ascii="Times New Roman" w:hAnsi="Times New Roman"/>
          <w:b w:val="0"/>
          <w:i w:val="0"/>
        </w:rPr>
        <w:t xml:space="preserve">A közgyűlési meghívónak tartalmaznia kell: </w:t>
      </w:r>
    </w:p>
    <w:p w:rsidR="00393570" w:rsidRPr="00D90B62" w:rsidRDefault="00393570" w:rsidP="00393570">
      <w:pPr>
        <w:pStyle w:val="Szvegtrzs310"/>
        <w:numPr>
          <w:ilvl w:val="0"/>
          <w:numId w:val="46"/>
        </w:numPr>
        <w:tabs>
          <w:tab w:val="left" w:pos="851"/>
        </w:tabs>
        <w:overflowPunct/>
        <w:autoSpaceDE/>
        <w:autoSpaceDN/>
        <w:adjustRightInd/>
        <w:textAlignment w:val="auto"/>
        <w:rPr>
          <w:rFonts w:ascii="Times New Roman" w:hAnsi="Times New Roman"/>
          <w:b w:val="0"/>
          <w:i w:val="0"/>
        </w:rPr>
      </w:pPr>
      <w:r w:rsidRPr="00D90B62">
        <w:rPr>
          <w:rFonts w:ascii="Times New Roman" w:hAnsi="Times New Roman"/>
          <w:b w:val="0"/>
          <w:i w:val="0"/>
        </w:rPr>
        <w:t>az egyesület nevét és székhelyét;</w:t>
      </w:r>
    </w:p>
    <w:p w:rsidR="00393570" w:rsidRPr="00D90B62" w:rsidRDefault="00393570" w:rsidP="00393570">
      <w:pPr>
        <w:pStyle w:val="Szvegtrzs310"/>
        <w:numPr>
          <w:ilvl w:val="0"/>
          <w:numId w:val="46"/>
        </w:numPr>
        <w:tabs>
          <w:tab w:val="left" w:pos="851"/>
        </w:tabs>
        <w:overflowPunct/>
        <w:autoSpaceDE/>
        <w:autoSpaceDN/>
        <w:adjustRightInd/>
        <w:textAlignment w:val="auto"/>
        <w:rPr>
          <w:rFonts w:ascii="Times New Roman" w:hAnsi="Times New Roman"/>
          <w:b w:val="0"/>
          <w:i w:val="0"/>
        </w:rPr>
      </w:pPr>
      <w:r w:rsidRPr="00D90B62">
        <w:rPr>
          <w:rFonts w:ascii="Times New Roman" w:hAnsi="Times New Roman"/>
          <w:b w:val="0"/>
          <w:i w:val="0"/>
        </w:rPr>
        <w:t>az ülés idejének és helyszínének megjelölését;</w:t>
      </w:r>
    </w:p>
    <w:p w:rsidR="00393570" w:rsidRPr="00D90B62" w:rsidRDefault="00393570" w:rsidP="00393570">
      <w:pPr>
        <w:pStyle w:val="Szvegtrzs310"/>
        <w:numPr>
          <w:ilvl w:val="0"/>
          <w:numId w:val="46"/>
        </w:numPr>
        <w:tabs>
          <w:tab w:val="left" w:pos="851"/>
        </w:tabs>
        <w:overflowPunct/>
        <w:autoSpaceDE/>
        <w:autoSpaceDN/>
        <w:adjustRightInd/>
        <w:textAlignment w:val="auto"/>
        <w:rPr>
          <w:rFonts w:ascii="Times New Roman" w:hAnsi="Times New Roman"/>
          <w:b w:val="0"/>
          <w:i w:val="0"/>
        </w:rPr>
      </w:pPr>
      <w:r w:rsidRPr="00D90B62">
        <w:rPr>
          <w:rFonts w:ascii="Times New Roman" w:hAnsi="Times New Roman"/>
          <w:b w:val="0"/>
          <w:i w:val="0"/>
        </w:rPr>
        <w:t>az ülés napirendjét.</w:t>
      </w:r>
    </w:p>
    <w:p w:rsidR="00393570" w:rsidRPr="00D90B62" w:rsidRDefault="00393570" w:rsidP="00393570">
      <w:pPr>
        <w:pStyle w:val="Szvegtrzs310"/>
        <w:tabs>
          <w:tab w:val="left" w:pos="851"/>
        </w:tabs>
        <w:rPr>
          <w:rFonts w:ascii="Times New Roman" w:hAnsi="Times New Roman"/>
          <w:b w:val="0"/>
          <w:i w:val="0"/>
        </w:rPr>
      </w:pPr>
    </w:p>
    <w:p w:rsidR="00393570" w:rsidRPr="00D90B62" w:rsidRDefault="00393570" w:rsidP="00393570">
      <w:pPr>
        <w:pStyle w:val="Szvegtrzs310"/>
        <w:tabs>
          <w:tab w:val="left" w:pos="851"/>
        </w:tabs>
        <w:rPr>
          <w:rFonts w:ascii="Times New Roman" w:hAnsi="Times New Roman"/>
          <w:b w:val="0"/>
          <w:i w:val="0"/>
        </w:rPr>
      </w:pPr>
      <w:r w:rsidRPr="00D90B62">
        <w:rPr>
          <w:rFonts w:ascii="Times New Roman" w:hAnsi="Times New Roman"/>
          <w:b w:val="0"/>
          <w:i w:val="0"/>
        </w:rPr>
        <w:t>A meghívónak tartalmaznia kell továbbá a közgyűlés határozatképtelensége esetére a megismételt közgyűlés helyszínét és időpontját, és az arra történő felhívást, hogy a megismételt közgyűlés az eredeti napirendi pontok tekintetében a megjelentek számára tekintet nélkül határozatképes lesz.</w:t>
      </w:r>
    </w:p>
    <w:p w:rsidR="00393570" w:rsidRPr="00D90B62" w:rsidRDefault="00393570" w:rsidP="00393570">
      <w:pPr>
        <w:pStyle w:val="Szvegtrzs310"/>
        <w:tabs>
          <w:tab w:val="left" w:pos="851"/>
        </w:tabs>
        <w:rPr>
          <w:rFonts w:ascii="Times New Roman" w:hAnsi="Times New Roman"/>
          <w:b w:val="0"/>
          <w:i w:val="0"/>
        </w:rPr>
      </w:pPr>
      <w:r w:rsidRPr="00D90B62">
        <w:rPr>
          <w:rFonts w:ascii="Times New Roman" w:hAnsi="Times New Roman"/>
          <w:b w:val="0"/>
          <w:i w:val="0"/>
        </w:rPr>
        <w:lastRenderedPageBreak/>
        <w:t>A napirendet a meghívóban olyan részletességgel kell feltüntetni, hogy a szavazásra jogosultak a tárgyalni kívánt témakörökben álláspontjukat kialakíthassák. A meghívóhoz csatolni kell továbbá az írásbeli előterjesztéseket is.</w:t>
      </w:r>
    </w:p>
    <w:p w:rsidR="00393570" w:rsidRPr="00D90B62" w:rsidRDefault="00393570" w:rsidP="00393570">
      <w:pPr>
        <w:pStyle w:val="Szvegtrzs310"/>
        <w:tabs>
          <w:tab w:val="left" w:pos="851"/>
        </w:tabs>
        <w:rPr>
          <w:rFonts w:ascii="Times New Roman" w:hAnsi="Times New Roman"/>
          <w:b w:val="0"/>
          <w:i w:val="0"/>
        </w:rPr>
      </w:pPr>
    </w:p>
    <w:p w:rsidR="00393570" w:rsidRPr="00D90B62" w:rsidRDefault="00393570" w:rsidP="00393570">
      <w:pPr>
        <w:pStyle w:val="Szvegtrzs310"/>
        <w:tabs>
          <w:tab w:val="left" w:pos="851"/>
        </w:tabs>
        <w:rPr>
          <w:rFonts w:ascii="Times New Roman" w:hAnsi="Times New Roman"/>
          <w:b w:val="0"/>
          <w:i w:val="0"/>
        </w:rPr>
      </w:pPr>
      <w:r w:rsidRPr="00D90B62">
        <w:rPr>
          <w:rFonts w:ascii="Times New Roman" w:hAnsi="Times New Roman"/>
          <w:b w:val="0"/>
          <w:i w:val="0"/>
        </w:rPr>
        <w:t>Szabályszerűnek az összehívás akkor minősül, ha a tagok az ülésről legalább hét nappal az ülés időpontját megelőzően írásban – a megküldött meghívó útján – értesülnek.</w:t>
      </w:r>
    </w:p>
    <w:p w:rsidR="00393570" w:rsidRPr="00D90B62" w:rsidRDefault="00393570" w:rsidP="00393570">
      <w:pPr>
        <w:pStyle w:val="Szvegtrzs310"/>
        <w:tabs>
          <w:tab w:val="left" w:pos="851"/>
        </w:tabs>
        <w:rPr>
          <w:rFonts w:ascii="Times New Roman" w:hAnsi="Times New Roman"/>
          <w:b w:val="0"/>
          <w:i w:val="0"/>
        </w:rPr>
      </w:pPr>
    </w:p>
    <w:p w:rsidR="00393570" w:rsidRPr="00D90B62" w:rsidRDefault="00393570" w:rsidP="00393570">
      <w:pPr>
        <w:pStyle w:val="Szvegtrzs310"/>
        <w:tabs>
          <w:tab w:val="left" w:pos="851"/>
        </w:tabs>
        <w:rPr>
          <w:rFonts w:ascii="Times New Roman" w:hAnsi="Times New Roman"/>
          <w:b w:val="0"/>
          <w:i w:val="0"/>
        </w:rPr>
      </w:pPr>
      <w:r w:rsidRPr="00D90B62">
        <w:rPr>
          <w:rFonts w:ascii="Times New Roman" w:hAnsi="Times New Roman"/>
          <w:b w:val="0"/>
          <w:i w:val="0"/>
        </w:rPr>
        <w:t xml:space="preserve">Ha a döntéshozó szerv ülését nem szabályszerűen hívták össze, az ülést akkor lehet megtartani, ha az ülésen valamennyi részvételre jogosult jelen van, és </w:t>
      </w:r>
      <w:proofErr w:type="gramStart"/>
      <w:r w:rsidRPr="00D90B62">
        <w:rPr>
          <w:rFonts w:ascii="Times New Roman" w:hAnsi="Times New Roman"/>
          <w:b w:val="0"/>
          <w:i w:val="0"/>
        </w:rPr>
        <w:t>egyhangúlag</w:t>
      </w:r>
      <w:proofErr w:type="gramEnd"/>
      <w:r w:rsidRPr="00D90B62">
        <w:rPr>
          <w:rFonts w:ascii="Times New Roman" w:hAnsi="Times New Roman"/>
          <w:b w:val="0"/>
          <w:i w:val="0"/>
        </w:rPr>
        <w:t xml:space="preserve"> hozzájárul az ülés megtartásához.</w:t>
      </w:r>
    </w:p>
    <w:p w:rsidR="00393570" w:rsidRPr="00D90B62" w:rsidRDefault="00393570" w:rsidP="00393570">
      <w:pPr>
        <w:pStyle w:val="Szvegtrzs310"/>
        <w:tabs>
          <w:tab w:val="left" w:pos="851"/>
        </w:tabs>
        <w:rPr>
          <w:rFonts w:ascii="Times New Roman" w:hAnsi="Times New Roman"/>
          <w:b w:val="0"/>
          <w:i w:val="0"/>
        </w:rPr>
      </w:pPr>
      <w:r w:rsidRPr="00D90B62">
        <w:rPr>
          <w:rFonts w:ascii="Times New Roman" w:hAnsi="Times New Roman"/>
          <w:b w:val="0"/>
          <w:i w:val="0"/>
        </w:rPr>
        <w:t>A közgyűlési meghívó kézbesítésétől vagy közzétételétől számított, az alapszabályban meghatározott időn belül a tagok és az egyesület szervei az elnöktől a napirend kiegészítését kérhetik, a kiegészítés indokolásával.</w:t>
      </w:r>
    </w:p>
    <w:p w:rsidR="00393570" w:rsidRPr="00D90B62" w:rsidRDefault="00393570" w:rsidP="00393570">
      <w:pPr>
        <w:pStyle w:val="Szvegtrzs310"/>
        <w:tabs>
          <w:tab w:val="left" w:pos="851"/>
        </w:tabs>
        <w:rPr>
          <w:rFonts w:ascii="Times New Roman" w:hAnsi="Times New Roman"/>
          <w:b w:val="0"/>
          <w:i w:val="0"/>
        </w:rPr>
      </w:pPr>
      <w:r w:rsidRPr="00D90B62">
        <w:rPr>
          <w:rFonts w:ascii="Times New Roman" w:hAnsi="Times New Roman"/>
          <w:b w:val="0"/>
          <w:i w:val="0"/>
        </w:rPr>
        <w:t xml:space="preserve">A napirend kiegészítésének tárgyában az elnökjogosult dönteni. Ha a napirend kiegészítése iránti kérelemről az elnök nem </w:t>
      </w:r>
      <w:proofErr w:type="gramStart"/>
      <w:r w:rsidRPr="00D90B62">
        <w:rPr>
          <w:rFonts w:ascii="Times New Roman" w:hAnsi="Times New Roman"/>
          <w:b w:val="0"/>
          <w:i w:val="0"/>
        </w:rPr>
        <w:t>dönt</w:t>
      </w:r>
      <w:proofErr w:type="gramEnd"/>
      <w:r w:rsidRPr="00D90B62">
        <w:rPr>
          <w:rFonts w:ascii="Times New Roman" w:hAnsi="Times New Roman"/>
          <w:b w:val="0"/>
          <w:i w:val="0"/>
        </w:rPr>
        <w:t xml:space="preserve"> vagy azt elutasítja, a közgyűlés a napirend elfogadásáról szóló határozat meghozatalát megelőzően külön dönt a napirend kiegészítésének tárgyában.</w:t>
      </w:r>
    </w:p>
    <w:p w:rsidR="00393570" w:rsidRPr="00D90B62" w:rsidRDefault="00393570" w:rsidP="00393570">
      <w:pPr>
        <w:pStyle w:val="Szvegtrzs310"/>
        <w:tabs>
          <w:tab w:val="left" w:pos="851"/>
        </w:tabs>
        <w:rPr>
          <w:rFonts w:ascii="Times New Roman" w:hAnsi="Times New Roman"/>
          <w:b w:val="0"/>
          <w:i w:val="0"/>
        </w:rPr>
      </w:pPr>
      <w:r w:rsidRPr="00D90B62">
        <w:rPr>
          <w:rFonts w:ascii="Times New Roman" w:hAnsi="Times New Roman"/>
          <w:b w:val="0"/>
          <w:i w:val="0"/>
        </w:rPr>
        <w:t xml:space="preserve">Ehhez azonban az szükséges, hogy valamennyi szavazásra  jogosult jelen legyen, és a napirenden nem szereplő kérdés megtárgyalásához </w:t>
      </w:r>
      <w:proofErr w:type="gramStart"/>
      <w:r w:rsidRPr="00D90B62">
        <w:rPr>
          <w:rFonts w:ascii="Times New Roman" w:hAnsi="Times New Roman"/>
          <w:b w:val="0"/>
          <w:i w:val="0"/>
        </w:rPr>
        <w:t>egyhangúlag</w:t>
      </w:r>
      <w:proofErr w:type="gramEnd"/>
      <w:r w:rsidRPr="00D90B62">
        <w:rPr>
          <w:rFonts w:ascii="Times New Roman" w:hAnsi="Times New Roman"/>
          <w:b w:val="0"/>
          <w:i w:val="0"/>
        </w:rPr>
        <w:t xml:space="preserve"> hozzájáruljon.</w:t>
      </w:r>
    </w:p>
    <w:p w:rsidR="00393570" w:rsidRPr="00D90B62" w:rsidRDefault="00393570" w:rsidP="00393570">
      <w:pPr>
        <w:pStyle w:val="Szvegtrzs310"/>
        <w:tabs>
          <w:tab w:val="left" w:pos="851"/>
        </w:tabs>
        <w:rPr>
          <w:rFonts w:ascii="Times New Roman" w:hAnsi="Times New Roman"/>
          <w:b w:val="0"/>
          <w:bCs/>
          <w:i w:val="0"/>
        </w:rPr>
      </w:pPr>
    </w:p>
    <w:p w:rsidR="00393570" w:rsidRPr="00D90B62" w:rsidRDefault="00393570" w:rsidP="00393570">
      <w:pPr>
        <w:pStyle w:val="Szvegtrzs310"/>
        <w:tabs>
          <w:tab w:val="left" w:pos="851"/>
        </w:tabs>
        <w:rPr>
          <w:rFonts w:ascii="Times New Roman" w:hAnsi="Times New Roman"/>
          <w:b w:val="0"/>
          <w:i w:val="0"/>
        </w:rPr>
      </w:pPr>
      <w:r w:rsidRPr="00D90B62">
        <w:rPr>
          <w:rFonts w:ascii="Times New Roman" w:hAnsi="Times New Roman"/>
          <w:b w:val="0"/>
          <w:bCs/>
          <w:i w:val="0"/>
        </w:rPr>
        <w:t>2.3. Az ülés lebonyolítása</w:t>
      </w:r>
    </w:p>
    <w:p w:rsidR="00393570" w:rsidRPr="00D90B62" w:rsidRDefault="00393570" w:rsidP="00393570">
      <w:pPr>
        <w:pStyle w:val="Szvegtrzs310"/>
        <w:tabs>
          <w:tab w:val="left" w:pos="851"/>
        </w:tabs>
        <w:rPr>
          <w:rFonts w:ascii="Times New Roman" w:hAnsi="Times New Roman"/>
          <w:b w:val="0"/>
          <w:i w:val="0"/>
        </w:rPr>
      </w:pPr>
      <w:r w:rsidRPr="00D90B62">
        <w:rPr>
          <w:rFonts w:ascii="Times New Roman" w:hAnsi="Times New Roman"/>
          <w:b w:val="0"/>
          <w:i w:val="0"/>
        </w:rPr>
        <w:t xml:space="preserve">Az ülés megnyitását követően ki kell jelölni a közgyűlés tisztségviselőit, akik: a levezető elnök, a jegyzőkönyv-vezető, és a jegyzőkönyv hitelesítők (utóbbiak egyúttal szükség szerint, a titkos szavazásoknál mindig szavazatszámláló bizottságot is alkotnak). </w:t>
      </w:r>
    </w:p>
    <w:p w:rsidR="00393570" w:rsidRPr="00D90B62" w:rsidRDefault="00393570" w:rsidP="00393570">
      <w:pPr>
        <w:pStyle w:val="Szvegtrzs310"/>
        <w:tabs>
          <w:tab w:val="left" w:pos="851"/>
        </w:tabs>
        <w:rPr>
          <w:rFonts w:ascii="Times New Roman" w:hAnsi="Times New Roman"/>
          <w:b w:val="0"/>
          <w:i w:val="0"/>
        </w:rPr>
      </w:pPr>
    </w:p>
    <w:p w:rsidR="00393570" w:rsidRPr="00D90B62" w:rsidRDefault="00393570" w:rsidP="00393570">
      <w:pPr>
        <w:pStyle w:val="Szvegtrzs310"/>
        <w:tabs>
          <w:tab w:val="left" w:pos="851"/>
        </w:tabs>
        <w:rPr>
          <w:rFonts w:ascii="Times New Roman" w:hAnsi="Times New Roman"/>
          <w:b w:val="0"/>
          <w:i w:val="0"/>
        </w:rPr>
      </w:pPr>
      <w:r w:rsidRPr="00D90B62">
        <w:rPr>
          <w:rFonts w:ascii="Times New Roman" w:hAnsi="Times New Roman"/>
          <w:b w:val="0"/>
          <w:i w:val="0"/>
        </w:rPr>
        <w:t xml:space="preserve">A közgyűlést az egyesület elnöke vezeti le, akadályoztatása esetén a főtitkár látja el a levezető elnöki teendőket. </w:t>
      </w:r>
    </w:p>
    <w:p w:rsidR="00393570" w:rsidRPr="00D90B62" w:rsidRDefault="00393570" w:rsidP="00393570">
      <w:pPr>
        <w:pStyle w:val="Szvegtrzs310"/>
        <w:tabs>
          <w:tab w:val="left" w:pos="851"/>
        </w:tabs>
        <w:rPr>
          <w:rFonts w:ascii="Times New Roman" w:hAnsi="Times New Roman"/>
          <w:b w:val="0"/>
          <w:i w:val="0"/>
        </w:rPr>
      </w:pPr>
    </w:p>
    <w:p w:rsidR="00393570" w:rsidRPr="00D90B62" w:rsidRDefault="00393570" w:rsidP="00393570">
      <w:pPr>
        <w:pStyle w:val="Szvegtrzs310"/>
        <w:tabs>
          <w:tab w:val="left" w:pos="851"/>
        </w:tabs>
        <w:rPr>
          <w:rFonts w:ascii="Times New Roman" w:hAnsi="Times New Roman"/>
          <w:b w:val="0"/>
          <w:i w:val="0"/>
        </w:rPr>
      </w:pPr>
      <w:r w:rsidRPr="00D90B62">
        <w:rPr>
          <w:rFonts w:ascii="Times New Roman" w:hAnsi="Times New Roman"/>
          <w:b w:val="0"/>
          <w:i w:val="0"/>
        </w:rPr>
        <w:t xml:space="preserve">A jegyzőkönyvvezetőt a levezető elnök kéri fel. Jegyzőkönyvvezető nem tag (tagi képviselő) is lehet. </w:t>
      </w:r>
    </w:p>
    <w:p w:rsidR="00393570" w:rsidRPr="00D90B62" w:rsidRDefault="00393570" w:rsidP="00393570">
      <w:pPr>
        <w:pStyle w:val="Szvegtrzs310"/>
        <w:tabs>
          <w:tab w:val="left" w:pos="851"/>
        </w:tabs>
        <w:rPr>
          <w:rFonts w:ascii="Times New Roman" w:hAnsi="Times New Roman"/>
          <w:b w:val="0"/>
          <w:i w:val="0"/>
        </w:rPr>
      </w:pPr>
      <w:r w:rsidRPr="00D90B62">
        <w:rPr>
          <w:rFonts w:ascii="Times New Roman" w:hAnsi="Times New Roman"/>
          <w:b w:val="0"/>
          <w:i w:val="0"/>
        </w:rPr>
        <w:t>A jegyzőkönyv hitelesítésére a levezető elnök két jelen lévő egyesületi tagot kér fel, akik vállalják, hogy a közgyűlés egészén végig jelen lesznek, és aláírásukkal hitelesítik a felveendő jegyzőkönyv tartalmát.</w:t>
      </w:r>
    </w:p>
    <w:p w:rsidR="00393570" w:rsidRPr="00D90B62" w:rsidRDefault="00393570" w:rsidP="00393570">
      <w:pPr>
        <w:pStyle w:val="Szvegtrzs310"/>
        <w:tabs>
          <w:tab w:val="left" w:pos="851"/>
        </w:tabs>
        <w:rPr>
          <w:rFonts w:ascii="Times New Roman" w:hAnsi="Times New Roman"/>
          <w:b w:val="0"/>
          <w:i w:val="0"/>
        </w:rPr>
      </w:pPr>
    </w:p>
    <w:p w:rsidR="00393570" w:rsidRPr="00D90B62" w:rsidRDefault="00393570" w:rsidP="00393570">
      <w:pPr>
        <w:pStyle w:val="Szvegtrzs310"/>
        <w:tabs>
          <w:tab w:val="left" w:pos="851"/>
        </w:tabs>
        <w:rPr>
          <w:rFonts w:ascii="Times New Roman" w:hAnsi="Times New Roman"/>
          <w:b w:val="0"/>
          <w:i w:val="0"/>
        </w:rPr>
      </w:pPr>
      <w:r w:rsidRPr="00D90B62">
        <w:rPr>
          <w:rFonts w:ascii="Times New Roman" w:hAnsi="Times New Roman"/>
          <w:b w:val="0"/>
          <w:i w:val="0"/>
        </w:rPr>
        <w:t>Ezt követően meg kell állapítani a közgyűlés határozatképességét. A határozatképességet minden határozathozatalnál vizsgálni kell. Ha egy tag valamely ügyben nem szavazhat, őt az adott határozat meghozatalánál a határozatképesség megállapítása során figyelmen kívül kell hagyni.</w:t>
      </w:r>
    </w:p>
    <w:p w:rsidR="00393570" w:rsidRPr="00D90B62" w:rsidRDefault="00393570" w:rsidP="00393570">
      <w:pPr>
        <w:pStyle w:val="Szvegtrzs310"/>
        <w:tabs>
          <w:tab w:val="left" w:pos="851"/>
        </w:tabs>
        <w:rPr>
          <w:rFonts w:ascii="Times New Roman" w:hAnsi="Times New Roman"/>
          <w:b w:val="0"/>
          <w:i w:val="0"/>
        </w:rPr>
      </w:pPr>
    </w:p>
    <w:p w:rsidR="00393570" w:rsidRPr="00D90B62" w:rsidRDefault="00393570" w:rsidP="00393570">
      <w:pPr>
        <w:pStyle w:val="Szvegtrzs310"/>
        <w:tabs>
          <w:tab w:val="left" w:pos="851"/>
        </w:tabs>
        <w:rPr>
          <w:rFonts w:ascii="Times New Roman" w:hAnsi="Times New Roman"/>
          <w:b w:val="0"/>
          <w:i w:val="0"/>
        </w:rPr>
      </w:pPr>
      <w:r w:rsidRPr="00D90B62">
        <w:rPr>
          <w:rFonts w:ascii="Times New Roman" w:hAnsi="Times New Roman"/>
          <w:b w:val="0"/>
          <w:i w:val="0"/>
        </w:rPr>
        <w:t>Határozatképesség esetén a közgyűlés szavaz a napirend esetleges kiegészítéséről, ezt követően a napirend elfogadásáról.</w:t>
      </w:r>
    </w:p>
    <w:p w:rsidR="00393570" w:rsidRDefault="00393570" w:rsidP="00393570">
      <w:pPr>
        <w:pStyle w:val="Szvegtrzs310"/>
        <w:tabs>
          <w:tab w:val="left" w:pos="851"/>
        </w:tabs>
        <w:rPr>
          <w:rFonts w:ascii="Times New Roman" w:hAnsi="Times New Roman"/>
        </w:rPr>
      </w:pPr>
    </w:p>
    <w:p w:rsidR="00393570" w:rsidRPr="00D90B62" w:rsidRDefault="00393570" w:rsidP="00393570">
      <w:pPr>
        <w:pStyle w:val="Szvegtrzs310"/>
        <w:tabs>
          <w:tab w:val="left" w:pos="851"/>
        </w:tabs>
        <w:rPr>
          <w:rFonts w:ascii="Times New Roman" w:hAnsi="Times New Roman"/>
          <w:b w:val="0"/>
          <w:i w:val="0"/>
        </w:rPr>
      </w:pPr>
      <w:r w:rsidRPr="00D90B62">
        <w:rPr>
          <w:rFonts w:ascii="Times New Roman" w:hAnsi="Times New Roman"/>
          <w:b w:val="0"/>
          <w:i w:val="0"/>
        </w:rPr>
        <w:t xml:space="preserve">A közgyűlés ülésének rendjéért a levezető elnök felel. Megadhatja, figyelmeztetheti az előre megadott időkeret túllépésére, illetve a tárgytól való eltérésre. A levezető elnök megvonhatja a felszólalótól a szót, ha az a figyelmeztetés ellenére tovább folytatja az arra okot adott magatartását. Rendzavarás esetén figyelmeztetéssel élhet, illetve ez okból felfüggesztheti a közgyűlés ülését. </w:t>
      </w:r>
    </w:p>
    <w:p w:rsidR="00393570" w:rsidRPr="00D90B62" w:rsidRDefault="00393570" w:rsidP="00393570">
      <w:pPr>
        <w:pStyle w:val="Szvegtrzs310"/>
        <w:tabs>
          <w:tab w:val="left" w:pos="851"/>
        </w:tabs>
        <w:rPr>
          <w:rFonts w:ascii="Times New Roman" w:hAnsi="Times New Roman"/>
          <w:b w:val="0"/>
          <w:i w:val="0"/>
        </w:rPr>
      </w:pPr>
    </w:p>
    <w:p w:rsidR="00393570" w:rsidRPr="00D90B62" w:rsidRDefault="00393570" w:rsidP="00393570">
      <w:pPr>
        <w:pStyle w:val="Szvegtrzs310"/>
        <w:tabs>
          <w:tab w:val="left" w:pos="851"/>
        </w:tabs>
        <w:rPr>
          <w:rFonts w:ascii="Times New Roman" w:hAnsi="Times New Roman"/>
          <w:b w:val="0"/>
          <w:i w:val="0"/>
        </w:rPr>
      </w:pPr>
      <w:r w:rsidRPr="00D90B62">
        <w:rPr>
          <w:rFonts w:ascii="Times New Roman" w:hAnsi="Times New Roman"/>
          <w:b w:val="0"/>
          <w:i w:val="0"/>
        </w:rPr>
        <w:t xml:space="preserve">A napirend megnyitása után a levezető elnök vitára bocsátja a megküldött előterjesztést, megállapítja a felszólalások időkeretét, levezeti és lezárja a vitát, majd levezeti a szavazást. </w:t>
      </w:r>
    </w:p>
    <w:p w:rsidR="00393570" w:rsidRPr="00D90B62" w:rsidRDefault="00393570" w:rsidP="00393570">
      <w:pPr>
        <w:pStyle w:val="Szvegtrzs310"/>
        <w:tabs>
          <w:tab w:val="left" w:pos="851"/>
        </w:tabs>
        <w:rPr>
          <w:rFonts w:ascii="Times New Roman" w:hAnsi="Times New Roman"/>
          <w:b w:val="0"/>
          <w:i w:val="0"/>
        </w:rPr>
      </w:pPr>
      <w:r w:rsidRPr="00D90B62">
        <w:rPr>
          <w:rFonts w:ascii="Times New Roman" w:hAnsi="Times New Roman"/>
          <w:b w:val="0"/>
          <w:i w:val="0"/>
        </w:rPr>
        <w:lastRenderedPageBreak/>
        <w:t xml:space="preserve">Az Egyebek napirendi pontban tájékoztatók, szavazást nem igénylő beszámolók tárgyalhatóak. </w:t>
      </w:r>
    </w:p>
    <w:p w:rsidR="00393570" w:rsidRDefault="00393570" w:rsidP="00393570">
      <w:pPr>
        <w:pStyle w:val="Szvegtrzs310"/>
        <w:tabs>
          <w:tab w:val="left" w:pos="851"/>
        </w:tabs>
        <w:rPr>
          <w:rFonts w:ascii="Times New Roman" w:hAnsi="Times New Roman"/>
        </w:rPr>
      </w:pPr>
    </w:p>
    <w:p w:rsidR="00393570" w:rsidRPr="00D90B62" w:rsidRDefault="00393570" w:rsidP="00393570">
      <w:pPr>
        <w:pStyle w:val="Szvegtrzs310"/>
        <w:tabs>
          <w:tab w:val="left" w:pos="851"/>
        </w:tabs>
        <w:rPr>
          <w:rFonts w:ascii="Times New Roman" w:hAnsi="Times New Roman"/>
          <w:b w:val="0"/>
          <w:i w:val="0"/>
        </w:rPr>
      </w:pPr>
      <w:r w:rsidRPr="00D90B62">
        <w:rPr>
          <w:rFonts w:ascii="Times New Roman" w:hAnsi="Times New Roman"/>
          <w:b w:val="0"/>
          <w:i w:val="0"/>
        </w:rPr>
        <w:t xml:space="preserve">2.4. </w:t>
      </w:r>
      <w:r w:rsidRPr="00D90B62">
        <w:rPr>
          <w:rFonts w:ascii="Times New Roman" w:hAnsi="Times New Roman"/>
          <w:b w:val="0"/>
          <w:bCs/>
          <w:i w:val="0"/>
        </w:rPr>
        <w:t>A közgyűlés határozatképessége</w:t>
      </w:r>
    </w:p>
    <w:p w:rsidR="00393570" w:rsidRPr="00D90B62" w:rsidRDefault="00393570" w:rsidP="00393570">
      <w:pPr>
        <w:pStyle w:val="Szvegtrzs310"/>
        <w:tabs>
          <w:tab w:val="left" w:pos="851"/>
        </w:tabs>
        <w:rPr>
          <w:rFonts w:ascii="Times New Roman" w:hAnsi="Times New Roman"/>
          <w:b w:val="0"/>
          <w:i w:val="0"/>
        </w:rPr>
      </w:pPr>
      <w:r w:rsidRPr="00D90B62">
        <w:rPr>
          <w:rFonts w:ascii="Times New Roman" w:hAnsi="Times New Roman"/>
          <w:b w:val="0"/>
          <w:i w:val="0"/>
        </w:rPr>
        <w:t>A Közgyűlés határozatképes, ha azon a szavazásra jogosult tagok - jogi személy tagok esetében azok törvényes képviselője vagy az általa meghatalmazott személy -</w:t>
      </w:r>
      <w:r w:rsidRPr="00D90B62">
        <w:rPr>
          <w:rFonts w:ascii="Times New Roman" w:hAnsi="Times New Roman"/>
          <w:b w:val="0"/>
          <w:i w:val="0"/>
          <w:color w:val="FF0000"/>
        </w:rPr>
        <w:t xml:space="preserve"> </w:t>
      </w:r>
      <w:r w:rsidRPr="00D90B62">
        <w:rPr>
          <w:rFonts w:ascii="Times New Roman" w:hAnsi="Times New Roman"/>
          <w:b w:val="0"/>
          <w:i w:val="0"/>
        </w:rPr>
        <w:t>több, mint fele jelen van. Határozatképtelenség esetén legalább hatvan napon belül változatlan napirenddel össze kell hívni a megismételt Közgyűlést, amely ekkor a megjelentek számától függetlenül az eredeti napirendi kérdésekben határozatképes.</w:t>
      </w:r>
    </w:p>
    <w:p w:rsidR="00393570" w:rsidRPr="00D90B62" w:rsidRDefault="00393570" w:rsidP="00393570">
      <w:pPr>
        <w:pStyle w:val="Szvegtrzs310"/>
        <w:tabs>
          <w:tab w:val="left" w:pos="851"/>
        </w:tabs>
        <w:rPr>
          <w:rFonts w:ascii="Times New Roman" w:hAnsi="Times New Roman"/>
          <w:b w:val="0"/>
          <w:i w:val="0"/>
        </w:rPr>
      </w:pPr>
      <w:r w:rsidRPr="00D90B62">
        <w:rPr>
          <w:rFonts w:ascii="Times New Roman" w:hAnsi="Times New Roman"/>
          <w:b w:val="0"/>
          <w:bCs/>
          <w:i w:val="0"/>
        </w:rPr>
        <w:t>2.5. A szavazás módja, a határozatok közlése, jegyzőkönyvezés</w:t>
      </w:r>
    </w:p>
    <w:p w:rsidR="00393570" w:rsidRPr="00D90B62" w:rsidRDefault="00393570" w:rsidP="00393570">
      <w:pPr>
        <w:pStyle w:val="Szvegtrzs310"/>
        <w:tabs>
          <w:tab w:val="left" w:pos="851"/>
        </w:tabs>
        <w:rPr>
          <w:rFonts w:ascii="Times New Roman" w:hAnsi="Times New Roman"/>
          <w:b w:val="0"/>
          <w:i w:val="0"/>
        </w:rPr>
      </w:pPr>
      <w:r w:rsidRPr="00D90B62">
        <w:rPr>
          <w:rFonts w:ascii="Times New Roman" w:hAnsi="Times New Roman"/>
          <w:b w:val="0"/>
          <w:i w:val="0"/>
        </w:rPr>
        <w:t xml:space="preserve">A Közgyűlés határozatait általában nyílt szavazással, egyszerű szótöbbséggel hozza. Szavazategyenlőség esetén a levezető elnök szavazata dönt. </w:t>
      </w:r>
    </w:p>
    <w:p w:rsidR="00393570" w:rsidRPr="00D90B62" w:rsidRDefault="00393570" w:rsidP="00393570">
      <w:pPr>
        <w:pStyle w:val="Szvegtrzs310"/>
        <w:tabs>
          <w:tab w:val="left" w:pos="851"/>
        </w:tabs>
        <w:rPr>
          <w:rFonts w:ascii="Times New Roman" w:hAnsi="Times New Roman"/>
          <w:b w:val="0"/>
          <w:i w:val="0"/>
        </w:rPr>
      </w:pPr>
    </w:p>
    <w:p w:rsidR="00393570" w:rsidRPr="00D90B62" w:rsidRDefault="00393570" w:rsidP="00393570">
      <w:pPr>
        <w:pStyle w:val="Szvegtrzs310"/>
        <w:tabs>
          <w:tab w:val="left" w:pos="851"/>
        </w:tabs>
        <w:rPr>
          <w:rFonts w:ascii="Times New Roman" w:hAnsi="Times New Roman"/>
          <w:b w:val="0"/>
          <w:i w:val="0"/>
        </w:rPr>
      </w:pPr>
      <w:r w:rsidRPr="00D90B62">
        <w:rPr>
          <w:rFonts w:ascii="Times New Roman" w:hAnsi="Times New Roman"/>
          <w:b w:val="0"/>
          <w:i w:val="0"/>
        </w:rPr>
        <w:t xml:space="preserve">Titkos szavazást rendelhet el a Közgyűlés az elnök előterjesztésére vagy a szavazásra jogosult tagok egyharmadának kezdeményezésére. Személyi kérdésekben a szavazás minden esetben titkosan történik. </w:t>
      </w:r>
    </w:p>
    <w:p w:rsidR="00393570" w:rsidRPr="00D90B62" w:rsidRDefault="00393570" w:rsidP="00393570">
      <w:pPr>
        <w:pStyle w:val="Szvegtrzs310"/>
        <w:tabs>
          <w:tab w:val="left" w:pos="851"/>
        </w:tabs>
        <w:rPr>
          <w:rFonts w:ascii="Times New Roman" w:hAnsi="Times New Roman"/>
          <w:b w:val="0"/>
          <w:i w:val="0"/>
          <w:color w:val="FF0000"/>
        </w:rPr>
      </w:pPr>
    </w:p>
    <w:p w:rsidR="00393570" w:rsidRPr="00601C56" w:rsidRDefault="00393570" w:rsidP="00393570">
      <w:r w:rsidRPr="00D90B62">
        <w:t>Az egyesület alapszabályának módosításához a jelen lévő tagok háromnegyedes szótöbbséggel</w:t>
      </w:r>
      <w:r w:rsidRPr="00601C56">
        <w:t xml:space="preserve"> hozott határozata szükséges.</w:t>
      </w:r>
    </w:p>
    <w:p w:rsidR="00393570" w:rsidRPr="00601C56" w:rsidRDefault="00393570" w:rsidP="00393570">
      <w:r w:rsidRPr="00601C56">
        <w:t>Az egyesület céljának módosításához és az egyesület megszűnéséről szóló közgyűlési döntéshez a szavazati joggal rendelkező tagok háromnegyedes szótöbbséggel hozott határozata szükséges.</w:t>
      </w:r>
    </w:p>
    <w:p w:rsidR="00393570" w:rsidRDefault="00393570" w:rsidP="00393570"/>
    <w:p w:rsidR="00393570" w:rsidRPr="00D90B62" w:rsidRDefault="00393570" w:rsidP="00393570">
      <w:pPr>
        <w:pStyle w:val="Szvegtrzs310"/>
        <w:tabs>
          <w:tab w:val="left" w:pos="851"/>
          <w:tab w:val="left" w:pos="1276"/>
        </w:tabs>
        <w:ind w:left="1276" w:hanging="1276"/>
        <w:rPr>
          <w:rFonts w:ascii="Times New Roman" w:hAnsi="Times New Roman"/>
          <w:b w:val="0"/>
          <w:i w:val="0"/>
        </w:rPr>
      </w:pPr>
      <w:r w:rsidRPr="00D90B62">
        <w:rPr>
          <w:rFonts w:ascii="Times New Roman" w:hAnsi="Times New Roman"/>
          <w:b w:val="0"/>
          <w:i w:val="0"/>
        </w:rPr>
        <w:t>A határozat meghozatalakor nem szavazhat az,</w:t>
      </w:r>
    </w:p>
    <w:p w:rsidR="00393570" w:rsidRPr="00D90B62" w:rsidRDefault="00393570" w:rsidP="00393570">
      <w:pPr>
        <w:pStyle w:val="Szvegtrzs310"/>
        <w:numPr>
          <w:ilvl w:val="0"/>
          <w:numId w:val="47"/>
        </w:numPr>
        <w:tabs>
          <w:tab w:val="left" w:pos="567"/>
          <w:tab w:val="left" w:pos="851"/>
          <w:tab w:val="left" w:pos="993"/>
        </w:tabs>
        <w:overflowPunct/>
        <w:autoSpaceDE/>
        <w:autoSpaceDN/>
        <w:adjustRightInd/>
        <w:ind w:left="567" w:hanging="207"/>
        <w:textAlignment w:val="auto"/>
        <w:rPr>
          <w:rFonts w:ascii="Times New Roman" w:hAnsi="Times New Roman"/>
          <w:b w:val="0"/>
          <w:i w:val="0"/>
        </w:rPr>
      </w:pPr>
      <w:r w:rsidRPr="00D90B62">
        <w:rPr>
          <w:rFonts w:ascii="Times New Roman" w:hAnsi="Times New Roman"/>
          <w:b w:val="0"/>
          <w:i w:val="0"/>
        </w:rPr>
        <w:t xml:space="preserve"> akit a határozat kötelezettség vagy felelősség alól mentesít vagy a jogi személy terhére másfajta előnyben részesít;</w:t>
      </w:r>
    </w:p>
    <w:p w:rsidR="00393570" w:rsidRPr="00D90B62" w:rsidRDefault="00393570" w:rsidP="00393570">
      <w:pPr>
        <w:pStyle w:val="Szvegtrzs310"/>
        <w:numPr>
          <w:ilvl w:val="0"/>
          <w:numId w:val="47"/>
        </w:numPr>
        <w:tabs>
          <w:tab w:val="left" w:pos="567"/>
          <w:tab w:val="left" w:pos="851"/>
          <w:tab w:val="left" w:pos="993"/>
        </w:tabs>
        <w:overflowPunct/>
        <w:autoSpaceDE/>
        <w:autoSpaceDN/>
        <w:adjustRightInd/>
        <w:textAlignment w:val="auto"/>
        <w:rPr>
          <w:rFonts w:ascii="Times New Roman" w:hAnsi="Times New Roman"/>
          <w:b w:val="0"/>
          <w:i w:val="0"/>
        </w:rPr>
      </w:pPr>
      <w:r w:rsidRPr="00D90B62">
        <w:rPr>
          <w:rFonts w:ascii="Times New Roman" w:hAnsi="Times New Roman"/>
          <w:b w:val="0"/>
          <w:i w:val="0"/>
        </w:rPr>
        <w:t xml:space="preserve"> akivel a határozat szerint szerződést kell kötni;</w:t>
      </w:r>
    </w:p>
    <w:p w:rsidR="00393570" w:rsidRPr="00D90B62" w:rsidRDefault="00393570" w:rsidP="00393570">
      <w:pPr>
        <w:pStyle w:val="Szvegtrzs310"/>
        <w:numPr>
          <w:ilvl w:val="0"/>
          <w:numId w:val="47"/>
        </w:numPr>
        <w:tabs>
          <w:tab w:val="left" w:pos="567"/>
          <w:tab w:val="left" w:pos="851"/>
          <w:tab w:val="left" w:pos="993"/>
        </w:tabs>
        <w:overflowPunct/>
        <w:autoSpaceDE/>
        <w:autoSpaceDN/>
        <w:adjustRightInd/>
        <w:textAlignment w:val="auto"/>
        <w:rPr>
          <w:rFonts w:ascii="Times New Roman" w:hAnsi="Times New Roman"/>
          <w:b w:val="0"/>
          <w:i w:val="0"/>
        </w:rPr>
      </w:pPr>
      <w:r w:rsidRPr="00D90B62">
        <w:rPr>
          <w:rFonts w:ascii="Times New Roman" w:hAnsi="Times New Roman"/>
          <w:b w:val="0"/>
          <w:i w:val="0"/>
        </w:rPr>
        <w:t xml:space="preserve"> aki ellen a határozat alapján pert kell indítani;</w:t>
      </w:r>
    </w:p>
    <w:p w:rsidR="00393570" w:rsidRPr="00D90B62" w:rsidRDefault="00393570" w:rsidP="00393570">
      <w:pPr>
        <w:pStyle w:val="Szvegtrzs310"/>
        <w:numPr>
          <w:ilvl w:val="0"/>
          <w:numId w:val="47"/>
        </w:numPr>
        <w:tabs>
          <w:tab w:val="left" w:pos="567"/>
          <w:tab w:val="left" w:pos="851"/>
          <w:tab w:val="left" w:pos="993"/>
        </w:tabs>
        <w:overflowPunct/>
        <w:autoSpaceDE/>
        <w:autoSpaceDN/>
        <w:adjustRightInd/>
        <w:textAlignment w:val="auto"/>
        <w:rPr>
          <w:rFonts w:ascii="Times New Roman" w:hAnsi="Times New Roman"/>
          <w:b w:val="0"/>
          <w:i w:val="0"/>
        </w:rPr>
      </w:pPr>
      <w:r w:rsidRPr="00D90B62">
        <w:rPr>
          <w:rFonts w:ascii="Times New Roman" w:hAnsi="Times New Roman"/>
          <w:b w:val="0"/>
          <w:i w:val="0"/>
        </w:rPr>
        <w:t xml:space="preserve"> akinek olyan hozzátartozója érdekelt a döntésben, aki az egyesületnek nem tagja;</w:t>
      </w:r>
    </w:p>
    <w:p w:rsidR="00393570" w:rsidRPr="00D90B62" w:rsidRDefault="00393570" w:rsidP="00393570">
      <w:pPr>
        <w:pStyle w:val="Szvegtrzs310"/>
        <w:numPr>
          <w:ilvl w:val="0"/>
          <w:numId w:val="47"/>
        </w:numPr>
        <w:tabs>
          <w:tab w:val="left" w:pos="567"/>
          <w:tab w:val="left" w:pos="851"/>
          <w:tab w:val="left" w:pos="993"/>
        </w:tabs>
        <w:overflowPunct/>
        <w:autoSpaceDE/>
        <w:autoSpaceDN/>
        <w:adjustRightInd/>
        <w:textAlignment w:val="auto"/>
        <w:rPr>
          <w:rFonts w:ascii="Times New Roman" w:hAnsi="Times New Roman"/>
          <w:b w:val="0"/>
          <w:i w:val="0"/>
        </w:rPr>
      </w:pPr>
      <w:r w:rsidRPr="00D90B62">
        <w:rPr>
          <w:rFonts w:ascii="Times New Roman" w:hAnsi="Times New Roman"/>
          <w:b w:val="0"/>
          <w:i w:val="0"/>
        </w:rPr>
        <w:t xml:space="preserve"> aki a döntésben érdekelt más szervezettel többségi befolyáson alapuló kapcsolatban áll;</w:t>
      </w:r>
    </w:p>
    <w:p w:rsidR="00393570" w:rsidRPr="00D90B62" w:rsidRDefault="00393570" w:rsidP="00393570">
      <w:pPr>
        <w:pStyle w:val="Szvegtrzs310"/>
        <w:numPr>
          <w:ilvl w:val="0"/>
          <w:numId w:val="47"/>
        </w:numPr>
        <w:tabs>
          <w:tab w:val="left" w:pos="567"/>
          <w:tab w:val="left" w:pos="851"/>
          <w:tab w:val="left" w:pos="993"/>
        </w:tabs>
        <w:overflowPunct/>
        <w:autoSpaceDE/>
        <w:autoSpaceDN/>
        <w:adjustRightInd/>
        <w:textAlignment w:val="auto"/>
        <w:rPr>
          <w:rFonts w:ascii="Times New Roman" w:hAnsi="Times New Roman"/>
          <w:b w:val="0"/>
          <w:i w:val="0"/>
        </w:rPr>
      </w:pPr>
      <w:r w:rsidRPr="00D90B62">
        <w:rPr>
          <w:rFonts w:ascii="Times New Roman" w:hAnsi="Times New Roman"/>
          <w:b w:val="0"/>
          <w:i w:val="0"/>
        </w:rPr>
        <w:t>aki egyébként személyesen érdekelt a döntésben.</w:t>
      </w:r>
    </w:p>
    <w:p w:rsidR="00393570" w:rsidRPr="00D90B62" w:rsidRDefault="00393570" w:rsidP="00393570">
      <w:pPr>
        <w:pStyle w:val="Szvegtrzs310"/>
        <w:tabs>
          <w:tab w:val="left" w:pos="851"/>
          <w:tab w:val="left" w:pos="1276"/>
        </w:tabs>
        <w:ind w:left="1276" w:hanging="1276"/>
        <w:rPr>
          <w:rFonts w:ascii="Times New Roman" w:hAnsi="Times New Roman"/>
          <w:b w:val="0"/>
          <w:i w:val="0"/>
        </w:rPr>
      </w:pPr>
    </w:p>
    <w:p w:rsidR="00393570" w:rsidRPr="00D90B62" w:rsidRDefault="00393570" w:rsidP="00393570">
      <w:pPr>
        <w:pStyle w:val="Szvegtrzs"/>
        <w:rPr>
          <w:rFonts w:ascii="Times New Roman" w:hAnsi="Times New Roman"/>
        </w:rPr>
      </w:pPr>
      <w:r w:rsidRPr="00D90B62">
        <w:rPr>
          <w:rFonts w:ascii="Times New Roman" w:hAnsi="Times New Roman"/>
        </w:rPr>
        <w:t xml:space="preserve">A szavazás során elsőként az előterjesztéshez érkezett módosító javaslatokról, majd az elfogadott módosító javaslatokkal egységes szerkezetbe foglalt végleges szövegről szavaznak. A szavazást követően a levezető elnök szóban kihirdeti a döntést. </w:t>
      </w:r>
    </w:p>
    <w:p w:rsidR="00393570" w:rsidRDefault="00393570" w:rsidP="00393570">
      <w:r>
        <w:t xml:space="preserve">A közgyűlés egészéről jegyzőkönyvet kell felvenni. A jegyzőkönyvnek tartalmaznia kell a közgyűlés helyét, idejét, </w:t>
      </w:r>
      <w:r w:rsidRPr="00DB402F">
        <w:t>a jelenléti ívre utalással fel kell sorolni a közgyűlésen</w:t>
      </w:r>
      <w:r>
        <w:t xml:space="preserve"> </w:t>
      </w:r>
      <w:r w:rsidRPr="00DB402F">
        <w:t>megjelent személyeket</w:t>
      </w:r>
      <w:r>
        <w:t>,</w:t>
      </w:r>
      <w:r w:rsidRPr="0023429E">
        <w:t xml:space="preserve"> </w:t>
      </w:r>
      <w:r>
        <w:t xml:space="preserve">továbbá fel kell tüntetni a közgyűlés határozatképességének megállapítását, a közgyűlés megválasztott tisztségviselőit, az elfogadott napirendet, a napirend keretében elhangzott hozzászólások összefoglalását, a meghozott döntéseket, </w:t>
      </w:r>
      <w:r w:rsidRPr="00A362C7">
        <w:t>az azokra leadott szavazatok és ellenszavazatok, illetve a tartózkodás számát, vagy a döntés meghozatalában részt nem vevőket.</w:t>
      </w:r>
      <w:r>
        <w:t xml:space="preserve"> </w:t>
      </w:r>
      <w:r w:rsidRPr="00DB402F">
        <w:t>A jegyzőkönyvet</w:t>
      </w:r>
      <w:r>
        <w:t xml:space="preserve"> </w:t>
      </w:r>
      <w:r w:rsidRPr="00DB402F">
        <w:t xml:space="preserve">a </w:t>
      </w:r>
      <w:r>
        <w:t>levezető elnök</w:t>
      </w:r>
      <w:r w:rsidRPr="00DB402F">
        <w:t>, a jegyzőkönyvvezetőnek megválasztott személy és a közgyűlés tagjai</w:t>
      </w:r>
      <w:r>
        <w:t xml:space="preserve"> </w:t>
      </w:r>
      <w:r w:rsidRPr="00DB402F">
        <w:t>közül választott hitelesítő</w:t>
      </w:r>
      <w:r>
        <w:t>k</w:t>
      </w:r>
      <w:r w:rsidRPr="00DB402F">
        <w:t xml:space="preserve"> aláírásával hitelesíti. </w:t>
      </w:r>
    </w:p>
    <w:p w:rsidR="00393570" w:rsidRDefault="00393570" w:rsidP="00393570">
      <w:pPr>
        <w:pStyle w:val="Szvegtrzs310"/>
        <w:tabs>
          <w:tab w:val="left" w:pos="851"/>
        </w:tabs>
        <w:rPr>
          <w:rFonts w:ascii="Times New Roman" w:hAnsi="Times New Roman"/>
        </w:rPr>
      </w:pPr>
    </w:p>
    <w:p w:rsidR="00393570" w:rsidRPr="00D90B62" w:rsidRDefault="00393570" w:rsidP="00393570">
      <w:pPr>
        <w:pStyle w:val="Szvegtrzs310"/>
        <w:tabs>
          <w:tab w:val="left" w:pos="851"/>
        </w:tabs>
        <w:rPr>
          <w:rFonts w:ascii="Times New Roman" w:hAnsi="Times New Roman"/>
          <w:b w:val="0"/>
          <w:i w:val="0"/>
        </w:rPr>
      </w:pPr>
      <w:r w:rsidRPr="00D90B62">
        <w:rPr>
          <w:rFonts w:ascii="Times New Roman" w:hAnsi="Times New Roman"/>
          <w:b w:val="0"/>
          <w:i w:val="0"/>
        </w:rPr>
        <w:t>A határozatokat a Határozatok Könyvében is rögzíteni kell. A határozatok könyvébe bárki betekinthet. Az iratokba való betekintést előzetesen, írásban kell kérni, a megtekintett iratkör megjelölésével. Az Egyesület a betekintést - előzetes időpont egyeztetést követően - a legrövidebb időn belül az Egyesület székhelyén biztosítja.</w:t>
      </w:r>
    </w:p>
    <w:p w:rsidR="00393570" w:rsidRPr="00D90B62" w:rsidRDefault="00393570" w:rsidP="00393570">
      <w:pPr>
        <w:pStyle w:val="Szvegtrzs310"/>
        <w:tabs>
          <w:tab w:val="left" w:pos="851"/>
        </w:tabs>
        <w:rPr>
          <w:rFonts w:ascii="Times New Roman" w:hAnsi="Times New Roman"/>
          <w:b w:val="0"/>
          <w:i w:val="0"/>
        </w:rPr>
      </w:pPr>
      <w:r w:rsidRPr="00D90B62">
        <w:rPr>
          <w:rFonts w:ascii="Times New Roman" w:hAnsi="Times New Roman"/>
          <w:b w:val="0"/>
          <w:i w:val="0"/>
        </w:rPr>
        <w:lastRenderedPageBreak/>
        <w:t>Az Egyesület elnöke megtagadhatja az iratok meghatározott körébe való betekintést az Egyesülettel jogvitában álló, vagy egyébként ellenérdekű fél számára, továbbá, ha az adott iratokba való betekintés az Egyesület érdekeit sérti.</w:t>
      </w:r>
    </w:p>
    <w:p w:rsidR="00393570" w:rsidRPr="00D90B62" w:rsidRDefault="00393570" w:rsidP="00393570">
      <w:pPr>
        <w:pStyle w:val="Szvegtrzs310"/>
        <w:tabs>
          <w:tab w:val="left" w:pos="851"/>
        </w:tabs>
        <w:rPr>
          <w:rFonts w:ascii="Times New Roman" w:hAnsi="Times New Roman"/>
          <w:b w:val="0"/>
          <w:bCs/>
          <w:i w:val="0"/>
        </w:rPr>
      </w:pPr>
    </w:p>
    <w:p w:rsidR="00393570" w:rsidRPr="00D90B62" w:rsidRDefault="00393570" w:rsidP="00393570">
      <w:pPr>
        <w:pStyle w:val="Szvegtrzs310"/>
        <w:tabs>
          <w:tab w:val="left" w:pos="851"/>
        </w:tabs>
        <w:rPr>
          <w:rFonts w:ascii="Times New Roman" w:hAnsi="Times New Roman"/>
          <w:b w:val="0"/>
          <w:i w:val="0"/>
        </w:rPr>
      </w:pPr>
      <w:r w:rsidRPr="00D90B62">
        <w:rPr>
          <w:rFonts w:ascii="Times New Roman" w:hAnsi="Times New Roman"/>
          <w:b w:val="0"/>
          <w:bCs/>
          <w:i w:val="0"/>
          <w:iCs/>
        </w:rPr>
        <w:t>2.6. Közgyűlés ülés tartása nélkül (távszavazás)</w:t>
      </w:r>
    </w:p>
    <w:p w:rsidR="00393570" w:rsidRPr="00D90B62" w:rsidRDefault="00393570" w:rsidP="00393570">
      <w:pPr>
        <w:pStyle w:val="Szvegtrzs310"/>
        <w:tabs>
          <w:tab w:val="left" w:pos="851"/>
        </w:tabs>
        <w:rPr>
          <w:rFonts w:ascii="Times New Roman" w:hAnsi="Times New Roman"/>
          <w:b w:val="0"/>
          <w:i w:val="0"/>
          <w:iCs/>
        </w:rPr>
      </w:pPr>
      <w:r w:rsidRPr="00D90B62">
        <w:rPr>
          <w:rFonts w:ascii="Times New Roman" w:hAnsi="Times New Roman"/>
          <w:b w:val="0"/>
          <w:i w:val="0"/>
          <w:iCs/>
        </w:rPr>
        <w:t xml:space="preserve">A közgyűlés döntését a személyi kérdések, továbbá az éves költségvetés, illetve az éves számviteli beszámoló elfogadásának kivételével távszavazás útján is meghozhatja. Távszavazásra kész, döntésre teljes egészében alkalmas határozattervezet bocsátható. </w:t>
      </w:r>
    </w:p>
    <w:p w:rsidR="00393570" w:rsidRPr="00D90B62" w:rsidRDefault="00393570" w:rsidP="00393570">
      <w:pPr>
        <w:pStyle w:val="Szvegtrzs310"/>
        <w:tabs>
          <w:tab w:val="left" w:pos="851"/>
        </w:tabs>
        <w:rPr>
          <w:rFonts w:ascii="Times New Roman" w:hAnsi="Times New Roman"/>
          <w:b w:val="0"/>
          <w:i w:val="0"/>
          <w:iCs/>
        </w:rPr>
      </w:pPr>
    </w:p>
    <w:p w:rsidR="00393570" w:rsidRPr="00D90B62" w:rsidRDefault="00393570" w:rsidP="00393570">
      <w:pPr>
        <w:pStyle w:val="Szvegtrzs310"/>
        <w:tabs>
          <w:tab w:val="left" w:pos="851"/>
        </w:tabs>
        <w:rPr>
          <w:rFonts w:ascii="Times New Roman" w:hAnsi="Times New Roman"/>
          <w:b w:val="0"/>
          <w:i w:val="0"/>
          <w:iCs/>
        </w:rPr>
      </w:pPr>
      <w:r w:rsidRPr="00D90B62">
        <w:rPr>
          <w:rFonts w:ascii="Times New Roman" w:hAnsi="Times New Roman"/>
          <w:b w:val="0"/>
          <w:i w:val="0"/>
          <w:iCs/>
        </w:rPr>
        <w:t>A távszavazást az Egyesület elnöke rendeli el és kezdeményezi, akként, hogy a határozattervezet szövegét a tagok részére, az általuk megadott postai vagy elektronikus elérhetőségre a kézhezvétel igazolására alkalmas módon megküldi, azzal a felhívással, hogy a rendes tagok a tervezet kézhezvételétől számított legalább nyolc napos, a felhívásban megjelölt határidőn belül adhatják le „igen”, „nem” vagy „tartózkodom” szavazatukat. A felhívásban meg kell jelölni a szavazat leadásának módját is.</w:t>
      </w:r>
    </w:p>
    <w:p w:rsidR="00393570" w:rsidRPr="00D90B62" w:rsidRDefault="00393570" w:rsidP="00393570">
      <w:pPr>
        <w:pStyle w:val="Szvegtrzs310"/>
        <w:tabs>
          <w:tab w:val="left" w:pos="851"/>
        </w:tabs>
        <w:rPr>
          <w:rFonts w:ascii="Times New Roman" w:hAnsi="Times New Roman"/>
          <w:b w:val="0"/>
          <w:i w:val="0"/>
          <w:iCs/>
        </w:rPr>
      </w:pPr>
    </w:p>
    <w:p w:rsidR="00393570" w:rsidRPr="00D90B62" w:rsidRDefault="00393570" w:rsidP="00393570">
      <w:pPr>
        <w:pStyle w:val="Szvegtrzs310"/>
        <w:tabs>
          <w:tab w:val="left" w:pos="851"/>
        </w:tabs>
        <w:rPr>
          <w:rFonts w:ascii="Times New Roman" w:hAnsi="Times New Roman"/>
          <w:b w:val="0"/>
          <w:i w:val="0"/>
          <w:iCs/>
        </w:rPr>
      </w:pPr>
      <w:r w:rsidRPr="00D90B62">
        <w:rPr>
          <w:rFonts w:ascii="Times New Roman" w:hAnsi="Times New Roman"/>
          <w:b w:val="0"/>
          <w:i w:val="0"/>
          <w:iCs/>
        </w:rPr>
        <w:t xml:space="preserve">Ha bármely rendes tag a szavazat leadására rendelkezésére álló határidőn belül ülés összehívását indítványozza, az Egyesület elnöke köteles összehívni a közgyűlés ülését, melynek a kérdés kötelező napirendi pontja. </w:t>
      </w:r>
    </w:p>
    <w:p w:rsidR="00393570" w:rsidRPr="00D90B62" w:rsidRDefault="00393570" w:rsidP="00393570">
      <w:pPr>
        <w:pStyle w:val="Szvegtrzs310"/>
        <w:tabs>
          <w:tab w:val="left" w:pos="851"/>
        </w:tabs>
        <w:rPr>
          <w:rFonts w:ascii="Times New Roman" w:hAnsi="Times New Roman"/>
          <w:b w:val="0"/>
          <w:i w:val="0"/>
          <w:iCs/>
        </w:rPr>
      </w:pPr>
    </w:p>
    <w:p w:rsidR="00393570" w:rsidRPr="00D90B62" w:rsidRDefault="00393570" w:rsidP="00393570">
      <w:pPr>
        <w:pStyle w:val="Szvegtrzs310"/>
        <w:tabs>
          <w:tab w:val="left" w:pos="851"/>
        </w:tabs>
        <w:rPr>
          <w:rFonts w:ascii="Times New Roman" w:hAnsi="Times New Roman"/>
          <w:b w:val="0"/>
          <w:i w:val="0"/>
          <w:iCs/>
        </w:rPr>
      </w:pPr>
      <w:r w:rsidRPr="00D90B62">
        <w:rPr>
          <w:rFonts w:ascii="Times New Roman" w:hAnsi="Times New Roman"/>
          <w:b w:val="0"/>
          <w:i w:val="0"/>
          <w:iCs/>
        </w:rPr>
        <w:t xml:space="preserve">A szavazásra megszabott határidő utolsó napját követő három munkanapon belül – ha valamennyi rendes tag szavazata ezt megelőzően érkezik meg, akkor az utolsó szavazat beérkezésének napjától számított három munkanapon belül – az Egyesület elnöke megállapítja a szavazás eredményét, és azt további három munkanapon belül közli a tagokkal. </w:t>
      </w:r>
    </w:p>
    <w:p w:rsidR="00393570" w:rsidRPr="00D90B62" w:rsidRDefault="00393570" w:rsidP="00393570">
      <w:pPr>
        <w:pStyle w:val="Szvegtrzs310"/>
        <w:tabs>
          <w:tab w:val="left" w:pos="851"/>
        </w:tabs>
        <w:rPr>
          <w:rFonts w:ascii="Times New Roman" w:hAnsi="Times New Roman"/>
          <w:b w:val="0"/>
          <w:i w:val="0"/>
          <w:iCs/>
        </w:rPr>
      </w:pPr>
    </w:p>
    <w:p w:rsidR="00393570" w:rsidRPr="00D90B62" w:rsidRDefault="00393570" w:rsidP="00393570">
      <w:pPr>
        <w:pStyle w:val="Szvegtrzs310"/>
        <w:tabs>
          <w:tab w:val="left" w:pos="851"/>
        </w:tabs>
        <w:rPr>
          <w:rFonts w:ascii="Times New Roman" w:hAnsi="Times New Roman"/>
          <w:b w:val="0"/>
          <w:i w:val="0"/>
          <w:iCs/>
        </w:rPr>
      </w:pPr>
      <w:r w:rsidRPr="00D90B62">
        <w:rPr>
          <w:rFonts w:ascii="Times New Roman" w:hAnsi="Times New Roman"/>
          <w:b w:val="0"/>
          <w:i w:val="0"/>
          <w:iCs/>
        </w:rPr>
        <w:t>A szavazás akkor érvényes, ha a szabályszerűen lebonyolított szavazás során legalább annyi szavazatot megküldenek az elnök részére, amennyi szavazati jogot képviselő tag jelenléte a határozatképességhez szükséges lenne ülés tartása esetén. A határozathozatal napja a szavazási határidő utolsó napja, ha valamennyi szavazat korábban beérkezik, akkor az utolsó szavazat beérkezésének napja.</w:t>
      </w:r>
    </w:p>
    <w:p w:rsidR="00393570" w:rsidRPr="00D90B62" w:rsidRDefault="00393570" w:rsidP="00393570">
      <w:pPr>
        <w:pStyle w:val="Szvegtrzs310"/>
        <w:tabs>
          <w:tab w:val="left" w:pos="851"/>
        </w:tabs>
        <w:rPr>
          <w:rFonts w:ascii="Times New Roman" w:hAnsi="Times New Roman"/>
          <w:b w:val="0"/>
          <w:i w:val="0"/>
        </w:rPr>
      </w:pPr>
    </w:p>
    <w:p w:rsidR="00393570" w:rsidRDefault="00393570" w:rsidP="00393570">
      <w:pPr>
        <w:pStyle w:val="Szvegtrzs310"/>
        <w:tabs>
          <w:tab w:val="left" w:pos="851"/>
        </w:tabs>
        <w:rPr>
          <w:rFonts w:ascii="Times New Roman" w:hAnsi="Times New Roman"/>
        </w:rPr>
      </w:pPr>
      <w:r>
        <w:rPr>
          <w:rFonts w:ascii="Times New Roman" w:hAnsi="Times New Roman"/>
          <w:b w:val="0"/>
          <w:bCs/>
        </w:rPr>
        <w:t>3. Az Ügyvezető</w:t>
      </w:r>
    </w:p>
    <w:p w:rsidR="00393570" w:rsidRDefault="00393570" w:rsidP="00393570">
      <w:pPr>
        <w:pStyle w:val="Szvegtrzs310"/>
        <w:tabs>
          <w:tab w:val="left" w:pos="851"/>
        </w:tabs>
        <w:ind w:left="1276" w:hanging="1276"/>
        <w:rPr>
          <w:rFonts w:ascii="Times New Roman" w:hAnsi="Times New Roman"/>
        </w:rPr>
      </w:pPr>
    </w:p>
    <w:p w:rsidR="00393570" w:rsidRPr="00D90B62" w:rsidRDefault="00393570" w:rsidP="00393570">
      <w:pPr>
        <w:pStyle w:val="Szvegtrzs310"/>
        <w:tabs>
          <w:tab w:val="left" w:pos="851"/>
        </w:tabs>
        <w:ind w:left="1276" w:hanging="1276"/>
        <w:rPr>
          <w:rFonts w:ascii="Times New Roman" w:hAnsi="Times New Roman"/>
          <w:b w:val="0"/>
          <w:i w:val="0"/>
        </w:rPr>
      </w:pPr>
      <w:r w:rsidRPr="00D90B62">
        <w:rPr>
          <w:rFonts w:ascii="Times New Roman" w:hAnsi="Times New Roman"/>
          <w:b w:val="0"/>
          <w:i w:val="0"/>
        </w:rPr>
        <w:t>3.1. Az Egyesület ügyvezetését az egyesület ügyvezetője (elnök) látja el.</w:t>
      </w:r>
    </w:p>
    <w:p w:rsidR="00393570" w:rsidRPr="00D90B62" w:rsidRDefault="00393570" w:rsidP="00393570">
      <w:pPr>
        <w:pStyle w:val="Szvegtrzs310"/>
        <w:tabs>
          <w:tab w:val="left" w:pos="851"/>
        </w:tabs>
        <w:rPr>
          <w:b w:val="0"/>
          <w:i w:val="0"/>
        </w:rPr>
      </w:pPr>
      <w:r w:rsidRPr="00D90B62">
        <w:rPr>
          <w:rFonts w:ascii="Times New Roman" w:hAnsi="Times New Roman"/>
          <w:b w:val="0"/>
          <w:i w:val="0"/>
        </w:rPr>
        <w:t>Az elnököt a közgyűlés választja nyílt szavazással</w:t>
      </w:r>
      <w:r w:rsidRPr="00D90B62">
        <w:rPr>
          <w:rFonts w:ascii="Times New Roman" w:hAnsi="Times New Roman"/>
          <w:b w:val="0"/>
          <w:i w:val="0"/>
          <w:color w:val="FF0000"/>
        </w:rPr>
        <w:t xml:space="preserve"> </w:t>
      </w:r>
      <w:r w:rsidRPr="00D90B62">
        <w:rPr>
          <w:rFonts w:ascii="Times New Roman" w:hAnsi="Times New Roman"/>
          <w:b w:val="0"/>
          <w:i w:val="0"/>
          <w:iCs/>
        </w:rPr>
        <w:t xml:space="preserve">öt </w:t>
      </w:r>
      <w:r w:rsidRPr="00D90B62">
        <w:rPr>
          <w:rFonts w:ascii="Times New Roman" w:hAnsi="Times New Roman"/>
          <w:b w:val="0"/>
          <w:i w:val="0"/>
        </w:rPr>
        <w:t xml:space="preserve">éves időtartamra. Az elnök megbízatása megválasztása elfogadásával jön létre. </w:t>
      </w:r>
    </w:p>
    <w:p w:rsidR="00393570" w:rsidRPr="00D90B62" w:rsidRDefault="00393570" w:rsidP="00393570">
      <w:pPr>
        <w:pStyle w:val="Szvegtrzs310"/>
        <w:rPr>
          <w:rFonts w:ascii="Times New Roman" w:hAnsi="Times New Roman"/>
          <w:b w:val="0"/>
          <w:i w:val="0"/>
        </w:rPr>
      </w:pPr>
      <w:r w:rsidRPr="00D90B62">
        <w:rPr>
          <w:rFonts w:ascii="Times New Roman" w:hAnsi="Times New Roman"/>
          <w:b w:val="0"/>
          <w:i w:val="0"/>
        </w:rPr>
        <w:t>Az Elnök dönt minden olyan, az egyesület irányításával kapcsolatos kérdésben, amelyet az Alapszabály nem utal a Közgyűlés kizárólagos hatáskörébe.</w:t>
      </w:r>
    </w:p>
    <w:p w:rsidR="00393570" w:rsidRPr="00D90B62" w:rsidRDefault="00393570" w:rsidP="00393570">
      <w:pPr>
        <w:pStyle w:val="Szvegtrzs310"/>
        <w:rPr>
          <w:rFonts w:ascii="Times New Roman" w:hAnsi="Times New Roman"/>
          <w:b w:val="0"/>
          <w:i w:val="0"/>
        </w:rPr>
      </w:pPr>
    </w:p>
    <w:p w:rsidR="00393570" w:rsidRPr="00D90B62" w:rsidRDefault="00393570" w:rsidP="00393570">
      <w:pPr>
        <w:pStyle w:val="Szvegtrzs310"/>
        <w:rPr>
          <w:rFonts w:ascii="Times New Roman" w:hAnsi="Times New Roman"/>
          <w:b w:val="0"/>
          <w:i w:val="0"/>
        </w:rPr>
      </w:pPr>
      <w:r w:rsidRPr="00D90B62">
        <w:rPr>
          <w:rFonts w:ascii="Times New Roman" w:hAnsi="Times New Roman"/>
          <w:b w:val="0"/>
          <w:i w:val="0"/>
        </w:rPr>
        <w:t>3.2. Az Elnök feladatai:</w:t>
      </w:r>
    </w:p>
    <w:p w:rsidR="00393570" w:rsidRPr="00D90B62" w:rsidRDefault="00393570" w:rsidP="00393570">
      <w:pPr>
        <w:pStyle w:val="Szvegtrzs310"/>
        <w:ind w:left="567"/>
        <w:rPr>
          <w:rFonts w:ascii="Times New Roman" w:hAnsi="Times New Roman"/>
          <w:b w:val="0"/>
          <w:i w:val="0"/>
        </w:rPr>
      </w:pPr>
      <w:proofErr w:type="gramStart"/>
      <w:r w:rsidRPr="00D90B62">
        <w:rPr>
          <w:rFonts w:ascii="Times New Roman" w:hAnsi="Times New Roman"/>
          <w:b w:val="0"/>
          <w:i w:val="0"/>
        </w:rPr>
        <w:t>a</w:t>
      </w:r>
      <w:proofErr w:type="gramEnd"/>
      <w:r w:rsidRPr="00D90B62">
        <w:rPr>
          <w:rFonts w:ascii="Times New Roman" w:hAnsi="Times New Roman"/>
          <w:b w:val="0"/>
          <w:i w:val="0"/>
        </w:rPr>
        <w:t>) az egyesület napi ügyeinek vitele, az ügyvezetés hatáskörébe tartozó ügyekben a döntések meghozatala;</w:t>
      </w:r>
    </w:p>
    <w:p w:rsidR="00393570" w:rsidRPr="00D90B62" w:rsidRDefault="00393570" w:rsidP="00393570">
      <w:pPr>
        <w:pStyle w:val="Szvegtrzs310"/>
        <w:ind w:left="567"/>
        <w:rPr>
          <w:rFonts w:ascii="Times New Roman" w:hAnsi="Times New Roman"/>
          <w:b w:val="0"/>
          <w:i w:val="0"/>
        </w:rPr>
      </w:pPr>
      <w:r w:rsidRPr="00D90B62">
        <w:rPr>
          <w:rFonts w:ascii="Times New Roman" w:hAnsi="Times New Roman"/>
          <w:b w:val="0"/>
          <w:i w:val="0"/>
        </w:rPr>
        <w:t>b) a beszámolók előkészítése és azoknak a közgyűlés elé terjesztése;</w:t>
      </w:r>
    </w:p>
    <w:p w:rsidR="00393570" w:rsidRPr="00D90B62" w:rsidRDefault="00393570" w:rsidP="00393570">
      <w:pPr>
        <w:pStyle w:val="Szvegtrzs310"/>
        <w:ind w:left="567"/>
        <w:rPr>
          <w:rFonts w:ascii="Times New Roman" w:hAnsi="Times New Roman"/>
          <w:b w:val="0"/>
          <w:i w:val="0"/>
        </w:rPr>
      </w:pPr>
      <w:r w:rsidRPr="00D90B62">
        <w:rPr>
          <w:rFonts w:ascii="Times New Roman" w:hAnsi="Times New Roman"/>
          <w:b w:val="0"/>
          <w:i w:val="0"/>
        </w:rPr>
        <w:t>c) az éves költségvetés elkészítése és annak a közgyűlés elé terjesztése;</w:t>
      </w:r>
    </w:p>
    <w:p w:rsidR="00393570" w:rsidRPr="00D90B62" w:rsidRDefault="00393570" w:rsidP="00393570">
      <w:pPr>
        <w:pStyle w:val="Szvegtrzs310"/>
        <w:ind w:left="567"/>
        <w:rPr>
          <w:rFonts w:ascii="Times New Roman" w:hAnsi="Times New Roman"/>
          <w:b w:val="0"/>
          <w:i w:val="0"/>
        </w:rPr>
      </w:pPr>
      <w:r w:rsidRPr="00D90B62">
        <w:rPr>
          <w:rFonts w:ascii="Times New Roman" w:hAnsi="Times New Roman"/>
          <w:b w:val="0"/>
          <w:i w:val="0"/>
        </w:rPr>
        <w:t>d) az egyesületi vagyon kezelése, a vagyon felhasználására és befektetésére vonatkozó, a közgyűlés hatáskörébe nem tartozó döntések meghozatala és végrehajtása;</w:t>
      </w:r>
    </w:p>
    <w:p w:rsidR="00393570" w:rsidRPr="00D90B62" w:rsidRDefault="00393570" w:rsidP="00393570">
      <w:pPr>
        <w:pStyle w:val="Szvegtrzs310"/>
        <w:ind w:left="567"/>
        <w:rPr>
          <w:rFonts w:ascii="Times New Roman" w:hAnsi="Times New Roman"/>
          <w:b w:val="0"/>
          <w:i w:val="0"/>
        </w:rPr>
      </w:pPr>
      <w:proofErr w:type="gramStart"/>
      <w:r w:rsidRPr="00D90B62">
        <w:rPr>
          <w:rFonts w:ascii="Times New Roman" w:hAnsi="Times New Roman"/>
          <w:b w:val="0"/>
          <w:i w:val="0"/>
        </w:rPr>
        <w:t>e</w:t>
      </w:r>
      <w:proofErr w:type="gramEnd"/>
      <w:r w:rsidRPr="00D90B62">
        <w:rPr>
          <w:rFonts w:ascii="Times New Roman" w:hAnsi="Times New Roman"/>
          <w:b w:val="0"/>
          <w:i w:val="0"/>
        </w:rPr>
        <w:t>) az egyesület jogszabály és az alapszabály szerinti szervei megalakításának előkészítése;</w:t>
      </w:r>
    </w:p>
    <w:p w:rsidR="00393570" w:rsidRPr="00D90B62" w:rsidRDefault="00393570" w:rsidP="00393570">
      <w:pPr>
        <w:pStyle w:val="Szvegtrzs310"/>
        <w:ind w:left="567"/>
        <w:rPr>
          <w:rFonts w:ascii="Times New Roman" w:hAnsi="Times New Roman"/>
          <w:b w:val="0"/>
          <w:i w:val="0"/>
        </w:rPr>
      </w:pPr>
      <w:proofErr w:type="gramStart"/>
      <w:r w:rsidRPr="00D90B62">
        <w:rPr>
          <w:rFonts w:ascii="Times New Roman" w:hAnsi="Times New Roman"/>
          <w:b w:val="0"/>
          <w:i w:val="0"/>
        </w:rPr>
        <w:lastRenderedPageBreak/>
        <w:t>f</w:t>
      </w:r>
      <w:proofErr w:type="gramEnd"/>
      <w:r w:rsidRPr="00D90B62">
        <w:rPr>
          <w:rFonts w:ascii="Times New Roman" w:hAnsi="Times New Roman"/>
          <w:b w:val="0"/>
          <w:i w:val="0"/>
        </w:rPr>
        <w:t>) a közgyűlés összehívása, a tagság és az egyesület szerveinek értesítése;</w:t>
      </w:r>
    </w:p>
    <w:p w:rsidR="00393570" w:rsidRPr="00D90B62" w:rsidRDefault="00393570" w:rsidP="00393570">
      <w:pPr>
        <w:pStyle w:val="Szvegtrzs310"/>
        <w:ind w:left="567"/>
        <w:rPr>
          <w:rFonts w:ascii="Times New Roman" w:hAnsi="Times New Roman"/>
          <w:b w:val="0"/>
          <w:i w:val="0"/>
        </w:rPr>
      </w:pPr>
      <w:proofErr w:type="gramStart"/>
      <w:r w:rsidRPr="00D90B62">
        <w:rPr>
          <w:rFonts w:ascii="Times New Roman" w:hAnsi="Times New Roman"/>
          <w:b w:val="0"/>
          <w:i w:val="0"/>
        </w:rPr>
        <w:t>g</w:t>
      </w:r>
      <w:proofErr w:type="gramEnd"/>
      <w:r w:rsidRPr="00D90B62">
        <w:rPr>
          <w:rFonts w:ascii="Times New Roman" w:hAnsi="Times New Roman"/>
          <w:b w:val="0"/>
          <w:i w:val="0"/>
        </w:rPr>
        <w:t>) az általa összehívott közgyűlés napirendi pontjainak meghatározása;</w:t>
      </w:r>
    </w:p>
    <w:p w:rsidR="00393570" w:rsidRPr="00D90B62" w:rsidRDefault="00393570" w:rsidP="00393570">
      <w:pPr>
        <w:pStyle w:val="Szvegtrzs310"/>
        <w:ind w:left="567"/>
        <w:rPr>
          <w:rFonts w:ascii="Times New Roman" w:hAnsi="Times New Roman"/>
          <w:b w:val="0"/>
          <w:i w:val="0"/>
        </w:rPr>
      </w:pPr>
      <w:proofErr w:type="gramStart"/>
      <w:r w:rsidRPr="00D90B62">
        <w:rPr>
          <w:rFonts w:ascii="Times New Roman" w:hAnsi="Times New Roman"/>
          <w:b w:val="0"/>
          <w:i w:val="0"/>
        </w:rPr>
        <w:t>h</w:t>
      </w:r>
      <w:proofErr w:type="gramEnd"/>
      <w:r w:rsidRPr="00D90B62">
        <w:rPr>
          <w:rFonts w:ascii="Times New Roman" w:hAnsi="Times New Roman"/>
          <w:b w:val="0"/>
          <w:i w:val="0"/>
        </w:rPr>
        <w:t>) részvétel a közgyűlésen és válaszadás az egyesülettel kapcsolatos kérdésekre;</w:t>
      </w:r>
    </w:p>
    <w:p w:rsidR="00393570" w:rsidRPr="00D90B62" w:rsidRDefault="00393570" w:rsidP="00393570">
      <w:pPr>
        <w:pStyle w:val="Szvegtrzs310"/>
        <w:ind w:left="567"/>
        <w:rPr>
          <w:rFonts w:ascii="Times New Roman" w:hAnsi="Times New Roman"/>
          <w:b w:val="0"/>
          <w:i w:val="0"/>
        </w:rPr>
      </w:pPr>
      <w:r w:rsidRPr="00D90B62">
        <w:rPr>
          <w:rFonts w:ascii="Times New Roman" w:hAnsi="Times New Roman"/>
          <w:b w:val="0"/>
          <w:i w:val="0"/>
        </w:rPr>
        <w:t>i) a tagság nyilvántartása;</w:t>
      </w:r>
    </w:p>
    <w:p w:rsidR="00393570" w:rsidRPr="00D90B62" w:rsidRDefault="00393570" w:rsidP="00393570">
      <w:pPr>
        <w:pStyle w:val="Szvegtrzs310"/>
        <w:ind w:left="567"/>
        <w:rPr>
          <w:rFonts w:ascii="Times New Roman" w:hAnsi="Times New Roman"/>
          <w:b w:val="0"/>
          <w:i w:val="0"/>
        </w:rPr>
      </w:pPr>
      <w:r w:rsidRPr="00D90B62">
        <w:rPr>
          <w:rFonts w:ascii="Times New Roman" w:hAnsi="Times New Roman"/>
          <w:b w:val="0"/>
          <w:i w:val="0"/>
        </w:rPr>
        <w:t>j) az egyesület határozatainak, szervezeti okiratainak és egyéb könyveinek vezetése;</w:t>
      </w:r>
    </w:p>
    <w:p w:rsidR="00393570" w:rsidRPr="00D90B62" w:rsidRDefault="00393570" w:rsidP="00393570">
      <w:pPr>
        <w:pStyle w:val="Szvegtrzs310"/>
        <w:ind w:left="567"/>
        <w:rPr>
          <w:rFonts w:ascii="Times New Roman" w:hAnsi="Times New Roman"/>
          <w:b w:val="0"/>
          <w:i w:val="0"/>
        </w:rPr>
      </w:pPr>
      <w:r w:rsidRPr="00D90B62">
        <w:rPr>
          <w:rFonts w:ascii="Times New Roman" w:hAnsi="Times New Roman"/>
          <w:b w:val="0"/>
          <w:i w:val="0"/>
        </w:rPr>
        <w:t>k) az egyesület működésével kapcsolatos iratok megőrzése;</w:t>
      </w:r>
    </w:p>
    <w:p w:rsidR="00393570" w:rsidRPr="00D90B62" w:rsidRDefault="00393570" w:rsidP="00393570">
      <w:pPr>
        <w:pStyle w:val="Szvegtrzs310"/>
        <w:ind w:left="567"/>
        <w:rPr>
          <w:rFonts w:ascii="Times New Roman" w:hAnsi="Times New Roman"/>
          <w:b w:val="0"/>
          <w:i w:val="0"/>
        </w:rPr>
      </w:pPr>
      <w:proofErr w:type="gramStart"/>
      <w:r w:rsidRPr="00D90B62">
        <w:rPr>
          <w:rFonts w:ascii="Times New Roman" w:hAnsi="Times New Roman"/>
          <w:b w:val="0"/>
          <w:i w:val="0"/>
        </w:rPr>
        <w:t>l</w:t>
      </w:r>
      <w:proofErr w:type="gramEnd"/>
      <w:r w:rsidRPr="00D90B62">
        <w:rPr>
          <w:rFonts w:ascii="Times New Roman" w:hAnsi="Times New Roman"/>
          <w:b w:val="0"/>
          <w:i w:val="0"/>
        </w:rPr>
        <w:t xml:space="preserve">) az egyesületet érintő megszűnési ok fennállásának mindenkori vizsgálata és annak bekövetkezte esetén az e törvényben előírt intézkedések megtétele; </w:t>
      </w:r>
    </w:p>
    <w:p w:rsidR="00393570" w:rsidRPr="00D90B62" w:rsidRDefault="00393570" w:rsidP="00393570">
      <w:pPr>
        <w:pStyle w:val="Szvegtrzs310"/>
        <w:ind w:left="567"/>
        <w:rPr>
          <w:rFonts w:ascii="Times New Roman" w:hAnsi="Times New Roman"/>
          <w:b w:val="0"/>
          <w:i w:val="0"/>
        </w:rPr>
      </w:pPr>
      <w:proofErr w:type="gramStart"/>
      <w:r w:rsidRPr="00D90B62">
        <w:rPr>
          <w:rFonts w:ascii="Times New Roman" w:hAnsi="Times New Roman"/>
          <w:b w:val="0"/>
          <w:i w:val="0"/>
        </w:rPr>
        <w:t>m</w:t>
      </w:r>
      <w:proofErr w:type="gramEnd"/>
      <w:r w:rsidRPr="00D90B62">
        <w:rPr>
          <w:rFonts w:ascii="Times New Roman" w:hAnsi="Times New Roman"/>
          <w:b w:val="0"/>
          <w:i w:val="0"/>
        </w:rPr>
        <w:t>) befogadja a tag írásbeli bejelentését annak kilépési szándéka esetén.</w:t>
      </w:r>
    </w:p>
    <w:p w:rsidR="00393570" w:rsidRPr="00D90B62" w:rsidRDefault="00393570" w:rsidP="00393570">
      <w:pPr>
        <w:pStyle w:val="Szvegtrzs310"/>
        <w:tabs>
          <w:tab w:val="left" w:pos="851"/>
        </w:tabs>
        <w:rPr>
          <w:rFonts w:ascii="Times New Roman" w:hAnsi="Times New Roman"/>
          <w:b w:val="0"/>
          <w:i w:val="0"/>
        </w:rPr>
      </w:pPr>
      <w:r w:rsidRPr="00D90B62">
        <w:rPr>
          <w:rFonts w:ascii="Times New Roman" w:hAnsi="Times New Roman"/>
          <w:b w:val="0"/>
          <w:i w:val="0"/>
        </w:rPr>
        <w:t>Az egyesületet az elnök önállóan képviseli. A képviselet a bankszámla feletti rendelkezésre is irányadó.</w:t>
      </w:r>
    </w:p>
    <w:p w:rsidR="00393570" w:rsidRPr="00D90B62" w:rsidRDefault="00393570" w:rsidP="00393570">
      <w:pPr>
        <w:pStyle w:val="Szvegtrzs310"/>
        <w:rPr>
          <w:rFonts w:ascii="Times New Roman" w:hAnsi="Times New Roman"/>
          <w:b w:val="0"/>
          <w:i w:val="0"/>
        </w:rPr>
      </w:pPr>
    </w:p>
    <w:p w:rsidR="00393570" w:rsidRPr="00D90B62" w:rsidRDefault="00393570" w:rsidP="00393570">
      <w:pPr>
        <w:pStyle w:val="Szvegtrzs310"/>
        <w:rPr>
          <w:rFonts w:ascii="Times New Roman" w:hAnsi="Times New Roman"/>
          <w:b w:val="0"/>
          <w:i w:val="0"/>
        </w:rPr>
      </w:pPr>
      <w:r w:rsidRPr="00D90B62">
        <w:rPr>
          <w:rFonts w:ascii="Times New Roman" w:hAnsi="Times New Roman"/>
          <w:b w:val="0"/>
          <w:i w:val="0"/>
        </w:rPr>
        <w:t>Az elnök a két Közgyűlés közötti időszakban végzett tevékenységéről a Közgyűlés előtt beszámol, és intézkedéseit a Közgyűlés hagyja jóvá. A döntéseiről két közgyűlés között tájékoztatja az Egyesület tagjait.</w:t>
      </w:r>
    </w:p>
    <w:p w:rsidR="00393570" w:rsidRPr="00D90B62" w:rsidRDefault="00393570" w:rsidP="00393570">
      <w:pPr>
        <w:pStyle w:val="Szvegtrzs310"/>
        <w:rPr>
          <w:rFonts w:ascii="Times New Roman" w:hAnsi="Times New Roman"/>
          <w:b w:val="0"/>
          <w:i w:val="0"/>
        </w:rPr>
      </w:pPr>
    </w:p>
    <w:p w:rsidR="00393570" w:rsidRPr="00D90B62" w:rsidRDefault="00393570" w:rsidP="00393570">
      <w:pPr>
        <w:pStyle w:val="Szvegtrzs310"/>
        <w:rPr>
          <w:rFonts w:ascii="Times New Roman" w:hAnsi="Times New Roman"/>
          <w:b w:val="0"/>
          <w:i w:val="0"/>
        </w:rPr>
      </w:pPr>
      <w:r w:rsidRPr="00D90B62">
        <w:rPr>
          <w:rFonts w:ascii="Times New Roman" w:hAnsi="Times New Roman"/>
          <w:b w:val="0"/>
          <w:i w:val="0"/>
        </w:rPr>
        <w:t>3.3. Kizáró és összeférhetetlenségi okok</w:t>
      </w:r>
    </w:p>
    <w:p w:rsidR="00393570" w:rsidRPr="00D90B62" w:rsidRDefault="00393570" w:rsidP="00393570">
      <w:pPr>
        <w:pStyle w:val="Szvegtrzs310"/>
        <w:tabs>
          <w:tab w:val="left" w:pos="851"/>
        </w:tabs>
        <w:rPr>
          <w:rFonts w:ascii="Times New Roman" w:hAnsi="Times New Roman"/>
          <w:b w:val="0"/>
          <w:i w:val="0"/>
        </w:rPr>
      </w:pPr>
      <w:r w:rsidRPr="00D90B62">
        <w:rPr>
          <w:rFonts w:ascii="Times New Roman" w:hAnsi="Times New Roman"/>
          <w:b w:val="0"/>
          <w:i w:val="0"/>
        </w:rPr>
        <w:t xml:space="preserve">Az Egyesület első vezető tisztségviselője az Egyesület elnöke: </w:t>
      </w:r>
      <w:proofErr w:type="spellStart"/>
      <w:r w:rsidRPr="00D90B62">
        <w:rPr>
          <w:rFonts w:ascii="Times New Roman" w:hAnsi="Times New Roman"/>
          <w:b w:val="0"/>
          <w:i w:val="0"/>
        </w:rPr>
        <w:t>Bulcsu</w:t>
      </w:r>
      <w:proofErr w:type="spellEnd"/>
      <w:r w:rsidRPr="00D90B62">
        <w:rPr>
          <w:rFonts w:ascii="Times New Roman" w:hAnsi="Times New Roman"/>
          <w:b w:val="0"/>
          <w:i w:val="0"/>
        </w:rPr>
        <w:t xml:space="preserve"> László</w:t>
      </w:r>
    </w:p>
    <w:p w:rsidR="00393570" w:rsidRPr="00D90B62" w:rsidRDefault="00393570" w:rsidP="00393570">
      <w:pPr>
        <w:pStyle w:val="Szvegtrzs310"/>
        <w:tabs>
          <w:tab w:val="left" w:pos="851"/>
        </w:tabs>
        <w:rPr>
          <w:rFonts w:ascii="Times New Roman" w:hAnsi="Times New Roman"/>
          <w:b w:val="0"/>
          <w:i w:val="0"/>
        </w:rPr>
      </w:pPr>
      <w:r w:rsidRPr="00D90B62">
        <w:rPr>
          <w:rFonts w:ascii="Times New Roman" w:hAnsi="Times New Roman"/>
          <w:b w:val="0"/>
          <w:i w:val="0"/>
        </w:rPr>
        <w:t>Vezető tisztségviselő az a nagykorú személy lehet, akinek cselekvőképességét a tevékenysége ellátásához szükséges körben nem korlátozták.</w:t>
      </w:r>
    </w:p>
    <w:p w:rsidR="00393570" w:rsidRPr="00D90B62" w:rsidRDefault="00393570" w:rsidP="00393570">
      <w:pPr>
        <w:pStyle w:val="Szvegtrzs310"/>
        <w:tabs>
          <w:tab w:val="left" w:pos="851"/>
        </w:tabs>
        <w:rPr>
          <w:rFonts w:ascii="Times New Roman" w:hAnsi="Times New Roman"/>
          <w:b w:val="0"/>
          <w:i w:val="0"/>
        </w:rPr>
      </w:pPr>
      <w:r w:rsidRPr="00D90B62">
        <w:rPr>
          <w:rFonts w:ascii="Times New Roman" w:hAnsi="Times New Roman"/>
          <w:b w:val="0"/>
          <w:i w:val="0"/>
        </w:rPr>
        <w:t>A vezető tisztségviselő ügyvezetési feladatait személyesen köteles ellátni.</w:t>
      </w:r>
    </w:p>
    <w:p w:rsidR="00393570" w:rsidRPr="00D90B62" w:rsidRDefault="00393570" w:rsidP="00393570">
      <w:pPr>
        <w:pStyle w:val="Szvegtrzs310"/>
        <w:tabs>
          <w:tab w:val="left" w:pos="851"/>
        </w:tabs>
        <w:rPr>
          <w:rFonts w:ascii="Times New Roman" w:hAnsi="Times New Roman"/>
          <w:b w:val="0"/>
          <w:i w:val="0"/>
        </w:rPr>
      </w:pPr>
    </w:p>
    <w:p w:rsidR="00393570" w:rsidRPr="00D90B62" w:rsidRDefault="00393570" w:rsidP="00393570">
      <w:pPr>
        <w:pStyle w:val="Szvegtrzs310"/>
        <w:tabs>
          <w:tab w:val="left" w:pos="851"/>
        </w:tabs>
        <w:rPr>
          <w:rFonts w:ascii="Times New Roman" w:hAnsi="Times New Roman"/>
          <w:b w:val="0"/>
          <w:i w:val="0"/>
        </w:rPr>
      </w:pPr>
      <w:r w:rsidRPr="00D90B62">
        <w:rPr>
          <w:rFonts w:ascii="Times New Roman" w:hAnsi="Times New Roman"/>
          <w:b w:val="0"/>
          <w:i w:val="0"/>
        </w:rPr>
        <w:t xml:space="preserve">Nem lehet vezető tisztségviselő az, </w:t>
      </w:r>
    </w:p>
    <w:p w:rsidR="00393570" w:rsidRPr="00D90B62" w:rsidRDefault="00393570" w:rsidP="00393570">
      <w:pPr>
        <w:pStyle w:val="Szvegtrzs310"/>
        <w:tabs>
          <w:tab w:val="left" w:pos="851"/>
        </w:tabs>
        <w:rPr>
          <w:rFonts w:ascii="Times New Roman" w:hAnsi="Times New Roman"/>
          <w:b w:val="0"/>
          <w:i w:val="0"/>
        </w:rPr>
      </w:pPr>
      <w:proofErr w:type="gramStart"/>
      <w:r w:rsidRPr="00D90B62">
        <w:rPr>
          <w:rFonts w:ascii="Times New Roman" w:hAnsi="Times New Roman"/>
          <w:b w:val="0"/>
          <w:i w:val="0"/>
        </w:rPr>
        <w:t>a</w:t>
      </w:r>
      <w:proofErr w:type="gramEnd"/>
      <w:r w:rsidRPr="00D90B62">
        <w:rPr>
          <w:rFonts w:ascii="Times New Roman" w:hAnsi="Times New Roman"/>
          <w:b w:val="0"/>
          <w:i w:val="0"/>
        </w:rPr>
        <w:t>) akit bűncselekmény elkövetése miatt jogerősen szabadságvesztés büntetésre ítéltek, amíg a büntetett előélethez fűződő hátrányos következmények alól nem mentesült;</w:t>
      </w:r>
    </w:p>
    <w:p w:rsidR="00393570" w:rsidRPr="00D90B62" w:rsidRDefault="00393570" w:rsidP="00393570">
      <w:pPr>
        <w:pStyle w:val="Szvegtrzs310"/>
        <w:tabs>
          <w:tab w:val="left" w:pos="851"/>
        </w:tabs>
        <w:rPr>
          <w:rFonts w:ascii="Times New Roman" w:hAnsi="Times New Roman"/>
          <w:b w:val="0"/>
          <w:i w:val="0"/>
        </w:rPr>
      </w:pPr>
      <w:r w:rsidRPr="00D90B62">
        <w:rPr>
          <w:rFonts w:ascii="Times New Roman" w:hAnsi="Times New Roman"/>
          <w:b w:val="0"/>
          <w:i w:val="0"/>
        </w:rPr>
        <w:t>b) akit e foglalkozástól jogerősen eltiltottak. Akit valamely foglalkozástól jogerős bírói ítélettel eltiltottak, az eltiltás hatálya alatt az ítéletben megjelölt tevékenységet folytató jogi személy vezető tisztségviselője nem lehet.</w:t>
      </w:r>
    </w:p>
    <w:p w:rsidR="00393570" w:rsidRPr="00D90B62" w:rsidRDefault="00393570" w:rsidP="00393570">
      <w:pPr>
        <w:pStyle w:val="Szvegtrzs310"/>
        <w:tabs>
          <w:tab w:val="left" w:pos="851"/>
        </w:tabs>
        <w:rPr>
          <w:rFonts w:ascii="Times New Roman" w:hAnsi="Times New Roman"/>
          <w:b w:val="0"/>
          <w:i w:val="0"/>
        </w:rPr>
      </w:pPr>
      <w:r w:rsidRPr="00D90B62">
        <w:rPr>
          <w:rFonts w:ascii="Times New Roman" w:hAnsi="Times New Roman"/>
          <w:b w:val="0"/>
          <w:i w:val="0"/>
        </w:rPr>
        <w:t>c) akit eltiltottak a vezető tisztségviselői tevékenységtől, az eltiltást kimondó határozatban megszabott időtartamig.</w:t>
      </w:r>
    </w:p>
    <w:p w:rsidR="00393570" w:rsidRPr="00D90B62" w:rsidRDefault="00393570" w:rsidP="00393570">
      <w:pPr>
        <w:tabs>
          <w:tab w:val="left" w:pos="709"/>
          <w:tab w:val="left" w:pos="993"/>
        </w:tabs>
      </w:pPr>
    </w:p>
    <w:p w:rsidR="00393570" w:rsidRPr="00D90B62" w:rsidRDefault="00393570" w:rsidP="00393570">
      <w:pPr>
        <w:pStyle w:val="Szvegtrzs310"/>
        <w:tabs>
          <w:tab w:val="left" w:pos="851"/>
        </w:tabs>
        <w:rPr>
          <w:rFonts w:ascii="Times New Roman" w:hAnsi="Times New Roman"/>
          <w:b w:val="0"/>
          <w:i w:val="0"/>
        </w:rPr>
      </w:pPr>
      <w:r w:rsidRPr="00D90B62">
        <w:rPr>
          <w:rFonts w:ascii="Times New Roman" w:hAnsi="Times New Roman"/>
          <w:b w:val="0"/>
          <w:bCs/>
          <w:i w:val="0"/>
        </w:rPr>
        <w:t>4. Felügyelő Bizottság</w:t>
      </w:r>
    </w:p>
    <w:p w:rsidR="00393570" w:rsidRPr="00D90B62" w:rsidRDefault="00393570" w:rsidP="00393570">
      <w:pPr>
        <w:pStyle w:val="Szvegtrzs310"/>
        <w:tabs>
          <w:tab w:val="left" w:pos="851"/>
        </w:tabs>
        <w:rPr>
          <w:rFonts w:ascii="Times New Roman" w:hAnsi="Times New Roman"/>
          <w:b w:val="0"/>
          <w:i w:val="0"/>
        </w:rPr>
      </w:pPr>
    </w:p>
    <w:p w:rsidR="00393570" w:rsidRPr="00D90B62" w:rsidRDefault="00393570" w:rsidP="00393570">
      <w:pPr>
        <w:pStyle w:val="Szvegtrzs310"/>
        <w:rPr>
          <w:rFonts w:ascii="Times New Roman" w:hAnsi="Times New Roman"/>
          <w:b w:val="0"/>
          <w:i w:val="0"/>
        </w:rPr>
      </w:pPr>
      <w:r w:rsidRPr="00D90B62">
        <w:rPr>
          <w:rFonts w:ascii="Times New Roman" w:hAnsi="Times New Roman"/>
          <w:b w:val="0"/>
          <w:bCs/>
          <w:i w:val="0"/>
        </w:rPr>
        <w:t>4.1. Összetétele</w:t>
      </w:r>
    </w:p>
    <w:p w:rsidR="00393570" w:rsidRPr="00D90B62" w:rsidRDefault="00393570" w:rsidP="00393570">
      <w:pPr>
        <w:pStyle w:val="Szvegtrzs310"/>
        <w:rPr>
          <w:rFonts w:ascii="Times New Roman" w:hAnsi="Times New Roman"/>
          <w:b w:val="0"/>
          <w:i w:val="0"/>
        </w:rPr>
      </w:pPr>
      <w:r w:rsidRPr="00D90B62">
        <w:rPr>
          <w:rFonts w:ascii="Times New Roman" w:hAnsi="Times New Roman"/>
          <w:b w:val="0"/>
          <w:i w:val="0"/>
        </w:rPr>
        <w:t xml:space="preserve">Az Egyesület felügyelő szerve a Felügyelő Bizottság, amely 3 főből áll. A Felügyelő Bizottság tagjait a közgyűlés választja 5 éves időtartamra, a bizottsági tagsági jogviszony a tisztség elfogadásával jön létre. </w:t>
      </w:r>
    </w:p>
    <w:p w:rsidR="00393570" w:rsidRPr="00D90B62" w:rsidRDefault="00393570" w:rsidP="00393570">
      <w:pPr>
        <w:pStyle w:val="Szvegtrzs310"/>
        <w:rPr>
          <w:rFonts w:ascii="Times New Roman" w:hAnsi="Times New Roman"/>
          <w:b w:val="0"/>
          <w:i w:val="0"/>
        </w:rPr>
      </w:pPr>
      <w:r w:rsidRPr="00D90B62">
        <w:rPr>
          <w:rFonts w:ascii="Times New Roman" w:hAnsi="Times New Roman"/>
          <w:b w:val="0"/>
          <w:i w:val="0"/>
        </w:rPr>
        <w:t>A bizottság elnökét saját tagjai közül maga választja meg.</w:t>
      </w:r>
    </w:p>
    <w:p w:rsidR="00393570" w:rsidRPr="00D90B62" w:rsidRDefault="00393570" w:rsidP="00393570">
      <w:pPr>
        <w:pStyle w:val="Szvegtrzs310"/>
        <w:rPr>
          <w:rFonts w:ascii="Times New Roman" w:hAnsi="Times New Roman"/>
          <w:b w:val="0"/>
          <w:i w:val="0"/>
        </w:rPr>
      </w:pPr>
      <w:r w:rsidRPr="00D90B62">
        <w:rPr>
          <w:rFonts w:ascii="Times New Roman" w:hAnsi="Times New Roman"/>
          <w:b w:val="0"/>
          <w:i w:val="0"/>
        </w:rPr>
        <w:t>A bizottsági tag a bizottság munkájában személyesen köteles részt venni.</w:t>
      </w:r>
    </w:p>
    <w:p w:rsidR="00393570" w:rsidRPr="00D90B62" w:rsidRDefault="00393570" w:rsidP="00393570">
      <w:pPr>
        <w:pStyle w:val="Szvegtrzs310"/>
        <w:rPr>
          <w:rFonts w:ascii="Times New Roman" w:hAnsi="Times New Roman"/>
          <w:b w:val="0"/>
          <w:i w:val="0"/>
        </w:rPr>
      </w:pPr>
      <w:r w:rsidRPr="00D90B62">
        <w:rPr>
          <w:rFonts w:ascii="Times New Roman" w:hAnsi="Times New Roman"/>
          <w:b w:val="0"/>
          <w:i w:val="0"/>
        </w:rPr>
        <w:t xml:space="preserve">A Felügyelő Bizottság tagjai indokolt esetben visszahívhatóak, ha tisztségük ellátására méltatlanná válnak. </w:t>
      </w:r>
    </w:p>
    <w:p w:rsidR="00393570" w:rsidRPr="00D90B62" w:rsidRDefault="00393570" w:rsidP="00393570">
      <w:r w:rsidRPr="00D90B62">
        <w:t>A Felügyelő Bizottság tagjai tevékenységük ellátásáért tiszteletdíjban nem részesülnek.</w:t>
      </w:r>
    </w:p>
    <w:p w:rsidR="00393570" w:rsidRPr="00D90B62" w:rsidRDefault="00393570" w:rsidP="00393570"/>
    <w:p w:rsidR="00393570" w:rsidRPr="00D90B62" w:rsidRDefault="00393570" w:rsidP="00393570">
      <w:pPr>
        <w:rPr>
          <w:bCs/>
        </w:rPr>
      </w:pPr>
      <w:r w:rsidRPr="00D90B62">
        <w:rPr>
          <w:bCs/>
        </w:rPr>
        <w:t>A Felügyelő Bizottság tagjai:</w:t>
      </w:r>
    </w:p>
    <w:p w:rsidR="00393570" w:rsidRPr="00D90B62" w:rsidRDefault="00393570" w:rsidP="00393570">
      <w:pPr>
        <w:pStyle w:val="Szvegtrzs"/>
        <w:numPr>
          <w:ilvl w:val="0"/>
          <w:numId w:val="42"/>
        </w:numPr>
        <w:spacing w:after="0" w:line="240" w:lineRule="auto"/>
        <w:jc w:val="both"/>
        <w:rPr>
          <w:rFonts w:ascii="Times New Roman" w:hAnsi="Times New Roman"/>
        </w:rPr>
      </w:pPr>
      <w:r w:rsidRPr="00D90B62">
        <w:rPr>
          <w:rFonts w:ascii="Times New Roman" w:hAnsi="Times New Roman"/>
        </w:rPr>
        <w:t>Név: Kiss Attila</w:t>
      </w:r>
    </w:p>
    <w:p w:rsidR="00393570" w:rsidRPr="00D90B62" w:rsidRDefault="00393570" w:rsidP="00393570">
      <w:pPr>
        <w:pStyle w:val="Szvegtrzs"/>
        <w:ind w:left="720"/>
        <w:rPr>
          <w:rFonts w:ascii="Times New Roman" w:hAnsi="Times New Roman"/>
        </w:rPr>
      </w:pPr>
      <w:r w:rsidRPr="00D90B62">
        <w:rPr>
          <w:rFonts w:ascii="Times New Roman" w:hAnsi="Times New Roman"/>
        </w:rPr>
        <w:t>Anyja neve:</w:t>
      </w:r>
    </w:p>
    <w:p w:rsidR="00393570" w:rsidRPr="00D90B62" w:rsidRDefault="00393570" w:rsidP="00393570">
      <w:pPr>
        <w:pStyle w:val="Szvegtrzs"/>
        <w:ind w:left="720"/>
        <w:rPr>
          <w:rFonts w:ascii="Times New Roman" w:hAnsi="Times New Roman"/>
        </w:rPr>
      </w:pPr>
      <w:r w:rsidRPr="00D90B62">
        <w:rPr>
          <w:rFonts w:ascii="Times New Roman" w:hAnsi="Times New Roman"/>
        </w:rPr>
        <w:lastRenderedPageBreak/>
        <w:t>Lakcíme:</w:t>
      </w:r>
    </w:p>
    <w:p w:rsidR="00393570" w:rsidRPr="00D90B62" w:rsidRDefault="00393570" w:rsidP="00393570">
      <w:pPr>
        <w:pStyle w:val="Szvegtrzs"/>
        <w:rPr>
          <w:rFonts w:ascii="Times New Roman" w:hAnsi="Times New Roman"/>
        </w:rPr>
      </w:pPr>
    </w:p>
    <w:p w:rsidR="00393570" w:rsidRPr="00D90B62" w:rsidRDefault="00393570" w:rsidP="00393570">
      <w:pPr>
        <w:pStyle w:val="Szvegtrzs"/>
        <w:numPr>
          <w:ilvl w:val="0"/>
          <w:numId w:val="42"/>
        </w:numPr>
        <w:spacing w:after="0" w:line="240" w:lineRule="auto"/>
        <w:jc w:val="both"/>
        <w:rPr>
          <w:rFonts w:ascii="Times New Roman" w:hAnsi="Times New Roman"/>
        </w:rPr>
      </w:pPr>
      <w:r w:rsidRPr="00D90B62">
        <w:rPr>
          <w:rFonts w:ascii="Times New Roman" w:hAnsi="Times New Roman"/>
        </w:rPr>
        <w:t xml:space="preserve">Név: Tóth Ferenc </w:t>
      </w:r>
    </w:p>
    <w:p w:rsidR="00393570" w:rsidRPr="00D90B62" w:rsidRDefault="00393570" w:rsidP="00393570">
      <w:pPr>
        <w:pStyle w:val="Szvegtrzs"/>
        <w:ind w:left="720"/>
        <w:rPr>
          <w:rFonts w:ascii="Times New Roman" w:hAnsi="Times New Roman"/>
        </w:rPr>
      </w:pPr>
      <w:r w:rsidRPr="00D90B62">
        <w:rPr>
          <w:rFonts w:ascii="Times New Roman" w:hAnsi="Times New Roman"/>
        </w:rPr>
        <w:t>Anyja neve:</w:t>
      </w:r>
    </w:p>
    <w:p w:rsidR="00393570" w:rsidRPr="00D90B62" w:rsidRDefault="00393570" w:rsidP="00393570">
      <w:pPr>
        <w:pStyle w:val="Szvegtrzs"/>
        <w:ind w:left="720"/>
        <w:rPr>
          <w:rFonts w:ascii="Times New Roman" w:hAnsi="Times New Roman"/>
        </w:rPr>
      </w:pPr>
      <w:r w:rsidRPr="00D90B62">
        <w:rPr>
          <w:rFonts w:ascii="Times New Roman" w:hAnsi="Times New Roman"/>
        </w:rPr>
        <w:t>Lakcíme:</w:t>
      </w:r>
    </w:p>
    <w:p w:rsidR="00393570" w:rsidRPr="00D90B62" w:rsidRDefault="00393570" w:rsidP="00393570">
      <w:pPr>
        <w:pStyle w:val="Szvegtrzs"/>
        <w:ind w:left="720"/>
        <w:rPr>
          <w:rFonts w:ascii="Times New Roman" w:hAnsi="Times New Roman"/>
        </w:rPr>
      </w:pPr>
    </w:p>
    <w:p w:rsidR="00393570" w:rsidRPr="00D90B62" w:rsidRDefault="00393570" w:rsidP="00393570">
      <w:pPr>
        <w:pStyle w:val="Szvegtrzs"/>
        <w:numPr>
          <w:ilvl w:val="0"/>
          <w:numId w:val="42"/>
        </w:numPr>
        <w:spacing w:after="0" w:line="240" w:lineRule="auto"/>
        <w:jc w:val="both"/>
        <w:rPr>
          <w:rFonts w:ascii="Times New Roman" w:hAnsi="Times New Roman"/>
        </w:rPr>
      </w:pPr>
      <w:r w:rsidRPr="00D90B62">
        <w:rPr>
          <w:rFonts w:ascii="Times New Roman" w:hAnsi="Times New Roman"/>
        </w:rPr>
        <w:t xml:space="preserve">Név: Kondásné Erdei Mária </w:t>
      </w:r>
    </w:p>
    <w:p w:rsidR="00393570" w:rsidRPr="00D90B62" w:rsidRDefault="00393570" w:rsidP="00393570">
      <w:pPr>
        <w:pStyle w:val="Szvegtrzs"/>
        <w:ind w:left="720"/>
        <w:rPr>
          <w:rFonts w:ascii="Times New Roman" w:hAnsi="Times New Roman"/>
        </w:rPr>
      </w:pPr>
      <w:r w:rsidRPr="00D90B62">
        <w:rPr>
          <w:rFonts w:ascii="Times New Roman" w:hAnsi="Times New Roman"/>
        </w:rPr>
        <w:t>Anyja neve:</w:t>
      </w:r>
    </w:p>
    <w:p w:rsidR="00393570" w:rsidRPr="00D90B62" w:rsidRDefault="00393570" w:rsidP="00393570">
      <w:pPr>
        <w:pStyle w:val="Szvegtrzs"/>
        <w:ind w:left="720"/>
        <w:rPr>
          <w:rFonts w:ascii="Times New Roman" w:hAnsi="Times New Roman"/>
        </w:rPr>
      </w:pPr>
      <w:r w:rsidRPr="00D90B62">
        <w:rPr>
          <w:rFonts w:ascii="Times New Roman" w:hAnsi="Times New Roman"/>
        </w:rPr>
        <w:t>Lakcíme:</w:t>
      </w:r>
    </w:p>
    <w:p w:rsidR="00393570" w:rsidRPr="0076293E" w:rsidRDefault="00393570" w:rsidP="00393570">
      <w:r w:rsidRPr="00F35BEF">
        <w:rPr>
          <w:b/>
          <w:bCs/>
          <w:iCs/>
        </w:rPr>
        <w:t>4.2.</w:t>
      </w:r>
      <w:r>
        <w:rPr>
          <w:b/>
          <w:bCs/>
          <w:i/>
          <w:iCs/>
        </w:rPr>
        <w:t xml:space="preserve"> </w:t>
      </w:r>
      <w:r w:rsidRPr="0076293E">
        <w:rPr>
          <w:b/>
          <w:bCs/>
          <w:iCs/>
        </w:rPr>
        <w:t>Működése</w:t>
      </w:r>
    </w:p>
    <w:p w:rsidR="00393570" w:rsidRPr="004314F7" w:rsidRDefault="00393570" w:rsidP="00D90B62">
      <w:pPr>
        <w:jc w:val="both"/>
        <w:rPr>
          <w:b/>
        </w:rPr>
      </w:pPr>
      <w:r>
        <w:t xml:space="preserve">A Felügyelő </w:t>
      </w:r>
      <w:r w:rsidRPr="009502AE">
        <w:t>Bizottság szükség szerint, de évente legalább egy alkalommal ülésezik, működé</w:t>
      </w:r>
      <w:r>
        <w:t xml:space="preserve">sére a Közgyűlés </w:t>
      </w:r>
      <w:r w:rsidRPr="009502AE">
        <w:t>működésének szabályait kell megfelelően alkalmazni</w:t>
      </w:r>
      <w:r w:rsidRPr="00F35BEF">
        <w:t xml:space="preserve"> </w:t>
      </w:r>
      <w:r>
        <w:t xml:space="preserve">A Felügyelő </w:t>
      </w:r>
      <w:r w:rsidRPr="009502AE">
        <w:t>Bizottság ügyrendjét maga állapítja meg.</w:t>
      </w:r>
    </w:p>
    <w:p w:rsidR="00393570" w:rsidRPr="009502AE" w:rsidRDefault="00393570" w:rsidP="00D90B62">
      <w:pPr>
        <w:jc w:val="both"/>
        <w:rPr>
          <w:b/>
        </w:rPr>
      </w:pPr>
      <w:r>
        <w:t xml:space="preserve">A Felügyelő </w:t>
      </w:r>
      <w:r w:rsidRPr="009502AE">
        <w:t xml:space="preserve">Bizottság ülései nyilvánosak, sorszámozott jegyzőkönyvet készít, határozatait sorszámozza. A jegyzőkönyv tartalmazza: az ülés helyét, idejét, a jelenlévő tagok, meghívott személyek és a jegyzőkönyvvezető nevét, a napirendet, a hozzászólásokat, az érdemi határozatokat és azok hatályát. A jegyzőkönyvet úgy kell vezetni, hogy abból az érdemi döntést támogatók és ellenzők számaránya megállapítható legyen. </w:t>
      </w:r>
      <w:r>
        <w:t xml:space="preserve">A Felügyelő </w:t>
      </w:r>
      <w:r w:rsidRPr="009502AE">
        <w:t>Bizottság bármely tagja jogosult jegyzőkönyvbe foglaltatni neve feltüntetése mellett a döntésre leadott sza</w:t>
      </w:r>
      <w:r>
        <w:t xml:space="preserve">vazatát. A jegyzőkönyvet a Felügyelő </w:t>
      </w:r>
      <w:r w:rsidRPr="009502AE">
        <w:t>Bizottság ülésén a résztvevő tagok aláírják.</w:t>
      </w:r>
    </w:p>
    <w:p w:rsidR="00393570" w:rsidRDefault="00393570" w:rsidP="00D90B62">
      <w:pPr>
        <w:jc w:val="both"/>
        <w:rPr>
          <w:b/>
          <w:i/>
        </w:rPr>
      </w:pPr>
    </w:p>
    <w:p w:rsidR="00393570" w:rsidRDefault="00393570" w:rsidP="00D90B62">
      <w:pPr>
        <w:jc w:val="both"/>
        <w:rPr>
          <w:i/>
        </w:rPr>
      </w:pPr>
      <w:r w:rsidRPr="00F35BEF">
        <w:rPr>
          <w:b/>
          <w:bCs/>
        </w:rPr>
        <w:t>4.3.</w:t>
      </w:r>
      <w:r>
        <w:rPr>
          <w:b/>
          <w:bCs/>
          <w:i/>
        </w:rPr>
        <w:t xml:space="preserve"> </w:t>
      </w:r>
      <w:r>
        <w:rPr>
          <w:b/>
          <w:bCs/>
        </w:rPr>
        <w:t>Hatásköre</w:t>
      </w:r>
    </w:p>
    <w:p w:rsidR="00393570" w:rsidRPr="009502AE" w:rsidRDefault="00393570" w:rsidP="00D90B62">
      <w:pPr>
        <w:jc w:val="both"/>
      </w:pPr>
      <w:r>
        <w:t xml:space="preserve">A Felügyelő </w:t>
      </w:r>
      <w:r w:rsidRPr="009502AE">
        <w:t>Bizottság ellenőrzi az egyesület teljes működését és gazdálkodását, mind jog-, mind célszerűségi szempontból, az ügyvezetést pedig különösen az egyesület érdekeinek megóvása céljából. Ellenőrzi a jogszabályok, az alapszabály és az egyesületi határozatok végrehajtását, betartását.</w:t>
      </w:r>
    </w:p>
    <w:p w:rsidR="00393570" w:rsidRPr="009502AE" w:rsidRDefault="00393570" w:rsidP="00D90B62">
      <w:pPr>
        <w:jc w:val="both"/>
      </w:pPr>
    </w:p>
    <w:p w:rsidR="00393570" w:rsidRPr="009502AE" w:rsidRDefault="00393570" w:rsidP="00D90B62">
      <w:pPr>
        <w:jc w:val="both"/>
        <w:rPr>
          <w:b/>
        </w:rPr>
      </w:pPr>
      <w:r w:rsidRPr="009502AE">
        <w:t>A Bizottság ellenőrzési tevékenységét utóellenőrzés keretében folytatja, kivéve az éves költségvetés és a számviteli beszámoló esetét, melyeket azok közgyűlés általi elfogadása előtt véleményeznie kell.</w:t>
      </w:r>
    </w:p>
    <w:p w:rsidR="00393570" w:rsidRDefault="00393570" w:rsidP="00D90B62">
      <w:pPr>
        <w:jc w:val="both"/>
        <w:rPr>
          <w:b/>
          <w:i/>
        </w:rPr>
      </w:pPr>
    </w:p>
    <w:p w:rsidR="00393570" w:rsidRPr="004314F7" w:rsidRDefault="00393570" w:rsidP="00D90B62">
      <w:pPr>
        <w:jc w:val="both"/>
        <w:rPr>
          <w:b/>
        </w:rPr>
      </w:pPr>
      <w:r>
        <w:t xml:space="preserve">A Felügyelő </w:t>
      </w:r>
      <w:r w:rsidRPr="009502AE">
        <w:t xml:space="preserve">Bizottság tagjait ellenőrzési tevékenységük végzés során egyenlő jogok és azonos kötelezettségek illetik meg, így különösen: jogosultak az Egyesület működését és gazdálkodását ellenőrizni, jelentést, tájékoztatást, illetve felvilágosítást kérni az Egyesület Közgyűlésétől, illetve munkavállalóitól, az Egyesület könyveibe és irataiba betekinthet, azokat megvizsgálhatja és szakértővel megvizsgáltathatja. </w:t>
      </w:r>
    </w:p>
    <w:p w:rsidR="00393570" w:rsidRDefault="00393570" w:rsidP="00D90B62">
      <w:pPr>
        <w:jc w:val="both"/>
      </w:pPr>
      <w:r w:rsidRPr="009502AE">
        <w:t xml:space="preserve">A bizottság tagjai az ügyvezetéstől függetlenek, tevékenységük során nem utasíthatóak. </w:t>
      </w:r>
    </w:p>
    <w:p w:rsidR="00393570" w:rsidRDefault="00393570" w:rsidP="00D90B62">
      <w:pPr>
        <w:jc w:val="both"/>
        <w:rPr>
          <w:b/>
        </w:rPr>
      </w:pPr>
    </w:p>
    <w:p w:rsidR="00393570" w:rsidRDefault="00393570" w:rsidP="00393570">
      <w:pPr>
        <w:rPr>
          <w:b/>
        </w:rPr>
      </w:pPr>
      <w:r>
        <w:rPr>
          <w:b/>
        </w:rPr>
        <w:t>4.4. Kizáró és összeférhetetlenségi okok</w:t>
      </w:r>
    </w:p>
    <w:p w:rsidR="00393570" w:rsidRPr="00EF466D" w:rsidRDefault="00393570" w:rsidP="00393570">
      <w:r w:rsidRPr="00EF466D">
        <w:t xml:space="preserve">A felügyelő bizottság tagja az a nagykorú személy lehet, akinek cselekvőképességét a tevékenysége ellátásához szükséges körben nem korlátozták. </w:t>
      </w:r>
    </w:p>
    <w:p w:rsidR="00393570" w:rsidRDefault="00393570" w:rsidP="00393570">
      <w:r w:rsidRPr="00EF466D">
        <w:t xml:space="preserve">Nem lehet a felügyelő bizottság tagja, akivel szemben </w:t>
      </w:r>
      <w:r>
        <w:t xml:space="preserve">az </w:t>
      </w:r>
      <w:r w:rsidRPr="00EF466D">
        <w:t xml:space="preserve">ügyvezetőre vonatkozó kizáró ok áll fenn, továbbá </w:t>
      </w:r>
      <w:proofErr w:type="gramStart"/>
      <w:r w:rsidRPr="00EF466D">
        <w:t>aki</w:t>
      </w:r>
      <w:proofErr w:type="gramEnd"/>
      <w:r>
        <w:t xml:space="preserve"> vagy akinek a hozzátartozója az ügyvezető.</w:t>
      </w:r>
    </w:p>
    <w:p w:rsidR="00393570" w:rsidRDefault="00393570" w:rsidP="00393570"/>
    <w:p w:rsidR="00393570" w:rsidRPr="004314F7" w:rsidRDefault="00393570" w:rsidP="00393570">
      <w:pPr>
        <w:rPr>
          <w:b/>
        </w:rPr>
      </w:pPr>
      <w:r w:rsidRPr="004314F7">
        <w:rPr>
          <w:b/>
        </w:rPr>
        <w:lastRenderedPageBreak/>
        <w:t>5. Vásárszövetségi Iroda</w:t>
      </w:r>
    </w:p>
    <w:p w:rsidR="00393570" w:rsidRDefault="00393570" w:rsidP="00393570">
      <w:pPr>
        <w:rPr>
          <w:iCs/>
        </w:rPr>
      </w:pPr>
      <w:r>
        <w:rPr>
          <w:iCs/>
        </w:rPr>
        <w:t>Az Egyesület munkaszervezete a Vásárszövetségi Iroda.</w:t>
      </w:r>
    </w:p>
    <w:p w:rsidR="00393570" w:rsidRDefault="00393570" w:rsidP="00393570">
      <w:pPr>
        <w:rPr>
          <w:iCs/>
        </w:rPr>
      </w:pPr>
      <w:r w:rsidRPr="004314F7">
        <w:rPr>
          <w:iCs/>
        </w:rPr>
        <w:t xml:space="preserve">A Vásárszövetségi Iroda látja el az Egyesület működéséhez, ügyeinek operatív viteléhez szükséges titkársági teendőket. </w:t>
      </w:r>
    </w:p>
    <w:p w:rsidR="00393570" w:rsidRDefault="00393570" w:rsidP="00393570">
      <w:pPr>
        <w:rPr>
          <w:iCs/>
        </w:rPr>
      </w:pPr>
      <w:r>
        <w:rPr>
          <w:iCs/>
        </w:rPr>
        <w:t>A</w:t>
      </w:r>
      <w:r w:rsidRPr="004314F7">
        <w:rPr>
          <w:iCs/>
        </w:rPr>
        <w:t xml:space="preserve"> Hajdú-Bihar Megyei Fejlesztési Ügynökség Nonprofit Kft. </w:t>
      </w:r>
      <w:r>
        <w:rPr>
          <w:iCs/>
        </w:rPr>
        <w:t>munkavállalói alkotják a Vásárszövetségi Irodát.</w:t>
      </w:r>
    </w:p>
    <w:p w:rsidR="00393570" w:rsidRDefault="00393570" w:rsidP="00393570">
      <w:pPr>
        <w:rPr>
          <w:iCs/>
        </w:rPr>
      </w:pPr>
    </w:p>
    <w:p w:rsidR="00393570" w:rsidRPr="001702EC" w:rsidRDefault="00393570" w:rsidP="00393570">
      <w:pPr>
        <w:rPr>
          <w:iCs/>
        </w:rPr>
      </w:pPr>
      <w:r w:rsidRPr="001702EC">
        <w:rPr>
          <w:iCs/>
        </w:rPr>
        <w:t>Az Iroda feladatköre:</w:t>
      </w:r>
    </w:p>
    <w:p w:rsidR="00393570" w:rsidRPr="00075C96" w:rsidRDefault="00393570" w:rsidP="00393570">
      <w:pPr>
        <w:numPr>
          <w:ilvl w:val="0"/>
          <w:numId w:val="41"/>
        </w:numPr>
        <w:ind w:left="687" w:hanging="284"/>
        <w:jc w:val="both"/>
        <w:rPr>
          <w:iCs/>
          <w:color w:val="000000"/>
        </w:rPr>
      </w:pPr>
      <w:r w:rsidRPr="00075C96">
        <w:rPr>
          <w:iCs/>
          <w:color w:val="000000"/>
        </w:rPr>
        <w:t>az Egyesület és az Iroda Szervezeti és Működési Szabályzatát illetve ügyrendjét, előkészíti és azokat a Közgyűlés elé terjeszti elfogadásra;</w:t>
      </w:r>
    </w:p>
    <w:p w:rsidR="00393570" w:rsidRPr="00075C96" w:rsidRDefault="00393570" w:rsidP="00393570">
      <w:pPr>
        <w:numPr>
          <w:ilvl w:val="0"/>
          <w:numId w:val="41"/>
        </w:numPr>
        <w:ind w:left="687" w:hanging="284"/>
        <w:jc w:val="both"/>
        <w:rPr>
          <w:iCs/>
          <w:color w:val="000000"/>
        </w:rPr>
      </w:pPr>
      <w:r w:rsidRPr="00075C96">
        <w:rPr>
          <w:iCs/>
          <w:color w:val="000000"/>
        </w:rPr>
        <w:t xml:space="preserve">elkészíti az Egyesület és az Iroda éves feladat- és költségtervét, az Egyesület mérlegét, éves beszámolóját, és azokat </w:t>
      </w:r>
      <w:r>
        <w:rPr>
          <w:iCs/>
          <w:color w:val="000000"/>
        </w:rPr>
        <w:t xml:space="preserve">a Közgyűlés </w:t>
      </w:r>
      <w:r w:rsidRPr="00075C96">
        <w:rPr>
          <w:iCs/>
          <w:color w:val="000000"/>
        </w:rPr>
        <w:t>elé terjeszti elfogadásra;</w:t>
      </w:r>
    </w:p>
    <w:p w:rsidR="00393570" w:rsidRPr="00075C96" w:rsidRDefault="00393570" w:rsidP="00393570">
      <w:pPr>
        <w:numPr>
          <w:ilvl w:val="0"/>
          <w:numId w:val="41"/>
        </w:numPr>
        <w:ind w:left="687" w:hanging="284"/>
        <w:jc w:val="both"/>
        <w:rPr>
          <w:iCs/>
          <w:color w:val="000000"/>
        </w:rPr>
      </w:pPr>
      <w:r w:rsidRPr="00075C96">
        <w:rPr>
          <w:iCs/>
          <w:color w:val="000000"/>
        </w:rPr>
        <w:t>a céljának megfelelően, az Egyesület által elfogadott terv szerint, hatáskörének kerete között működteti az Egyesületet;</w:t>
      </w:r>
    </w:p>
    <w:p w:rsidR="00393570" w:rsidRPr="00075C96" w:rsidRDefault="00393570" w:rsidP="00393570">
      <w:pPr>
        <w:numPr>
          <w:ilvl w:val="0"/>
          <w:numId w:val="41"/>
        </w:numPr>
        <w:ind w:left="687" w:hanging="284"/>
        <w:jc w:val="both"/>
        <w:rPr>
          <w:iCs/>
          <w:color w:val="000000"/>
        </w:rPr>
      </w:pPr>
      <w:r w:rsidRPr="00075C96">
        <w:rPr>
          <w:iCs/>
          <w:color w:val="000000"/>
        </w:rPr>
        <w:t>gondoskodik az Egyesület könyveinek vezetéséről;</w:t>
      </w:r>
    </w:p>
    <w:p w:rsidR="00393570" w:rsidRPr="00075C96" w:rsidRDefault="00393570" w:rsidP="00393570">
      <w:pPr>
        <w:numPr>
          <w:ilvl w:val="0"/>
          <w:numId w:val="41"/>
        </w:numPr>
        <w:ind w:left="687" w:hanging="284"/>
        <w:jc w:val="both"/>
        <w:rPr>
          <w:iCs/>
          <w:color w:val="000000"/>
        </w:rPr>
      </w:pPr>
      <w:r w:rsidRPr="00075C96">
        <w:rPr>
          <w:iCs/>
          <w:color w:val="000000"/>
        </w:rPr>
        <w:t>vásárok előkészítése, lebonyolítása;</w:t>
      </w:r>
    </w:p>
    <w:p w:rsidR="00393570" w:rsidRPr="00075C96" w:rsidRDefault="00393570" w:rsidP="00393570">
      <w:pPr>
        <w:numPr>
          <w:ilvl w:val="0"/>
          <w:numId w:val="41"/>
        </w:numPr>
        <w:ind w:left="687" w:hanging="284"/>
        <w:jc w:val="both"/>
        <w:rPr>
          <w:iCs/>
          <w:color w:val="000000"/>
        </w:rPr>
      </w:pPr>
      <w:r w:rsidRPr="00075C96">
        <w:rPr>
          <w:iCs/>
          <w:color w:val="000000"/>
        </w:rPr>
        <w:t>a Vásárszövetség eseményeit felölelő vásárnaptár összeállítása, a rendezvények népszerűsítése;</w:t>
      </w:r>
    </w:p>
    <w:p w:rsidR="00393570" w:rsidRPr="00075C96" w:rsidRDefault="00393570" w:rsidP="00393570">
      <w:pPr>
        <w:numPr>
          <w:ilvl w:val="0"/>
          <w:numId w:val="41"/>
        </w:numPr>
        <w:ind w:left="687" w:hanging="284"/>
        <w:jc w:val="both"/>
        <w:rPr>
          <w:iCs/>
          <w:color w:val="000000"/>
        </w:rPr>
      </w:pPr>
      <w:r w:rsidRPr="00075C96">
        <w:rPr>
          <w:iCs/>
          <w:color w:val="000000"/>
        </w:rPr>
        <w:t>ellát minden egyéb adminisztratív feladatot;</w:t>
      </w:r>
    </w:p>
    <w:p w:rsidR="00393570" w:rsidRPr="00075C96" w:rsidRDefault="00393570" w:rsidP="00393570">
      <w:pPr>
        <w:numPr>
          <w:ilvl w:val="0"/>
          <w:numId w:val="41"/>
        </w:numPr>
        <w:ind w:left="687" w:hanging="284"/>
        <w:jc w:val="both"/>
        <w:rPr>
          <w:iCs/>
          <w:color w:val="000000"/>
        </w:rPr>
      </w:pPr>
      <w:r w:rsidRPr="00075C96">
        <w:rPr>
          <w:iCs/>
          <w:color w:val="000000"/>
        </w:rPr>
        <w:t>ellát minden olyan feladatot, amit a Közgyűlés a hatáskörébe utal, vagy amivel megbízza.</w:t>
      </w:r>
    </w:p>
    <w:p w:rsidR="00393570" w:rsidRDefault="00393570" w:rsidP="00393570">
      <w:pPr>
        <w:pStyle w:val="Szvegtrzs310"/>
        <w:tabs>
          <w:tab w:val="left" w:pos="851"/>
        </w:tabs>
        <w:jc w:val="center"/>
        <w:rPr>
          <w:rFonts w:ascii="Times New Roman" w:hAnsi="Times New Roman"/>
          <w:b w:val="0"/>
        </w:rPr>
      </w:pPr>
      <w:r>
        <w:rPr>
          <w:rFonts w:ascii="Times New Roman" w:hAnsi="Times New Roman"/>
          <w:b w:val="0"/>
        </w:rPr>
        <w:t xml:space="preserve">V. </w:t>
      </w:r>
    </w:p>
    <w:p w:rsidR="00393570" w:rsidRDefault="00393570" w:rsidP="00393570">
      <w:pPr>
        <w:pStyle w:val="Szvegtrzs310"/>
        <w:tabs>
          <w:tab w:val="left" w:pos="851"/>
        </w:tabs>
        <w:jc w:val="center"/>
        <w:rPr>
          <w:rFonts w:ascii="Times New Roman" w:hAnsi="Times New Roman"/>
          <w:b w:val="0"/>
        </w:rPr>
      </w:pPr>
      <w:r>
        <w:rPr>
          <w:rFonts w:ascii="Times New Roman" w:hAnsi="Times New Roman"/>
          <w:b w:val="0"/>
        </w:rPr>
        <w:t>AZ EGYESÜLET GAZDÁLKODÁSA</w:t>
      </w:r>
    </w:p>
    <w:p w:rsidR="00393570" w:rsidRDefault="00393570" w:rsidP="00393570">
      <w:pPr>
        <w:pStyle w:val="Szvegtrzs310"/>
        <w:tabs>
          <w:tab w:val="left" w:pos="851"/>
        </w:tabs>
        <w:rPr>
          <w:rFonts w:ascii="Times New Roman" w:hAnsi="Times New Roman"/>
          <w:b w:val="0"/>
        </w:rPr>
      </w:pPr>
    </w:p>
    <w:p w:rsidR="00393570" w:rsidRPr="000A575A" w:rsidRDefault="00393570" w:rsidP="00393570">
      <w:pPr>
        <w:pStyle w:val="Szvegtrzs310"/>
        <w:tabs>
          <w:tab w:val="left" w:pos="851"/>
        </w:tabs>
        <w:rPr>
          <w:rFonts w:ascii="Times New Roman" w:hAnsi="Times New Roman"/>
          <w:b w:val="0"/>
        </w:rPr>
      </w:pPr>
      <w:r w:rsidRPr="000A575A">
        <w:rPr>
          <w:rFonts w:ascii="Times New Roman" w:hAnsi="Times New Roman"/>
          <w:b w:val="0"/>
        </w:rPr>
        <w:t>1. Az Egyesület vagyoni eszközei</w:t>
      </w:r>
    </w:p>
    <w:p w:rsidR="00393570" w:rsidRPr="00D90B62" w:rsidRDefault="00393570" w:rsidP="00393570">
      <w:pPr>
        <w:pStyle w:val="Szvegtrzs310"/>
        <w:tabs>
          <w:tab w:val="left" w:pos="851"/>
        </w:tabs>
        <w:rPr>
          <w:rFonts w:ascii="Times New Roman" w:hAnsi="Times New Roman"/>
          <w:b w:val="0"/>
          <w:i w:val="0"/>
        </w:rPr>
      </w:pPr>
      <w:r w:rsidRPr="00D90B62">
        <w:rPr>
          <w:rFonts w:ascii="Times New Roman" w:hAnsi="Times New Roman"/>
          <w:b w:val="0"/>
          <w:i w:val="0"/>
        </w:rPr>
        <w:t>Az Egyesület bevételei:</w:t>
      </w:r>
    </w:p>
    <w:p w:rsidR="00393570" w:rsidRPr="00A72A79" w:rsidRDefault="00393570" w:rsidP="00393570">
      <w:pPr>
        <w:numPr>
          <w:ilvl w:val="0"/>
          <w:numId w:val="40"/>
        </w:numPr>
        <w:shd w:val="clear" w:color="auto" w:fill="FFFFFF"/>
        <w:autoSpaceDE w:val="0"/>
        <w:autoSpaceDN w:val="0"/>
        <w:ind w:left="851" w:hanging="284"/>
        <w:jc w:val="both"/>
      </w:pPr>
      <w:r w:rsidRPr="00A72A79">
        <w:t>tagdíj;</w:t>
      </w:r>
    </w:p>
    <w:p w:rsidR="00393570" w:rsidRPr="00A72A79" w:rsidRDefault="00393570" w:rsidP="00393570">
      <w:pPr>
        <w:numPr>
          <w:ilvl w:val="0"/>
          <w:numId w:val="40"/>
        </w:numPr>
        <w:shd w:val="clear" w:color="auto" w:fill="FFFFFF"/>
        <w:autoSpaceDE w:val="0"/>
        <w:autoSpaceDN w:val="0"/>
        <w:ind w:left="851" w:hanging="284"/>
        <w:jc w:val="both"/>
      </w:pPr>
      <w:r w:rsidRPr="00A72A79">
        <w:t>gazdasági-vállalkozási tevékenységből (szolgáltatás nyújtásából) származó bevétel;</w:t>
      </w:r>
    </w:p>
    <w:p w:rsidR="00393570" w:rsidRPr="00A72A79" w:rsidRDefault="00393570" w:rsidP="00393570">
      <w:pPr>
        <w:numPr>
          <w:ilvl w:val="0"/>
          <w:numId w:val="40"/>
        </w:numPr>
        <w:shd w:val="clear" w:color="auto" w:fill="FFFFFF"/>
        <w:autoSpaceDE w:val="0"/>
        <w:autoSpaceDN w:val="0"/>
        <w:ind w:left="851" w:hanging="284"/>
        <w:jc w:val="both"/>
      </w:pPr>
      <w:r w:rsidRPr="00A72A79">
        <w:t>költségvetési támogatás;</w:t>
      </w:r>
    </w:p>
    <w:p w:rsidR="00393570" w:rsidRPr="00A72A79" w:rsidRDefault="00393570" w:rsidP="00393570">
      <w:pPr>
        <w:numPr>
          <w:ilvl w:val="0"/>
          <w:numId w:val="40"/>
        </w:numPr>
        <w:shd w:val="clear" w:color="auto" w:fill="FFFFFF"/>
        <w:autoSpaceDE w:val="0"/>
        <w:autoSpaceDN w:val="0"/>
        <w:ind w:left="851" w:hanging="284"/>
        <w:jc w:val="both"/>
      </w:pPr>
      <w:r w:rsidRPr="00A72A79">
        <w:t>más szervezettől, illetve magánszemélytől kapott adomány;</w:t>
      </w:r>
    </w:p>
    <w:p w:rsidR="00393570" w:rsidRPr="00A72A79" w:rsidRDefault="00393570" w:rsidP="00393570">
      <w:pPr>
        <w:numPr>
          <w:ilvl w:val="0"/>
          <w:numId w:val="40"/>
        </w:numPr>
        <w:shd w:val="clear" w:color="auto" w:fill="FFFFFF"/>
        <w:autoSpaceDE w:val="0"/>
        <w:autoSpaceDN w:val="0"/>
        <w:ind w:left="851" w:hanging="284"/>
        <w:jc w:val="both"/>
      </w:pPr>
      <w:r w:rsidRPr="00A72A79">
        <w:t>az </w:t>
      </w:r>
      <w:r w:rsidRPr="00A72A79">
        <w:rPr>
          <w:bdr w:val="none" w:sz="0" w:space="0" w:color="auto" w:frame="1"/>
        </w:rPr>
        <w:t>a)</w:t>
      </w:r>
      <w:proofErr w:type="spellStart"/>
      <w:r w:rsidRPr="00A72A79">
        <w:t>-</w:t>
      </w:r>
      <w:r w:rsidRPr="00A72A79">
        <w:rPr>
          <w:bdr w:val="none" w:sz="0" w:space="0" w:color="auto" w:frame="1"/>
        </w:rPr>
        <w:t>e</w:t>
      </w:r>
      <w:proofErr w:type="spellEnd"/>
      <w:r w:rsidRPr="00A72A79">
        <w:rPr>
          <w:bdr w:val="none" w:sz="0" w:space="0" w:color="auto" w:frame="1"/>
        </w:rPr>
        <w:t>) pontok</w:t>
      </w:r>
      <w:r w:rsidRPr="00A72A79">
        <w:t> alá nem tartozó egyéb bevétel.</w:t>
      </w:r>
    </w:p>
    <w:p w:rsidR="00393570" w:rsidRDefault="00393570" w:rsidP="00393570">
      <w:pPr>
        <w:pStyle w:val="Szvegtrzs310"/>
        <w:tabs>
          <w:tab w:val="left" w:pos="851"/>
        </w:tabs>
        <w:rPr>
          <w:rFonts w:ascii="Times New Roman" w:hAnsi="Times New Roman"/>
        </w:rPr>
      </w:pPr>
    </w:p>
    <w:p w:rsidR="00393570" w:rsidRPr="00D90B62" w:rsidRDefault="00393570" w:rsidP="00393570">
      <w:pPr>
        <w:pStyle w:val="Szvegtrzs310"/>
        <w:tabs>
          <w:tab w:val="left" w:pos="851"/>
        </w:tabs>
        <w:rPr>
          <w:rFonts w:ascii="Times New Roman" w:hAnsi="Times New Roman"/>
          <w:b w:val="0"/>
          <w:i w:val="0"/>
        </w:rPr>
      </w:pPr>
      <w:r w:rsidRPr="00D90B62">
        <w:rPr>
          <w:rFonts w:ascii="Times New Roman" w:hAnsi="Times New Roman"/>
          <w:b w:val="0"/>
          <w:i w:val="0"/>
        </w:rPr>
        <w:t>2. Tagdíj</w:t>
      </w:r>
    </w:p>
    <w:p w:rsidR="00393570" w:rsidRPr="00D90B62" w:rsidRDefault="00393570" w:rsidP="00393570">
      <w:pPr>
        <w:pStyle w:val="Szvegtrzs310"/>
        <w:tabs>
          <w:tab w:val="left" w:pos="851"/>
        </w:tabs>
        <w:rPr>
          <w:rFonts w:ascii="Times New Roman" w:hAnsi="Times New Roman"/>
          <w:b w:val="0"/>
          <w:i w:val="0"/>
        </w:rPr>
      </w:pPr>
      <w:r w:rsidRPr="00D90B62">
        <w:rPr>
          <w:rFonts w:ascii="Times New Roman" w:hAnsi="Times New Roman"/>
          <w:b w:val="0"/>
          <w:i w:val="0"/>
        </w:rPr>
        <w:t xml:space="preserve">Az egyesület tagja belépéskor, illetve tagsági jogviszonya folyamán évente tagdíjat köteles fizetni. </w:t>
      </w:r>
    </w:p>
    <w:p w:rsidR="00393570" w:rsidRPr="00D90B62" w:rsidRDefault="00393570" w:rsidP="00393570">
      <w:pPr>
        <w:pStyle w:val="Szvegtrzs310"/>
        <w:tabs>
          <w:tab w:val="left" w:pos="851"/>
        </w:tabs>
        <w:rPr>
          <w:rFonts w:ascii="Times New Roman" w:hAnsi="Times New Roman"/>
          <w:b w:val="0"/>
          <w:i w:val="0"/>
        </w:rPr>
      </w:pPr>
      <w:r w:rsidRPr="00D90B62">
        <w:rPr>
          <w:rFonts w:ascii="Times New Roman" w:hAnsi="Times New Roman"/>
          <w:b w:val="0"/>
          <w:i w:val="0"/>
        </w:rPr>
        <w:t xml:space="preserve">A tagdíj mértéke tagonként évi </w:t>
      </w:r>
      <w:r w:rsidRPr="00D90B62">
        <w:rPr>
          <w:rFonts w:ascii="Times New Roman" w:hAnsi="Times New Roman"/>
          <w:b w:val="0"/>
          <w:i w:val="0"/>
          <w:iCs/>
        </w:rPr>
        <w:t>50.000 Ft</w:t>
      </w:r>
      <w:r w:rsidRPr="00D90B62">
        <w:rPr>
          <w:rFonts w:ascii="Times New Roman" w:hAnsi="Times New Roman"/>
          <w:b w:val="0"/>
          <w:i w:val="0"/>
        </w:rPr>
        <w:t xml:space="preserve">. </w:t>
      </w:r>
      <w:proofErr w:type="spellStart"/>
      <w:r w:rsidRPr="00D90B62">
        <w:rPr>
          <w:rFonts w:ascii="Times New Roman" w:hAnsi="Times New Roman"/>
          <w:b w:val="0"/>
          <w:i w:val="0"/>
        </w:rPr>
        <w:t>Évközbeni</w:t>
      </w:r>
      <w:proofErr w:type="spellEnd"/>
      <w:r w:rsidRPr="00D90B62">
        <w:rPr>
          <w:rFonts w:ascii="Times New Roman" w:hAnsi="Times New Roman"/>
          <w:b w:val="0"/>
          <w:i w:val="0"/>
        </w:rPr>
        <w:t xml:space="preserve"> belépéskor a tagdíj a belépés hónapjától az év hátralévő részére időarányosan számított mértékű, melyben a belépés hónapja egész hónapnak számít. A tagdíjat egy összegben előre a tárgyév </w:t>
      </w:r>
      <w:r w:rsidRPr="00D90B62">
        <w:rPr>
          <w:rFonts w:ascii="Times New Roman" w:hAnsi="Times New Roman"/>
          <w:b w:val="0"/>
          <w:i w:val="0"/>
          <w:iCs/>
        </w:rPr>
        <w:t>március 15. napjáig</w:t>
      </w:r>
      <w:r w:rsidRPr="00D90B62">
        <w:rPr>
          <w:rFonts w:ascii="Times New Roman" w:hAnsi="Times New Roman"/>
          <w:b w:val="0"/>
          <w:i w:val="0"/>
        </w:rPr>
        <w:t xml:space="preserve"> kell megfizetni közvetlenül az egyesület bankszámlájára történő átutalással.</w:t>
      </w:r>
    </w:p>
    <w:p w:rsidR="00393570" w:rsidRPr="00244AD5" w:rsidRDefault="00393570" w:rsidP="00393570">
      <w:pPr>
        <w:pStyle w:val="Szvegtrzs310"/>
        <w:tabs>
          <w:tab w:val="left" w:pos="851"/>
        </w:tabs>
        <w:rPr>
          <w:rFonts w:ascii="Times New Roman" w:hAnsi="Times New Roman"/>
        </w:rPr>
      </w:pPr>
    </w:p>
    <w:p w:rsidR="00393570" w:rsidRDefault="00393570" w:rsidP="00393570">
      <w:pPr>
        <w:pStyle w:val="Szvegtrzs310"/>
        <w:tabs>
          <w:tab w:val="left" w:pos="851"/>
        </w:tabs>
        <w:jc w:val="center"/>
        <w:rPr>
          <w:rFonts w:ascii="Times New Roman" w:hAnsi="Times New Roman"/>
          <w:b w:val="0"/>
          <w:bCs/>
        </w:rPr>
      </w:pPr>
      <w:r>
        <w:rPr>
          <w:rFonts w:ascii="Times New Roman" w:hAnsi="Times New Roman"/>
          <w:b w:val="0"/>
          <w:bCs/>
        </w:rPr>
        <w:t>VI.</w:t>
      </w:r>
    </w:p>
    <w:p w:rsidR="00393570" w:rsidRDefault="00393570" w:rsidP="00393570">
      <w:pPr>
        <w:pStyle w:val="Szvegtrzs310"/>
        <w:tabs>
          <w:tab w:val="left" w:pos="851"/>
        </w:tabs>
        <w:jc w:val="center"/>
        <w:rPr>
          <w:rFonts w:ascii="Times New Roman" w:hAnsi="Times New Roman"/>
        </w:rPr>
      </w:pPr>
      <w:r>
        <w:rPr>
          <w:rFonts w:ascii="Times New Roman" w:hAnsi="Times New Roman"/>
          <w:b w:val="0"/>
          <w:bCs/>
        </w:rPr>
        <w:t>AZ EGYESÜLET MEGSZŰNÉSE</w:t>
      </w:r>
    </w:p>
    <w:p w:rsidR="00393570" w:rsidRDefault="00393570" w:rsidP="00393570">
      <w:pPr>
        <w:pStyle w:val="Szvegtrzs310"/>
        <w:tabs>
          <w:tab w:val="left" w:pos="851"/>
        </w:tabs>
        <w:rPr>
          <w:rFonts w:ascii="Times New Roman" w:hAnsi="Times New Roman"/>
        </w:rPr>
      </w:pPr>
    </w:p>
    <w:p w:rsidR="00393570" w:rsidRPr="00D90B62" w:rsidRDefault="00393570" w:rsidP="00393570">
      <w:pPr>
        <w:pStyle w:val="Szvegtrzs310"/>
        <w:tabs>
          <w:tab w:val="left" w:pos="851"/>
        </w:tabs>
        <w:rPr>
          <w:rFonts w:ascii="Times New Roman" w:hAnsi="Times New Roman"/>
          <w:b w:val="0"/>
          <w:i w:val="0"/>
        </w:rPr>
      </w:pPr>
      <w:r w:rsidRPr="00D90B62">
        <w:rPr>
          <w:rFonts w:ascii="Times New Roman" w:hAnsi="Times New Roman"/>
          <w:b w:val="0"/>
          <w:i w:val="0"/>
        </w:rPr>
        <w:t xml:space="preserve">Az egyesület jogutód nélkül megszűnik, ha: </w:t>
      </w:r>
    </w:p>
    <w:p w:rsidR="00393570" w:rsidRPr="00D90B62" w:rsidRDefault="00393570" w:rsidP="00393570">
      <w:pPr>
        <w:pStyle w:val="Szvegtrzs310"/>
        <w:tabs>
          <w:tab w:val="left" w:pos="851"/>
        </w:tabs>
        <w:rPr>
          <w:rFonts w:ascii="Times New Roman" w:hAnsi="Times New Roman"/>
          <w:b w:val="0"/>
          <w:i w:val="0"/>
        </w:rPr>
      </w:pPr>
      <w:r w:rsidRPr="00D90B62">
        <w:rPr>
          <w:rFonts w:ascii="Times New Roman" w:hAnsi="Times New Roman"/>
          <w:b w:val="0"/>
          <w:i w:val="0"/>
        </w:rPr>
        <w:t>- a tagok kimondják megszűnését; vagy</w:t>
      </w:r>
    </w:p>
    <w:p w:rsidR="00393570" w:rsidRPr="00D90B62" w:rsidRDefault="00393570" w:rsidP="00393570">
      <w:pPr>
        <w:pStyle w:val="Szvegtrzs310"/>
        <w:tabs>
          <w:tab w:val="left" w:pos="851"/>
        </w:tabs>
        <w:rPr>
          <w:rFonts w:ascii="Times New Roman" w:hAnsi="Times New Roman"/>
          <w:b w:val="0"/>
          <w:i w:val="0"/>
        </w:rPr>
      </w:pPr>
      <w:r w:rsidRPr="00D90B62">
        <w:rPr>
          <w:rFonts w:ascii="Times New Roman" w:hAnsi="Times New Roman"/>
          <w:b w:val="0"/>
          <w:i w:val="0"/>
        </w:rPr>
        <w:t>- az arra jogosult szerv megszünteti;</w:t>
      </w:r>
    </w:p>
    <w:p w:rsidR="00393570" w:rsidRPr="00D90B62" w:rsidRDefault="00393570" w:rsidP="00393570">
      <w:pPr>
        <w:pStyle w:val="Szvegtrzs310"/>
        <w:tabs>
          <w:tab w:val="left" w:pos="851"/>
        </w:tabs>
        <w:rPr>
          <w:rFonts w:ascii="Times New Roman" w:hAnsi="Times New Roman"/>
          <w:b w:val="0"/>
          <w:i w:val="0"/>
        </w:rPr>
      </w:pPr>
      <w:r w:rsidRPr="00D90B62">
        <w:rPr>
          <w:rFonts w:ascii="Times New Roman" w:hAnsi="Times New Roman"/>
          <w:b w:val="0"/>
          <w:i w:val="0"/>
        </w:rPr>
        <w:t>- az egyesület megvalósította célját vagy az egyesület céljának megvalósítása lehetetlenné vált, és új célt nem határoztak meg; vagy</w:t>
      </w:r>
    </w:p>
    <w:p w:rsidR="00393570" w:rsidRPr="00D90B62" w:rsidRDefault="00393570" w:rsidP="00393570">
      <w:pPr>
        <w:pStyle w:val="Szvegtrzs310"/>
        <w:tabs>
          <w:tab w:val="left" w:pos="851"/>
        </w:tabs>
        <w:rPr>
          <w:rFonts w:ascii="Times New Roman" w:hAnsi="Times New Roman"/>
          <w:b w:val="0"/>
          <w:i w:val="0"/>
        </w:rPr>
      </w:pPr>
      <w:r w:rsidRPr="00D90B62">
        <w:rPr>
          <w:rFonts w:ascii="Times New Roman" w:hAnsi="Times New Roman"/>
          <w:b w:val="0"/>
          <w:i w:val="0"/>
        </w:rPr>
        <w:t>- az egyesület tagjainak száma hat hónapon keresztül nem éri el a tíz főt,</w:t>
      </w:r>
    </w:p>
    <w:p w:rsidR="00393570" w:rsidRPr="00D90B62" w:rsidRDefault="00393570" w:rsidP="00393570">
      <w:pPr>
        <w:pStyle w:val="Szvegtrzs310"/>
        <w:tabs>
          <w:tab w:val="left" w:pos="851"/>
        </w:tabs>
        <w:rPr>
          <w:rFonts w:ascii="Times New Roman" w:hAnsi="Times New Roman"/>
          <w:b w:val="0"/>
          <w:i w:val="0"/>
        </w:rPr>
      </w:pPr>
      <w:proofErr w:type="gramStart"/>
      <w:r w:rsidRPr="00D90B62">
        <w:rPr>
          <w:rFonts w:ascii="Times New Roman" w:hAnsi="Times New Roman"/>
          <w:b w:val="0"/>
          <w:i w:val="0"/>
        </w:rPr>
        <w:lastRenderedPageBreak/>
        <w:t>feltéve</w:t>
      </w:r>
      <w:proofErr w:type="gramEnd"/>
      <w:r w:rsidRPr="00D90B62">
        <w:rPr>
          <w:rFonts w:ascii="Times New Roman" w:hAnsi="Times New Roman"/>
          <w:b w:val="0"/>
          <w:i w:val="0"/>
        </w:rPr>
        <w:t xml:space="preserve"> mindegyik esetben, hogy a jogi személy vagyoni viszonyainak lezárására irányuló megfelelő eljárás lefolytatását követően a bíróság a jogi személyt a nyilvántartásból törli.</w:t>
      </w:r>
    </w:p>
    <w:p w:rsidR="00393570" w:rsidRPr="00D90B62" w:rsidRDefault="00393570" w:rsidP="00393570">
      <w:pPr>
        <w:pStyle w:val="Szvegtrzs310"/>
        <w:tabs>
          <w:tab w:val="left" w:pos="851"/>
        </w:tabs>
        <w:rPr>
          <w:rFonts w:ascii="Times New Roman" w:hAnsi="Times New Roman"/>
          <w:b w:val="0"/>
          <w:i w:val="0"/>
        </w:rPr>
      </w:pPr>
    </w:p>
    <w:p w:rsidR="00393570" w:rsidRPr="00D90B62" w:rsidRDefault="00393570" w:rsidP="00393570">
      <w:pPr>
        <w:pStyle w:val="Szvegtrzs310"/>
        <w:tabs>
          <w:tab w:val="left" w:pos="851"/>
        </w:tabs>
        <w:rPr>
          <w:rFonts w:ascii="Times New Roman" w:hAnsi="Times New Roman"/>
          <w:b w:val="0"/>
          <w:i w:val="0"/>
        </w:rPr>
      </w:pPr>
      <w:r w:rsidRPr="00D90B62">
        <w:rPr>
          <w:rFonts w:ascii="Times New Roman" w:hAnsi="Times New Roman"/>
          <w:b w:val="0"/>
          <w:i w:val="0"/>
        </w:rPr>
        <w:t>Az egyesület jogutódlással szűnik meg, ha más egyesülettel egyesül, illetve egy vagy több egyesületre szétválik.</w:t>
      </w:r>
    </w:p>
    <w:p w:rsidR="00393570" w:rsidRPr="00D90B62" w:rsidRDefault="00393570" w:rsidP="00393570">
      <w:pPr>
        <w:pStyle w:val="Szvegtrzs310"/>
        <w:tabs>
          <w:tab w:val="left" w:pos="851"/>
        </w:tabs>
        <w:rPr>
          <w:rFonts w:ascii="Times New Roman" w:hAnsi="Times New Roman"/>
          <w:b w:val="0"/>
          <w:i w:val="0"/>
        </w:rPr>
      </w:pPr>
    </w:p>
    <w:p w:rsidR="00393570" w:rsidRDefault="00393570" w:rsidP="00393570">
      <w:pPr>
        <w:pStyle w:val="Szvegtrzs310"/>
        <w:tabs>
          <w:tab w:val="left" w:pos="851"/>
        </w:tabs>
        <w:jc w:val="center"/>
        <w:rPr>
          <w:rFonts w:ascii="Times New Roman" w:hAnsi="Times New Roman"/>
          <w:b w:val="0"/>
        </w:rPr>
      </w:pPr>
      <w:r>
        <w:rPr>
          <w:rFonts w:ascii="Times New Roman" w:hAnsi="Times New Roman"/>
          <w:b w:val="0"/>
        </w:rPr>
        <w:t>VII.</w:t>
      </w:r>
    </w:p>
    <w:p w:rsidR="00393570" w:rsidRDefault="00393570" w:rsidP="00393570">
      <w:pPr>
        <w:pStyle w:val="Szvegtrzs310"/>
        <w:tabs>
          <w:tab w:val="left" w:pos="851"/>
        </w:tabs>
        <w:jc w:val="center"/>
        <w:rPr>
          <w:rFonts w:ascii="Times New Roman" w:hAnsi="Times New Roman"/>
        </w:rPr>
      </w:pPr>
      <w:r>
        <w:rPr>
          <w:rFonts w:ascii="Times New Roman" w:hAnsi="Times New Roman"/>
          <w:b w:val="0"/>
        </w:rPr>
        <w:t>ZÁRÓ RENDELKEZÉSEK</w:t>
      </w:r>
    </w:p>
    <w:p w:rsidR="00393570" w:rsidRPr="00D90B62" w:rsidRDefault="00393570" w:rsidP="00393570">
      <w:pPr>
        <w:pStyle w:val="Szvegtrzs310"/>
        <w:tabs>
          <w:tab w:val="left" w:pos="851"/>
        </w:tabs>
        <w:rPr>
          <w:rFonts w:ascii="Times New Roman" w:hAnsi="Times New Roman"/>
        </w:rPr>
      </w:pPr>
    </w:p>
    <w:p w:rsidR="00393570" w:rsidRPr="00014DD3" w:rsidRDefault="00393570" w:rsidP="00393570">
      <w:pPr>
        <w:pStyle w:val="Szvegtrzs310"/>
        <w:tabs>
          <w:tab w:val="left" w:pos="851"/>
        </w:tabs>
        <w:ind w:left="1276" w:hanging="1276"/>
        <w:rPr>
          <w:rFonts w:ascii="Times New Roman" w:hAnsi="Times New Roman"/>
          <w:b w:val="0"/>
          <w:i w:val="0"/>
        </w:rPr>
      </w:pPr>
      <w:r w:rsidRPr="00014DD3">
        <w:rPr>
          <w:rFonts w:ascii="Times New Roman" w:hAnsi="Times New Roman"/>
          <w:b w:val="0"/>
          <w:i w:val="0"/>
        </w:rPr>
        <w:t xml:space="preserve">1. Ezt az alapszabályt az Egyesület </w:t>
      </w:r>
      <w:proofErr w:type="gramStart"/>
      <w:r w:rsidRPr="00014DD3">
        <w:rPr>
          <w:rFonts w:ascii="Times New Roman" w:hAnsi="Times New Roman"/>
          <w:b w:val="0"/>
          <w:i w:val="0"/>
        </w:rPr>
        <w:t>Közgyűlése …</w:t>
      </w:r>
      <w:proofErr w:type="gramEnd"/>
      <w:r w:rsidRPr="00014DD3">
        <w:rPr>
          <w:rFonts w:ascii="Times New Roman" w:hAnsi="Times New Roman"/>
          <w:b w:val="0"/>
          <w:i w:val="0"/>
        </w:rPr>
        <w:t>…………………</w:t>
      </w:r>
      <w:proofErr w:type="spellStart"/>
      <w:r w:rsidRPr="00014DD3">
        <w:rPr>
          <w:rFonts w:ascii="Times New Roman" w:hAnsi="Times New Roman"/>
          <w:b w:val="0"/>
          <w:i w:val="0"/>
        </w:rPr>
        <w:t>-én</w:t>
      </w:r>
      <w:proofErr w:type="spellEnd"/>
      <w:r w:rsidRPr="00014DD3">
        <w:rPr>
          <w:rFonts w:ascii="Times New Roman" w:hAnsi="Times New Roman"/>
          <w:b w:val="0"/>
          <w:i w:val="0"/>
        </w:rPr>
        <w:t xml:space="preserve"> fogadta el.</w:t>
      </w:r>
    </w:p>
    <w:p w:rsidR="00393570" w:rsidRPr="00014DD3" w:rsidRDefault="00393570" w:rsidP="00393570">
      <w:pPr>
        <w:pStyle w:val="Szvegtrzs310"/>
        <w:tabs>
          <w:tab w:val="left" w:pos="851"/>
        </w:tabs>
        <w:ind w:left="1276" w:hanging="1276"/>
        <w:rPr>
          <w:rFonts w:ascii="Times New Roman" w:hAnsi="Times New Roman"/>
          <w:b w:val="0"/>
          <w:i w:val="0"/>
        </w:rPr>
      </w:pPr>
    </w:p>
    <w:p w:rsidR="00393570" w:rsidRPr="00014DD3" w:rsidRDefault="00393570" w:rsidP="00393570">
      <w:pPr>
        <w:pStyle w:val="Szvegtrzs310"/>
        <w:tabs>
          <w:tab w:val="left" w:pos="851"/>
        </w:tabs>
        <w:ind w:left="10" w:firstLine="10"/>
        <w:rPr>
          <w:rFonts w:ascii="Times New Roman" w:hAnsi="Times New Roman"/>
          <w:b w:val="0"/>
          <w:i w:val="0"/>
        </w:rPr>
      </w:pPr>
      <w:r w:rsidRPr="00014DD3">
        <w:rPr>
          <w:rFonts w:ascii="Times New Roman" w:hAnsi="Times New Roman"/>
          <w:b w:val="0"/>
          <w:i w:val="0"/>
        </w:rPr>
        <w:t>2. A tagjegyzék jelen alapszabály – nem nyilvános, elkülönítetten kezelt – mellékletét képezi.</w:t>
      </w:r>
    </w:p>
    <w:p w:rsidR="00393570" w:rsidRPr="00014DD3" w:rsidRDefault="00393570" w:rsidP="00393570">
      <w:pPr>
        <w:pStyle w:val="Szvegtrzs310"/>
        <w:tabs>
          <w:tab w:val="left" w:pos="851"/>
        </w:tabs>
        <w:ind w:left="1276" w:hanging="1276"/>
        <w:rPr>
          <w:rFonts w:ascii="Times New Roman" w:hAnsi="Times New Roman"/>
          <w:b w:val="0"/>
          <w:i w:val="0"/>
        </w:rPr>
      </w:pPr>
    </w:p>
    <w:p w:rsidR="00393570" w:rsidRPr="00014DD3" w:rsidRDefault="00393570" w:rsidP="00393570">
      <w:pPr>
        <w:pStyle w:val="Szvegtrzs310"/>
        <w:tabs>
          <w:tab w:val="left" w:pos="10"/>
          <w:tab w:val="left" w:pos="851"/>
        </w:tabs>
        <w:ind w:left="10"/>
        <w:rPr>
          <w:rFonts w:ascii="Times New Roman" w:hAnsi="Times New Roman"/>
          <w:b w:val="0"/>
          <w:i w:val="0"/>
        </w:rPr>
      </w:pPr>
      <w:r w:rsidRPr="00014DD3">
        <w:rPr>
          <w:rFonts w:ascii="Times New Roman" w:hAnsi="Times New Roman"/>
          <w:b w:val="0"/>
          <w:i w:val="0"/>
        </w:rPr>
        <w:t>3. A jelen alapszabályban nem szabályozott kérdésekre a Polgári Törvénykönyvről szóló 2013. évi V. törvény, az egyesülési jogról, a közhasznú jogállásról, valamint a civil szervezetek működéséről és támogatásáról szóló 2011. évi CXLXXV. törvény, illetve a kapcsolódó egyéb hatályos jogszabályok rendelkezései irányadóak.</w:t>
      </w:r>
    </w:p>
    <w:p w:rsidR="00393570" w:rsidRDefault="00393570" w:rsidP="00393570">
      <w:pPr>
        <w:pStyle w:val="Szvegtrzs310"/>
        <w:tabs>
          <w:tab w:val="left" w:pos="851"/>
        </w:tabs>
        <w:rPr>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393570" w:rsidTr="0099272E">
        <w:tc>
          <w:tcPr>
            <w:tcW w:w="4605" w:type="dxa"/>
            <w:shd w:val="clear" w:color="auto" w:fill="auto"/>
          </w:tcPr>
          <w:p w:rsidR="00393570" w:rsidRDefault="00393570" w:rsidP="0099272E">
            <w:pPr>
              <w:pStyle w:val="Szvegtrzs310"/>
              <w:tabs>
                <w:tab w:val="left" w:pos="851"/>
              </w:tabs>
              <w:rPr>
                <w:rFonts w:ascii="Times New Roman" w:hAnsi="Times New Roman"/>
              </w:rPr>
            </w:pPr>
            <w:r>
              <w:rPr>
                <w:rFonts w:ascii="Times New Roman" w:hAnsi="Times New Roman"/>
              </w:rPr>
              <w:t>Kelt</w:t>
            </w:r>
            <w:proofErr w:type="gramStart"/>
            <w:r>
              <w:rPr>
                <w:rFonts w:ascii="Times New Roman" w:hAnsi="Times New Roman"/>
              </w:rPr>
              <w:t>, …</w:t>
            </w:r>
            <w:proofErr w:type="gramEnd"/>
            <w:r>
              <w:rPr>
                <w:rFonts w:ascii="Times New Roman" w:hAnsi="Times New Roman"/>
              </w:rPr>
              <w:t>……………………………………</w:t>
            </w:r>
          </w:p>
        </w:tc>
        <w:tc>
          <w:tcPr>
            <w:tcW w:w="4605" w:type="dxa"/>
            <w:shd w:val="clear" w:color="auto" w:fill="auto"/>
          </w:tcPr>
          <w:p w:rsidR="00393570" w:rsidRDefault="00393570" w:rsidP="0099272E">
            <w:pPr>
              <w:pStyle w:val="Szvegtrzs310"/>
              <w:tabs>
                <w:tab w:val="left" w:pos="851"/>
              </w:tabs>
              <w:snapToGrid w:val="0"/>
              <w:rPr>
                <w:rFonts w:ascii="Times New Roman" w:hAnsi="Times New Roman"/>
              </w:rPr>
            </w:pPr>
          </w:p>
          <w:p w:rsidR="00393570" w:rsidRDefault="00393570" w:rsidP="0099272E">
            <w:pPr>
              <w:pStyle w:val="Szvegtrzs310"/>
              <w:tabs>
                <w:tab w:val="left" w:pos="851"/>
              </w:tabs>
              <w:rPr>
                <w:rFonts w:ascii="Times New Roman" w:hAnsi="Times New Roman"/>
              </w:rPr>
            </w:pPr>
          </w:p>
          <w:p w:rsidR="00393570" w:rsidRDefault="00393570" w:rsidP="0099272E">
            <w:pPr>
              <w:pStyle w:val="Szvegtrzs310"/>
              <w:tabs>
                <w:tab w:val="left" w:pos="851"/>
              </w:tabs>
              <w:rPr>
                <w:rFonts w:ascii="Times New Roman" w:hAnsi="Times New Roman"/>
              </w:rPr>
            </w:pPr>
          </w:p>
        </w:tc>
      </w:tr>
      <w:tr w:rsidR="00393570" w:rsidTr="0099272E">
        <w:tc>
          <w:tcPr>
            <w:tcW w:w="4605" w:type="dxa"/>
            <w:shd w:val="clear" w:color="auto" w:fill="auto"/>
          </w:tcPr>
          <w:p w:rsidR="00393570" w:rsidRDefault="00393570" w:rsidP="0099272E">
            <w:pPr>
              <w:pStyle w:val="Szvegtrzs310"/>
              <w:tabs>
                <w:tab w:val="left" w:pos="851"/>
              </w:tabs>
              <w:jc w:val="center"/>
              <w:rPr>
                <w:rFonts w:ascii="Times New Roman" w:hAnsi="Times New Roman"/>
                <w:i w:val="0"/>
              </w:rPr>
            </w:pPr>
            <w:r>
              <w:rPr>
                <w:rFonts w:ascii="Times New Roman" w:hAnsi="Times New Roman"/>
              </w:rPr>
              <w:t>……………………………………………</w:t>
            </w:r>
          </w:p>
          <w:p w:rsidR="00393570" w:rsidRDefault="00393570" w:rsidP="0099272E">
            <w:pPr>
              <w:pStyle w:val="Szvegtrzs310"/>
              <w:tabs>
                <w:tab w:val="left" w:pos="851"/>
              </w:tabs>
              <w:jc w:val="center"/>
              <w:rPr>
                <w:rFonts w:ascii="Times New Roman" w:hAnsi="Times New Roman"/>
              </w:rPr>
            </w:pPr>
            <w:r>
              <w:rPr>
                <w:rFonts w:ascii="Times New Roman" w:hAnsi="Times New Roman"/>
                <w:i w:val="0"/>
              </w:rPr>
              <w:t>Egyesület elnöke</w:t>
            </w:r>
          </w:p>
        </w:tc>
        <w:tc>
          <w:tcPr>
            <w:tcW w:w="4605" w:type="dxa"/>
            <w:shd w:val="clear" w:color="auto" w:fill="auto"/>
          </w:tcPr>
          <w:p w:rsidR="00393570" w:rsidRDefault="00393570" w:rsidP="0099272E">
            <w:pPr>
              <w:pStyle w:val="Szvegtrzs310"/>
              <w:tabs>
                <w:tab w:val="left" w:pos="851"/>
              </w:tabs>
              <w:jc w:val="center"/>
              <w:rPr>
                <w:rFonts w:ascii="Times New Roman" w:hAnsi="Times New Roman"/>
              </w:rPr>
            </w:pPr>
          </w:p>
        </w:tc>
      </w:tr>
      <w:tr w:rsidR="00393570" w:rsidTr="0099272E">
        <w:tc>
          <w:tcPr>
            <w:tcW w:w="4605" w:type="dxa"/>
            <w:shd w:val="clear" w:color="auto" w:fill="auto"/>
          </w:tcPr>
          <w:p w:rsidR="00393570" w:rsidRDefault="00393570" w:rsidP="0099272E">
            <w:pPr>
              <w:pStyle w:val="Szvegtrzs310"/>
              <w:tabs>
                <w:tab w:val="left" w:pos="851"/>
              </w:tabs>
              <w:rPr>
                <w:rFonts w:ascii="Times New Roman" w:hAnsi="Times New Roman"/>
              </w:rPr>
            </w:pPr>
          </w:p>
        </w:tc>
        <w:tc>
          <w:tcPr>
            <w:tcW w:w="4605" w:type="dxa"/>
            <w:shd w:val="clear" w:color="auto" w:fill="auto"/>
          </w:tcPr>
          <w:p w:rsidR="00393570" w:rsidRDefault="00393570" w:rsidP="0099272E">
            <w:pPr>
              <w:pStyle w:val="Szvegtrzs310"/>
              <w:tabs>
                <w:tab w:val="left" w:pos="851"/>
              </w:tabs>
              <w:snapToGrid w:val="0"/>
              <w:rPr>
                <w:rFonts w:ascii="Times New Roman" w:hAnsi="Times New Roman"/>
              </w:rPr>
            </w:pPr>
          </w:p>
        </w:tc>
      </w:tr>
      <w:tr w:rsidR="00393570" w:rsidTr="0099272E">
        <w:trPr>
          <w:cantSplit/>
        </w:trPr>
        <w:tc>
          <w:tcPr>
            <w:tcW w:w="9210" w:type="dxa"/>
            <w:gridSpan w:val="2"/>
            <w:shd w:val="clear" w:color="auto" w:fill="auto"/>
          </w:tcPr>
          <w:p w:rsidR="00393570" w:rsidRDefault="00393570" w:rsidP="0099272E">
            <w:pPr>
              <w:pStyle w:val="Szvegtrzs310"/>
              <w:tabs>
                <w:tab w:val="left" w:pos="851"/>
              </w:tabs>
              <w:snapToGrid w:val="0"/>
              <w:jc w:val="center"/>
              <w:rPr>
                <w:rFonts w:ascii="Times New Roman" w:hAnsi="Times New Roman"/>
              </w:rPr>
            </w:pPr>
          </w:p>
        </w:tc>
      </w:tr>
    </w:tbl>
    <w:p w:rsidR="00393570" w:rsidRDefault="00393570" w:rsidP="00393570">
      <w:pPr>
        <w:pStyle w:val="Szvegtrzs310"/>
        <w:tabs>
          <w:tab w:val="left" w:pos="851"/>
        </w:tabs>
      </w:pPr>
    </w:p>
    <w:p w:rsidR="00393570" w:rsidRDefault="00393570" w:rsidP="00393570">
      <w:pPr>
        <w:pStyle w:val="Szvegtrzs310"/>
        <w:tabs>
          <w:tab w:val="left" w:pos="851"/>
        </w:tabs>
        <w:rPr>
          <w:rFonts w:ascii="Times New Roman" w:hAnsi="Times New Roman"/>
        </w:rPr>
      </w:pPr>
      <w:r>
        <w:rPr>
          <w:rFonts w:ascii="Times New Roman" w:hAnsi="Times New Roman"/>
        </w:rPr>
        <w:t xml:space="preserve">Előttünk, mint tanúk előtt: </w:t>
      </w:r>
    </w:p>
    <w:p w:rsidR="00393570" w:rsidRDefault="00393570" w:rsidP="00393570">
      <w:pPr>
        <w:pStyle w:val="Szvegtrzs310"/>
        <w:tabs>
          <w:tab w:val="left" w:pos="851"/>
        </w:tabs>
        <w:rPr>
          <w:rFonts w:ascii="Times New Roman" w:hAnsi="Times New Roman"/>
        </w:rPr>
      </w:pPr>
    </w:p>
    <w:p w:rsidR="00393570" w:rsidRDefault="00393570" w:rsidP="00393570">
      <w:pPr>
        <w:pStyle w:val="Szvegtrzs"/>
        <w:rPr>
          <w:rFonts w:ascii="Times New Roman" w:hAnsi="Times New Roman"/>
          <w:b/>
        </w:rPr>
      </w:pPr>
      <w:r>
        <w:rPr>
          <w:rFonts w:ascii="Times New Roman" w:hAnsi="Times New Roman"/>
          <w:b/>
        </w:rPr>
        <w:t>Név</w:t>
      </w:r>
      <w:proofErr w:type="gramStart"/>
      <w:r>
        <w:rPr>
          <w:rFonts w:ascii="Times New Roman" w:hAnsi="Times New Roman"/>
          <w:b/>
        </w:rPr>
        <w:t>:................................................................</w:t>
      </w:r>
      <w:proofErr w:type="gramEnd"/>
      <w:r>
        <w:rPr>
          <w:rFonts w:ascii="Times New Roman" w:hAnsi="Times New Roman"/>
          <w:b/>
        </w:rPr>
        <w:t xml:space="preserve">  Név</w:t>
      </w:r>
      <w:proofErr w:type="gramStart"/>
      <w:r>
        <w:rPr>
          <w:rFonts w:ascii="Times New Roman" w:hAnsi="Times New Roman"/>
          <w:b/>
        </w:rPr>
        <w:t>:</w:t>
      </w:r>
      <w:r w:rsidRPr="00A771E4">
        <w:rPr>
          <w:rFonts w:ascii="Times New Roman" w:hAnsi="Times New Roman"/>
          <w:b/>
        </w:rPr>
        <w:t xml:space="preserve"> </w:t>
      </w:r>
      <w:r>
        <w:rPr>
          <w:rFonts w:ascii="Times New Roman" w:hAnsi="Times New Roman"/>
          <w:b/>
        </w:rPr>
        <w:t>..</w:t>
      </w:r>
      <w:proofErr w:type="gramEnd"/>
      <w:r>
        <w:rPr>
          <w:rFonts w:ascii="Times New Roman" w:hAnsi="Times New Roman"/>
          <w:b/>
        </w:rPr>
        <w:t>..............................................................</w:t>
      </w:r>
    </w:p>
    <w:p w:rsidR="00393570" w:rsidRDefault="00393570" w:rsidP="00393570">
      <w:pPr>
        <w:pStyle w:val="Szvegtrzs"/>
        <w:rPr>
          <w:rFonts w:ascii="Times New Roman" w:hAnsi="Times New Roman"/>
          <w:b/>
        </w:rPr>
      </w:pPr>
      <w:r>
        <w:rPr>
          <w:rFonts w:ascii="Times New Roman" w:hAnsi="Times New Roman"/>
          <w:b/>
        </w:rPr>
        <w:t>Cím</w:t>
      </w:r>
      <w:proofErr w:type="gramStart"/>
      <w:r>
        <w:rPr>
          <w:rFonts w:ascii="Times New Roman" w:hAnsi="Times New Roman"/>
          <w:b/>
        </w:rPr>
        <w:t>:................................................................</w:t>
      </w:r>
      <w:proofErr w:type="gramEnd"/>
      <w:r>
        <w:rPr>
          <w:rFonts w:ascii="Times New Roman" w:hAnsi="Times New Roman"/>
          <w:b/>
        </w:rPr>
        <w:t xml:space="preserve">  Cím</w:t>
      </w:r>
      <w:proofErr w:type="gramStart"/>
      <w:r>
        <w:rPr>
          <w:rFonts w:ascii="Times New Roman" w:hAnsi="Times New Roman"/>
          <w:b/>
        </w:rPr>
        <w:t>:....................................................................</w:t>
      </w:r>
      <w:proofErr w:type="gramEnd"/>
    </w:p>
    <w:p w:rsidR="00393570" w:rsidRDefault="00393570" w:rsidP="00393570">
      <w:pPr>
        <w:pStyle w:val="Szvegtrzs"/>
        <w:rPr>
          <w:rFonts w:ascii="Times New Roman" w:hAnsi="Times New Roman"/>
        </w:rPr>
      </w:pPr>
      <w:r>
        <w:rPr>
          <w:rFonts w:ascii="Times New Roman" w:hAnsi="Times New Roman"/>
          <w:b/>
        </w:rPr>
        <w:t>Aláírás</w:t>
      </w:r>
      <w:proofErr w:type="gramStart"/>
      <w:r>
        <w:rPr>
          <w:rFonts w:ascii="Times New Roman" w:hAnsi="Times New Roman"/>
          <w:b/>
        </w:rPr>
        <w:t>:..........................................................</w:t>
      </w:r>
      <w:proofErr w:type="gramEnd"/>
      <w:r>
        <w:rPr>
          <w:rFonts w:ascii="Times New Roman" w:hAnsi="Times New Roman"/>
          <w:b/>
        </w:rPr>
        <w:t xml:space="preserve">   Aláírás</w:t>
      </w:r>
      <w:proofErr w:type="gramStart"/>
      <w:r>
        <w:rPr>
          <w:rFonts w:ascii="Times New Roman" w:hAnsi="Times New Roman"/>
          <w:b/>
        </w:rPr>
        <w:t>:..........................................................</w:t>
      </w:r>
      <w:proofErr w:type="gramEnd"/>
    </w:p>
    <w:p w:rsidR="00393570" w:rsidRDefault="00393570" w:rsidP="00393570">
      <w:pPr>
        <w:pStyle w:val="Szvegtrzs"/>
        <w:rPr>
          <w:rFonts w:ascii="Times New Roman" w:hAnsi="Times New Roman"/>
        </w:rPr>
      </w:pPr>
    </w:p>
    <w:p w:rsidR="00393570" w:rsidRDefault="00393570" w:rsidP="00BC1A83">
      <w:pPr>
        <w:pStyle w:val="Szvegtrzs"/>
        <w:jc w:val="right"/>
        <w:rPr>
          <w:rFonts w:ascii="Times New Roman" w:hAnsi="Times New Roman"/>
        </w:rPr>
      </w:pPr>
      <w:r>
        <w:rPr>
          <w:rFonts w:ascii="Times New Roman" w:hAnsi="Times New Roman"/>
        </w:rPr>
        <w:t>Melléklet az Alapszabályhoz</w:t>
      </w:r>
    </w:p>
    <w:p w:rsidR="00393570" w:rsidRDefault="00393570" w:rsidP="00BC1A83">
      <w:pPr>
        <w:pStyle w:val="Szvegtrzs"/>
        <w:jc w:val="center"/>
        <w:rPr>
          <w:rFonts w:ascii="Times New Roman" w:hAnsi="Times New Roman"/>
          <w:b/>
        </w:rPr>
      </w:pPr>
      <w:r>
        <w:rPr>
          <w:rFonts w:ascii="Times New Roman" w:hAnsi="Times New Roman"/>
          <w:u w:val="single"/>
        </w:rPr>
        <w:t>TAGJEGYZÉK</w:t>
      </w:r>
    </w:p>
    <w:p w:rsidR="00393570" w:rsidRDefault="00393570" w:rsidP="00393570">
      <w:pPr>
        <w:pStyle w:val="Szvegtrzs"/>
        <w:rPr>
          <w:rFonts w:ascii="Times New Roman" w:hAnsi="Times New Roman"/>
          <w:b/>
        </w:rPr>
      </w:pPr>
      <w:r>
        <w:rPr>
          <w:rFonts w:ascii="Times New Roman" w:hAnsi="Times New Roman"/>
          <w:b/>
        </w:rPr>
        <w:t>Az egyesület rendes tagjai az alábbi személyek:</w:t>
      </w:r>
    </w:p>
    <w:p w:rsidR="00393570" w:rsidRDefault="00393570" w:rsidP="00393570">
      <w:pPr>
        <w:pStyle w:val="Szvegtrzs"/>
        <w:numPr>
          <w:ilvl w:val="0"/>
          <w:numId w:val="48"/>
        </w:numPr>
        <w:spacing w:after="0" w:line="240" w:lineRule="auto"/>
        <w:jc w:val="both"/>
        <w:rPr>
          <w:rFonts w:ascii="Times New Roman" w:hAnsi="Times New Roman"/>
          <w:b/>
        </w:rPr>
      </w:pPr>
      <w:r w:rsidRPr="000119C9">
        <w:rPr>
          <w:rFonts w:ascii="Times New Roman" w:hAnsi="Times New Roman"/>
          <w:b/>
        </w:rPr>
        <w:t>Biharkeresztes Város Önkormányzata (4110 Biharkeresztes, Széchenyi u. 57., képvisel</w:t>
      </w:r>
      <w:r>
        <w:rPr>
          <w:rFonts w:ascii="Times New Roman" w:hAnsi="Times New Roman"/>
          <w:b/>
        </w:rPr>
        <w:t>i: Barabás Ferenc polgármester)</w:t>
      </w:r>
    </w:p>
    <w:p w:rsidR="00393570" w:rsidRPr="006A545E" w:rsidRDefault="00393570" w:rsidP="00393570">
      <w:pPr>
        <w:pStyle w:val="Szvegtrzs"/>
        <w:ind w:left="720"/>
        <w:rPr>
          <w:rFonts w:ascii="Times New Roman" w:hAnsi="Times New Roman"/>
          <w:b/>
          <w:sz w:val="12"/>
          <w:szCs w:val="12"/>
        </w:rPr>
      </w:pPr>
    </w:p>
    <w:p w:rsidR="00393570" w:rsidRDefault="00393570" w:rsidP="00393570">
      <w:pPr>
        <w:pStyle w:val="Szvegtrzs"/>
        <w:ind w:left="720"/>
        <w:rPr>
          <w:rFonts w:ascii="Times New Roman" w:hAnsi="Times New Roman"/>
          <w:b/>
        </w:rPr>
      </w:pPr>
      <w:r>
        <w:rPr>
          <w:rFonts w:ascii="Times New Roman" w:hAnsi="Times New Roman"/>
          <w:b/>
        </w:rPr>
        <w:t>Dátum</w:t>
      </w:r>
      <w:proofErr w:type="gramStart"/>
      <w:r>
        <w:rPr>
          <w:rFonts w:ascii="Times New Roman" w:hAnsi="Times New Roman"/>
          <w:b/>
        </w:rPr>
        <w: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________________________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Aláírás</w:t>
      </w:r>
      <w:proofErr w:type="gramEnd"/>
    </w:p>
    <w:p w:rsidR="00393570" w:rsidRPr="000119C9" w:rsidRDefault="00393570" w:rsidP="00393570">
      <w:pPr>
        <w:pStyle w:val="Szvegtrzs"/>
        <w:ind w:left="720"/>
        <w:rPr>
          <w:rFonts w:ascii="Times New Roman" w:hAnsi="Times New Roman"/>
          <w:b/>
        </w:rPr>
      </w:pPr>
    </w:p>
    <w:p w:rsidR="00393570" w:rsidRDefault="00393570" w:rsidP="00393570">
      <w:pPr>
        <w:pStyle w:val="Szvegtrzs"/>
        <w:numPr>
          <w:ilvl w:val="0"/>
          <w:numId w:val="48"/>
        </w:numPr>
        <w:spacing w:after="0" w:line="240" w:lineRule="auto"/>
        <w:jc w:val="both"/>
        <w:rPr>
          <w:rFonts w:ascii="Times New Roman" w:hAnsi="Times New Roman"/>
          <w:b/>
        </w:rPr>
      </w:pPr>
      <w:r w:rsidRPr="000119C9">
        <w:rPr>
          <w:rFonts w:ascii="Times New Roman" w:hAnsi="Times New Roman"/>
          <w:b/>
        </w:rPr>
        <w:t>Debrecen Megyei Jogú Vá</w:t>
      </w:r>
      <w:r>
        <w:rPr>
          <w:rFonts w:ascii="Times New Roman" w:hAnsi="Times New Roman"/>
          <w:b/>
        </w:rPr>
        <w:t>ros Önkormányzata (4024 Debrecen</w:t>
      </w:r>
      <w:r w:rsidRPr="000119C9">
        <w:rPr>
          <w:rFonts w:ascii="Times New Roman" w:hAnsi="Times New Roman"/>
          <w:b/>
        </w:rPr>
        <w:t>, Piac u. 20</w:t>
      </w:r>
      <w:proofErr w:type="gramStart"/>
      <w:r w:rsidRPr="000119C9">
        <w:rPr>
          <w:rFonts w:ascii="Times New Roman" w:hAnsi="Times New Roman"/>
          <w:b/>
        </w:rPr>
        <w:t>.,</w:t>
      </w:r>
      <w:proofErr w:type="gramEnd"/>
      <w:r w:rsidRPr="000119C9">
        <w:rPr>
          <w:rFonts w:ascii="Times New Roman" w:hAnsi="Times New Roman"/>
          <w:b/>
        </w:rPr>
        <w:t xml:space="preserve"> képvi</w:t>
      </w:r>
      <w:r>
        <w:rPr>
          <w:rFonts w:ascii="Times New Roman" w:hAnsi="Times New Roman"/>
          <w:b/>
        </w:rPr>
        <w:t>seli: Papp László polgármester)</w:t>
      </w:r>
    </w:p>
    <w:p w:rsidR="00393570" w:rsidRPr="006A545E" w:rsidRDefault="00393570" w:rsidP="00393570">
      <w:pPr>
        <w:pStyle w:val="Szvegtrzs"/>
        <w:ind w:left="720"/>
        <w:rPr>
          <w:rFonts w:ascii="Times New Roman" w:hAnsi="Times New Roman"/>
          <w:b/>
          <w:sz w:val="12"/>
          <w:szCs w:val="12"/>
        </w:rPr>
      </w:pPr>
    </w:p>
    <w:p w:rsidR="00393570" w:rsidRDefault="00393570" w:rsidP="00393570">
      <w:pPr>
        <w:pStyle w:val="Szvegtrzs"/>
        <w:ind w:left="720"/>
        <w:rPr>
          <w:rFonts w:ascii="Times New Roman" w:hAnsi="Times New Roman"/>
          <w:b/>
        </w:rPr>
      </w:pPr>
      <w:r>
        <w:rPr>
          <w:rFonts w:ascii="Times New Roman" w:hAnsi="Times New Roman"/>
          <w:b/>
        </w:rPr>
        <w:lastRenderedPageBreak/>
        <w:t>Dátum</w:t>
      </w:r>
      <w:proofErr w:type="gramStart"/>
      <w:r>
        <w:rPr>
          <w:rFonts w:ascii="Times New Roman" w:hAnsi="Times New Roman"/>
          <w:b/>
        </w:rPr>
        <w: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________________________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Aláírás</w:t>
      </w:r>
      <w:proofErr w:type="gramEnd"/>
    </w:p>
    <w:p w:rsidR="00393570" w:rsidRDefault="00393570" w:rsidP="00393570">
      <w:pPr>
        <w:pStyle w:val="Szvegtrzs"/>
        <w:ind w:left="6480"/>
        <w:rPr>
          <w:rFonts w:ascii="Times New Roman" w:hAnsi="Times New Roman"/>
          <w:b/>
        </w:rPr>
      </w:pPr>
    </w:p>
    <w:p w:rsidR="00393570" w:rsidRDefault="00393570" w:rsidP="00393570">
      <w:pPr>
        <w:pStyle w:val="Szvegtrzs"/>
        <w:numPr>
          <w:ilvl w:val="0"/>
          <w:numId w:val="48"/>
        </w:numPr>
        <w:spacing w:after="0" w:line="240" w:lineRule="auto"/>
        <w:jc w:val="both"/>
        <w:rPr>
          <w:rFonts w:ascii="Times New Roman" w:hAnsi="Times New Roman"/>
          <w:b/>
        </w:rPr>
      </w:pPr>
      <w:r w:rsidRPr="006A545E">
        <w:rPr>
          <w:rFonts w:ascii="Times New Roman" w:hAnsi="Times New Roman"/>
          <w:b/>
        </w:rPr>
        <w:t>Derecske Város Önkormányzata (4130 Derecske, Köztársaság út 87., képvi</w:t>
      </w:r>
      <w:r>
        <w:rPr>
          <w:rFonts w:ascii="Times New Roman" w:hAnsi="Times New Roman"/>
          <w:b/>
        </w:rPr>
        <w:t>seli: Bakó István polgármester)</w:t>
      </w:r>
    </w:p>
    <w:p w:rsidR="00393570" w:rsidRDefault="00393570" w:rsidP="00393570">
      <w:pPr>
        <w:pStyle w:val="Szvegtrzs"/>
        <w:ind w:left="720"/>
        <w:rPr>
          <w:rFonts w:ascii="Times New Roman" w:hAnsi="Times New Roman"/>
          <w:b/>
          <w:sz w:val="12"/>
          <w:szCs w:val="12"/>
        </w:rPr>
      </w:pPr>
    </w:p>
    <w:p w:rsidR="00393570" w:rsidRDefault="00393570" w:rsidP="00393570">
      <w:pPr>
        <w:pStyle w:val="Szvegtrzs"/>
        <w:ind w:left="720"/>
        <w:rPr>
          <w:rFonts w:ascii="Times New Roman" w:hAnsi="Times New Roman"/>
          <w:b/>
        </w:rPr>
      </w:pPr>
      <w:r>
        <w:rPr>
          <w:rFonts w:ascii="Times New Roman" w:hAnsi="Times New Roman"/>
          <w:b/>
        </w:rPr>
        <w:t>Dátum</w:t>
      </w:r>
      <w:proofErr w:type="gramStart"/>
      <w:r>
        <w:rPr>
          <w:rFonts w:ascii="Times New Roman" w:hAnsi="Times New Roman"/>
          <w:b/>
        </w:rPr>
        <w: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________________________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Aláírás</w:t>
      </w:r>
      <w:proofErr w:type="gramEnd"/>
    </w:p>
    <w:p w:rsidR="00393570" w:rsidRPr="006A545E" w:rsidRDefault="00393570" w:rsidP="00393570">
      <w:pPr>
        <w:pStyle w:val="Szvegtrzs"/>
        <w:ind w:left="720"/>
        <w:rPr>
          <w:rFonts w:ascii="Times New Roman" w:hAnsi="Times New Roman"/>
          <w:b/>
        </w:rPr>
      </w:pPr>
    </w:p>
    <w:p w:rsidR="00393570" w:rsidRDefault="00393570" w:rsidP="00393570">
      <w:pPr>
        <w:pStyle w:val="Szvegtrzs"/>
        <w:numPr>
          <w:ilvl w:val="0"/>
          <w:numId w:val="48"/>
        </w:numPr>
        <w:spacing w:after="0" w:line="240" w:lineRule="auto"/>
        <w:jc w:val="both"/>
        <w:rPr>
          <w:rFonts w:ascii="Times New Roman" w:hAnsi="Times New Roman"/>
          <w:b/>
        </w:rPr>
      </w:pPr>
      <w:r w:rsidRPr="000119C9">
        <w:rPr>
          <w:rFonts w:ascii="Times New Roman" w:hAnsi="Times New Roman"/>
          <w:b/>
        </w:rPr>
        <w:t xml:space="preserve">Hajdú-Bihar Megyei Önkormányzat (4024 Debrecen, Piac u. 54., képviseli: </w:t>
      </w:r>
      <w:proofErr w:type="spellStart"/>
      <w:r w:rsidRPr="000119C9">
        <w:rPr>
          <w:rFonts w:ascii="Times New Roman" w:hAnsi="Times New Roman"/>
          <w:b/>
        </w:rPr>
        <w:t>Paj</w:t>
      </w:r>
      <w:r>
        <w:rPr>
          <w:rFonts w:ascii="Times New Roman" w:hAnsi="Times New Roman"/>
          <w:b/>
        </w:rPr>
        <w:t>na</w:t>
      </w:r>
      <w:proofErr w:type="spellEnd"/>
      <w:r>
        <w:rPr>
          <w:rFonts w:ascii="Times New Roman" w:hAnsi="Times New Roman"/>
          <w:b/>
        </w:rPr>
        <w:t xml:space="preserve"> Zoltán, a közgyűlés elnöke)</w:t>
      </w:r>
    </w:p>
    <w:p w:rsidR="00393570" w:rsidRPr="006A545E" w:rsidRDefault="00393570" w:rsidP="00393570">
      <w:pPr>
        <w:pStyle w:val="Szvegtrzs"/>
        <w:rPr>
          <w:rFonts w:ascii="Times New Roman" w:hAnsi="Times New Roman"/>
          <w:b/>
          <w:sz w:val="12"/>
          <w:szCs w:val="12"/>
        </w:rPr>
      </w:pPr>
    </w:p>
    <w:p w:rsidR="00393570" w:rsidRDefault="00393570" w:rsidP="00393570">
      <w:pPr>
        <w:pStyle w:val="Szvegtrzs"/>
        <w:ind w:left="720"/>
        <w:rPr>
          <w:rFonts w:ascii="Times New Roman" w:hAnsi="Times New Roman"/>
          <w:b/>
        </w:rPr>
      </w:pPr>
      <w:r>
        <w:rPr>
          <w:rFonts w:ascii="Times New Roman" w:hAnsi="Times New Roman"/>
          <w:b/>
        </w:rPr>
        <w:t>Dátum</w:t>
      </w:r>
      <w:proofErr w:type="gramStart"/>
      <w:r>
        <w:rPr>
          <w:rFonts w:ascii="Times New Roman" w:hAnsi="Times New Roman"/>
          <w:b/>
        </w:rPr>
        <w: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________________________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Aláírás</w:t>
      </w:r>
      <w:proofErr w:type="gramEnd"/>
    </w:p>
    <w:p w:rsidR="00393570" w:rsidRPr="000119C9" w:rsidRDefault="00393570" w:rsidP="00393570">
      <w:pPr>
        <w:pStyle w:val="Szvegtrzs"/>
        <w:rPr>
          <w:rFonts w:ascii="Times New Roman" w:hAnsi="Times New Roman"/>
          <w:b/>
        </w:rPr>
      </w:pPr>
    </w:p>
    <w:p w:rsidR="00393570" w:rsidRDefault="00393570" w:rsidP="00393570">
      <w:pPr>
        <w:pStyle w:val="Szvegtrzs"/>
        <w:numPr>
          <w:ilvl w:val="0"/>
          <w:numId w:val="48"/>
        </w:numPr>
        <w:spacing w:after="0" w:line="240" w:lineRule="auto"/>
        <w:jc w:val="both"/>
        <w:rPr>
          <w:rFonts w:ascii="Times New Roman" w:hAnsi="Times New Roman"/>
          <w:b/>
        </w:rPr>
      </w:pPr>
      <w:r w:rsidRPr="000119C9">
        <w:rPr>
          <w:rFonts w:ascii="Times New Roman" w:hAnsi="Times New Roman"/>
          <w:b/>
        </w:rPr>
        <w:t>Hajdúböszörmény Város Önkormányzata (4220 Hajdúböszörmény, Bocskai tér 1</w:t>
      </w:r>
      <w:proofErr w:type="gramStart"/>
      <w:r w:rsidRPr="000119C9">
        <w:rPr>
          <w:rFonts w:ascii="Times New Roman" w:hAnsi="Times New Roman"/>
          <w:b/>
        </w:rPr>
        <w:t>.,</w:t>
      </w:r>
      <w:proofErr w:type="gramEnd"/>
      <w:r w:rsidRPr="000119C9">
        <w:rPr>
          <w:rFonts w:ascii="Times New Roman" w:hAnsi="Times New Roman"/>
          <w:b/>
        </w:rPr>
        <w:t xml:space="preserve"> képvi</w:t>
      </w:r>
      <w:r>
        <w:rPr>
          <w:rFonts w:ascii="Times New Roman" w:hAnsi="Times New Roman"/>
          <w:b/>
        </w:rPr>
        <w:t>seli: Kiss Attila polgármester)</w:t>
      </w:r>
    </w:p>
    <w:p w:rsidR="00393570" w:rsidRPr="007C6389" w:rsidRDefault="00393570" w:rsidP="00393570">
      <w:pPr>
        <w:pStyle w:val="Szvegtrzs"/>
        <w:ind w:left="720"/>
        <w:rPr>
          <w:rFonts w:ascii="Times New Roman" w:hAnsi="Times New Roman"/>
          <w:b/>
          <w:sz w:val="12"/>
          <w:szCs w:val="12"/>
        </w:rPr>
      </w:pPr>
    </w:p>
    <w:p w:rsidR="00393570" w:rsidRDefault="00393570" w:rsidP="00393570">
      <w:pPr>
        <w:pStyle w:val="Szvegtrzs"/>
        <w:ind w:left="720"/>
        <w:rPr>
          <w:rFonts w:ascii="Times New Roman" w:hAnsi="Times New Roman"/>
          <w:b/>
        </w:rPr>
      </w:pPr>
      <w:r>
        <w:rPr>
          <w:rFonts w:ascii="Times New Roman" w:hAnsi="Times New Roman"/>
          <w:b/>
        </w:rPr>
        <w:t>Dátum</w:t>
      </w:r>
      <w:proofErr w:type="gramStart"/>
      <w:r>
        <w:rPr>
          <w:rFonts w:ascii="Times New Roman" w:hAnsi="Times New Roman"/>
          <w:b/>
        </w:rPr>
        <w: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________________________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Aláírás</w:t>
      </w:r>
      <w:proofErr w:type="gramEnd"/>
    </w:p>
    <w:p w:rsidR="00393570" w:rsidRPr="000119C9" w:rsidRDefault="00393570" w:rsidP="00393570">
      <w:pPr>
        <w:pStyle w:val="Szvegtrzs"/>
        <w:ind w:left="720"/>
        <w:rPr>
          <w:rFonts w:ascii="Times New Roman" w:hAnsi="Times New Roman"/>
          <w:b/>
        </w:rPr>
      </w:pPr>
    </w:p>
    <w:p w:rsidR="00393570" w:rsidRDefault="00393570" w:rsidP="00393570">
      <w:pPr>
        <w:pStyle w:val="Szvegtrzs"/>
        <w:numPr>
          <w:ilvl w:val="0"/>
          <w:numId w:val="48"/>
        </w:numPr>
        <w:spacing w:after="0" w:line="240" w:lineRule="auto"/>
        <w:jc w:val="both"/>
        <w:rPr>
          <w:rFonts w:ascii="Times New Roman" w:hAnsi="Times New Roman"/>
          <w:b/>
        </w:rPr>
      </w:pPr>
      <w:r w:rsidRPr="000119C9">
        <w:rPr>
          <w:rFonts w:ascii="Times New Roman" w:hAnsi="Times New Roman"/>
          <w:b/>
        </w:rPr>
        <w:t>Hajdúhadház Város Önkormányzata (4242 Hajdúhadház, Bocskai tér 1</w:t>
      </w:r>
      <w:proofErr w:type="gramStart"/>
      <w:r w:rsidRPr="000119C9">
        <w:rPr>
          <w:rFonts w:ascii="Times New Roman" w:hAnsi="Times New Roman"/>
          <w:b/>
        </w:rPr>
        <w:t>.,</w:t>
      </w:r>
      <w:proofErr w:type="gramEnd"/>
      <w:r w:rsidRPr="000119C9">
        <w:rPr>
          <w:rFonts w:ascii="Times New Roman" w:hAnsi="Times New Roman"/>
          <w:b/>
        </w:rPr>
        <w:t xml:space="preserve"> képvisel</w:t>
      </w:r>
      <w:r>
        <w:rPr>
          <w:rFonts w:ascii="Times New Roman" w:hAnsi="Times New Roman"/>
          <w:b/>
        </w:rPr>
        <w:t>i: Csáfordi Dénes polgármester)</w:t>
      </w:r>
    </w:p>
    <w:p w:rsidR="00393570" w:rsidRPr="007C6389" w:rsidRDefault="00393570" w:rsidP="00393570">
      <w:pPr>
        <w:pStyle w:val="Szvegtrzs"/>
        <w:ind w:left="720"/>
        <w:rPr>
          <w:rFonts w:ascii="Times New Roman" w:hAnsi="Times New Roman"/>
          <w:b/>
          <w:sz w:val="12"/>
          <w:szCs w:val="12"/>
        </w:rPr>
      </w:pPr>
    </w:p>
    <w:p w:rsidR="00393570" w:rsidRDefault="00393570" w:rsidP="00393570">
      <w:pPr>
        <w:pStyle w:val="Szvegtrzs"/>
        <w:ind w:left="720"/>
        <w:rPr>
          <w:rFonts w:ascii="Times New Roman" w:hAnsi="Times New Roman"/>
          <w:b/>
        </w:rPr>
      </w:pPr>
      <w:r>
        <w:rPr>
          <w:rFonts w:ascii="Times New Roman" w:hAnsi="Times New Roman"/>
          <w:b/>
        </w:rPr>
        <w:t>Dátum</w:t>
      </w:r>
      <w:proofErr w:type="gramStart"/>
      <w:r>
        <w:rPr>
          <w:rFonts w:ascii="Times New Roman" w:hAnsi="Times New Roman"/>
          <w:b/>
        </w:rPr>
        <w: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________________________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Aláírás</w:t>
      </w:r>
      <w:proofErr w:type="gramEnd"/>
    </w:p>
    <w:p w:rsidR="00393570" w:rsidRPr="000119C9" w:rsidRDefault="00393570" w:rsidP="00393570">
      <w:pPr>
        <w:pStyle w:val="Szvegtrzs"/>
        <w:rPr>
          <w:rFonts w:ascii="Times New Roman" w:hAnsi="Times New Roman"/>
          <w:b/>
        </w:rPr>
      </w:pPr>
    </w:p>
    <w:p w:rsidR="00393570" w:rsidRDefault="00393570" w:rsidP="00393570">
      <w:pPr>
        <w:pStyle w:val="Szvegtrzs"/>
        <w:numPr>
          <w:ilvl w:val="0"/>
          <w:numId w:val="48"/>
        </w:numPr>
        <w:spacing w:after="0" w:line="240" w:lineRule="auto"/>
        <w:jc w:val="both"/>
        <w:rPr>
          <w:rFonts w:ascii="Times New Roman" w:hAnsi="Times New Roman"/>
          <w:b/>
        </w:rPr>
      </w:pPr>
      <w:r w:rsidRPr="000119C9">
        <w:rPr>
          <w:rFonts w:ascii="Times New Roman" w:hAnsi="Times New Roman"/>
          <w:b/>
        </w:rPr>
        <w:t>Hajdúnánás Város Önkormányzata (4080 Hajdúnánás, Köztársaság tér 1</w:t>
      </w:r>
      <w:proofErr w:type="gramStart"/>
      <w:r w:rsidRPr="000119C9">
        <w:rPr>
          <w:rFonts w:ascii="Times New Roman" w:hAnsi="Times New Roman"/>
          <w:b/>
        </w:rPr>
        <w:t>.,</w:t>
      </w:r>
      <w:proofErr w:type="gramEnd"/>
      <w:r w:rsidRPr="000119C9">
        <w:rPr>
          <w:rFonts w:ascii="Times New Roman" w:hAnsi="Times New Roman"/>
          <w:b/>
        </w:rPr>
        <w:t xml:space="preserve"> képvisel</w:t>
      </w:r>
      <w:r>
        <w:rPr>
          <w:rFonts w:ascii="Times New Roman" w:hAnsi="Times New Roman"/>
          <w:b/>
        </w:rPr>
        <w:t xml:space="preserve">i: </w:t>
      </w:r>
      <w:proofErr w:type="spellStart"/>
      <w:r>
        <w:rPr>
          <w:rFonts w:ascii="Times New Roman" w:hAnsi="Times New Roman"/>
          <w:b/>
        </w:rPr>
        <w:t>Szólláth</w:t>
      </w:r>
      <w:proofErr w:type="spellEnd"/>
      <w:r>
        <w:rPr>
          <w:rFonts w:ascii="Times New Roman" w:hAnsi="Times New Roman"/>
          <w:b/>
        </w:rPr>
        <w:t xml:space="preserve"> Tibor polgármester)</w:t>
      </w:r>
    </w:p>
    <w:p w:rsidR="00393570" w:rsidRPr="007C6389" w:rsidRDefault="00393570" w:rsidP="00393570">
      <w:pPr>
        <w:pStyle w:val="Szvegtrzs"/>
        <w:ind w:left="720"/>
        <w:rPr>
          <w:rFonts w:ascii="Times New Roman" w:hAnsi="Times New Roman"/>
          <w:b/>
          <w:sz w:val="12"/>
          <w:szCs w:val="12"/>
        </w:rPr>
      </w:pPr>
    </w:p>
    <w:p w:rsidR="00393570" w:rsidRDefault="00393570" w:rsidP="00393570">
      <w:pPr>
        <w:pStyle w:val="Szvegtrzs"/>
        <w:ind w:left="720"/>
        <w:rPr>
          <w:rFonts w:ascii="Times New Roman" w:hAnsi="Times New Roman"/>
          <w:b/>
        </w:rPr>
      </w:pPr>
      <w:r>
        <w:rPr>
          <w:rFonts w:ascii="Times New Roman" w:hAnsi="Times New Roman"/>
          <w:b/>
        </w:rPr>
        <w:t>Dátum</w:t>
      </w:r>
      <w:proofErr w:type="gramStart"/>
      <w:r>
        <w:rPr>
          <w:rFonts w:ascii="Times New Roman" w:hAnsi="Times New Roman"/>
          <w:b/>
        </w:rPr>
        <w: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________________________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Aláírás</w:t>
      </w:r>
      <w:proofErr w:type="gramEnd"/>
    </w:p>
    <w:p w:rsidR="00393570" w:rsidRPr="000119C9" w:rsidRDefault="00393570" w:rsidP="00393570">
      <w:pPr>
        <w:pStyle w:val="Szvegtrzs"/>
        <w:ind w:left="720"/>
        <w:rPr>
          <w:rFonts w:ascii="Times New Roman" w:hAnsi="Times New Roman"/>
          <w:b/>
        </w:rPr>
      </w:pPr>
    </w:p>
    <w:p w:rsidR="00393570" w:rsidRDefault="00393570" w:rsidP="00393570">
      <w:pPr>
        <w:pStyle w:val="Szvegtrzs"/>
        <w:numPr>
          <w:ilvl w:val="0"/>
          <w:numId w:val="48"/>
        </w:numPr>
        <w:spacing w:after="0" w:line="240" w:lineRule="auto"/>
        <w:jc w:val="both"/>
        <w:rPr>
          <w:rFonts w:ascii="Times New Roman" w:hAnsi="Times New Roman"/>
          <w:b/>
        </w:rPr>
      </w:pPr>
      <w:r w:rsidRPr="000119C9">
        <w:rPr>
          <w:rFonts w:ascii="Times New Roman" w:hAnsi="Times New Roman"/>
          <w:b/>
        </w:rPr>
        <w:t>Hajdúsámson Város Önkormányzata (4251 Hajdúsámson, Szabadság tér 5</w:t>
      </w:r>
      <w:proofErr w:type="gramStart"/>
      <w:r w:rsidRPr="000119C9">
        <w:rPr>
          <w:rFonts w:ascii="Times New Roman" w:hAnsi="Times New Roman"/>
          <w:b/>
        </w:rPr>
        <w:t>.,</w:t>
      </w:r>
      <w:proofErr w:type="gramEnd"/>
      <w:r w:rsidRPr="000119C9">
        <w:rPr>
          <w:rFonts w:ascii="Times New Roman" w:hAnsi="Times New Roman"/>
          <w:b/>
        </w:rPr>
        <w:t xml:space="preserve"> képvisel</w:t>
      </w:r>
      <w:r>
        <w:rPr>
          <w:rFonts w:ascii="Times New Roman" w:hAnsi="Times New Roman"/>
          <w:b/>
        </w:rPr>
        <w:t>i: Antal Szabolcs polgármester)</w:t>
      </w:r>
    </w:p>
    <w:p w:rsidR="00393570" w:rsidRPr="007C6389" w:rsidRDefault="00393570" w:rsidP="00393570">
      <w:pPr>
        <w:pStyle w:val="Szvegtrzs"/>
        <w:ind w:left="720"/>
        <w:rPr>
          <w:rFonts w:ascii="Times New Roman" w:hAnsi="Times New Roman"/>
          <w:b/>
          <w:sz w:val="12"/>
          <w:szCs w:val="12"/>
        </w:rPr>
      </w:pPr>
    </w:p>
    <w:p w:rsidR="00393570" w:rsidRDefault="00393570" w:rsidP="00393570">
      <w:pPr>
        <w:pStyle w:val="Szvegtrzs"/>
        <w:ind w:left="720"/>
        <w:rPr>
          <w:rFonts w:ascii="Times New Roman" w:hAnsi="Times New Roman"/>
          <w:b/>
        </w:rPr>
      </w:pPr>
      <w:r>
        <w:rPr>
          <w:rFonts w:ascii="Times New Roman" w:hAnsi="Times New Roman"/>
          <w:b/>
        </w:rPr>
        <w:t>Dátum</w:t>
      </w:r>
      <w:proofErr w:type="gramStart"/>
      <w:r>
        <w:rPr>
          <w:rFonts w:ascii="Times New Roman" w:hAnsi="Times New Roman"/>
          <w:b/>
        </w:rPr>
        <w: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________________________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Aláírás</w:t>
      </w:r>
      <w:proofErr w:type="gramEnd"/>
    </w:p>
    <w:p w:rsidR="00393570" w:rsidRPr="000119C9" w:rsidRDefault="00393570" w:rsidP="00393570">
      <w:pPr>
        <w:pStyle w:val="Szvegtrzs"/>
        <w:ind w:left="720"/>
        <w:rPr>
          <w:rFonts w:ascii="Times New Roman" w:hAnsi="Times New Roman"/>
          <w:b/>
        </w:rPr>
      </w:pPr>
    </w:p>
    <w:p w:rsidR="00393570" w:rsidRDefault="00393570" w:rsidP="00393570">
      <w:pPr>
        <w:pStyle w:val="Szvegtrzs"/>
        <w:numPr>
          <w:ilvl w:val="0"/>
          <w:numId w:val="48"/>
        </w:numPr>
        <w:spacing w:after="0" w:line="240" w:lineRule="auto"/>
        <w:jc w:val="both"/>
        <w:rPr>
          <w:rFonts w:ascii="Times New Roman" w:hAnsi="Times New Roman"/>
          <w:b/>
        </w:rPr>
      </w:pPr>
      <w:r w:rsidRPr="000119C9">
        <w:rPr>
          <w:rFonts w:ascii="Times New Roman" w:hAnsi="Times New Roman"/>
          <w:b/>
        </w:rPr>
        <w:t xml:space="preserve">Kaba </w:t>
      </w:r>
      <w:r>
        <w:rPr>
          <w:rFonts w:ascii="Times New Roman" w:hAnsi="Times New Roman"/>
          <w:b/>
        </w:rPr>
        <w:t>Város Önkormányzata (4183 Kaba</w:t>
      </w:r>
      <w:r w:rsidRPr="000119C9">
        <w:rPr>
          <w:rFonts w:ascii="Times New Roman" w:hAnsi="Times New Roman"/>
          <w:b/>
        </w:rPr>
        <w:t>, Szabadság tér 1</w:t>
      </w:r>
      <w:proofErr w:type="gramStart"/>
      <w:r w:rsidRPr="000119C9">
        <w:rPr>
          <w:rFonts w:ascii="Times New Roman" w:hAnsi="Times New Roman"/>
          <w:b/>
        </w:rPr>
        <w:t>.,</w:t>
      </w:r>
      <w:proofErr w:type="gramEnd"/>
      <w:r w:rsidRPr="000119C9">
        <w:rPr>
          <w:rFonts w:ascii="Times New Roman" w:hAnsi="Times New Roman"/>
          <w:b/>
        </w:rPr>
        <w:t xml:space="preserve"> képv</w:t>
      </w:r>
      <w:r>
        <w:rPr>
          <w:rFonts w:ascii="Times New Roman" w:hAnsi="Times New Roman"/>
          <w:b/>
        </w:rPr>
        <w:t>iseli: Szegi Emma polgármester)</w:t>
      </w:r>
    </w:p>
    <w:p w:rsidR="00393570" w:rsidRPr="007C6389" w:rsidRDefault="00393570" w:rsidP="00393570">
      <w:pPr>
        <w:pStyle w:val="Szvegtrzs"/>
        <w:ind w:left="360"/>
        <w:rPr>
          <w:rFonts w:ascii="Times New Roman" w:hAnsi="Times New Roman"/>
          <w:b/>
          <w:sz w:val="12"/>
          <w:szCs w:val="12"/>
        </w:rPr>
      </w:pPr>
    </w:p>
    <w:p w:rsidR="00393570" w:rsidRDefault="00393570" w:rsidP="00393570">
      <w:pPr>
        <w:pStyle w:val="Szvegtrzs"/>
        <w:ind w:left="720"/>
        <w:rPr>
          <w:rFonts w:ascii="Times New Roman" w:hAnsi="Times New Roman"/>
          <w:b/>
        </w:rPr>
      </w:pPr>
      <w:r>
        <w:rPr>
          <w:rFonts w:ascii="Times New Roman" w:hAnsi="Times New Roman"/>
          <w:b/>
        </w:rPr>
        <w:lastRenderedPageBreak/>
        <w:t>Dátum</w:t>
      </w:r>
      <w:proofErr w:type="gramStart"/>
      <w:r>
        <w:rPr>
          <w:rFonts w:ascii="Times New Roman" w:hAnsi="Times New Roman"/>
          <w:b/>
        </w:rPr>
        <w: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________________________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Aláírás</w:t>
      </w:r>
      <w:proofErr w:type="gramEnd"/>
    </w:p>
    <w:p w:rsidR="00393570" w:rsidRPr="000119C9" w:rsidRDefault="00393570" w:rsidP="00393570">
      <w:pPr>
        <w:pStyle w:val="Szvegtrzs"/>
        <w:ind w:left="360"/>
        <w:rPr>
          <w:rFonts w:ascii="Times New Roman" w:hAnsi="Times New Roman"/>
          <w:b/>
        </w:rPr>
      </w:pPr>
    </w:p>
    <w:p w:rsidR="00393570" w:rsidRDefault="00393570" w:rsidP="00393570">
      <w:pPr>
        <w:pStyle w:val="Szvegtrzs"/>
        <w:numPr>
          <w:ilvl w:val="0"/>
          <w:numId w:val="48"/>
        </w:numPr>
        <w:spacing w:after="0" w:line="240" w:lineRule="auto"/>
        <w:jc w:val="both"/>
        <w:rPr>
          <w:rFonts w:ascii="Times New Roman" w:hAnsi="Times New Roman"/>
          <w:b/>
        </w:rPr>
      </w:pPr>
      <w:r w:rsidRPr="000119C9">
        <w:rPr>
          <w:rFonts w:ascii="Times New Roman" w:hAnsi="Times New Roman"/>
          <w:b/>
        </w:rPr>
        <w:t>Komádi Városi Önkormányzat (4138 Komádi, Hősök tere 4</w:t>
      </w:r>
      <w:proofErr w:type="gramStart"/>
      <w:r w:rsidRPr="000119C9">
        <w:rPr>
          <w:rFonts w:ascii="Times New Roman" w:hAnsi="Times New Roman"/>
          <w:b/>
        </w:rPr>
        <w:t>.,</w:t>
      </w:r>
      <w:proofErr w:type="gramEnd"/>
      <w:r w:rsidRPr="000119C9">
        <w:rPr>
          <w:rFonts w:ascii="Times New Roman" w:hAnsi="Times New Roman"/>
          <w:b/>
        </w:rPr>
        <w:t xml:space="preserve"> képvi</w:t>
      </w:r>
      <w:r>
        <w:rPr>
          <w:rFonts w:ascii="Times New Roman" w:hAnsi="Times New Roman"/>
          <w:b/>
        </w:rPr>
        <w:t>seli: Tóth Ferenc polgármester)</w:t>
      </w:r>
    </w:p>
    <w:p w:rsidR="00393570" w:rsidRPr="007C6389" w:rsidRDefault="00393570" w:rsidP="00393570">
      <w:pPr>
        <w:pStyle w:val="Szvegtrzs"/>
        <w:ind w:left="720"/>
        <w:rPr>
          <w:rFonts w:ascii="Times New Roman" w:hAnsi="Times New Roman"/>
          <w:b/>
          <w:sz w:val="12"/>
          <w:szCs w:val="12"/>
        </w:rPr>
      </w:pPr>
    </w:p>
    <w:p w:rsidR="00393570" w:rsidRDefault="00393570" w:rsidP="00393570">
      <w:pPr>
        <w:pStyle w:val="Szvegtrzs"/>
        <w:ind w:left="720"/>
        <w:rPr>
          <w:rFonts w:ascii="Times New Roman" w:hAnsi="Times New Roman"/>
          <w:b/>
        </w:rPr>
      </w:pPr>
      <w:r>
        <w:rPr>
          <w:rFonts w:ascii="Times New Roman" w:hAnsi="Times New Roman"/>
          <w:b/>
        </w:rPr>
        <w:t>Dátum</w:t>
      </w:r>
      <w:proofErr w:type="gramStart"/>
      <w:r>
        <w:rPr>
          <w:rFonts w:ascii="Times New Roman" w:hAnsi="Times New Roman"/>
          <w:b/>
        </w:rPr>
        <w: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________________________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Aláírás</w:t>
      </w:r>
      <w:proofErr w:type="gramEnd"/>
    </w:p>
    <w:p w:rsidR="00393570" w:rsidRPr="000119C9" w:rsidRDefault="00393570" w:rsidP="00393570">
      <w:pPr>
        <w:pStyle w:val="Szvegtrzs"/>
        <w:rPr>
          <w:rFonts w:ascii="Times New Roman" w:hAnsi="Times New Roman"/>
          <w:b/>
        </w:rPr>
      </w:pPr>
    </w:p>
    <w:p w:rsidR="00393570" w:rsidRPr="000119C9" w:rsidRDefault="00393570" w:rsidP="00393570">
      <w:pPr>
        <w:pStyle w:val="Szvegtrzs"/>
        <w:numPr>
          <w:ilvl w:val="0"/>
          <w:numId w:val="48"/>
        </w:numPr>
        <w:spacing w:after="0" w:line="240" w:lineRule="auto"/>
        <w:jc w:val="both"/>
        <w:rPr>
          <w:rFonts w:ascii="Times New Roman" w:hAnsi="Times New Roman"/>
          <w:b/>
        </w:rPr>
      </w:pPr>
      <w:r w:rsidRPr="000119C9">
        <w:rPr>
          <w:rFonts w:ascii="Times New Roman" w:hAnsi="Times New Roman"/>
          <w:b/>
        </w:rPr>
        <w:t>Nyíradony Város Önkormányzata (4254 Nyíradony, Árpád tér 1</w:t>
      </w:r>
      <w:proofErr w:type="gramStart"/>
      <w:r w:rsidRPr="000119C9">
        <w:rPr>
          <w:rFonts w:ascii="Times New Roman" w:hAnsi="Times New Roman"/>
          <w:b/>
        </w:rPr>
        <w:t>.,</w:t>
      </w:r>
      <w:proofErr w:type="gramEnd"/>
      <w:r w:rsidRPr="000119C9">
        <w:rPr>
          <w:rFonts w:ascii="Times New Roman" w:hAnsi="Times New Roman"/>
          <w:b/>
        </w:rPr>
        <w:t xml:space="preserve"> képviseli: Kon</w:t>
      </w:r>
      <w:r>
        <w:rPr>
          <w:rFonts w:ascii="Times New Roman" w:hAnsi="Times New Roman"/>
          <w:b/>
        </w:rPr>
        <w:t>dásné Erdei Mária polgármester)</w:t>
      </w:r>
    </w:p>
    <w:p w:rsidR="00393570" w:rsidRPr="007C6389" w:rsidRDefault="00393570" w:rsidP="00393570">
      <w:pPr>
        <w:pStyle w:val="Szvegtrzs"/>
        <w:rPr>
          <w:rFonts w:ascii="Times New Roman" w:hAnsi="Times New Roman"/>
          <w:b/>
          <w:sz w:val="12"/>
          <w:szCs w:val="12"/>
        </w:rPr>
      </w:pPr>
    </w:p>
    <w:p w:rsidR="00393570" w:rsidRDefault="00393570" w:rsidP="00393570">
      <w:pPr>
        <w:pStyle w:val="Szvegtrzs"/>
        <w:ind w:left="720"/>
        <w:rPr>
          <w:rFonts w:ascii="Times New Roman" w:hAnsi="Times New Roman"/>
          <w:b/>
        </w:rPr>
      </w:pPr>
      <w:r>
        <w:rPr>
          <w:rFonts w:ascii="Times New Roman" w:hAnsi="Times New Roman"/>
          <w:b/>
        </w:rPr>
        <w:t>Dátum</w:t>
      </w:r>
      <w:proofErr w:type="gramStart"/>
      <w:r>
        <w:rPr>
          <w:rFonts w:ascii="Times New Roman" w:hAnsi="Times New Roman"/>
          <w:b/>
        </w:rPr>
        <w: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________________________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Aláírás</w:t>
      </w:r>
      <w:proofErr w:type="gramEnd"/>
    </w:p>
    <w:p w:rsidR="00393570" w:rsidRPr="000119C9" w:rsidRDefault="00393570" w:rsidP="00393570">
      <w:pPr>
        <w:pStyle w:val="Szvegtrzs"/>
        <w:rPr>
          <w:rFonts w:ascii="Times New Roman" w:hAnsi="Times New Roman"/>
          <w:b/>
        </w:rPr>
      </w:pPr>
    </w:p>
    <w:p w:rsidR="00393570" w:rsidRDefault="00393570" w:rsidP="00393570">
      <w:pPr>
        <w:pStyle w:val="Szvegtrzs"/>
        <w:rPr>
          <w:rFonts w:ascii="Times New Roman" w:hAnsi="Times New Roman"/>
          <w:b/>
        </w:rPr>
      </w:pPr>
      <w:r>
        <w:rPr>
          <w:rFonts w:ascii="Times New Roman" w:hAnsi="Times New Roman"/>
          <w:b/>
        </w:rPr>
        <w:t>Előttünk, mint tanúk előtt:</w:t>
      </w:r>
    </w:p>
    <w:p w:rsidR="00393570" w:rsidRDefault="00393570" w:rsidP="00393570">
      <w:pPr>
        <w:pStyle w:val="Szvegtrzs"/>
        <w:rPr>
          <w:rFonts w:ascii="Times New Roman" w:hAnsi="Times New Roman"/>
          <w:b/>
        </w:rPr>
      </w:pPr>
    </w:p>
    <w:p w:rsidR="00393570" w:rsidRDefault="00393570" w:rsidP="00393570">
      <w:pPr>
        <w:pStyle w:val="Szvegtrzs"/>
        <w:rPr>
          <w:rFonts w:ascii="Times New Roman" w:hAnsi="Times New Roman"/>
          <w:b/>
        </w:rPr>
      </w:pPr>
      <w:r>
        <w:rPr>
          <w:rFonts w:ascii="Times New Roman" w:hAnsi="Times New Roman"/>
          <w:b/>
        </w:rPr>
        <w:t>Név</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roofErr w:type="spellStart"/>
      <w:r>
        <w:rPr>
          <w:rFonts w:ascii="Times New Roman" w:hAnsi="Times New Roman"/>
          <w:b/>
        </w:rPr>
        <w:t>Név</w:t>
      </w:r>
      <w:proofErr w:type="spellEnd"/>
    </w:p>
    <w:p w:rsidR="00393570" w:rsidRDefault="00393570" w:rsidP="00393570">
      <w:pPr>
        <w:pStyle w:val="Szvegtrzs"/>
        <w:rPr>
          <w:rFonts w:ascii="Times New Roman" w:hAnsi="Times New Roman"/>
          <w:b/>
        </w:rPr>
      </w:pPr>
    </w:p>
    <w:p w:rsidR="00393570" w:rsidRDefault="00393570" w:rsidP="00393570">
      <w:pPr>
        <w:pStyle w:val="Szvegtrzs"/>
        <w:rPr>
          <w:rFonts w:ascii="Times New Roman" w:hAnsi="Times New Roman"/>
          <w:b/>
        </w:rPr>
      </w:pPr>
      <w:r>
        <w:rPr>
          <w:rFonts w:ascii="Times New Roman" w:hAnsi="Times New Roman"/>
          <w:b/>
        </w:rPr>
        <w:t>Lakcím</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Lakcím</w:t>
      </w:r>
    </w:p>
    <w:p w:rsidR="00393570" w:rsidRDefault="00393570" w:rsidP="00393570">
      <w:pPr>
        <w:pStyle w:val="Szvegtrzs"/>
        <w:rPr>
          <w:rFonts w:ascii="Times New Roman" w:hAnsi="Times New Roman"/>
          <w:b/>
        </w:rPr>
      </w:pPr>
    </w:p>
    <w:p w:rsidR="00393570" w:rsidRDefault="00393570" w:rsidP="00393570">
      <w:pPr>
        <w:pStyle w:val="Szvegtrzs"/>
        <w:rPr>
          <w:rFonts w:ascii="Times New Roman" w:hAnsi="Times New Roman"/>
          <w:b/>
        </w:rPr>
      </w:pPr>
      <w:r>
        <w:rPr>
          <w:rFonts w:ascii="Times New Roman" w:hAnsi="Times New Roman"/>
          <w:b/>
        </w:rPr>
        <w:t>Aláírás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roofErr w:type="spellStart"/>
      <w:r>
        <w:rPr>
          <w:rFonts w:ascii="Times New Roman" w:hAnsi="Times New Roman"/>
          <w:b/>
        </w:rPr>
        <w:t>Aláírás</w:t>
      </w:r>
      <w:proofErr w:type="spellEnd"/>
    </w:p>
    <w:p w:rsidR="00393570" w:rsidRDefault="00393570" w:rsidP="00393570">
      <w:pPr>
        <w:rPr>
          <w:b/>
        </w:rPr>
      </w:pPr>
    </w:p>
    <w:p w:rsidR="00C20328" w:rsidRPr="00F42492" w:rsidRDefault="00C20328" w:rsidP="00C5305F">
      <w:pPr>
        <w:widowControl w:val="0"/>
        <w:autoSpaceDE w:val="0"/>
        <w:autoSpaceDN w:val="0"/>
        <w:adjustRightInd w:val="0"/>
        <w:jc w:val="both"/>
        <w:rPr>
          <w:rFonts w:eastAsia="Times New Roman"/>
          <w:b/>
          <w:bCs/>
          <w:color w:val="000000"/>
          <w:szCs w:val="24"/>
          <w:u w:val="single"/>
          <w:lang w:eastAsia="hu-HU"/>
        </w:rPr>
      </w:pPr>
    </w:p>
    <w:p w:rsidR="00654454" w:rsidRPr="00F42492" w:rsidRDefault="00654454" w:rsidP="00393570">
      <w:pPr>
        <w:numPr>
          <w:ilvl w:val="0"/>
          <w:numId w:val="4"/>
        </w:num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t>napirendi pont</w:t>
      </w:r>
    </w:p>
    <w:p w:rsidR="006D1605" w:rsidRPr="00F42492" w:rsidRDefault="006D1605" w:rsidP="00FD20A2">
      <w:pPr>
        <w:pStyle w:val="Listaszerbekezds"/>
        <w:spacing w:after="0" w:line="240" w:lineRule="auto"/>
        <w:ind w:left="0"/>
        <w:jc w:val="center"/>
        <w:rPr>
          <w:rFonts w:ascii="Times New Roman" w:hAnsi="Times New Roman"/>
          <w:bCs/>
          <w:sz w:val="24"/>
          <w:szCs w:val="24"/>
        </w:rPr>
      </w:pPr>
    </w:p>
    <w:p w:rsidR="00654454" w:rsidRPr="00F42492" w:rsidRDefault="00654454" w:rsidP="00FD20A2">
      <w:pPr>
        <w:jc w:val="center"/>
        <w:rPr>
          <w:bCs/>
          <w:szCs w:val="24"/>
        </w:rPr>
      </w:pPr>
      <w:r w:rsidRPr="00FD20A2">
        <w:rPr>
          <w:bCs/>
          <w:szCs w:val="24"/>
        </w:rPr>
        <w:t>„</w:t>
      </w:r>
      <w:r w:rsidR="00FD20A2" w:rsidRPr="00FD20A2">
        <w:rPr>
          <w:szCs w:val="24"/>
        </w:rPr>
        <w:t xml:space="preserve">Az </w:t>
      </w:r>
      <w:r w:rsidR="00FD20A2" w:rsidRPr="00FD20A2">
        <w:rPr>
          <w:bCs/>
          <w:iCs/>
          <w:szCs w:val="24"/>
        </w:rPr>
        <w:t>Észak-Alföldi Regionális Fejlesztési Ügynökség Nonprofit Kft. „</w:t>
      </w:r>
      <w:proofErr w:type="spellStart"/>
      <w:r w:rsidR="00FD20A2" w:rsidRPr="00FD20A2">
        <w:rPr>
          <w:bCs/>
          <w:iCs/>
          <w:szCs w:val="24"/>
        </w:rPr>
        <w:t>v.a</w:t>
      </w:r>
      <w:proofErr w:type="spellEnd"/>
      <w:r w:rsidR="00FD20A2" w:rsidRPr="00FD20A2">
        <w:rPr>
          <w:bCs/>
          <w:iCs/>
          <w:szCs w:val="24"/>
        </w:rPr>
        <w:t>.”</w:t>
      </w:r>
      <w:r w:rsidR="00FD20A2" w:rsidRPr="00FD20A2">
        <w:rPr>
          <w:szCs w:val="24"/>
        </w:rPr>
        <w:t xml:space="preserve"> 2016. évi számviteli törvény szerinti beszámolójának elfogadása</w:t>
      </w:r>
      <w:r w:rsidRPr="00F42492">
        <w:rPr>
          <w:bCs/>
          <w:szCs w:val="24"/>
        </w:rPr>
        <w:t>”</w:t>
      </w:r>
    </w:p>
    <w:p w:rsidR="00654454" w:rsidRDefault="00654454" w:rsidP="00C5305F">
      <w:pPr>
        <w:widowControl w:val="0"/>
        <w:autoSpaceDE w:val="0"/>
        <w:autoSpaceDN w:val="0"/>
        <w:adjustRightInd w:val="0"/>
        <w:jc w:val="both"/>
        <w:rPr>
          <w:rFonts w:eastAsia="Times New Roman"/>
          <w:b/>
          <w:bCs/>
          <w:color w:val="000000"/>
          <w:szCs w:val="24"/>
          <w:u w:val="single"/>
          <w:lang w:eastAsia="hu-HU"/>
        </w:rPr>
      </w:pPr>
    </w:p>
    <w:p w:rsidR="00115FE8" w:rsidRDefault="00115FE8" w:rsidP="00115FE8">
      <w:pPr>
        <w:rPr>
          <w:b/>
        </w:rPr>
      </w:pPr>
      <w:r>
        <w:rPr>
          <w:b/>
        </w:rPr>
        <w:t>12.5</w:t>
      </w:r>
      <w:r>
        <w:rPr>
          <w:b/>
        </w:rPr>
        <w:t>6</w:t>
      </w:r>
      <w:r>
        <w:rPr>
          <w:b/>
        </w:rPr>
        <w:t xml:space="preserve">-kor Koroknai Imre </w:t>
      </w:r>
      <w:r>
        <w:rPr>
          <w:b/>
        </w:rPr>
        <w:t xml:space="preserve">és Buczkó József </w:t>
      </w:r>
      <w:r>
        <w:rPr>
          <w:b/>
        </w:rPr>
        <w:t>elhagyja az üléstermet.</w:t>
      </w:r>
    </w:p>
    <w:p w:rsidR="00115FE8" w:rsidRPr="00F42492" w:rsidRDefault="00115FE8" w:rsidP="00C5305F">
      <w:pPr>
        <w:widowControl w:val="0"/>
        <w:autoSpaceDE w:val="0"/>
        <w:autoSpaceDN w:val="0"/>
        <w:adjustRightInd w:val="0"/>
        <w:jc w:val="both"/>
        <w:rPr>
          <w:rFonts w:eastAsia="Times New Roman"/>
          <w:b/>
          <w:bCs/>
          <w:color w:val="000000"/>
          <w:szCs w:val="24"/>
          <w:u w:val="single"/>
          <w:lang w:eastAsia="hu-HU"/>
        </w:rPr>
      </w:pPr>
    </w:p>
    <w:p w:rsidR="0096750D" w:rsidRPr="00F42492" w:rsidRDefault="0096750D" w:rsidP="0096750D">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96750D" w:rsidRDefault="00BC1A83" w:rsidP="0096750D">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Elmondja, az előterjesztéshez kiegészítés készült, mely kiosztásra került. Ezzel együtt k</w:t>
      </w:r>
      <w:r w:rsidR="0096750D" w:rsidRPr="00F42492">
        <w:rPr>
          <w:rFonts w:eastAsia="Times New Roman"/>
          <w:color w:val="000000"/>
          <w:szCs w:val="24"/>
          <w:lang w:eastAsia="hu-HU"/>
        </w:rPr>
        <w:t>éri</w:t>
      </w:r>
      <w:r>
        <w:rPr>
          <w:rFonts w:eastAsia="Times New Roman"/>
          <w:color w:val="000000"/>
          <w:szCs w:val="24"/>
          <w:lang w:eastAsia="hu-HU"/>
        </w:rPr>
        <w:t xml:space="preserve"> megtárgyalni az előterjesztést. Kéri</w:t>
      </w:r>
      <w:r w:rsidR="0096750D" w:rsidRPr="00F42492">
        <w:rPr>
          <w:rFonts w:eastAsia="Times New Roman"/>
          <w:color w:val="000000"/>
          <w:szCs w:val="24"/>
          <w:lang w:eastAsia="hu-HU"/>
        </w:rPr>
        <w:t xml:space="preserve"> a közgyűlés tagjait tegyék meg hozzászólásaikat. Megállapítja, hogy hozzászólás, javaslat nincs.</w:t>
      </w:r>
    </w:p>
    <w:p w:rsidR="002613F8" w:rsidRPr="00F42492" w:rsidRDefault="002613F8" w:rsidP="0096750D">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96750D" w:rsidRPr="00A963EB" w:rsidRDefault="0096750D" w:rsidP="0096750D">
      <w:pPr>
        <w:widowControl w:val="0"/>
        <w:autoSpaceDE w:val="0"/>
        <w:autoSpaceDN w:val="0"/>
        <w:adjustRightInd w:val="0"/>
        <w:jc w:val="both"/>
        <w:rPr>
          <w:rFonts w:eastAsia="Times New Roman"/>
          <w:b/>
          <w:bCs/>
          <w:color w:val="000000"/>
          <w:szCs w:val="24"/>
          <w:u w:val="single"/>
          <w:lang w:eastAsia="hu-HU"/>
        </w:rPr>
      </w:pPr>
      <w:r w:rsidRPr="00393570">
        <w:rPr>
          <w:rFonts w:eastAsia="Times New Roman"/>
          <w:b/>
          <w:bCs/>
          <w:color w:val="000000"/>
          <w:szCs w:val="24"/>
          <w:u w:val="single"/>
          <w:lang w:eastAsia="hu-HU"/>
        </w:rPr>
        <w:t xml:space="preserve">Szavazásra teszi fel </w:t>
      </w:r>
      <w:proofErr w:type="gramStart"/>
      <w:r w:rsidRPr="00393570">
        <w:rPr>
          <w:b/>
          <w:bCs/>
          <w:szCs w:val="24"/>
          <w:u w:val="single"/>
        </w:rPr>
        <w:t>a</w:t>
      </w:r>
      <w:proofErr w:type="gramEnd"/>
      <w:r w:rsidRPr="00393570">
        <w:rPr>
          <w:b/>
          <w:bCs/>
          <w:szCs w:val="24"/>
          <w:u w:val="single"/>
        </w:rPr>
        <w:t xml:space="preserve"> </w:t>
      </w:r>
      <w:r w:rsidR="00393570" w:rsidRPr="00393570">
        <w:rPr>
          <w:b/>
          <w:bCs/>
          <w:iCs/>
          <w:szCs w:val="24"/>
          <w:u w:val="single"/>
        </w:rPr>
        <w:t>Észak-Alföldi Regionális Fejlesztési Ügynökség Nonprofit Kft. „</w:t>
      </w:r>
      <w:proofErr w:type="spellStart"/>
      <w:r w:rsidR="00393570" w:rsidRPr="00393570">
        <w:rPr>
          <w:b/>
          <w:bCs/>
          <w:iCs/>
          <w:szCs w:val="24"/>
          <w:u w:val="single"/>
        </w:rPr>
        <w:t>v.a</w:t>
      </w:r>
      <w:proofErr w:type="spellEnd"/>
      <w:r w:rsidR="00393570" w:rsidRPr="00393570">
        <w:rPr>
          <w:b/>
          <w:bCs/>
          <w:iCs/>
          <w:szCs w:val="24"/>
          <w:u w:val="single"/>
        </w:rPr>
        <w:t>.”</w:t>
      </w:r>
      <w:r w:rsidR="00393570" w:rsidRPr="00393570">
        <w:rPr>
          <w:b/>
          <w:szCs w:val="24"/>
          <w:u w:val="single"/>
        </w:rPr>
        <w:t xml:space="preserve"> 2016. évi számviteli törvény szerinti beszámolójának elfogadás</w:t>
      </w:r>
      <w:r w:rsidR="00393570">
        <w:rPr>
          <w:b/>
          <w:szCs w:val="24"/>
          <w:u w:val="single"/>
        </w:rPr>
        <w:t>áról</w:t>
      </w:r>
      <w:r w:rsidR="00A963EB" w:rsidRPr="00393570">
        <w:rPr>
          <w:rFonts w:eastAsia="Times New Roman"/>
          <w:b/>
          <w:szCs w:val="24"/>
          <w:u w:val="single"/>
          <w:lang w:eastAsia="hu-HU"/>
        </w:rPr>
        <w:t xml:space="preserve"> szóló </w:t>
      </w:r>
      <w:r w:rsidRPr="00A963EB">
        <w:rPr>
          <w:b/>
          <w:szCs w:val="24"/>
          <w:u w:val="single"/>
        </w:rPr>
        <w:t>határozati javaslatot</w:t>
      </w:r>
      <w:r w:rsidRPr="00A963EB">
        <w:rPr>
          <w:rFonts w:eastAsia="Times New Roman"/>
          <w:b/>
          <w:bCs/>
          <w:color w:val="000000"/>
          <w:szCs w:val="24"/>
          <w:u w:val="single"/>
          <w:lang w:eastAsia="hu-HU"/>
        </w:rPr>
        <w:t xml:space="preserve">, </w:t>
      </w:r>
      <w:r w:rsidR="00A963EB">
        <w:rPr>
          <w:rFonts w:eastAsia="Times New Roman"/>
          <w:b/>
          <w:bCs/>
          <w:color w:val="000000"/>
          <w:szCs w:val="24"/>
          <w:u w:val="single"/>
          <w:lang w:eastAsia="hu-HU"/>
        </w:rPr>
        <w:t>melyet</w:t>
      </w:r>
      <w:r w:rsidRPr="00A963EB">
        <w:rPr>
          <w:rFonts w:eastAsia="Times New Roman"/>
          <w:b/>
          <w:bCs/>
          <w:color w:val="000000"/>
          <w:szCs w:val="24"/>
          <w:u w:val="single"/>
          <w:lang w:eastAsia="hu-HU"/>
        </w:rPr>
        <w:t xml:space="preserve"> a közgyűlés 2</w:t>
      </w:r>
      <w:r w:rsidR="00393570">
        <w:rPr>
          <w:rFonts w:eastAsia="Times New Roman"/>
          <w:b/>
          <w:bCs/>
          <w:color w:val="000000"/>
          <w:szCs w:val="24"/>
          <w:u w:val="single"/>
          <w:lang w:eastAsia="hu-HU"/>
        </w:rPr>
        <w:t>1</w:t>
      </w:r>
      <w:r w:rsidRPr="00A963EB">
        <w:rPr>
          <w:rFonts w:eastAsia="Times New Roman"/>
          <w:b/>
          <w:bCs/>
          <w:color w:val="000000"/>
          <w:szCs w:val="24"/>
          <w:u w:val="single"/>
          <w:lang w:eastAsia="hu-HU"/>
        </w:rPr>
        <w:t xml:space="preserve"> igen, 0 nem szavazattal, 0 tartózkodás mellett elfogadva a következő határozatot hozza:</w:t>
      </w:r>
    </w:p>
    <w:p w:rsidR="00BB761A" w:rsidRDefault="00BB761A" w:rsidP="00C5305F">
      <w:pPr>
        <w:widowControl w:val="0"/>
        <w:autoSpaceDE w:val="0"/>
        <w:autoSpaceDN w:val="0"/>
        <w:adjustRightInd w:val="0"/>
        <w:jc w:val="both"/>
        <w:rPr>
          <w:rFonts w:eastAsia="Times New Roman"/>
          <w:b/>
          <w:bCs/>
          <w:color w:val="000000"/>
          <w:szCs w:val="24"/>
          <w:u w:val="single"/>
          <w:lang w:eastAsia="hu-HU"/>
        </w:rPr>
      </w:pPr>
    </w:p>
    <w:p w:rsidR="00393570" w:rsidRDefault="00393570" w:rsidP="00393570">
      <w:pPr>
        <w:rPr>
          <w:b/>
          <w:u w:val="single"/>
        </w:rPr>
      </w:pPr>
      <w:r>
        <w:rPr>
          <w:b/>
          <w:u w:val="single"/>
        </w:rPr>
        <w:lastRenderedPageBreak/>
        <w:t>61/2016. (VI. 24.) MÖK határozat</w:t>
      </w:r>
    </w:p>
    <w:p w:rsidR="00393570" w:rsidRDefault="00393570" w:rsidP="00393570">
      <w:pPr>
        <w:rPr>
          <w:b/>
          <w:u w:val="single"/>
        </w:rPr>
      </w:pPr>
    </w:p>
    <w:p w:rsidR="00393570" w:rsidRPr="0014355C" w:rsidRDefault="00393570" w:rsidP="00393570">
      <w:pPr>
        <w:jc w:val="both"/>
      </w:pPr>
      <w:r w:rsidRPr="0014355C">
        <w:rPr>
          <w:bCs/>
          <w:iCs/>
        </w:rPr>
        <w:t xml:space="preserve">A </w:t>
      </w:r>
      <w:r w:rsidRPr="0014355C">
        <w:rPr>
          <w:iCs/>
        </w:rPr>
        <w:t xml:space="preserve">Hajdú-Bihar </w:t>
      </w:r>
      <w:r w:rsidRPr="0014355C">
        <w:rPr>
          <w:bCs/>
          <w:iCs/>
        </w:rPr>
        <w:t xml:space="preserve">Megyei Önkormányzat Közgyűlése </w:t>
      </w:r>
      <w:r w:rsidRPr="0014355C">
        <w:rPr>
          <w:bCs/>
        </w:rPr>
        <w:t xml:space="preserve">a területfejlesztésről és a területrendezésről szóló 1996. évi XXI. törvény 29. § (2)-(3) bekezdése alapján </w:t>
      </w:r>
      <w:r w:rsidRPr="0014355C">
        <w:t xml:space="preserve">– mint </w:t>
      </w:r>
      <w:r w:rsidRPr="0014355C">
        <w:rPr>
          <w:bCs/>
        </w:rPr>
        <w:t>az</w:t>
      </w:r>
      <w:r w:rsidRPr="0014355C">
        <w:t xml:space="preserve"> </w:t>
      </w:r>
      <w:r w:rsidRPr="0014355C">
        <w:rPr>
          <w:bCs/>
        </w:rPr>
        <w:t xml:space="preserve">ÉARFÜ Észak-Alföldi Regionális Fejlesztési Ügynökség Közhasznú Nonprofit Korlátolt Felelősségű Társaság </w:t>
      </w:r>
      <w:r>
        <w:rPr>
          <w:bCs/>
        </w:rPr>
        <w:t>„v. a.” (</w:t>
      </w:r>
      <w:proofErr w:type="spellStart"/>
      <w:r>
        <w:rPr>
          <w:bCs/>
        </w:rPr>
        <w:t>a</w:t>
      </w:r>
      <w:proofErr w:type="spellEnd"/>
      <w:r>
        <w:rPr>
          <w:bCs/>
        </w:rPr>
        <w:t xml:space="preserve"> </w:t>
      </w:r>
      <w:r w:rsidRPr="0014355C">
        <w:t>továbbiakban: Társaság) egyik tulajdonosa -, figyelemmel a Polgári Törvénykönyvről szóló 2013. évi V. törvény 3: 109. §</w:t>
      </w:r>
      <w:r>
        <w:t xml:space="preserve"> (2) bekezdésére</w:t>
      </w:r>
      <w:r w:rsidRPr="0014355C">
        <w:t xml:space="preserve">, </w:t>
      </w:r>
      <w:r>
        <w:t>az egyesülési jogról, a közhasznú jogállásról, valamint a civil szervezetek működéséről és támogatásáról szóló 2011. évi CLXXV. törvény 46. § (1) bekezdésére, a cégnyilvánosságról, a bírósági cégeljárásról és a végelszámolásról szóló 2006. évi V. törvény 98. § (3) bekezdésére, továbbá</w:t>
      </w:r>
      <w:r w:rsidRPr="0014355C">
        <w:t xml:space="preserve"> a Társasági Szerződésnek a kizárólagos taggyűlési hatásköröket rögzítő II. fejezet 1.2. </w:t>
      </w:r>
      <w:r>
        <w:t xml:space="preserve">a) </w:t>
      </w:r>
      <w:r w:rsidRPr="0014355C">
        <w:t xml:space="preserve">pontjára </w:t>
      </w:r>
    </w:p>
    <w:p w:rsidR="00393570" w:rsidRPr="0014355C" w:rsidRDefault="00393570" w:rsidP="00393570">
      <w:pPr>
        <w:jc w:val="both"/>
      </w:pPr>
    </w:p>
    <w:p w:rsidR="00393570" w:rsidRPr="00DF0E85" w:rsidRDefault="00393570" w:rsidP="00393570">
      <w:pPr>
        <w:jc w:val="both"/>
        <w:rPr>
          <w:bCs/>
          <w:iCs/>
        </w:rPr>
      </w:pPr>
      <w:r w:rsidRPr="0014355C">
        <w:t xml:space="preserve">1./ elfogadja </w:t>
      </w:r>
      <w:r>
        <w:t>a Társaság 2016. évi É</w:t>
      </w:r>
      <w:r w:rsidRPr="0014355C">
        <w:t>ves Beszámolóját (mérleg, eredmény</w:t>
      </w:r>
      <w:r>
        <w:t>-</w:t>
      </w:r>
      <w:r w:rsidRPr="0014355C">
        <w:t xml:space="preserve">kimutatás, kiegészítő </w:t>
      </w:r>
      <w:r w:rsidRPr="0014355C">
        <w:rPr>
          <w:bCs/>
        </w:rPr>
        <w:t>melléklet, közhasznúsági jelentés, üzleti jelentés) a határozati javaslat melléklete</w:t>
      </w:r>
      <w:r>
        <w:rPr>
          <w:bCs/>
        </w:rPr>
        <w:t>i</w:t>
      </w:r>
      <w:r w:rsidRPr="0014355C">
        <w:rPr>
          <w:bCs/>
        </w:rPr>
        <w:t xml:space="preserve"> szerint</w:t>
      </w:r>
      <w:r>
        <w:rPr>
          <w:bCs/>
        </w:rPr>
        <w:t>,</w:t>
      </w:r>
      <w:r w:rsidRPr="0014355C">
        <w:rPr>
          <w:bCs/>
          <w:i/>
        </w:rPr>
        <w:t xml:space="preserve"> </w:t>
      </w:r>
      <w:r>
        <w:t>390.174</w:t>
      </w:r>
      <w:r w:rsidRPr="00DF0E85">
        <w:t xml:space="preserve"> </w:t>
      </w:r>
      <w:r>
        <w:rPr>
          <w:bCs/>
          <w:iCs/>
        </w:rPr>
        <w:t>e Ft mérlegfőösszeggel -164</w:t>
      </w:r>
      <w:r w:rsidRPr="00DF0E85">
        <w:rPr>
          <w:bCs/>
          <w:iCs/>
        </w:rPr>
        <w:t xml:space="preserve"> e Ft</w:t>
      </w:r>
      <w:r w:rsidRPr="00DF0E85">
        <w:rPr>
          <w:b/>
          <w:bCs/>
          <w:iCs/>
        </w:rPr>
        <w:t xml:space="preserve"> </w:t>
      </w:r>
      <w:r w:rsidRPr="00DF0E85">
        <w:rPr>
          <w:bCs/>
          <w:iCs/>
        </w:rPr>
        <w:t>mérleg szerinti eredmén</w:t>
      </w:r>
      <w:r>
        <w:rPr>
          <w:bCs/>
          <w:iCs/>
        </w:rPr>
        <w:t>nyel.</w:t>
      </w:r>
    </w:p>
    <w:p w:rsidR="00393570" w:rsidRPr="0014355C" w:rsidRDefault="00393570" w:rsidP="00393570">
      <w:pPr>
        <w:jc w:val="both"/>
      </w:pPr>
    </w:p>
    <w:p w:rsidR="00393570" w:rsidRPr="0014355C" w:rsidRDefault="00393570" w:rsidP="00393570">
      <w:pPr>
        <w:jc w:val="both"/>
        <w:rPr>
          <w:bCs/>
          <w:iCs/>
        </w:rPr>
      </w:pPr>
      <w:r w:rsidRPr="0014355C">
        <w:t xml:space="preserve">2./ A közgyűlés felhatalmazza elnökét, hogy határozatát a Társaság taggyűlésén képviselje. </w:t>
      </w:r>
    </w:p>
    <w:p w:rsidR="00393570" w:rsidRPr="0014355C" w:rsidRDefault="00393570" w:rsidP="00393570"/>
    <w:p w:rsidR="00393570" w:rsidRPr="0014355C" w:rsidRDefault="00393570" w:rsidP="00393570">
      <w:r w:rsidRPr="0014355C">
        <w:rPr>
          <w:b/>
          <w:u w:val="single"/>
        </w:rPr>
        <w:t>Végrehajtásért felelős:</w:t>
      </w:r>
      <w:r w:rsidRPr="0014355C">
        <w:tab/>
      </w:r>
      <w:proofErr w:type="spellStart"/>
      <w:r w:rsidRPr="0014355C">
        <w:t>Pajna</w:t>
      </w:r>
      <w:proofErr w:type="spellEnd"/>
      <w:r w:rsidRPr="0014355C">
        <w:t xml:space="preserve"> Zoltán, a megyei közgyűlés elnöke</w:t>
      </w:r>
    </w:p>
    <w:p w:rsidR="00393570" w:rsidRPr="0014355C" w:rsidRDefault="00393570" w:rsidP="00393570">
      <w:r w:rsidRPr="0014355C">
        <w:rPr>
          <w:b/>
          <w:u w:val="single"/>
        </w:rPr>
        <w:t>Határidő:</w:t>
      </w:r>
      <w:r>
        <w:tab/>
      </w:r>
      <w:r>
        <w:tab/>
      </w:r>
      <w:r>
        <w:tab/>
        <w:t>2016</w:t>
      </w:r>
      <w:r w:rsidRPr="0014355C">
        <w:t>.</w:t>
      </w:r>
      <w:r>
        <w:t xml:space="preserve"> június 30.</w:t>
      </w:r>
    </w:p>
    <w:p w:rsidR="00393570" w:rsidRPr="00F42492" w:rsidRDefault="00393570" w:rsidP="00C5305F">
      <w:pPr>
        <w:widowControl w:val="0"/>
        <w:autoSpaceDE w:val="0"/>
        <w:autoSpaceDN w:val="0"/>
        <w:adjustRightInd w:val="0"/>
        <w:jc w:val="both"/>
        <w:rPr>
          <w:rFonts w:eastAsia="Times New Roman"/>
          <w:b/>
          <w:bCs/>
          <w:color w:val="000000"/>
          <w:szCs w:val="24"/>
          <w:u w:val="single"/>
          <w:lang w:eastAsia="hu-HU"/>
        </w:rPr>
      </w:pPr>
    </w:p>
    <w:p w:rsidR="00A963EB" w:rsidRPr="00393570" w:rsidRDefault="00393570" w:rsidP="00C5305F">
      <w:pPr>
        <w:widowControl w:val="0"/>
        <w:autoSpaceDE w:val="0"/>
        <w:autoSpaceDN w:val="0"/>
        <w:adjustRightInd w:val="0"/>
        <w:jc w:val="both"/>
        <w:rPr>
          <w:rFonts w:eastAsia="Times New Roman"/>
          <w:b/>
          <w:bCs/>
          <w:color w:val="000000"/>
          <w:szCs w:val="24"/>
          <w:lang w:eastAsia="hu-HU"/>
        </w:rPr>
      </w:pPr>
      <w:r w:rsidRPr="00393570">
        <w:rPr>
          <w:rFonts w:eastAsia="Times New Roman"/>
          <w:b/>
          <w:bCs/>
          <w:color w:val="000000"/>
          <w:szCs w:val="24"/>
          <w:lang w:eastAsia="hu-HU"/>
        </w:rPr>
        <w:t>(A határozati javaslat melléklete a jegyzőkönyv mellékletét képezi.)</w:t>
      </w:r>
    </w:p>
    <w:p w:rsidR="00393570" w:rsidRDefault="00393570" w:rsidP="00C5305F">
      <w:pPr>
        <w:widowControl w:val="0"/>
        <w:autoSpaceDE w:val="0"/>
        <w:autoSpaceDN w:val="0"/>
        <w:adjustRightInd w:val="0"/>
        <w:jc w:val="both"/>
        <w:rPr>
          <w:rFonts w:eastAsia="Times New Roman"/>
          <w:b/>
          <w:bCs/>
          <w:color w:val="000000"/>
          <w:szCs w:val="24"/>
          <w:u w:val="single"/>
          <w:lang w:eastAsia="hu-HU"/>
        </w:rPr>
      </w:pPr>
    </w:p>
    <w:p w:rsidR="00AF3534" w:rsidRDefault="00AF3534" w:rsidP="00C5305F">
      <w:pPr>
        <w:widowControl w:val="0"/>
        <w:autoSpaceDE w:val="0"/>
        <w:autoSpaceDN w:val="0"/>
        <w:adjustRightInd w:val="0"/>
        <w:jc w:val="both"/>
        <w:rPr>
          <w:rFonts w:eastAsia="Times New Roman"/>
          <w:b/>
          <w:bCs/>
          <w:color w:val="000000"/>
          <w:szCs w:val="24"/>
          <w:u w:val="single"/>
          <w:lang w:eastAsia="hu-HU"/>
        </w:rPr>
      </w:pPr>
    </w:p>
    <w:p w:rsidR="00AF3534" w:rsidRPr="00AF3534" w:rsidRDefault="00AF3534" w:rsidP="00AF3534">
      <w:pPr>
        <w:widowControl w:val="0"/>
        <w:autoSpaceDE w:val="0"/>
        <w:autoSpaceDN w:val="0"/>
        <w:adjustRightInd w:val="0"/>
        <w:jc w:val="both"/>
        <w:rPr>
          <w:rFonts w:eastAsia="Times New Roman"/>
          <w:b/>
          <w:bCs/>
          <w:color w:val="000000"/>
          <w:szCs w:val="24"/>
          <w:u w:val="single"/>
          <w:lang w:eastAsia="hu-HU"/>
        </w:rPr>
      </w:pPr>
      <w:r w:rsidRPr="00AF3534">
        <w:rPr>
          <w:rFonts w:eastAsia="Times New Roman"/>
          <w:b/>
          <w:bCs/>
          <w:color w:val="000000"/>
          <w:szCs w:val="24"/>
          <w:u w:val="single"/>
          <w:lang w:eastAsia="hu-HU"/>
        </w:rPr>
        <w:t xml:space="preserve">Szavazásra teszi fel </w:t>
      </w:r>
      <w:proofErr w:type="gramStart"/>
      <w:r w:rsidRPr="00AF3534">
        <w:rPr>
          <w:b/>
          <w:bCs/>
          <w:szCs w:val="24"/>
          <w:u w:val="single"/>
        </w:rPr>
        <w:t>a</w:t>
      </w:r>
      <w:proofErr w:type="gramEnd"/>
      <w:r w:rsidRPr="00AF3534">
        <w:rPr>
          <w:b/>
          <w:bCs/>
          <w:szCs w:val="24"/>
          <w:u w:val="single"/>
        </w:rPr>
        <w:t xml:space="preserve"> </w:t>
      </w:r>
      <w:r w:rsidRPr="00AF3534">
        <w:rPr>
          <w:b/>
          <w:bCs/>
          <w:iCs/>
          <w:szCs w:val="24"/>
          <w:u w:val="single"/>
        </w:rPr>
        <w:t xml:space="preserve">Észak-Alföldi Regionális Fejlesztési Ügynökség Nonprofit Kft. </w:t>
      </w:r>
      <w:r w:rsidRPr="00AF3534">
        <w:rPr>
          <w:b/>
          <w:u w:val="single"/>
        </w:rPr>
        <w:t>végelszámolási nyitómérlegének elfogadásáról</w:t>
      </w:r>
      <w:r w:rsidRPr="00AF3534">
        <w:rPr>
          <w:rFonts w:eastAsia="Times New Roman"/>
          <w:b/>
          <w:szCs w:val="24"/>
          <w:u w:val="single"/>
          <w:lang w:eastAsia="hu-HU"/>
        </w:rPr>
        <w:t xml:space="preserve"> szóló </w:t>
      </w:r>
      <w:r w:rsidRPr="00AF3534">
        <w:rPr>
          <w:b/>
          <w:szCs w:val="24"/>
          <w:u w:val="single"/>
        </w:rPr>
        <w:t>határozati javaslatot</w:t>
      </w:r>
      <w:r w:rsidRPr="00AF3534">
        <w:rPr>
          <w:rFonts w:eastAsia="Times New Roman"/>
          <w:b/>
          <w:bCs/>
          <w:color w:val="000000"/>
          <w:szCs w:val="24"/>
          <w:u w:val="single"/>
          <w:lang w:eastAsia="hu-HU"/>
        </w:rPr>
        <w:t>, melyet a közgyűlés 21 igen, 0 nem szavazattal, 0 tartózkodás mellett elfogadva a következő határozatot hozza:</w:t>
      </w:r>
    </w:p>
    <w:p w:rsidR="00AF3534" w:rsidRDefault="00AF3534" w:rsidP="00AF3534">
      <w:pPr>
        <w:rPr>
          <w:b/>
          <w:u w:val="single"/>
        </w:rPr>
      </w:pPr>
    </w:p>
    <w:p w:rsidR="00AF3534" w:rsidRPr="00AF3534" w:rsidRDefault="00AF3534" w:rsidP="00AF3534">
      <w:pPr>
        <w:rPr>
          <w:b/>
          <w:u w:val="single"/>
        </w:rPr>
      </w:pPr>
      <w:r w:rsidRPr="00AF3534">
        <w:rPr>
          <w:b/>
          <w:u w:val="single"/>
        </w:rPr>
        <w:t>62/2016. (VI. 24.) MÖK határozat</w:t>
      </w:r>
    </w:p>
    <w:p w:rsidR="00AF3534" w:rsidRDefault="00AF3534" w:rsidP="00AF3534">
      <w:pPr>
        <w:rPr>
          <w:b/>
          <w:u w:val="single"/>
        </w:rPr>
      </w:pPr>
    </w:p>
    <w:p w:rsidR="00AF3534" w:rsidRDefault="00AF3534" w:rsidP="00AF3534">
      <w:pPr>
        <w:jc w:val="both"/>
      </w:pPr>
      <w:r>
        <w:rPr>
          <w:bCs/>
          <w:iCs/>
        </w:rPr>
        <w:t xml:space="preserve">A </w:t>
      </w:r>
      <w:r>
        <w:rPr>
          <w:iCs/>
        </w:rPr>
        <w:t xml:space="preserve">Hajdú-Bihar </w:t>
      </w:r>
      <w:r>
        <w:rPr>
          <w:bCs/>
          <w:iCs/>
        </w:rPr>
        <w:t xml:space="preserve">Megyei Önkormányzat Közgyűlése </w:t>
      </w:r>
      <w:r>
        <w:rPr>
          <w:bCs/>
        </w:rPr>
        <w:t xml:space="preserve">a területfejlesztésről és a területrendezésről szóló 1996. évi XXI. törvény 29. § (2)-(3) bekezdése alapján </w:t>
      </w:r>
      <w:r>
        <w:t xml:space="preserve">– mint </w:t>
      </w:r>
      <w:r>
        <w:rPr>
          <w:bCs/>
        </w:rPr>
        <w:t>az</w:t>
      </w:r>
      <w:r>
        <w:t xml:space="preserve"> </w:t>
      </w:r>
      <w:r>
        <w:rPr>
          <w:bCs/>
        </w:rPr>
        <w:t>ÉARFÜ Észak-Alföldi Regionális Fejlesztési Ügynökség Közhasznú Nonprofit Korlátolt Felelősségű Társaság „v. a.” (</w:t>
      </w:r>
      <w:proofErr w:type="spellStart"/>
      <w:r>
        <w:rPr>
          <w:bCs/>
        </w:rPr>
        <w:t>a</w:t>
      </w:r>
      <w:proofErr w:type="spellEnd"/>
      <w:r>
        <w:rPr>
          <w:bCs/>
        </w:rPr>
        <w:t xml:space="preserve"> </w:t>
      </w:r>
      <w:r>
        <w:t xml:space="preserve">továbbiakban: Társaság) egyik tulajdonosa -, figyelemmel a Polgári Törvénykönyvről szóló 2013. évi V. törvény 3: 109. § (2) bekezdésére, a cégnyilvánosságról, a bírósági cégeljárásról és a végelszámolásról szóló 2006. évi V. törvény 107. § (1) bekezdésére </w:t>
      </w:r>
    </w:p>
    <w:p w:rsidR="00AF3534" w:rsidRDefault="00AF3534" w:rsidP="00AF3534">
      <w:pPr>
        <w:jc w:val="both"/>
      </w:pPr>
    </w:p>
    <w:p w:rsidR="00AF3534" w:rsidRDefault="00AF3534" w:rsidP="00AF3534">
      <w:pPr>
        <w:jc w:val="both"/>
        <w:rPr>
          <w:bCs/>
          <w:iCs/>
        </w:rPr>
      </w:pPr>
      <w:r>
        <w:t xml:space="preserve">1./ elfogadja a Társaság 2016. április 1. napjával elrendelt végelszámolásával kapcsolatosan a végelszámolási nyitómérleget </w:t>
      </w:r>
      <w:r>
        <w:rPr>
          <w:bCs/>
        </w:rPr>
        <w:t>a határozati javaslat melléklete szerint</w:t>
      </w:r>
      <w:r>
        <w:rPr>
          <w:bCs/>
          <w:iCs/>
        </w:rPr>
        <w:t>.</w:t>
      </w:r>
    </w:p>
    <w:p w:rsidR="00AF3534" w:rsidRDefault="00AF3534" w:rsidP="00AF3534">
      <w:pPr>
        <w:jc w:val="both"/>
      </w:pPr>
    </w:p>
    <w:p w:rsidR="00AF3534" w:rsidRDefault="00AF3534" w:rsidP="00AF3534">
      <w:pPr>
        <w:jc w:val="both"/>
        <w:rPr>
          <w:bCs/>
          <w:iCs/>
        </w:rPr>
      </w:pPr>
      <w:r>
        <w:t xml:space="preserve">2./ A közgyűlés felhatalmazza elnökét, hogy határozatát a Társaság taggyűlésén képviselje. </w:t>
      </w:r>
    </w:p>
    <w:p w:rsidR="00AF3534" w:rsidRDefault="00AF3534" w:rsidP="00AF3534">
      <w:pPr>
        <w:jc w:val="both"/>
      </w:pPr>
    </w:p>
    <w:p w:rsidR="00AF3534" w:rsidRDefault="00AF3534" w:rsidP="00AF3534">
      <w:r>
        <w:rPr>
          <w:b/>
          <w:u w:val="single"/>
        </w:rPr>
        <w:t>Végrehajtásért felelős:</w:t>
      </w:r>
      <w:r>
        <w:tab/>
      </w:r>
      <w:proofErr w:type="spellStart"/>
      <w:r>
        <w:t>Pajna</w:t>
      </w:r>
      <w:proofErr w:type="spellEnd"/>
      <w:r>
        <w:t xml:space="preserve"> Zoltán, a megyei közgyűlés elnöke</w:t>
      </w:r>
    </w:p>
    <w:p w:rsidR="00AF3534" w:rsidRDefault="00AF3534" w:rsidP="00AF3534">
      <w:r>
        <w:rPr>
          <w:b/>
          <w:u w:val="single"/>
        </w:rPr>
        <w:t>Határidő:</w:t>
      </w:r>
      <w:r>
        <w:tab/>
      </w:r>
      <w:r>
        <w:tab/>
      </w:r>
      <w:r>
        <w:tab/>
        <w:t>soron következő taggyűlés időpontja</w:t>
      </w:r>
    </w:p>
    <w:p w:rsidR="00AF3534" w:rsidRDefault="00AF3534" w:rsidP="00C5305F">
      <w:pPr>
        <w:widowControl w:val="0"/>
        <w:autoSpaceDE w:val="0"/>
        <w:autoSpaceDN w:val="0"/>
        <w:adjustRightInd w:val="0"/>
        <w:jc w:val="both"/>
        <w:rPr>
          <w:rFonts w:eastAsia="Times New Roman"/>
          <w:b/>
          <w:bCs/>
          <w:color w:val="000000"/>
          <w:szCs w:val="24"/>
          <w:u w:val="single"/>
          <w:lang w:eastAsia="hu-HU"/>
        </w:rPr>
      </w:pPr>
    </w:p>
    <w:p w:rsidR="00C872F3" w:rsidRDefault="00C872F3" w:rsidP="00C5305F">
      <w:pPr>
        <w:widowControl w:val="0"/>
        <w:autoSpaceDE w:val="0"/>
        <w:autoSpaceDN w:val="0"/>
        <w:adjustRightInd w:val="0"/>
        <w:jc w:val="both"/>
        <w:rPr>
          <w:rFonts w:eastAsia="Times New Roman"/>
          <w:b/>
          <w:bCs/>
          <w:color w:val="000000"/>
          <w:szCs w:val="24"/>
          <w:u w:val="single"/>
          <w:lang w:eastAsia="hu-HU"/>
        </w:rPr>
      </w:pPr>
      <w:r>
        <w:rPr>
          <w:rFonts w:eastAsia="Times New Roman"/>
          <w:b/>
          <w:bCs/>
          <w:color w:val="000000"/>
          <w:szCs w:val="24"/>
          <w:u w:val="single"/>
          <w:lang w:eastAsia="hu-HU"/>
        </w:rPr>
        <w:t>1</w:t>
      </w:r>
      <w:r w:rsidR="00983475">
        <w:rPr>
          <w:rFonts w:eastAsia="Times New Roman"/>
          <w:b/>
          <w:bCs/>
          <w:color w:val="000000"/>
          <w:szCs w:val="24"/>
          <w:u w:val="single"/>
          <w:lang w:eastAsia="hu-HU"/>
        </w:rPr>
        <w:t>3</w:t>
      </w:r>
      <w:r>
        <w:rPr>
          <w:rFonts w:eastAsia="Times New Roman"/>
          <w:b/>
          <w:bCs/>
          <w:color w:val="000000"/>
          <w:szCs w:val="24"/>
          <w:u w:val="single"/>
          <w:lang w:eastAsia="hu-HU"/>
        </w:rPr>
        <w:t>.</w:t>
      </w:r>
      <w:r w:rsidR="00983475">
        <w:rPr>
          <w:rFonts w:eastAsia="Times New Roman"/>
          <w:b/>
          <w:bCs/>
          <w:color w:val="000000"/>
          <w:szCs w:val="24"/>
          <w:u w:val="single"/>
          <w:lang w:eastAsia="hu-HU"/>
        </w:rPr>
        <w:t>0</w:t>
      </w:r>
      <w:r w:rsidR="00115FE8">
        <w:rPr>
          <w:rFonts w:eastAsia="Times New Roman"/>
          <w:b/>
          <w:bCs/>
          <w:color w:val="000000"/>
          <w:szCs w:val="24"/>
          <w:u w:val="single"/>
          <w:lang w:eastAsia="hu-HU"/>
        </w:rPr>
        <w:t>3</w:t>
      </w:r>
      <w:r>
        <w:rPr>
          <w:rFonts w:eastAsia="Times New Roman"/>
          <w:b/>
          <w:bCs/>
          <w:color w:val="000000"/>
          <w:szCs w:val="24"/>
          <w:u w:val="single"/>
          <w:lang w:eastAsia="hu-HU"/>
        </w:rPr>
        <w:t>-kor Buczkó József visszajön az ülésterembe.</w:t>
      </w:r>
    </w:p>
    <w:p w:rsidR="00654454" w:rsidRPr="00F42492" w:rsidRDefault="00654454" w:rsidP="00654454">
      <w:pPr>
        <w:pBdr>
          <w:top w:val="single" w:sz="12" w:space="1" w:color="FF0000"/>
        </w:pBdr>
        <w:spacing w:after="160"/>
        <w:ind w:left="360"/>
        <w:jc w:val="center"/>
        <w:rPr>
          <w:rFonts w:eastAsia="Times New Roman"/>
          <w:b/>
          <w:i/>
          <w:color w:val="FF0000"/>
          <w:szCs w:val="24"/>
          <w:lang w:eastAsia="hu-HU"/>
        </w:rPr>
      </w:pPr>
      <w:r w:rsidRPr="00F42492">
        <w:rPr>
          <w:rFonts w:eastAsia="Times New Roman"/>
          <w:b/>
          <w:i/>
          <w:color w:val="FF0000"/>
          <w:szCs w:val="24"/>
          <w:lang w:eastAsia="hu-HU"/>
        </w:rPr>
        <w:lastRenderedPageBreak/>
        <w:t>1</w:t>
      </w:r>
      <w:r w:rsidR="00F95E59" w:rsidRPr="00F42492">
        <w:rPr>
          <w:rFonts w:eastAsia="Times New Roman"/>
          <w:b/>
          <w:i/>
          <w:color w:val="FF0000"/>
          <w:szCs w:val="24"/>
          <w:lang w:eastAsia="hu-HU"/>
        </w:rPr>
        <w:t>2</w:t>
      </w:r>
      <w:r w:rsidRPr="00F42492">
        <w:rPr>
          <w:rFonts w:eastAsia="Times New Roman"/>
          <w:b/>
          <w:i/>
          <w:color w:val="FF0000"/>
          <w:szCs w:val="24"/>
          <w:lang w:eastAsia="hu-HU"/>
        </w:rPr>
        <w:t>. napirendi pont</w:t>
      </w:r>
    </w:p>
    <w:p w:rsidR="00654454" w:rsidRPr="00F42492" w:rsidRDefault="00654454" w:rsidP="006B7949">
      <w:pPr>
        <w:pStyle w:val="Listaszerbekezds"/>
        <w:spacing w:after="0" w:line="240" w:lineRule="auto"/>
        <w:ind w:left="0"/>
        <w:jc w:val="center"/>
        <w:rPr>
          <w:rFonts w:ascii="Times New Roman" w:hAnsi="Times New Roman"/>
          <w:bCs/>
          <w:sz w:val="24"/>
          <w:szCs w:val="24"/>
        </w:rPr>
      </w:pPr>
      <w:r w:rsidRPr="00F42492">
        <w:rPr>
          <w:rFonts w:ascii="Times New Roman" w:hAnsi="Times New Roman"/>
          <w:bCs/>
          <w:sz w:val="24"/>
          <w:szCs w:val="24"/>
        </w:rPr>
        <w:t>„</w:t>
      </w:r>
      <w:r w:rsidR="00FD20A2" w:rsidRPr="00DA62D8">
        <w:rPr>
          <w:rFonts w:ascii="Times New Roman" w:hAnsi="Times New Roman"/>
          <w:sz w:val="24"/>
          <w:szCs w:val="24"/>
        </w:rPr>
        <w:t>Tag és póttag delegálása a TOP 3.1.1 konstrukció döntés-előkészítő bizottságába</w:t>
      </w:r>
      <w:r w:rsidRPr="00F42492">
        <w:rPr>
          <w:rFonts w:ascii="Times New Roman" w:hAnsi="Times New Roman"/>
          <w:bCs/>
          <w:sz w:val="24"/>
          <w:szCs w:val="24"/>
        </w:rPr>
        <w:t>”</w:t>
      </w:r>
    </w:p>
    <w:p w:rsidR="00F60E2F" w:rsidRPr="00F42492" w:rsidRDefault="00F60E2F" w:rsidP="00881439">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646488" w:rsidRPr="00F42492" w:rsidRDefault="00646488" w:rsidP="0064648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646488" w:rsidRDefault="00646488" w:rsidP="00646488">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A korábban delegált személy szakértőként is közreműködött, így fenn állt az összeférhetetlenség, ezért kellett más személyt keresniük. Tóth Ferenc polgármester esetében ez nem áll fenn. </w:t>
      </w:r>
      <w:r w:rsidRPr="00F42492">
        <w:rPr>
          <w:rFonts w:eastAsia="Times New Roman"/>
          <w:color w:val="000000"/>
          <w:szCs w:val="24"/>
          <w:lang w:eastAsia="hu-HU"/>
        </w:rPr>
        <w:t xml:space="preserve">Kéri a közgyűlés tagjait tegyék meg hozzászólásaikat. </w:t>
      </w:r>
    </w:p>
    <w:p w:rsidR="00646488" w:rsidRDefault="00646488" w:rsidP="00646488">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p>
    <w:p w:rsidR="00646488" w:rsidRPr="00F42492" w:rsidRDefault="00646488" w:rsidP="00646488">
      <w:p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t xml:space="preserve">Hozzászólás </w:t>
      </w:r>
    </w:p>
    <w:p w:rsidR="00646488" w:rsidRPr="00646488" w:rsidRDefault="00646488" w:rsidP="00646488">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sidRPr="00646488">
        <w:rPr>
          <w:rFonts w:eastAsia="Times New Roman"/>
          <w:b/>
          <w:color w:val="000000"/>
          <w:szCs w:val="24"/>
          <w:u w:val="single"/>
          <w:lang w:eastAsia="hu-HU"/>
        </w:rPr>
        <w:t>Bódi Judit</w:t>
      </w:r>
    </w:p>
    <w:p w:rsidR="00646488" w:rsidRDefault="00646488" w:rsidP="00646488">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Javasolja, hogy a </w:t>
      </w:r>
      <w:r w:rsidRPr="007A07E5">
        <w:t>TOP – 1.2.1 Társadalmi és környezeti szempontból fenntartható turizmusfejlesztés</w:t>
      </w:r>
      <w:r>
        <w:t xml:space="preserve"> bizottságba Katona Ilona legyen a tag és Tóth Ferenc polgármester a póttag. </w:t>
      </w:r>
      <w:r w:rsidRPr="007A07E5">
        <w:t>Katona Ilon</w:t>
      </w:r>
      <w:r>
        <w:t>át</w:t>
      </w:r>
      <w:r w:rsidRPr="007A07E5">
        <w:t xml:space="preserve">, a Magyar Turizmus </w:t>
      </w:r>
      <w:proofErr w:type="spellStart"/>
      <w:r w:rsidRPr="007A07E5">
        <w:t>Zrt</w:t>
      </w:r>
      <w:proofErr w:type="spellEnd"/>
      <w:r w:rsidRPr="007A07E5">
        <w:t>. Észak-alföldi Regionális Marketing Igazgatóság igazgatój</w:t>
      </w:r>
      <w:r>
        <w:t>át mindenki ismerheti, széles körű szakmai tapasztalatokkal rendelkezik, így nagyobb rálátása van véleménye szerint a témára.</w:t>
      </w:r>
      <w:r w:rsidR="000F4C35">
        <w:t xml:space="preserve"> </w:t>
      </w:r>
      <w:r w:rsidR="00D76DE2">
        <w:t>T</w:t>
      </w:r>
      <w:r w:rsidR="000F4C35">
        <w:t>ovábbá fontosnak tartja, hogy ne vonjanak el feladatokat a közgyűléstől, a képviselő azért képviselő, hogy akár nyáron is ellássa feladatát, de akár rendkívüli üléseket is össze lehet hívni, ha indokolt</w:t>
      </w:r>
      <w:r w:rsidR="00D03ADC">
        <w:t>, mert a közgyűlés kiürítését érzi egyre inkább</w:t>
      </w:r>
      <w:r w:rsidR="006B3E74">
        <w:t>, ezért nem ért egyet a</w:t>
      </w:r>
      <w:r w:rsidR="00983475">
        <w:t xml:space="preserve"> 4. pontban foglalt</w:t>
      </w:r>
      <w:r w:rsidR="006B3E74">
        <w:t xml:space="preserve"> javaslattal.</w:t>
      </w:r>
    </w:p>
    <w:p w:rsidR="00646488" w:rsidRDefault="00646488" w:rsidP="00646488">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646488" w:rsidRPr="00F42492" w:rsidRDefault="00646488" w:rsidP="0064648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894C9B" w:rsidRDefault="00D76DE2" w:rsidP="00646488">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El tudja fogadni a sorrend cserét és a rendkívüli ülések összehívását is, azonban ha az ülés nem lesz határozatképes, akkor </w:t>
      </w:r>
      <w:r w:rsidR="00CD72AD">
        <w:rPr>
          <w:rFonts w:eastAsia="Times New Roman"/>
          <w:color w:val="000000"/>
          <w:szCs w:val="24"/>
          <w:lang w:eastAsia="hu-HU"/>
        </w:rPr>
        <w:t xml:space="preserve">a pályázatoknál hátrányba kerülhetnek, mivel az eljárások során időnként gyors döntések szükségesek. </w:t>
      </w:r>
      <w:r w:rsidR="00D03ADC">
        <w:rPr>
          <w:rFonts w:eastAsia="Times New Roman"/>
          <w:color w:val="000000"/>
          <w:szCs w:val="24"/>
          <w:lang w:eastAsia="hu-HU"/>
        </w:rPr>
        <w:t xml:space="preserve">A közgyűlés sokkal aktívabb más megyei közgyűlésektől, sokkal több feladatot vállaltak magukra, mint amennyi kötelező, ezért nem mondható a közgyűlésre, hogy kiürül. </w:t>
      </w:r>
      <w:r w:rsidR="00894C9B">
        <w:rPr>
          <w:rFonts w:eastAsia="Times New Roman"/>
          <w:color w:val="000000"/>
          <w:szCs w:val="24"/>
          <w:lang w:eastAsia="hu-HU"/>
        </w:rPr>
        <w:t>A</w:t>
      </w:r>
      <w:r w:rsidR="006B3E74">
        <w:rPr>
          <w:rFonts w:eastAsia="Times New Roman"/>
          <w:color w:val="000000"/>
          <w:szCs w:val="24"/>
          <w:lang w:eastAsia="hu-HU"/>
        </w:rPr>
        <w:t>zt a munkát, amit a</w:t>
      </w:r>
      <w:r w:rsidR="00894C9B">
        <w:rPr>
          <w:rFonts w:eastAsia="Times New Roman"/>
          <w:color w:val="000000"/>
          <w:szCs w:val="24"/>
          <w:lang w:eastAsia="hu-HU"/>
        </w:rPr>
        <w:t xml:space="preserve"> hétköznapokban végeznek, nem tudják a közgyűlésre átruházni.</w:t>
      </w:r>
    </w:p>
    <w:p w:rsidR="00894C9B" w:rsidRDefault="00894C9B" w:rsidP="00646488">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894C9B" w:rsidRDefault="00894C9B" w:rsidP="00646488">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sidRPr="00894C9B">
        <w:rPr>
          <w:rFonts w:eastAsia="Times New Roman"/>
          <w:b/>
          <w:color w:val="000000"/>
          <w:szCs w:val="24"/>
          <w:u w:val="single"/>
          <w:lang w:eastAsia="hu-HU"/>
        </w:rPr>
        <w:t>Bódi Judit</w:t>
      </w:r>
    </w:p>
    <w:p w:rsidR="00894C9B" w:rsidRPr="00894C9B" w:rsidRDefault="00894C9B" w:rsidP="00646488">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A határozati javaslat 4. pontjában megfogalmazottakra vonatkozó hozzászólását visszavonja, </w:t>
      </w:r>
      <w:r w:rsidR="009A24CB">
        <w:rPr>
          <w:rFonts w:eastAsia="Times New Roman"/>
          <w:color w:val="000000"/>
          <w:szCs w:val="24"/>
          <w:lang w:eastAsia="hu-HU"/>
        </w:rPr>
        <w:t xml:space="preserve">elfogadja annak indokoltságát, </w:t>
      </w:r>
      <w:r>
        <w:rPr>
          <w:rFonts w:eastAsia="Times New Roman"/>
          <w:color w:val="000000"/>
          <w:szCs w:val="24"/>
          <w:lang w:eastAsia="hu-HU"/>
        </w:rPr>
        <w:t>azonban a személycserére vonatkozó javaslatát fenntartja.</w:t>
      </w:r>
    </w:p>
    <w:p w:rsidR="00894C9B" w:rsidRDefault="00894C9B" w:rsidP="00646488">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894C9B" w:rsidRPr="00F42492" w:rsidRDefault="00894C9B" w:rsidP="00894C9B">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646488" w:rsidRPr="00F42492" w:rsidRDefault="00794E12" w:rsidP="00646488">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Előterjesztőként befogadja a javaslatot, miszerint Katona Ilona legyen tag és Tóth Ferenc a póttag. </w:t>
      </w:r>
      <w:r w:rsidR="00646488" w:rsidRPr="00F42492">
        <w:rPr>
          <w:rFonts w:eastAsia="Times New Roman"/>
          <w:color w:val="000000"/>
          <w:szCs w:val="24"/>
          <w:lang w:eastAsia="hu-HU"/>
        </w:rPr>
        <w:t>Megállapítja, hogy hozzászólás, javaslat nincs.</w:t>
      </w:r>
    </w:p>
    <w:p w:rsidR="002D2D22" w:rsidRDefault="002D2D22" w:rsidP="002D2D2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AF3534" w:rsidRPr="00AF3534" w:rsidRDefault="00AF3534" w:rsidP="00AF3534">
      <w:pPr>
        <w:widowControl w:val="0"/>
        <w:autoSpaceDE w:val="0"/>
        <w:autoSpaceDN w:val="0"/>
        <w:adjustRightInd w:val="0"/>
        <w:jc w:val="both"/>
        <w:rPr>
          <w:rFonts w:eastAsia="Times New Roman"/>
          <w:b/>
          <w:bCs/>
          <w:color w:val="000000"/>
          <w:szCs w:val="24"/>
          <w:u w:val="single"/>
          <w:lang w:eastAsia="hu-HU"/>
        </w:rPr>
      </w:pPr>
      <w:r w:rsidRPr="00AF3534">
        <w:rPr>
          <w:rFonts w:eastAsia="Times New Roman"/>
          <w:b/>
          <w:bCs/>
          <w:color w:val="000000"/>
          <w:szCs w:val="24"/>
          <w:u w:val="single"/>
          <w:lang w:eastAsia="hu-HU"/>
        </w:rPr>
        <w:t xml:space="preserve">Szavazásra teszi fel </w:t>
      </w:r>
      <w:r w:rsidRPr="00AF3534">
        <w:rPr>
          <w:b/>
          <w:bCs/>
          <w:szCs w:val="24"/>
          <w:u w:val="single"/>
        </w:rPr>
        <w:t xml:space="preserve">a </w:t>
      </w:r>
      <w:r w:rsidRPr="00AF3534">
        <w:rPr>
          <w:b/>
          <w:szCs w:val="24"/>
          <w:u w:val="single"/>
        </w:rPr>
        <w:t xml:space="preserve">TOP 3.1.1 konstrukció döntés-előkészítő bizottságába tag és póttag delegálásáról </w:t>
      </w:r>
      <w:r w:rsidRPr="00AF3534">
        <w:rPr>
          <w:rFonts w:eastAsia="Times New Roman"/>
          <w:b/>
          <w:szCs w:val="24"/>
          <w:u w:val="single"/>
          <w:lang w:eastAsia="hu-HU"/>
        </w:rPr>
        <w:t>szóló</w:t>
      </w:r>
      <w:r w:rsidR="00794E12">
        <w:rPr>
          <w:rFonts w:eastAsia="Times New Roman"/>
          <w:b/>
          <w:szCs w:val="24"/>
          <w:u w:val="single"/>
          <w:lang w:eastAsia="hu-HU"/>
        </w:rPr>
        <w:t xml:space="preserve"> </w:t>
      </w:r>
      <w:r w:rsidR="00983475">
        <w:rPr>
          <w:rFonts w:eastAsia="Times New Roman"/>
          <w:b/>
          <w:szCs w:val="24"/>
          <w:u w:val="single"/>
          <w:lang w:eastAsia="hu-HU"/>
        </w:rPr>
        <w:t xml:space="preserve">előterjesztés </w:t>
      </w:r>
      <w:r w:rsidR="00794E12">
        <w:rPr>
          <w:rFonts w:eastAsia="Times New Roman"/>
          <w:b/>
          <w:szCs w:val="24"/>
          <w:u w:val="single"/>
          <w:lang w:eastAsia="hu-HU"/>
        </w:rPr>
        <w:t xml:space="preserve">módosított </w:t>
      </w:r>
      <w:r w:rsidRPr="00AF3534">
        <w:rPr>
          <w:b/>
          <w:szCs w:val="24"/>
          <w:u w:val="single"/>
        </w:rPr>
        <w:t>határozati javaslat</w:t>
      </w:r>
      <w:r w:rsidR="00983475">
        <w:rPr>
          <w:b/>
          <w:szCs w:val="24"/>
          <w:u w:val="single"/>
        </w:rPr>
        <w:t>á</w:t>
      </w:r>
      <w:r w:rsidRPr="00AF3534">
        <w:rPr>
          <w:b/>
          <w:szCs w:val="24"/>
          <w:u w:val="single"/>
        </w:rPr>
        <w:t>t</w:t>
      </w:r>
      <w:r w:rsidRPr="00AF3534">
        <w:rPr>
          <w:rFonts w:eastAsia="Times New Roman"/>
          <w:b/>
          <w:bCs/>
          <w:color w:val="000000"/>
          <w:szCs w:val="24"/>
          <w:u w:val="single"/>
          <w:lang w:eastAsia="hu-HU"/>
        </w:rPr>
        <w:t>, melyet a közgyűlés 22 igen, 0 nem szavazattal, 0 tartózkodás mellett elfogadva a következő határozatot hozza:</w:t>
      </w:r>
    </w:p>
    <w:p w:rsidR="00FD20A2" w:rsidRDefault="00FD20A2" w:rsidP="002D2D2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A73265" w:rsidRDefault="00A73265" w:rsidP="00A73265">
      <w:pPr>
        <w:rPr>
          <w:b/>
          <w:u w:val="single"/>
        </w:rPr>
      </w:pPr>
      <w:r>
        <w:rPr>
          <w:b/>
          <w:u w:val="single"/>
        </w:rPr>
        <w:t>63/2016. (VI. 24.) MÖK határozat</w:t>
      </w:r>
    </w:p>
    <w:p w:rsidR="00A73265" w:rsidRDefault="00A73265" w:rsidP="00A73265">
      <w:pPr>
        <w:rPr>
          <w:b/>
          <w:u w:val="single"/>
        </w:rPr>
      </w:pPr>
    </w:p>
    <w:p w:rsidR="00A73265" w:rsidRDefault="00A73265" w:rsidP="00A73265">
      <w:pPr>
        <w:jc w:val="both"/>
      </w:pPr>
      <w:r w:rsidRPr="00E64EA2">
        <w:t>A Hajdú-Bihar Megyei Önkormányzat Közgyűlése</w:t>
      </w:r>
      <w:r>
        <w:t xml:space="preserve"> a Magyarország helyi önkormányzatairól szóló 2011. évi CLXXXIX. törvény 41. § (4) bekezdése, valamint a 2014-2020 programozási időszakban az egyes európai uniós alapokból származó támogatások felhasználásának rendjéről szóló </w:t>
      </w:r>
      <w:r>
        <w:lastRenderedPageBreak/>
        <w:t xml:space="preserve">272/2014. (XI. 5.) Korm. rendelet 57/A. § (2) bekezdése és 1. melléklete 36.3 pontjának d) alpontja alapján </w:t>
      </w:r>
    </w:p>
    <w:p w:rsidR="00A73265" w:rsidRPr="00E64EA2" w:rsidRDefault="00A73265" w:rsidP="00A73265">
      <w:pPr>
        <w:jc w:val="both"/>
      </w:pPr>
    </w:p>
    <w:p w:rsidR="00A73265" w:rsidRDefault="00A73265" w:rsidP="00A73265">
      <w:pPr>
        <w:jc w:val="both"/>
      </w:pPr>
      <w:r w:rsidRPr="00E64EA2">
        <w:t xml:space="preserve">1./ </w:t>
      </w:r>
      <w:r>
        <w:t>a 272/2014. (XI. 5.) Korm. rendelet alapján a Nemzetgazdasági Minisztérium Regionális Fejlesztési Programokért Felelős Helyettes Államtitkársága, mint TOP Irányító Hatóság által a TOP – 3.1.1 „Fenntartható települési közlekedésfejlesztés” tárgyú konstrukció kapcsán felállításra kerülő döntés-előkészítő bizottságba tagként, illetőleg póttagként az alábbi személyeket delegálja:</w:t>
      </w:r>
    </w:p>
    <w:p w:rsidR="00A73265" w:rsidRDefault="00A73265" w:rsidP="00A73265">
      <w:pPr>
        <w:jc w:val="both"/>
      </w:pPr>
    </w:p>
    <w:p w:rsidR="00A73265" w:rsidRDefault="00A73265" w:rsidP="00A73265">
      <w:pPr>
        <w:pStyle w:val="Listaszerbekezds"/>
        <w:spacing w:after="0"/>
        <w:jc w:val="both"/>
        <w:rPr>
          <w:rFonts w:ascii="Times New Roman" w:hAnsi="Times New Roman"/>
          <w:sz w:val="24"/>
          <w:szCs w:val="24"/>
        </w:rPr>
      </w:pPr>
      <w:proofErr w:type="gramStart"/>
      <w:r>
        <w:rPr>
          <w:rFonts w:ascii="Times New Roman" w:hAnsi="Times New Roman"/>
          <w:sz w:val="24"/>
          <w:szCs w:val="24"/>
        </w:rPr>
        <w:t>tagként</w:t>
      </w:r>
      <w:proofErr w:type="gramEnd"/>
      <w:r>
        <w:rPr>
          <w:rFonts w:ascii="Times New Roman" w:hAnsi="Times New Roman"/>
          <w:sz w:val="24"/>
          <w:szCs w:val="24"/>
        </w:rPr>
        <w:t>:</w:t>
      </w:r>
      <w:r>
        <w:rPr>
          <w:rFonts w:ascii="Times New Roman" w:hAnsi="Times New Roman"/>
          <w:sz w:val="24"/>
          <w:szCs w:val="24"/>
        </w:rPr>
        <w:tab/>
        <w:t>Tasi Sándor</w:t>
      </w:r>
    </w:p>
    <w:p w:rsidR="00A73265" w:rsidRDefault="00A73265" w:rsidP="00A73265">
      <w:pPr>
        <w:pStyle w:val="Listaszerbekezds"/>
        <w:spacing w:after="0"/>
        <w:jc w:val="both"/>
        <w:rPr>
          <w:rFonts w:ascii="Times New Roman" w:hAnsi="Times New Roman"/>
          <w:sz w:val="24"/>
          <w:szCs w:val="24"/>
        </w:rPr>
      </w:pPr>
      <w:proofErr w:type="gramStart"/>
      <w:r>
        <w:rPr>
          <w:rFonts w:ascii="Times New Roman" w:hAnsi="Times New Roman"/>
          <w:sz w:val="24"/>
          <w:szCs w:val="24"/>
        </w:rPr>
        <w:t>póttagként</w:t>
      </w:r>
      <w:proofErr w:type="gramEnd"/>
      <w:r>
        <w:rPr>
          <w:rFonts w:ascii="Times New Roman" w:hAnsi="Times New Roman"/>
          <w:sz w:val="24"/>
          <w:szCs w:val="24"/>
        </w:rPr>
        <w:t>:</w:t>
      </w:r>
      <w:r>
        <w:rPr>
          <w:rFonts w:ascii="Times New Roman" w:hAnsi="Times New Roman"/>
          <w:sz w:val="24"/>
          <w:szCs w:val="24"/>
        </w:rPr>
        <w:tab/>
      </w:r>
      <w:proofErr w:type="spellStart"/>
      <w:r>
        <w:rPr>
          <w:rFonts w:ascii="Times New Roman" w:hAnsi="Times New Roman"/>
          <w:sz w:val="24"/>
          <w:szCs w:val="24"/>
        </w:rPr>
        <w:t>Bulcsu</w:t>
      </w:r>
      <w:proofErr w:type="spellEnd"/>
      <w:r>
        <w:rPr>
          <w:rFonts w:ascii="Times New Roman" w:hAnsi="Times New Roman"/>
          <w:sz w:val="24"/>
          <w:szCs w:val="24"/>
        </w:rPr>
        <w:t xml:space="preserve"> László</w:t>
      </w:r>
    </w:p>
    <w:p w:rsidR="00A73265" w:rsidRDefault="00A73265" w:rsidP="00A73265">
      <w:pPr>
        <w:pStyle w:val="Listaszerbekezds"/>
        <w:spacing w:after="0"/>
        <w:jc w:val="both"/>
        <w:rPr>
          <w:rFonts w:ascii="Times New Roman" w:hAnsi="Times New Roman"/>
          <w:sz w:val="24"/>
          <w:szCs w:val="24"/>
        </w:rPr>
      </w:pPr>
    </w:p>
    <w:p w:rsidR="00A73265" w:rsidRDefault="00A73265" w:rsidP="00A73265">
      <w:pPr>
        <w:jc w:val="both"/>
      </w:pPr>
      <w:r>
        <w:t>2./ Módosítja a 39/2016. (V. 6.) MÖK határozat 1./ c) pontját a következők szerint:</w:t>
      </w:r>
    </w:p>
    <w:p w:rsidR="00A73265" w:rsidRDefault="00A73265" w:rsidP="00A73265">
      <w:pPr>
        <w:jc w:val="both"/>
      </w:pPr>
    </w:p>
    <w:p w:rsidR="00A73265" w:rsidRPr="007A07E5" w:rsidRDefault="00A73265" w:rsidP="00A73265">
      <w:pPr>
        <w:jc w:val="both"/>
      </w:pPr>
      <w:r w:rsidRPr="007A07E5">
        <w:t>„c) TOP – 1.2.1 Társadalmi és környezeti szempontból fenntartható turizmusfejlesztés</w:t>
      </w:r>
    </w:p>
    <w:p w:rsidR="00A73265" w:rsidRPr="007A07E5" w:rsidRDefault="00A73265" w:rsidP="00A73265">
      <w:pPr>
        <w:jc w:val="both"/>
      </w:pPr>
    </w:p>
    <w:p w:rsidR="00A73265" w:rsidRPr="007A07E5" w:rsidRDefault="00A73265" w:rsidP="00A73265">
      <w:pPr>
        <w:ind w:left="709" w:hanging="142"/>
        <w:jc w:val="both"/>
      </w:pPr>
      <w:r w:rsidRPr="007A07E5">
        <w:rPr>
          <w:color w:val="FF0000"/>
        </w:rPr>
        <w:tab/>
      </w:r>
      <w:proofErr w:type="gramStart"/>
      <w:r w:rsidRPr="007A07E5">
        <w:t>tagként</w:t>
      </w:r>
      <w:proofErr w:type="gramEnd"/>
      <w:r w:rsidRPr="007A07E5">
        <w:t>:</w:t>
      </w:r>
      <w:r w:rsidRPr="007A07E5">
        <w:tab/>
        <w:t xml:space="preserve">Katona Ilona, a Magyar Turizmus </w:t>
      </w:r>
      <w:proofErr w:type="spellStart"/>
      <w:r w:rsidRPr="007A07E5">
        <w:t>Zrt</w:t>
      </w:r>
      <w:proofErr w:type="spellEnd"/>
      <w:r w:rsidRPr="007A07E5">
        <w:t xml:space="preserve">. Észak-alföldi Regionális Marketing Igazgatóság igazgatója </w:t>
      </w:r>
    </w:p>
    <w:p w:rsidR="00A73265" w:rsidRPr="007A07E5" w:rsidRDefault="00A73265" w:rsidP="00A73265">
      <w:pPr>
        <w:ind w:left="2124" w:hanging="1415"/>
        <w:jc w:val="both"/>
      </w:pPr>
      <w:proofErr w:type="gramStart"/>
      <w:r w:rsidRPr="007A07E5">
        <w:t>póttagként</w:t>
      </w:r>
      <w:proofErr w:type="gramEnd"/>
      <w:r w:rsidRPr="007A07E5">
        <w:t>:</w:t>
      </w:r>
      <w:r w:rsidRPr="007A07E5">
        <w:tab/>
        <w:t xml:space="preserve">Tóth Ferenc, Komádi Város polgármestere” </w:t>
      </w:r>
    </w:p>
    <w:p w:rsidR="00A73265" w:rsidRPr="00C47489" w:rsidRDefault="00A73265" w:rsidP="00A73265">
      <w:pPr>
        <w:jc w:val="both"/>
      </w:pPr>
    </w:p>
    <w:p w:rsidR="00A73265" w:rsidRPr="00E64EA2" w:rsidRDefault="00A73265" w:rsidP="00A73265">
      <w:pPr>
        <w:jc w:val="both"/>
      </w:pPr>
      <w:r>
        <w:t>3./ A közgyűlés felhatalmazza az 1./ és 2./ pontban meghatározott személyeket a képviselet ellátásával összefüggő nyilatkozatok megtételére, dokumentumok aláírására.</w:t>
      </w:r>
    </w:p>
    <w:p w:rsidR="00A73265" w:rsidRPr="00E64EA2" w:rsidRDefault="00A73265" w:rsidP="00A73265">
      <w:pPr>
        <w:ind w:left="720"/>
        <w:jc w:val="both"/>
      </w:pPr>
    </w:p>
    <w:p w:rsidR="00A73265" w:rsidRPr="00E64EA2" w:rsidRDefault="00A73265" w:rsidP="00A73265">
      <w:pPr>
        <w:jc w:val="both"/>
      </w:pPr>
      <w:r w:rsidRPr="00E64EA2">
        <w:rPr>
          <w:b/>
          <w:bCs/>
          <w:u w:val="single"/>
        </w:rPr>
        <w:t>Végrehajtásért felelős:</w:t>
      </w:r>
      <w:r>
        <w:tab/>
        <w:t>határozati javaslat 1./ és 2./ pontjában meghatározott személyek</w:t>
      </w:r>
    </w:p>
    <w:p w:rsidR="00A73265" w:rsidRDefault="00A73265" w:rsidP="00A73265">
      <w:pPr>
        <w:jc w:val="both"/>
      </w:pPr>
      <w:r w:rsidRPr="00E64EA2">
        <w:rPr>
          <w:b/>
          <w:bCs/>
          <w:u w:val="single"/>
        </w:rPr>
        <w:t>Határidő:</w:t>
      </w:r>
      <w:r w:rsidRPr="00E64EA2">
        <w:tab/>
      </w:r>
      <w:r w:rsidRPr="00E64EA2">
        <w:tab/>
      </w:r>
      <w:r w:rsidRPr="00E64EA2">
        <w:tab/>
      </w:r>
      <w:r>
        <w:t>azonnal</w:t>
      </w:r>
    </w:p>
    <w:p w:rsidR="00A73265" w:rsidRPr="00E64EA2" w:rsidRDefault="00A73265" w:rsidP="00A73265">
      <w:pPr>
        <w:jc w:val="both"/>
      </w:pPr>
    </w:p>
    <w:p w:rsidR="00A73265" w:rsidRDefault="00A73265" w:rsidP="00A73265">
      <w:pPr>
        <w:jc w:val="both"/>
      </w:pPr>
      <w:r>
        <w:t xml:space="preserve">4./ A közgyűlés felhatalmazza elnökét, hogy amennyiben a TOP döntés-előkészítő bizottságaiba tagként és póttagként delegált személyeknek a döntés-előkészítő bizottság ülésén történő részvétele bármely okból akadályba ütközik, az érintett döntés-előkészítő bizottságba másik tagot delegáljon. </w:t>
      </w:r>
    </w:p>
    <w:p w:rsidR="00A73265" w:rsidRDefault="00A73265" w:rsidP="00A73265">
      <w:pPr>
        <w:jc w:val="both"/>
      </w:pPr>
    </w:p>
    <w:p w:rsidR="00A73265" w:rsidRDefault="00A73265" w:rsidP="00A73265">
      <w:pPr>
        <w:jc w:val="both"/>
      </w:pPr>
      <w:r>
        <w:t>5./ A közgyűlés felkéri elnökét, hogy döntéséről az Irányító Hatóságot tájékoztassa.</w:t>
      </w:r>
    </w:p>
    <w:p w:rsidR="00A73265" w:rsidRDefault="00A73265" w:rsidP="00A73265"/>
    <w:p w:rsidR="00A73265" w:rsidRPr="00E64EA2" w:rsidRDefault="00A73265" w:rsidP="00A73265">
      <w:r w:rsidRPr="00E64EA2">
        <w:rPr>
          <w:b/>
          <w:bCs/>
          <w:u w:val="single"/>
        </w:rPr>
        <w:t>Végrehajtásért felelős:</w:t>
      </w:r>
      <w:r>
        <w:tab/>
      </w:r>
      <w:proofErr w:type="spellStart"/>
      <w:r>
        <w:t>Pajna</w:t>
      </w:r>
      <w:proofErr w:type="spellEnd"/>
      <w:r>
        <w:t xml:space="preserve"> Zoltán, a közgyűlés elnöke</w:t>
      </w:r>
    </w:p>
    <w:p w:rsidR="00A73265" w:rsidRPr="00E64EA2" w:rsidRDefault="00A73265" w:rsidP="00A73265">
      <w:r w:rsidRPr="00E64EA2">
        <w:rPr>
          <w:b/>
          <w:bCs/>
          <w:u w:val="single"/>
        </w:rPr>
        <w:t>Határidő:</w:t>
      </w:r>
      <w:r w:rsidRPr="00E64EA2">
        <w:tab/>
      </w:r>
      <w:r w:rsidRPr="00E64EA2">
        <w:tab/>
      </w:r>
      <w:r w:rsidRPr="00E64EA2">
        <w:tab/>
      </w:r>
      <w:r>
        <w:t>azonnal</w:t>
      </w:r>
    </w:p>
    <w:p w:rsidR="00A73265" w:rsidRDefault="00A73265" w:rsidP="00A73265"/>
    <w:p w:rsidR="00FD20A2" w:rsidRPr="00F42492" w:rsidRDefault="00FD20A2" w:rsidP="00FD20A2">
      <w:pPr>
        <w:pBdr>
          <w:top w:val="single" w:sz="12" w:space="1" w:color="FF0000"/>
        </w:pBdr>
        <w:spacing w:after="160"/>
        <w:ind w:left="360"/>
        <w:jc w:val="center"/>
        <w:rPr>
          <w:rFonts w:eastAsia="Times New Roman"/>
          <w:b/>
          <w:i/>
          <w:color w:val="FF0000"/>
          <w:szCs w:val="24"/>
          <w:lang w:eastAsia="hu-HU"/>
        </w:rPr>
      </w:pPr>
      <w:r w:rsidRPr="00F42492">
        <w:rPr>
          <w:rFonts w:eastAsia="Times New Roman"/>
          <w:b/>
          <w:i/>
          <w:color w:val="FF0000"/>
          <w:szCs w:val="24"/>
          <w:lang w:eastAsia="hu-HU"/>
        </w:rPr>
        <w:t>1</w:t>
      </w:r>
      <w:r w:rsidR="00ED5580">
        <w:rPr>
          <w:rFonts w:eastAsia="Times New Roman"/>
          <w:b/>
          <w:i/>
          <w:color w:val="FF0000"/>
          <w:szCs w:val="24"/>
          <w:lang w:eastAsia="hu-HU"/>
        </w:rPr>
        <w:t>3</w:t>
      </w:r>
      <w:r w:rsidRPr="00F42492">
        <w:rPr>
          <w:rFonts w:eastAsia="Times New Roman"/>
          <w:b/>
          <w:i/>
          <w:color w:val="FF0000"/>
          <w:szCs w:val="24"/>
          <w:lang w:eastAsia="hu-HU"/>
        </w:rPr>
        <w:t>. napirendi pont</w:t>
      </w:r>
    </w:p>
    <w:p w:rsidR="00FD20A2" w:rsidRPr="00F42492" w:rsidRDefault="00FD20A2" w:rsidP="00ED5580">
      <w:pPr>
        <w:jc w:val="center"/>
        <w:rPr>
          <w:bCs/>
          <w:szCs w:val="24"/>
        </w:rPr>
      </w:pPr>
      <w:r w:rsidRPr="00ED5580">
        <w:rPr>
          <w:bCs/>
          <w:szCs w:val="24"/>
        </w:rPr>
        <w:t>„</w:t>
      </w:r>
      <w:r w:rsidR="00ED5580" w:rsidRPr="00ED5580">
        <w:rPr>
          <w:szCs w:val="24"/>
        </w:rPr>
        <w:t>Tájékoztató a Hajdú-Bihar Megyei Önkormányzat Integrált Területi Programjának végrehajtásáról</w:t>
      </w:r>
      <w:r w:rsidRPr="00F42492">
        <w:rPr>
          <w:bCs/>
          <w:szCs w:val="24"/>
        </w:rPr>
        <w:t>”</w:t>
      </w:r>
    </w:p>
    <w:p w:rsidR="002613F8" w:rsidRDefault="002613F8" w:rsidP="00FD20A2">
      <w:pPr>
        <w:widowControl w:val="0"/>
        <w:autoSpaceDE w:val="0"/>
        <w:autoSpaceDN w:val="0"/>
        <w:adjustRightInd w:val="0"/>
        <w:jc w:val="both"/>
        <w:rPr>
          <w:rFonts w:eastAsia="Times New Roman"/>
          <w:b/>
          <w:bCs/>
          <w:color w:val="000000"/>
          <w:szCs w:val="24"/>
          <w:u w:val="single"/>
          <w:lang w:eastAsia="hu-HU"/>
        </w:rPr>
      </w:pPr>
    </w:p>
    <w:p w:rsidR="00FD20A2" w:rsidRDefault="00FD20A2" w:rsidP="00FD20A2">
      <w:pPr>
        <w:widowControl w:val="0"/>
        <w:autoSpaceDE w:val="0"/>
        <w:autoSpaceDN w:val="0"/>
        <w:adjustRightInd w:val="0"/>
        <w:jc w:val="both"/>
        <w:rPr>
          <w:rFonts w:eastAsia="Times New Roman"/>
          <w:b/>
          <w:bCs/>
          <w:color w:val="000000"/>
          <w:szCs w:val="24"/>
          <w:u w:val="single"/>
          <w:lang w:eastAsia="hu-HU"/>
        </w:rPr>
      </w:pPr>
      <w:proofErr w:type="spellStart"/>
      <w:r>
        <w:rPr>
          <w:rFonts w:eastAsia="Times New Roman"/>
          <w:b/>
          <w:bCs/>
          <w:color w:val="000000"/>
          <w:szCs w:val="24"/>
          <w:u w:val="single"/>
          <w:lang w:eastAsia="hu-HU"/>
        </w:rPr>
        <w:t>Pajna</w:t>
      </w:r>
      <w:proofErr w:type="spellEnd"/>
      <w:r>
        <w:rPr>
          <w:rFonts w:eastAsia="Times New Roman"/>
          <w:b/>
          <w:bCs/>
          <w:color w:val="000000"/>
          <w:szCs w:val="24"/>
          <w:u w:val="single"/>
          <w:lang w:eastAsia="hu-HU"/>
        </w:rPr>
        <w:t xml:space="preserve"> Zoltán </w:t>
      </w:r>
    </w:p>
    <w:p w:rsidR="00A47E23" w:rsidRDefault="00A47E23" w:rsidP="00A47E23">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Az ITP felülvizsgálat alatt van, várhatóan augusztusra készül el, akkor fogják látni, milyen projektek lesznek a megyében. </w:t>
      </w:r>
      <w:r w:rsidR="00F25B1F">
        <w:rPr>
          <w:rFonts w:eastAsia="Times New Roman"/>
          <w:color w:val="000000"/>
          <w:szCs w:val="24"/>
          <w:lang w:eastAsia="hu-HU"/>
        </w:rPr>
        <w:t xml:space="preserve">Úgy tűnik, nem kell attól tartani, hogy bármely prioritásra kevesebb számú pályázat érkezzen, így a keretet ki fogják tudni tölteni és szeptember hónapban tudnak majd arról dönteni. </w:t>
      </w:r>
      <w:r w:rsidRPr="00F42492">
        <w:rPr>
          <w:rFonts w:eastAsia="Times New Roman"/>
          <w:color w:val="000000"/>
          <w:szCs w:val="24"/>
          <w:lang w:eastAsia="hu-HU"/>
        </w:rPr>
        <w:t xml:space="preserve">Kéri a közgyűlés tagjait tegyék meg hozzászólásaikat. </w:t>
      </w:r>
      <w:r w:rsidR="00F25B1F">
        <w:rPr>
          <w:rFonts w:eastAsia="Times New Roman"/>
          <w:color w:val="000000"/>
          <w:szCs w:val="24"/>
          <w:lang w:eastAsia="hu-HU"/>
        </w:rPr>
        <w:t>Megállapítja, hogy hozzászólás, javaslat nincs.</w:t>
      </w:r>
    </w:p>
    <w:p w:rsidR="0017291F" w:rsidRDefault="0017291F" w:rsidP="00A47E23">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FA7BFB" w:rsidRPr="00FA7BFB" w:rsidRDefault="00FA7BFB" w:rsidP="00FA7BFB">
      <w:pPr>
        <w:widowControl w:val="0"/>
        <w:autoSpaceDE w:val="0"/>
        <w:autoSpaceDN w:val="0"/>
        <w:adjustRightInd w:val="0"/>
        <w:jc w:val="both"/>
        <w:rPr>
          <w:rFonts w:eastAsia="Times New Roman"/>
          <w:b/>
          <w:bCs/>
          <w:color w:val="000000"/>
          <w:szCs w:val="24"/>
          <w:u w:val="single"/>
          <w:lang w:eastAsia="hu-HU"/>
        </w:rPr>
      </w:pPr>
      <w:r w:rsidRPr="00FA7BFB">
        <w:rPr>
          <w:rFonts w:eastAsia="Times New Roman"/>
          <w:b/>
          <w:bCs/>
          <w:color w:val="000000"/>
          <w:szCs w:val="24"/>
          <w:u w:val="single"/>
          <w:lang w:eastAsia="hu-HU"/>
        </w:rPr>
        <w:lastRenderedPageBreak/>
        <w:t xml:space="preserve">Szavazásra teszi fel </w:t>
      </w:r>
      <w:r w:rsidRPr="00FA7BFB">
        <w:rPr>
          <w:b/>
          <w:bCs/>
          <w:szCs w:val="24"/>
          <w:u w:val="single"/>
        </w:rPr>
        <w:t xml:space="preserve">a </w:t>
      </w:r>
      <w:r w:rsidRPr="00FA7BFB">
        <w:rPr>
          <w:b/>
          <w:szCs w:val="24"/>
          <w:u w:val="single"/>
        </w:rPr>
        <w:t>Hajdú-Bihar Megyei Önkormányzat Integrált Területi Programjának végrehajtásáról</w:t>
      </w:r>
      <w:r w:rsidRPr="00FA7BFB">
        <w:rPr>
          <w:rFonts w:eastAsia="Times New Roman"/>
          <w:b/>
          <w:szCs w:val="24"/>
          <w:u w:val="single"/>
          <w:lang w:eastAsia="hu-HU"/>
        </w:rPr>
        <w:t xml:space="preserve"> szóló tájékoztató elfogadásáról szóló </w:t>
      </w:r>
      <w:r w:rsidRPr="00FA7BFB">
        <w:rPr>
          <w:b/>
          <w:szCs w:val="24"/>
          <w:u w:val="single"/>
        </w:rPr>
        <w:t>határozati javaslatot</w:t>
      </w:r>
      <w:r w:rsidRPr="00FA7BFB">
        <w:rPr>
          <w:rFonts w:eastAsia="Times New Roman"/>
          <w:b/>
          <w:bCs/>
          <w:color w:val="000000"/>
          <w:szCs w:val="24"/>
          <w:u w:val="single"/>
          <w:lang w:eastAsia="hu-HU"/>
        </w:rPr>
        <w:t>, melyet a közgyűlés 22 igen, 0 nem szavazattal, 0 tartózkodás mellett elfogadva a következő határozatot hozza:</w:t>
      </w:r>
    </w:p>
    <w:p w:rsidR="00FA7BFB" w:rsidRDefault="00FA7BFB" w:rsidP="00FA7BFB">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FA7BFB" w:rsidRDefault="00FA7BFB" w:rsidP="00FA7BFB">
      <w:pPr>
        <w:rPr>
          <w:b/>
          <w:u w:val="single"/>
        </w:rPr>
      </w:pPr>
      <w:r>
        <w:rPr>
          <w:b/>
          <w:u w:val="single"/>
        </w:rPr>
        <w:t>64/2016. (VI. 24.) MÖK határozat</w:t>
      </w:r>
    </w:p>
    <w:p w:rsidR="00FA7BFB" w:rsidRDefault="00FA7BFB" w:rsidP="00FA7BFB">
      <w:pPr>
        <w:rPr>
          <w:b/>
          <w:u w:val="single"/>
        </w:rPr>
      </w:pPr>
    </w:p>
    <w:p w:rsidR="00FA7BFB" w:rsidRPr="00F1303E" w:rsidRDefault="00FA7BFB" w:rsidP="00FA7BFB">
      <w:pPr>
        <w:jc w:val="both"/>
        <w:rPr>
          <w:rFonts w:eastAsia="Calibri"/>
        </w:rPr>
      </w:pPr>
      <w:r w:rsidRPr="00F1303E">
        <w:rPr>
          <w:rFonts w:eastAsia="Calibri"/>
        </w:rPr>
        <w:t>A Hajdú-Bihar Megyei Önkormányzat Közgyűlése a Hajdú-Bihar Megyei Önkormányzat Közgyűlése és Szervei Szervezeti és Működési Szabályzatáról szóló 1/2015. (II. 2.) önkormányzati rendelet 18. § (1) b</w:t>
      </w:r>
      <w:r>
        <w:rPr>
          <w:rFonts w:eastAsia="Calibri"/>
        </w:rPr>
        <w:t xml:space="preserve">ekezdés c) pontja alapján, figyelemmel </w:t>
      </w:r>
      <w:r>
        <w:t>a 2014-2020 programozási időszakban az egyes európai uniós alapokból származó támogatások felhasználásának rendjéről szóló 272/2014. (XI. 5.) Korm. rendelet</w:t>
      </w:r>
      <w:r w:rsidRPr="00F1303E">
        <w:rPr>
          <w:rFonts w:eastAsia="Calibri"/>
        </w:rPr>
        <w:t xml:space="preserve"> </w:t>
      </w:r>
      <w:r>
        <w:rPr>
          <w:rFonts w:eastAsia="Calibri"/>
        </w:rPr>
        <w:t>19. §</w:t>
      </w:r>
      <w:proofErr w:type="spellStart"/>
      <w:r>
        <w:rPr>
          <w:rFonts w:eastAsia="Calibri"/>
        </w:rPr>
        <w:t>-ára</w:t>
      </w:r>
      <w:proofErr w:type="spellEnd"/>
    </w:p>
    <w:p w:rsidR="00FA7BFB" w:rsidRDefault="00FA7BFB" w:rsidP="00FA7BFB">
      <w:pPr>
        <w:jc w:val="both"/>
        <w:rPr>
          <w:b/>
          <w:u w:val="single"/>
        </w:rPr>
      </w:pPr>
    </w:p>
    <w:p w:rsidR="00FA7BFB" w:rsidRDefault="00FA7BFB" w:rsidP="00FA7BFB">
      <w:pPr>
        <w:jc w:val="both"/>
      </w:pPr>
      <w:r>
        <w:t>1./ a Hajdú-Bihar Megyei Integrált Területfejlesztési Program végrehajtásáról szóló tájékoztatót tudomásul veszi.</w:t>
      </w:r>
    </w:p>
    <w:p w:rsidR="00FA7BFB" w:rsidRDefault="00FA7BFB" w:rsidP="00FA7BFB"/>
    <w:p w:rsidR="00FA7BFB" w:rsidRDefault="00FA7BFB" w:rsidP="00FA7BFB">
      <w:r>
        <w:t>2./ Elfogadja a Hajdú-Bihar Megyei Integrált Területfejlesztési Program módosítására vonatkozó tájékoztatót.</w:t>
      </w:r>
    </w:p>
    <w:p w:rsidR="00FD20A2" w:rsidRDefault="00FD20A2" w:rsidP="002D2D2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FD20A2" w:rsidRPr="00F42492" w:rsidRDefault="00FD20A2" w:rsidP="00FD20A2">
      <w:pPr>
        <w:pBdr>
          <w:top w:val="single" w:sz="12" w:space="1" w:color="FF0000"/>
        </w:pBdr>
        <w:spacing w:after="160"/>
        <w:ind w:left="360"/>
        <w:jc w:val="center"/>
        <w:rPr>
          <w:rFonts w:eastAsia="Times New Roman"/>
          <w:b/>
          <w:i/>
          <w:color w:val="FF0000"/>
          <w:szCs w:val="24"/>
          <w:lang w:eastAsia="hu-HU"/>
        </w:rPr>
      </w:pPr>
      <w:r w:rsidRPr="00F42492">
        <w:rPr>
          <w:rFonts w:eastAsia="Times New Roman"/>
          <w:b/>
          <w:i/>
          <w:color w:val="FF0000"/>
          <w:szCs w:val="24"/>
          <w:lang w:eastAsia="hu-HU"/>
        </w:rPr>
        <w:t>1</w:t>
      </w:r>
      <w:r w:rsidR="00ED5580">
        <w:rPr>
          <w:rFonts w:eastAsia="Times New Roman"/>
          <w:b/>
          <w:i/>
          <w:color w:val="FF0000"/>
          <w:szCs w:val="24"/>
          <w:lang w:eastAsia="hu-HU"/>
        </w:rPr>
        <w:t>4</w:t>
      </w:r>
      <w:r w:rsidRPr="00F42492">
        <w:rPr>
          <w:rFonts w:eastAsia="Times New Roman"/>
          <w:b/>
          <w:i/>
          <w:color w:val="FF0000"/>
          <w:szCs w:val="24"/>
          <w:lang w:eastAsia="hu-HU"/>
        </w:rPr>
        <w:t>. napirendi pont</w:t>
      </w:r>
    </w:p>
    <w:p w:rsidR="00FD20A2" w:rsidRPr="00F42492" w:rsidRDefault="00FD20A2" w:rsidP="00ED5580">
      <w:pPr>
        <w:jc w:val="center"/>
        <w:rPr>
          <w:bCs/>
          <w:szCs w:val="24"/>
        </w:rPr>
      </w:pPr>
      <w:r w:rsidRPr="00ED5580">
        <w:rPr>
          <w:bCs/>
          <w:szCs w:val="24"/>
        </w:rPr>
        <w:t>„</w:t>
      </w:r>
      <w:r w:rsidR="00ED5580" w:rsidRPr="00ED5580">
        <w:rPr>
          <w:szCs w:val="24"/>
        </w:rPr>
        <w:t xml:space="preserve">Részvétel a </w:t>
      </w:r>
      <w:proofErr w:type="spellStart"/>
      <w:r w:rsidR="00ED5580" w:rsidRPr="00ED5580">
        <w:rPr>
          <w:szCs w:val="24"/>
        </w:rPr>
        <w:t>CitiEnGov</w:t>
      </w:r>
      <w:proofErr w:type="spellEnd"/>
      <w:r w:rsidR="00ED5580" w:rsidRPr="00ED5580">
        <w:rPr>
          <w:szCs w:val="24"/>
        </w:rPr>
        <w:t xml:space="preserve"> nemzetközi projektben, valamint az </w:t>
      </w:r>
      <w:proofErr w:type="spellStart"/>
      <w:r w:rsidR="00ED5580" w:rsidRPr="00ED5580">
        <w:rPr>
          <w:szCs w:val="24"/>
        </w:rPr>
        <w:t>iFIN</w:t>
      </w:r>
      <w:proofErr w:type="spellEnd"/>
      <w:r w:rsidR="00ED5580" w:rsidRPr="00ED5580">
        <w:rPr>
          <w:szCs w:val="24"/>
        </w:rPr>
        <w:t xml:space="preserve"> nemzetközi pályázatban</w:t>
      </w:r>
      <w:r w:rsidRPr="00F42492">
        <w:rPr>
          <w:bCs/>
          <w:szCs w:val="24"/>
        </w:rPr>
        <w:t>”</w:t>
      </w:r>
    </w:p>
    <w:p w:rsidR="00FD20A2" w:rsidRPr="00F42492" w:rsidRDefault="00FD20A2" w:rsidP="00FD20A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FD20A2" w:rsidRDefault="00FD20A2" w:rsidP="00FD20A2">
      <w:pPr>
        <w:widowControl w:val="0"/>
        <w:autoSpaceDE w:val="0"/>
        <w:autoSpaceDN w:val="0"/>
        <w:adjustRightInd w:val="0"/>
        <w:jc w:val="both"/>
        <w:rPr>
          <w:rFonts w:eastAsia="Times New Roman"/>
          <w:b/>
          <w:bCs/>
          <w:color w:val="000000"/>
          <w:szCs w:val="24"/>
          <w:u w:val="single"/>
          <w:lang w:eastAsia="hu-HU"/>
        </w:rPr>
      </w:pPr>
      <w:proofErr w:type="spellStart"/>
      <w:r>
        <w:rPr>
          <w:rFonts w:eastAsia="Times New Roman"/>
          <w:b/>
          <w:bCs/>
          <w:color w:val="000000"/>
          <w:szCs w:val="24"/>
          <w:u w:val="single"/>
          <w:lang w:eastAsia="hu-HU"/>
        </w:rPr>
        <w:t>Pajna</w:t>
      </w:r>
      <w:proofErr w:type="spellEnd"/>
      <w:r>
        <w:rPr>
          <w:rFonts w:eastAsia="Times New Roman"/>
          <w:b/>
          <w:bCs/>
          <w:color w:val="000000"/>
          <w:szCs w:val="24"/>
          <w:u w:val="single"/>
          <w:lang w:eastAsia="hu-HU"/>
        </w:rPr>
        <w:t xml:space="preserve"> Zoltán </w:t>
      </w:r>
    </w:p>
    <w:p w:rsidR="00225E12" w:rsidRDefault="00225E12" w:rsidP="00225E1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F42492">
        <w:rPr>
          <w:rFonts w:eastAsia="Times New Roman"/>
          <w:color w:val="000000"/>
          <w:szCs w:val="24"/>
          <w:lang w:eastAsia="hu-HU"/>
        </w:rPr>
        <w:t xml:space="preserve">Kéri a közgyűlés tagjait tegyék meg hozzászólásaikat. </w:t>
      </w:r>
      <w:r>
        <w:rPr>
          <w:rFonts w:eastAsia="Times New Roman"/>
          <w:color w:val="000000"/>
          <w:szCs w:val="24"/>
          <w:lang w:eastAsia="hu-HU"/>
        </w:rPr>
        <w:t>Megállapítja, hogy hozzászólás, javaslat nincs.</w:t>
      </w:r>
    </w:p>
    <w:p w:rsidR="00FA7BFB" w:rsidRDefault="00FA7BFB" w:rsidP="00FA7BFB">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FA7BFB" w:rsidRPr="00280A36" w:rsidRDefault="00FA7BFB" w:rsidP="00FA7BFB">
      <w:pPr>
        <w:widowControl w:val="0"/>
        <w:autoSpaceDE w:val="0"/>
        <w:autoSpaceDN w:val="0"/>
        <w:adjustRightInd w:val="0"/>
        <w:jc w:val="both"/>
        <w:rPr>
          <w:rFonts w:eastAsia="Times New Roman"/>
          <w:b/>
          <w:bCs/>
          <w:color w:val="000000"/>
          <w:szCs w:val="24"/>
          <w:u w:val="single"/>
          <w:lang w:eastAsia="hu-HU"/>
        </w:rPr>
      </w:pPr>
      <w:r w:rsidRPr="00280A36">
        <w:rPr>
          <w:rFonts w:eastAsia="Times New Roman"/>
          <w:b/>
          <w:bCs/>
          <w:color w:val="000000"/>
          <w:szCs w:val="24"/>
          <w:u w:val="single"/>
          <w:lang w:eastAsia="hu-HU"/>
        </w:rPr>
        <w:t xml:space="preserve">Szavazásra teszi fel </w:t>
      </w:r>
      <w:r w:rsidRPr="00280A36">
        <w:rPr>
          <w:b/>
          <w:bCs/>
          <w:szCs w:val="24"/>
          <w:u w:val="single"/>
        </w:rPr>
        <w:t xml:space="preserve">a </w:t>
      </w:r>
      <w:r w:rsidR="00280A36" w:rsidRPr="00280A36">
        <w:rPr>
          <w:b/>
          <w:color w:val="000000"/>
          <w:u w:val="single"/>
        </w:rPr>
        <w:t>„Városok a megfelelő energiaszabályozásért”</w:t>
      </w:r>
      <w:r w:rsidR="00280A36" w:rsidRPr="00280A36">
        <w:rPr>
          <w:b/>
          <w:u w:val="single"/>
          <w:lang w:eastAsia="en-US"/>
        </w:rPr>
        <w:t xml:space="preserve"> című projektben partnerként történő részvételről </w:t>
      </w:r>
      <w:r w:rsidRPr="00280A36">
        <w:rPr>
          <w:rFonts w:eastAsia="Times New Roman"/>
          <w:b/>
          <w:szCs w:val="24"/>
          <w:u w:val="single"/>
          <w:lang w:eastAsia="hu-HU"/>
        </w:rPr>
        <w:t xml:space="preserve">szóló </w:t>
      </w:r>
      <w:r w:rsidRPr="00280A36">
        <w:rPr>
          <w:b/>
          <w:szCs w:val="24"/>
          <w:u w:val="single"/>
        </w:rPr>
        <w:t>határozati javaslatot</w:t>
      </w:r>
      <w:r w:rsidRPr="00280A36">
        <w:rPr>
          <w:rFonts w:eastAsia="Times New Roman"/>
          <w:b/>
          <w:bCs/>
          <w:color w:val="000000"/>
          <w:szCs w:val="24"/>
          <w:u w:val="single"/>
          <w:lang w:eastAsia="hu-HU"/>
        </w:rPr>
        <w:t>, melyet a közgyűlés 22 igen, 0 nem szavazattal, 0 tartózkodás mellett elfogadva a következő határozatot hozza:</w:t>
      </w:r>
    </w:p>
    <w:p w:rsidR="00FD20A2" w:rsidRDefault="00FD20A2" w:rsidP="002D2D2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280A36" w:rsidRDefault="00280A36" w:rsidP="00280A36">
      <w:pPr>
        <w:rPr>
          <w:b/>
          <w:u w:val="single"/>
        </w:rPr>
      </w:pPr>
      <w:r>
        <w:rPr>
          <w:b/>
          <w:u w:val="single"/>
        </w:rPr>
        <w:t>65/2016. (VI. 24.) MÖK határozat</w:t>
      </w:r>
    </w:p>
    <w:p w:rsidR="00280A36" w:rsidRDefault="00280A36" w:rsidP="00280A36">
      <w:pPr>
        <w:rPr>
          <w:b/>
          <w:u w:val="single"/>
        </w:rPr>
      </w:pPr>
    </w:p>
    <w:p w:rsidR="00280A36" w:rsidRPr="00E948CB" w:rsidRDefault="00280A36" w:rsidP="00280A36">
      <w:pPr>
        <w:pStyle w:val="lfej"/>
        <w:jc w:val="both"/>
      </w:pPr>
      <w:r w:rsidRPr="00E948CB">
        <w:t>A Hajdú-Bihar Megyei Önkormányzat Közgyűlése a Hajdú-Bihar Megyei Önkormányzat Közgyűlése és Szervei Szervezeti és Működési Szabályzatáról szóló 1/2015. (II. 2.) önkormányzati rendelet 6. § (2) bekezdése, valamint a Magyarország helyi önkormányzatairól szóló 2011. évi CLXXXIX. törvény 107. §</w:t>
      </w:r>
      <w:proofErr w:type="spellStart"/>
      <w:r w:rsidRPr="00E948CB">
        <w:t>-</w:t>
      </w:r>
      <w:proofErr w:type="gramStart"/>
      <w:r w:rsidRPr="00E948CB">
        <w:t>a</w:t>
      </w:r>
      <w:proofErr w:type="spellEnd"/>
      <w:proofErr w:type="gramEnd"/>
      <w:r w:rsidRPr="00E948CB">
        <w:t xml:space="preserve"> alapján</w:t>
      </w:r>
    </w:p>
    <w:p w:rsidR="00280A36" w:rsidRPr="00E948CB" w:rsidRDefault="00280A36" w:rsidP="00280A36">
      <w:pPr>
        <w:pStyle w:val="lfej"/>
        <w:jc w:val="both"/>
      </w:pPr>
    </w:p>
    <w:p w:rsidR="00280A36" w:rsidRPr="005D0C7B" w:rsidRDefault="00280A36" w:rsidP="00280A36">
      <w:pPr>
        <w:tabs>
          <w:tab w:val="right" w:pos="9072"/>
        </w:tabs>
        <w:jc w:val="both"/>
        <w:rPr>
          <w:lang w:eastAsia="en-US"/>
        </w:rPr>
      </w:pPr>
      <w:proofErr w:type="gramStart"/>
      <w:r w:rsidRPr="00E948CB">
        <w:t xml:space="preserve">1./ jóváhagyja az </w:t>
      </w:r>
      <w:proofErr w:type="spellStart"/>
      <w:r w:rsidRPr="00E948CB">
        <w:t>Interreg</w:t>
      </w:r>
      <w:proofErr w:type="spellEnd"/>
      <w:r w:rsidRPr="00E948CB">
        <w:t xml:space="preserve"> </w:t>
      </w:r>
      <w:proofErr w:type="spellStart"/>
      <w:r>
        <w:t>Central</w:t>
      </w:r>
      <w:proofErr w:type="spellEnd"/>
      <w:r>
        <w:t xml:space="preserve"> Europe</w:t>
      </w:r>
      <w:r w:rsidRPr="00E948CB">
        <w:t xml:space="preserve"> Program 1. pályázati felhívásában </w:t>
      </w:r>
      <w:r w:rsidRPr="00E948CB">
        <w:rPr>
          <w:lang w:eastAsia="en-US"/>
        </w:rPr>
        <w:t>nyertes, a</w:t>
      </w:r>
      <w:r>
        <w:rPr>
          <w:lang w:eastAsia="en-US"/>
        </w:rPr>
        <w:t>z olaszországi SIPRO Fejlesztési Ügynökség – Ferrara</w:t>
      </w:r>
      <w:r w:rsidRPr="00E948CB">
        <w:rPr>
          <w:lang w:eastAsia="en-US"/>
        </w:rPr>
        <w:t xml:space="preserve"> </w:t>
      </w:r>
      <w:r w:rsidRPr="00E948CB">
        <w:rPr>
          <w:color w:val="000000"/>
        </w:rPr>
        <w:t>elnevezésű szervezet, mint vezető partner által benyújtott „</w:t>
      </w:r>
      <w:r>
        <w:rPr>
          <w:color w:val="000000"/>
        </w:rPr>
        <w:t>Városok a megfelelő energiaszabályozásért</w:t>
      </w:r>
      <w:r w:rsidRPr="00E948CB">
        <w:rPr>
          <w:color w:val="000000"/>
        </w:rPr>
        <w:t>”</w:t>
      </w:r>
      <w:r w:rsidRPr="00E948CB">
        <w:rPr>
          <w:lang w:eastAsia="en-US"/>
        </w:rPr>
        <w:t xml:space="preserve"> című, </w:t>
      </w:r>
      <w:r w:rsidRPr="00E948CB">
        <w:rPr>
          <w:color w:val="000000"/>
        </w:rPr>
        <w:t>2.154.267,48</w:t>
      </w:r>
      <w:r>
        <w:rPr>
          <w:color w:val="000000"/>
        </w:rPr>
        <w:t xml:space="preserve"> </w:t>
      </w:r>
      <w:r w:rsidRPr="00E948CB">
        <w:rPr>
          <w:color w:val="000000"/>
        </w:rPr>
        <w:t>EUR</w:t>
      </w:r>
      <w:r w:rsidRPr="00E948CB">
        <w:rPr>
          <w:lang w:eastAsia="en-US"/>
        </w:rPr>
        <w:t xml:space="preserve"> összköltségvetésű projektben történő partneri részvételt, melyben a Hajdú-Bihar Megyei Önkormányzatra eső projektköltség </w:t>
      </w:r>
      <w:r>
        <w:rPr>
          <w:color w:val="000000"/>
        </w:rPr>
        <w:t>137.299,99</w:t>
      </w:r>
      <w:r w:rsidRPr="00E948CB">
        <w:rPr>
          <w:color w:val="000000"/>
        </w:rPr>
        <w:t xml:space="preserve"> EUR, azaz jelenlegi árfolyamon</w:t>
      </w:r>
      <w:r>
        <w:rPr>
          <w:color w:val="000000"/>
        </w:rPr>
        <w:t xml:space="preserve"> (315</w:t>
      </w:r>
      <w:r w:rsidRPr="00E948CB">
        <w:rPr>
          <w:color w:val="000000"/>
        </w:rPr>
        <w:t xml:space="preserve"> HUF/EUR) </w:t>
      </w:r>
      <w:r>
        <w:rPr>
          <w:color w:val="000000"/>
        </w:rPr>
        <w:t>43.249.497</w:t>
      </w:r>
      <w:r w:rsidRPr="00E948CB">
        <w:rPr>
          <w:color w:val="000000"/>
        </w:rPr>
        <w:t xml:space="preserve"> HUF.</w:t>
      </w:r>
      <w:proofErr w:type="gramEnd"/>
    </w:p>
    <w:p w:rsidR="00280A36" w:rsidRPr="00E948CB" w:rsidRDefault="00280A36" w:rsidP="00280A36">
      <w:pPr>
        <w:tabs>
          <w:tab w:val="right" w:pos="9072"/>
        </w:tabs>
        <w:jc w:val="both"/>
        <w:rPr>
          <w:color w:val="000000"/>
        </w:rPr>
      </w:pPr>
    </w:p>
    <w:p w:rsidR="00280A36" w:rsidRPr="00E948CB" w:rsidRDefault="00280A36" w:rsidP="00280A36">
      <w:pPr>
        <w:tabs>
          <w:tab w:val="right" w:pos="9072"/>
        </w:tabs>
        <w:jc w:val="both"/>
        <w:rPr>
          <w:lang w:eastAsia="en-US"/>
        </w:rPr>
      </w:pPr>
      <w:r w:rsidRPr="00E948CB">
        <w:rPr>
          <w:color w:val="000000"/>
        </w:rPr>
        <w:lastRenderedPageBreak/>
        <w:t xml:space="preserve">2./ Az 1./ pontban foglalt döntésre tekintettel, </w:t>
      </w:r>
      <w:r w:rsidRPr="00E948CB">
        <w:rPr>
          <w:lang w:eastAsia="en-US"/>
        </w:rPr>
        <w:t xml:space="preserve">a projekt megvalósításához összesen </w:t>
      </w:r>
      <w:r w:rsidRPr="00E948CB">
        <w:rPr>
          <w:color w:val="000000"/>
        </w:rPr>
        <w:t xml:space="preserve">6.865 </w:t>
      </w:r>
      <w:r w:rsidRPr="00E948CB">
        <w:rPr>
          <w:lang w:eastAsia="en-US"/>
        </w:rPr>
        <w:t>EUR, azaz jelenlegi árfolyamon 2.</w:t>
      </w:r>
      <w:r>
        <w:rPr>
          <w:lang w:eastAsia="en-US"/>
        </w:rPr>
        <w:t>162.475</w:t>
      </w:r>
      <w:r w:rsidRPr="00E948CB">
        <w:rPr>
          <w:lang w:eastAsia="en-US"/>
        </w:rPr>
        <w:t xml:space="preserve"> HUF összegű saját forrást bizt</w:t>
      </w:r>
      <w:r>
        <w:rPr>
          <w:lang w:eastAsia="en-US"/>
        </w:rPr>
        <w:t>osít szükség szerint a 2016-2019</w:t>
      </w:r>
      <w:r w:rsidRPr="00E948CB">
        <w:rPr>
          <w:lang w:eastAsia="en-US"/>
        </w:rPr>
        <w:t>. évi költségvetései terhére.</w:t>
      </w:r>
    </w:p>
    <w:p w:rsidR="00280A36" w:rsidRPr="00E948CB" w:rsidRDefault="00280A36" w:rsidP="00280A36">
      <w:pPr>
        <w:tabs>
          <w:tab w:val="right" w:pos="9072"/>
        </w:tabs>
        <w:jc w:val="both"/>
        <w:rPr>
          <w:lang w:eastAsia="en-US"/>
        </w:rPr>
      </w:pPr>
    </w:p>
    <w:p w:rsidR="00280A36" w:rsidRPr="00E948CB" w:rsidRDefault="00280A36" w:rsidP="00280A36">
      <w:pPr>
        <w:tabs>
          <w:tab w:val="right" w:pos="9072"/>
        </w:tabs>
        <w:jc w:val="both"/>
        <w:rPr>
          <w:lang w:eastAsia="en-US"/>
        </w:rPr>
      </w:pPr>
      <w:r w:rsidRPr="00E948CB">
        <w:rPr>
          <w:lang w:eastAsia="en-US"/>
        </w:rPr>
        <w:t>3./ Felkéri a közgyűlés elnökét, hogy a 2./ pontban foglalt saját forrás összegének a Hajdú-Bihar Megyei Önkormányzat 2016-20</w:t>
      </w:r>
      <w:r>
        <w:rPr>
          <w:lang w:eastAsia="en-US"/>
        </w:rPr>
        <w:t>19</w:t>
      </w:r>
      <w:r w:rsidRPr="00E948CB">
        <w:rPr>
          <w:lang w:eastAsia="en-US"/>
        </w:rPr>
        <w:t>. évi költségvetéseibe történő betervezéséről gondoskodjon.</w:t>
      </w:r>
    </w:p>
    <w:p w:rsidR="00280A36" w:rsidRPr="00E948CB" w:rsidRDefault="00280A36" w:rsidP="00280A36">
      <w:pPr>
        <w:tabs>
          <w:tab w:val="right" w:pos="9072"/>
        </w:tabs>
        <w:jc w:val="both"/>
        <w:rPr>
          <w:lang w:eastAsia="en-US"/>
        </w:rPr>
      </w:pPr>
    </w:p>
    <w:p w:rsidR="00280A36" w:rsidRPr="00E948CB" w:rsidRDefault="00280A36" w:rsidP="00280A36">
      <w:pPr>
        <w:tabs>
          <w:tab w:val="right" w:pos="9072"/>
        </w:tabs>
        <w:jc w:val="both"/>
        <w:rPr>
          <w:lang w:eastAsia="en-US"/>
        </w:rPr>
      </w:pPr>
      <w:r w:rsidRPr="00E948CB">
        <w:rPr>
          <w:b/>
          <w:u w:val="single"/>
          <w:lang w:eastAsia="en-US"/>
        </w:rPr>
        <w:t>Végrehajtásért felelős:</w:t>
      </w:r>
      <w:r w:rsidRPr="00E948CB">
        <w:rPr>
          <w:lang w:eastAsia="en-US"/>
        </w:rPr>
        <w:t xml:space="preserve"> </w:t>
      </w:r>
      <w:proofErr w:type="spellStart"/>
      <w:r w:rsidRPr="00E948CB">
        <w:rPr>
          <w:lang w:eastAsia="en-US"/>
        </w:rPr>
        <w:t>Pajna</w:t>
      </w:r>
      <w:proofErr w:type="spellEnd"/>
      <w:r w:rsidRPr="00E948CB">
        <w:rPr>
          <w:lang w:eastAsia="en-US"/>
        </w:rPr>
        <w:t xml:space="preserve"> Zoltán, a megyei közgyűlés elnöke</w:t>
      </w:r>
    </w:p>
    <w:p w:rsidR="00280A36" w:rsidRPr="00E948CB" w:rsidRDefault="00280A36" w:rsidP="00280A36">
      <w:pPr>
        <w:tabs>
          <w:tab w:val="right" w:pos="9072"/>
        </w:tabs>
        <w:rPr>
          <w:lang w:eastAsia="en-US"/>
        </w:rPr>
      </w:pPr>
      <w:r w:rsidRPr="00E948CB">
        <w:rPr>
          <w:b/>
          <w:u w:val="single"/>
          <w:lang w:eastAsia="en-US"/>
        </w:rPr>
        <w:t>Határidő</w:t>
      </w:r>
      <w:proofErr w:type="gramStart"/>
      <w:r w:rsidRPr="00E948CB">
        <w:rPr>
          <w:b/>
          <w:u w:val="single"/>
          <w:lang w:eastAsia="en-US"/>
        </w:rPr>
        <w:t>:</w:t>
      </w:r>
      <w:r w:rsidRPr="00E948CB">
        <w:rPr>
          <w:lang w:eastAsia="en-US"/>
        </w:rPr>
        <w:t xml:space="preserve"> </w:t>
      </w:r>
      <w:r>
        <w:rPr>
          <w:lang w:eastAsia="en-US"/>
        </w:rPr>
        <w:t xml:space="preserve">                     </w:t>
      </w:r>
      <w:r w:rsidRPr="00E948CB">
        <w:rPr>
          <w:lang w:eastAsia="en-US"/>
        </w:rPr>
        <w:t>20</w:t>
      </w:r>
      <w:r>
        <w:rPr>
          <w:lang w:eastAsia="en-US"/>
        </w:rPr>
        <w:t>16-2019</w:t>
      </w:r>
      <w:r w:rsidRPr="00E948CB">
        <w:rPr>
          <w:lang w:eastAsia="en-US"/>
        </w:rPr>
        <w:t>.</w:t>
      </w:r>
      <w:proofErr w:type="gramEnd"/>
      <w:r w:rsidRPr="00E948CB">
        <w:rPr>
          <w:lang w:eastAsia="en-US"/>
        </w:rPr>
        <w:t xml:space="preserve"> évi költségvetési rendeletek elfogadása</w:t>
      </w:r>
    </w:p>
    <w:p w:rsidR="00280A36" w:rsidRDefault="00280A36" w:rsidP="00280A36">
      <w:pPr>
        <w:tabs>
          <w:tab w:val="right" w:pos="9072"/>
        </w:tabs>
      </w:pPr>
    </w:p>
    <w:p w:rsidR="00280A36" w:rsidRPr="00280A36" w:rsidRDefault="00280A36" w:rsidP="00280A36">
      <w:pPr>
        <w:widowControl w:val="0"/>
        <w:autoSpaceDE w:val="0"/>
        <w:autoSpaceDN w:val="0"/>
        <w:adjustRightInd w:val="0"/>
        <w:jc w:val="both"/>
        <w:rPr>
          <w:rFonts w:eastAsia="Times New Roman"/>
          <w:b/>
          <w:bCs/>
          <w:color w:val="000000"/>
          <w:szCs w:val="24"/>
          <w:u w:val="single"/>
          <w:lang w:eastAsia="hu-HU"/>
        </w:rPr>
      </w:pPr>
      <w:r w:rsidRPr="00280A36">
        <w:rPr>
          <w:rFonts w:eastAsia="Times New Roman"/>
          <w:b/>
          <w:bCs/>
          <w:color w:val="000000"/>
          <w:szCs w:val="24"/>
          <w:u w:val="single"/>
          <w:lang w:eastAsia="hu-HU"/>
        </w:rPr>
        <w:t xml:space="preserve">Szavazásra teszi fel </w:t>
      </w:r>
      <w:r w:rsidRPr="00280A36">
        <w:rPr>
          <w:b/>
          <w:bCs/>
          <w:szCs w:val="24"/>
          <w:u w:val="single"/>
        </w:rPr>
        <w:t xml:space="preserve">a </w:t>
      </w:r>
      <w:r w:rsidRPr="00280A36">
        <w:rPr>
          <w:b/>
          <w:color w:val="000000"/>
          <w:u w:val="single"/>
        </w:rPr>
        <w:t>„Innovatív pénzügyi eszközök a közép-európai regionális innovációs kapacitás megerősítésére”</w:t>
      </w:r>
      <w:r w:rsidRPr="00280A36">
        <w:rPr>
          <w:b/>
          <w:u w:val="single"/>
          <w:lang w:eastAsia="en-US"/>
        </w:rPr>
        <w:t xml:space="preserve"> című projektben partnerként történő részvételről </w:t>
      </w:r>
      <w:r w:rsidRPr="00280A36">
        <w:rPr>
          <w:rFonts w:eastAsia="Times New Roman"/>
          <w:b/>
          <w:szCs w:val="24"/>
          <w:u w:val="single"/>
          <w:lang w:eastAsia="hu-HU"/>
        </w:rPr>
        <w:t xml:space="preserve">szóló </w:t>
      </w:r>
      <w:r w:rsidRPr="00280A36">
        <w:rPr>
          <w:b/>
          <w:szCs w:val="24"/>
          <w:u w:val="single"/>
        </w:rPr>
        <w:t>határozati javaslatot</w:t>
      </w:r>
      <w:r w:rsidRPr="00280A36">
        <w:rPr>
          <w:rFonts w:eastAsia="Times New Roman"/>
          <w:b/>
          <w:bCs/>
          <w:color w:val="000000"/>
          <w:szCs w:val="24"/>
          <w:u w:val="single"/>
          <w:lang w:eastAsia="hu-HU"/>
        </w:rPr>
        <w:t>, melyet a közgyűlés 22 igen, 0 nem szavazattal, 0 tartózkodás mellett elfogadva a következő határozatot hozza:</w:t>
      </w:r>
    </w:p>
    <w:p w:rsidR="00280A36" w:rsidRDefault="00280A36" w:rsidP="002D2D2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280A36" w:rsidRDefault="00280A36" w:rsidP="00280A36">
      <w:pPr>
        <w:rPr>
          <w:b/>
          <w:u w:val="single"/>
        </w:rPr>
      </w:pPr>
      <w:r>
        <w:rPr>
          <w:b/>
          <w:u w:val="single"/>
        </w:rPr>
        <w:t>66/2016. (VI. 24.) MÖK határozat</w:t>
      </w:r>
    </w:p>
    <w:p w:rsidR="00280A36" w:rsidRDefault="00280A36" w:rsidP="00280A36">
      <w:pPr>
        <w:rPr>
          <w:b/>
          <w:u w:val="single"/>
        </w:rPr>
      </w:pPr>
    </w:p>
    <w:p w:rsidR="00280A36" w:rsidRPr="00E948CB" w:rsidRDefault="00280A36" w:rsidP="00280A36">
      <w:pPr>
        <w:pStyle w:val="lfej"/>
        <w:jc w:val="both"/>
      </w:pPr>
      <w:r w:rsidRPr="00E948CB">
        <w:t>A Hajdú-Bihar Megyei Önkormányzat Közgyűlése a Hajdú-Bihar Megyei Önkormányzat Közgyűlése és Szervei Szervezeti és Működési Szabályzatáról szóló 1/2015. (II. 2.) önkormányzati rendelet 6. § (2) bekezdése, valamint a Magyarország helyi önkormányzatairól szóló 2011. évi CLXXXIX. törvény 107. §</w:t>
      </w:r>
      <w:proofErr w:type="spellStart"/>
      <w:r w:rsidRPr="00E948CB">
        <w:t>-</w:t>
      </w:r>
      <w:proofErr w:type="gramStart"/>
      <w:r w:rsidRPr="00E948CB">
        <w:t>a</w:t>
      </w:r>
      <w:proofErr w:type="spellEnd"/>
      <w:proofErr w:type="gramEnd"/>
      <w:r w:rsidRPr="00E948CB">
        <w:t xml:space="preserve"> alapján</w:t>
      </w:r>
    </w:p>
    <w:p w:rsidR="00280A36" w:rsidRPr="00E948CB" w:rsidRDefault="00280A36" w:rsidP="00280A36">
      <w:pPr>
        <w:pStyle w:val="lfej"/>
        <w:jc w:val="both"/>
      </w:pPr>
    </w:p>
    <w:p w:rsidR="00280A36" w:rsidRPr="00E948CB" w:rsidRDefault="00280A36" w:rsidP="00280A36">
      <w:pPr>
        <w:tabs>
          <w:tab w:val="right" w:pos="9072"/>
        </w:tabs>
        <w:jc w:val="both"/>
        <w:rPr>
          <w:color w:val="000000"/>
        </w:rPr>
      </w:pPr>
      <w:r w:rsidRPr="00E948CB">
        <w:t xml:space="preserve">1./ jóváhagyja </w:t>
      </w:r>
      <w:r w:rsidRPr="00E948CB">
        <w:rPr>
          <w:lang w:eastAsia="en-US"/>
        </w:rPr>
        <w:t xml:space="preserve">az </w:t>
      </w:r>
      <w:proofErr w:type="spellStart"/>
      <w:r w:rsidRPr="00E948CB">
        <w:rPr>
          <w:lang w:eastAsia="en-US"/>
        </w:rPr>
        <w:t>Interreg</w:t>
      </w:r>
      <w:proofErr w:type="spellEnd"/>
      <w:r w:rsidRPr="00E948CB">
        <w:rPr>
          <w:lang w:eastAsia="en-US"/>
        </w:rPr>
        <w:t xml:space="preserve"> </w:t>
      </w:r>
      <w:proofErr w:type="spellStart"/>
      <w:r>
        <w:rPr>
          <w:lang w:eastAsia="en-US"/>
        </w:rPr>
        <w:t>Central</w:t>
      </w:r>
      <w:proofErr w:type="spellEnd"/>
      <w:r>
        <w:rPr>
          <w:lang w:eastAsia="en-US"/>
        </w:rPr>
        <w:t xml:space="preserve"> Europe</w:t>
      </w:r>
      <w:r w:rsidRPr="00E948CB">
        <w:rPr>
          <w:lang w:eastAsia="en-US"/>
        </w:rPr>
        <w:t xml:space="preserve"> Program</w:t>
      </w:r>
      <w:r w:rsidRPr="00E948CB">
        <w:rPr>
          <w:bCs/>
        </w:rPr>
        <w:t xml:space="preserve"> </w:t>
      </w:r>
      <w:r>
        <w:rPr>
          <w:lang w:eastAsia="en-US"/>
        </w:rPr>
        <w:t xml:space="preserve">keretében kiírt felhívásra, az olaszországi </w:t>
      </w:r>
      <w:proofErr w:type="spellStart"/>
      <w:r>
        <w:rPr>
          <w:lang w:eastAsia="en-US"/>
        </w:rPr>
        <w:t>Piemonte</w:t>
      </w:r>
      <w:proofErr w:type="spellEnd"/>
      <w:r>
        <w:rPr>
          <w:lang w:eastAsia="en-US"/>
        </w:rPr>
        <w:t xml:space="preserve"> Régió </w:t>
      </w:r>
      <w:r w:rsidRPr="00E948CB">
        <w:rPr>
          <w:color w:val="000000"/>
        </w:rPr>
        <w:t xml:space="preserve">szervezet, mint vezető partner által benyújtásra kerülő </w:t>
      </w:r>
      <w:r w:rsidRPr="00E948CB">
        <w:rPr>
          <w:lang w:eastAsia="en-US"/>
        </w:rPr>
        <w:t>„</w:t>
      </w:r>
      <w:r w:rsidRPr="00E948CB">
        <w:rPr>
          <w:color w:val="000000"/>
        </w:rPr>
        <w:t>Innovatív pénzügyi eszközök a közép-európai regionális innovációs kapacitás megerősítésére” cím</w:t>
      </w:r>
      <w:r w:rsidRPr="00E948CB">
        <w:rPr>
          <w:lang w:eastAsia="en-US"/>
        </w:rPr>
        <w:t>ű</w:t>
      </w:r>
      <w:r>
        <w:rPr>
          <w:lang w:eastAsia="en-US"/>
        </w:rPr>
        <w:t xml:space="preserve"> </w:t>
      </w:r>
      <w:r w:rsidRPr="00E948CB">
        <w:rPr>
          <w:lang w:eastAsia="en-US"/>
        </w:rPr>
        <w:t xml:space="preserve">projekthez történő partneri csatlakozást, melyben a Hajdú-Bihar Megyei Önkormányzatra eső </w:t>
      </w:r>
      <w:r>
        <w:rPr>
          <w:lang w:eastAsia="en-US"/>
        </w:rPr>
        <w:t xml:space="preserve">projektköltség </w:t>
      </w:r>
      <w:r>
        <w:t>180.845</w:t>
      </w:r>
      <w:r w:rsidRPr="00E948CB">
        <w:t xml:space="preserve"> </w:t>
      </w:r>
      <w:r w:rsidRPr="00E948CB">
        <w:rPr>
          <w:color w:val="000000"/>
        </w:rPr>
        <w:t>EUR, azaz jelenlegi árfolyamon (31</w:t>
      </w:r>
      <w:r>
        <w:rPr>
          <w:color w:val="000000"/>
        </w:rPr>
        <w:t>5</w:t>
      </w:r>
      <w:r w:rsidRPr="00E948CB">
        <w:rPr>
          <w:color w:val="000000"/>
        </w:rPr>
        <w:t xml:space="preserve"> HUF/EUR) </w:t>
      </w:r>
      <w:r>
        <w:rPr>
          <w:color w:val="000000"/>
        </w:rPr>
        <w:t>56.966.175</w:t>
      </w:r>
      <w:r w:rsidRPr="00E948CB">
        <w:rPr>
          <w:color w:val="000000"/>
        </w:rPr>
        <w:t xml:space="preserve"> HUF.</w:t>
      </w:r>
    </w:p>
    <w:p w:rsidR="00280A36" w:rsidRPr="00E948CB" w:rsidRDefault="00280A36" w:rsidP="00280A36">
      <w:pPr>
        <w:tabs>
          <w:tab w:val="right" w:pos="9072"/>
        </w:tabs>
        <w:jc w:val="both"/>
        <w:rPr>
          <w:color w:val="000000"/>
        </w:rPr>
      </w:pPr>
    </w:p>
    <w:p w:rsidR="00280A36" w:rsidRPr="00E948CB" w:rsidRDefault="00280A36" w:rsidP="00280A36">
      <w:pPr>
        <w:tabs>
          <w:tab w:val="right" w:pos="9072"/>
        </w:tabs>
        <w:jc w:val="both"/>
        <w:rPr>
          <w:lang w:eastAsia="en-US"/>
        </w:rPr>
      </w:pPr>
      <w:r w:rsidRPr="00E948CB">
        <w:rPr>
          <w:color w:val="000000"/>
        </w:rPr>
        <w:t xml:space="preserve">2./ Az 1./ pontban foglalt döntésre tekintettel, </w:t>
      </w:r>
      <w:r w:rsidRPr="00E948CB">
        <w:rPr>
          <w:lang w:eastAsia="en-US"/>
        </w:rPr>
        <w:t xml:space="preserve">a pályázat pozitív elbírálása esetén, a projekt megvalósításához összesen </w:t>
      </w:r>
      <w:r>
        <w:rPr>
          <w:lang w:eastAsia="en-US"/>
        </w:rPr>
        <w:t>9.042,25</w:t>
      </w:r>
      <w:r w:rsidRPr="00E948CB">
        <w:rPr>
          <w:lang w:eastAsia="en-US"/>
        </w:rPr>
        <w:t xml:space="preserve"> EUR, azaz jelenlegi árfolyamon </w:t>
      </w:r>
      <w:r>
        <w:rPr>
          <w:lang w:eastAsia="en-US"/>
        </w:rPr>
        <w:t>2.848.309</w:t>
      </w:r>
      <w:r w:rsidRPr="00E948CB">
        <w:rPr>
          <w:lang w:eastAsia="en-US"/>
        </w:rPr>
        <w:t xml:space="preserve"> HUF összegű saját forrást bizt</w:t>
      </w:r>
      <w:r>
        <w:rPr>
          <w:lang w:eastAsia="en-US"/>
        </w:rPr>
        <w:t>osít szükség szerint a 2017-2020</w:t>
      </w:r>
      <w:r w:rsidRPr="00E948CB">
        <w:rPr>
          <w:lang w:eastAsia="en-US"/>
        </w:rPr>
        <w:t>. évi költségvetései terhére.</w:t>
      </w:r>
    </w:p>
    <w:p w:rsidR="00280A36" w:rsidRPr="00E948CB" w:rsidRDefault="00280A36" w:rsidP="00280A36">
      <w:pPr>
        <w:tabs>
          <w:tab w:val="right" w:pos="9072"/>
        </w:tabs>
        <w:jc w:val="both"/>
        <w:rPr>
          <w:lang w:eastAsia="en-US"/>
        </w:rPr>
      </w:pPr>
    </w:p>
    <w:p w:rsidR="00280A36" w:rsidRPr="00E948CB" w:rsidRDefault="00280A36" w:rsidP="00280A36">
      <w:pPr>
        <w:tabs>
          <w:tab w:val="right" w:pos="9072"/>
        </w:tabs>
        <w:jc w:val="both"/>
        <w:rPr>
          <w:lang w:eastAsia="en-US"/>
        </w:rPr>
      </w:pPr>
      <w:r w:rsidRPr="00E948CB">
        <w:rPr>
          <w:lang w:eastAsia="en-US"/>
        </w:rPr>
        <w:t>3./ Felkéri a közgyűlés elnökét, hogy a 2./ pontban foglalt saját forrás összegének a Hajdú-Bih</w:t>
      </w:r>
      <w:r>
        <w:rPr>
          <w:lang w:eastAsia="en-US"/>
        </w:rPr>
        <w:t>ar Megyei Önkormányzat 2017-2020</w:t>
      </w:r>
      <w:r w:rsidRPr="00E948CB">
        <w:rPr>
          <w:lang w:eastAsia="en-US"/>
        </w:rPr>
        <w:t>. évi költségvetéseibe történő betervezéséről gondoskodjon.</w:t>
      </w:r>
    </w:p>
    <w:p w:rsidR="00280A36" w:rsidRPr="00E948CB" w:rsidRDefault="00280A36" w:rsidP="00280A36">
      <w:pPr>
        <w:tabs>
          <w:tab w:val="right" w:pos="9072"/>
        </w:tabs>
        <w:jc w:val="both"/>
        <w:rPr>
          <w:lang w:eastAsia="en-US"/>
        </w:rPr>
      </w:pPr>
    </w:p>
    <w:p w:rsidR="00280A36" w:rsidRPr="00E948CB" w:rsidRDefault="00280A36" w:rsidP="00280A36">
      <w:pPr>
        <w:tabs>
          <w:tab w:val="right" w:pos="9072"/>
        </w:tabs>
        <w:rPr>
          <w:lang w:eastAsia="en-US"/>
        </w:rPr>
      </w:pPr>
      <w:r w:rsidRPr="00E948CB">
        <w:rPr>
          <w:b/>
          <w:u w:val="single"/>
          <w:lang w:eastAsia="en-US"/>
        </w:rPr>
        <w:t>Végrehajtásért felelős:</w:t>
      </w:r>
      <w:r w:rsidRPr="00E948CB">
        <w:rPr>
          <w:lang w:eastAsia="en-US"/>
        </w:rPr>
        <w:t xml:space="preserve"> </w:t>
      </w:r>
      <w:proofErr w:type="spellStart"/>
      <w:r w:rsidRPr="00E948CB">
        <w:rPr>
          <w:lang w:eastAsia="en-US"/>
        </w:rPr>
        <w:t>Pajna</w:t>
      </w:r>
      <w:proofErr w:type="spellEnd"/>
      <w:r w:rsidRPr="00E948CB">
        <w:rPr>
          <w:lang w:eastAsia="en-US"/>
        </w:rPr>
        <w:t xml:space="preserve"> Zoltán, a megyei közgyűlés elnöke</w:t>
      </w:r>
    </w:p>
    <w:p w:rsidR="00280A36" w:rsidRPr="00E948CB" w:rsidRDefault="00280A36" w:rsidP="00280A36">
      <w:pPr>
        <w:tabs>
          <w:tab w:val="right" w:pos="9072"/>
        </w:tabs>
        <w:rPr>
          <w:lang w:eastAsia="en-US"/>
        </w:rPr>
      </w:pPr>
      <w:r w:rsidRPr="00E948CB">
        <w:rPr>
          <w:b/>
          <w:u w:val="single"/>
          <w:lang w:eastAsia="en-US"/>
        </w:rPr>
        <w:t>Határidő</w:t>
      </w:r>
      <w:proofErr w:type="gramStart"/>
      <w:r w:rsidRPr="00E948CB">
        <w:rPr>
          <w:b/>
          <w:u w:val="single"/>
          <w:lang w:eastAsia="en-US"/>
        </w:rPr>
        <w:t>:</w:t>
      </w:r>
      <w:r w:rsidRPr="00E948CB">
        <w:rPr>
          <w:lang w:eastAsia="en-US"/>
        </w:rPr>
        <w:t xml:space="preserve"> </w:t>
      </w:r>
      <w:r>
        <w:rPr>
          <w:lang w:eastAsia="en-US"/>
        </w:rPr>
        <w:t xml:space="preserve">                      </w:t>
      </w:r>
      <w:r w:rsidRPr="00E948CB">
        <w:rPr>
          <w:lang w:eastAsia="en-US"/>
        </w:rPr>
        <w:t>2017-202</w:t>
      </w:r>
      <w:r>
        <w:rPr>
          <w:lang w:eastAsia="en-US"/>
        </w:rPr>
        <w:t>0</w:t>
      </w:r>
      <w:r w:rsidRPr="00E948CB">
        <w:rPr>
          <w:lang w:eastAsia="en-US"/>
        </w:rPr>
        <w:t>.</w:t>
      </w:r>
      <w:proofErr w:type="gramEnd"/>
      <w:r w:rsidRPr="00E948CB">
        <w:rPr>
          <w:lang w:eastAsia="en-US"/>
        </w:rPr>
        <w:t xml:space="preserve"> évi költségvetési rendeletek elfogadása</w:t>
      </w:r>
    </w:p>
    <w:p w:rsidR="00280A36" w:rsidRDefault="00280A36" w:rsidP="002D2D2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FD20A2" w:rsidRPr="00F42492" w:rsidRDefault="00FD20A2" w:rsidP="00FD20A2">
      <w:pPr>
        <w:pBdr>
          <w:top w:val="single" w:sz="12" w:space="1" w:color="FF0000"/>
        </w:pBdr>
        <w:spacing w:after="160"/>
        <w:ind w:left="360"/>
        <w:jc w:val="center"/>
        <w:rPr>
          <w:rFonts w:eastAsia="Times New Roman"/>
          <w:b/>
          <w:i/>
          <w:color w:val="FF0000"/>
          <w:szCs w:val="24"/>
          <w:lang w:eastAsia="hu-HU"/>
        </w:rPr>
      </w:pPr>
      <w:r w:rsidRPr="00F42492">
        <w:rPr>
          <w:rFonts w:eastAsia="Times New Roman"/>
          <w:b/>
          <w:i/>
          <w:color w:val="FF0000"/>
          <w:szCs w:val="24"/>
          <w:lang w:eastAsia="hu-HU"/>
        </w:rPr>
        <w:t>1</w:t>
      </w:r>
      <w:r w:rsidR="00ED5580">
        <w:rPr>
          <w:rFonts w:eastAsia="Times New Roman"/>
          <w:b/>
          <w:i/>
          <w:color w:val="FF0000"/>
          <w:szCs w:val="24"/>
          <w:lang w:eastAsia="hu-HU"/>
        </w:rPr>
        <w:t>5</w:t>
      </w:r>
      <w:r w:rsidRPr="00F42492">
        <w:rPr>
          <w:rFonts w:eastAsia="Times New Roman"/>
          <w:b/>
          <w:i/>
          <w:color w:val="FF0000"/>
          <w:szCs w:val="24"/>
          <w:lang w:eastAsia="hu-HU"/>
        </w:rPr>
        <w:t>. napirendi pont</w:t>
      </w:r>
    </w:p>
    <w:p w:rsidR="00FD20A2" w:rsidRPr="00F42492" w:rsidRDefault="00FD20A2" w:rsidP="00ED5580">
      <w:pPr>
        <w:jc w:val="center"/>
        <w:rPr>
          <w:bCs/>
          <w:szCs w:val="24"/>
        </w:rPr>
      </w:pPr>
      <w:r w:rsidRPr="00ED5580">
        <w:rPr>
          <w:bCs/>
          <w:szCs w:val="24"/>
        </w:rPr>
        <w:t>„</w:t>
      </w:r>
      <w:r w:rsidR="00ED5580" w:rsidRPr="00ED5580">
        <w:rPr>
          <w:szCs w:val="24"/>
        </w:rPr>
        <w:t xml:space="preserve">Tájékoztató az </w:t>
      </w:r>
      <w:proofErr w:type="spellStart"/>
      <w:r w:rsidR="00ED5580" w:rsidRPr="00ED5580">
        <w:rPr>
          <w:szCs w:val="24"/>
        </w:rPr>
        <w:t>Interreg</w:t>
      </w:r>
      <w:proofErr w:type="spellEnd"/>
      <w:r w:rsidR="00ED5580" w:rsidRPr="00ED5580">
        <w:rPr>
          <w:szCs w:val="24"/>
        </w:rPr>
        <w:t xml:space="preserve"> V-A Románia-Magyarország 2014-2020 Program végrehajtásának alakulásáról, valamint döntés projektpartnerként való részvételről a benyújtandó zászlóshajó projektben</w:t>
      </w:r>
      <w:r w:rsidRPr="00F42492">
        <w:rPr>
          <w:bCs/>
          <w:szCs w:val="24"/>
        </w:rPr>
        <w:t>”</w:t>
      </w:r>
    </w:p>
    <w:p w:rsidR="00FD20A2" w:rsidRDefault="00FD20A2" w:rsidP="00FD20A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FD20A2" w:rsidRDefault="00FD20A2" w:rsidP="00FD20A2">
      <w:pPr>
        <w:widowControl w:val="0"/>
        <w:autoSpaceDE w:val="0"/>
        <w:autoSpaceDN w:val="0"/>
        <w:adjustRightInd w:val="0"/>
        <w:jc w:val="both"/>
        <w:rPr>
          <w:rFonts w:eastAsia="Times New Roman"/>
          <w:b/>
          <w:bCs/>
          <w:color w:val="000000"/>
          <w:szCs w:val="24"/>
          <w:u w:val="single"/>
          <w:lang w:eastAsia="hu-HU"/>
        </w:rPr>
      </w:pPr>
      <w:proofErr w:type="spellStart"/>
      <w:r>
        <w:rPr>
          <w:rFonts w:eastAsia="Times New Roman"/>
          <w:b/>
          <w:bCs/>
          <w:color w:val="000000"/>
          <w:szCs w:val="24"/>
          <w:u w:val="single"/>
          <w:lang w:eastAsia="hu-HU"/>
        </w:rPr>
        <w:t>Pajna</w:t>
      </w:r>
      <w:proofErr w:type="spellEnd"/>
      <w:r>
        <w:rPr>
          <w:rFonts w:eastAsia="Times New Roman"/>
          <w:b/>
          <w:bCs/>
          <w:color w:val="000000"/>
          <w:szCs w:val="24"/>
          <w:u w:val="single"/>
          <w:lang w:eastAsia="hu-HU"/>
        </w:rPr>
        <w:t xml:space="preserve"> Zoltán </w:t>
      </w:r>
    </w:p>
    <w:p w:rsidR="002A39C7" w:rsidRDefault="0017291F" w:rsidP="002A39C7">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A program monitoring bizottsága májusban ülésezett először, ahol elfogadták a bizottság eljárásrendjét. </w:t>
      </w:r>
      <w:r w:rsidR="00123570">
        <w:rPr>
          <w:rFonts w:eastAsia="Times New Roman"/>
          <w:color w:val="000000"/>
          <w:szCs w:val="24"/>
          <w:lang w:eastAsia="hu-HU"/>
        </w:rPr>
        <w:t xml:space="preserve">Ismert, hogy a feladatok Romániához kerültek át, azonban a magyar hatóságoknak </w:t>
      </w:r>
      <w:r w:rsidR="00123570">
        <w:rPr>
          <w:rFonts w:eastAsia="Times New Roman"/>
          <w:color w:val="000000"/>
          <w:szCs w:val="24"/>
          <w:lang w:eastAsia="hu-HU"/>
        </w:rPr>
        <w:lastRenderedPageBreak/>
        <w:t xml:space="preserve">sikerült elérniük, hogy ezekben a projektekben az érintett megyék részt vehessenek. </w:t>
      </w:r>
      <w:r w:rsidR="003F06F7">
        <w:rPr>
          <w:rFonts w:eastAsia="Times New Roman"/>
          <w:color w:val="000000"/>
          <w:szCs w:val="24"/>
          <w:lang w:eastAsia="hu-HU"/>
        </w:rPr>
        <w:t xml:space="preserve">Várhatóan augusztusban derül ki, hogy a települések részére milyen pályázati lehetőségek lesznek, természetesen korábban már felmérték az igényeiket. </w:t>
      </w:r>
      <w:r w:rsidR="002A39C7" w:rsidRPr="00F42492">
        <w:rPr>
          <w:rFonts w:eastAsia="Times New Roman"/>
          <w:color w:val="000000"/>
          <w:szCs w:val="24"/>
          <w:lang w:eastAsia="hu-HU"/>
        </w:rPr>
        <w:t xml:space="preserve">Kéri a közgyűlés tagjait tegyék meg hozzászólásaikat. </w:t>
      </w:r>
      <w:r w:rsidR="002A39C7">
        <w:rPr>
          <w:rFonts w:eastAsia="Times New Roman"/>
          <w:color w:val="000000"/>
          <w:szCs w:val="24"/>
          <w:lang w:eastAsia="hu-HU"/>
        </w:rPr>
        <w:t>Megállapítja, hogy hozzászólás, javaslat nincs.</w:t>
      </w:r>
    </w:p>
    <w:p w:rsidR="002A39C7" w:rsidRDefault="002A39C7" w:rsidP="002D2D2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FA7BFB" w:rsidRPr="00766EAA" w:rsidRDefault="00FA7BFB" w:rsidP="00FA7BFB">
      <w:pPr>
        <w:widowControl w:val="0"/>
        <w:autoSpaceDE w:val="0"/>
        <w:autoSpaceDN w:val="0"/>
        <w:adjustRightInd w:val="0"/>
        <w:jc w:val="both"/>
        <w:rPr>
          <w:rFonts w:eastAsia="Times New Roman"/>
          <w:b/>
          <w:bCs/>
          <w:color w:val="000000"/>
          <w:szCs w:val="24"/>
          <w:u w:val="single"/>
          <w:lang w:eastAsia="hu-HU"/>
        </w:rPr>
      </w:pPr>
      <w:r w:rsidRPr="00766EAA">
        <w:rPr>
          <w:rFonts w:eastAsia="Times New Roman"/>
          <w:b/>
          <w:bCs/>
          <w:color w:val="000000"/>
          <w:szCs w:val="24"/>
          <w:u w:val="single"/>
          <w:lang w:eastAsia="hu-HU"/>
        </w:rPr>
        <w:t xml:space="preserve">Szavazásra teszi fel </w:t>
      </w:r>
      <w:r w:rsidRPr="00766EAA">
        <w:rPr>
          <w:b/>
          <w:bCs/>
          <w:szCs w:val="24"/>
          <w:u w:val="single"/>
        </w:rPr>
        <w:t>a</w:t>
      </w:r>
      <w:r w:rsidR="00766EAA" w:rsidRPr="00766EAA">
        <w:rPr>
          <w:b/>
          <w:bCs/>
          <w:szCs w:val="24"/>
          <w:u w:val="single"/>
        </w:rPr>
        <w:t>z</w:t>
      </w:r>
      <w:r w:rsidRPr="00766EAA">
        <w:rPr>
          <w:b/>
          <w:bCs/>
          <w:szCs w:val="24"/>
          <w:u w:val="single"/>
        </w:rPr>
        <w:t xml:space="preserve"> </w:t>
      </w:r>
      <w:proofErr w:type="spellStart"/>
      <w:r w:rsidR="00766EAA" w:rsidRPr="00766EAA">
        <w:rPr>
          <w:b/>
          <w:u w:val="single"/>
        </w:rPr>
        <w:t>Interreg</w:t>
      </w:r>
      <w:proofErr w:type="spellEnd"/>
      <w:r w:rsidR="00766EAA" w:rsidRPr="00766EAA">
        <w:rPr>
          <w:b/>
          <w:u w:val="single"/>
        </w:rPr>
        <w:t xml:space="preserve"> V-A Románia-Magyarország 2014-2020 Program végrehajtásának alakulásáról</w:t>
      </w:r>
      <w:r w:rsidR="00766EAA" w:rsidRPr="00766EAA">
        <w:rPr>
          <w:b/>
          <w:u w:val="single"/>
          <w:lang w:eastAsia="en-US"/>
        </w:rPr>
        <w:t xml:space="preserve"> szóló tájékoztató</w:t>
      </w:r>
      <w:r w:rsidRPr="00766EAA">
        <w:rPr>
          <w:rFonts w:eastAsia="Times New Roman"/>
          <w:b/>
          <w:szCs w:val="24"/>
          <w:u w:val="single"/>
          <w:lang w:eastAsia="hu-HU"/>
        </w:rPr>
        <w:t xml:space="preserve"> elfogadásáról</w:t>
      </w:r>
      <w:r w:rsidR="00766EAA" w:rsidRPr="00766EAA">
        <w:rPr>
          <w:rFonts w:eastAsia="Times New Roman"/>
          <w:b/>
          <w:szCs w:val="24"/>
          <w:u w:val="single"/>
          <w:lang w:eastAsia="hu-HU"/>
        </w:rPr>
        <w:t>, valamint a</w:t>
      </w:r>
      <w:r w:rsidR="00AB0A5F">
        <w:rPr>
          <w:rFonts w:eastAsia="Times New Roman"/>
          <w:b/>
          <w:szCs w:val="24"/>
          <w:u w:val="single"/>
          <w:lang w:eastAsia="hu-HU"/>
        </w:rPr>
        <w:t xml:space="preserve"> program keretében</w:t>
      </w:r>
      <w:r w:rsidR="00766EAA" w:rsidRPr="00766EAA">
        <w:rPr>
          <w:rFonts w:eastAsia="Times New Roman"/>
          <w:b/>
          <w:szCs w:val="24"/>
          <w:u w:val="single"/>
          <w:lang w:eastAsia="hu-HU"/>
        </w:rPr>
        <w:t xml:space="preserve"> projektjavaslatok benyújtásáról </w:t>
      </w:r>
      <w:r w:rsidRPr="00766EAA">
        <w:rPr>
          <w:rFonts w:eastAsia="Times New Roman"/>
          <w:b/>
          <w:szCs w:val="24"/>
          <w:u w:val="single"/>
          <w:lang w:eastAsia="hu-HU"/>
        </w:rPr>
        <w:t xml:space="preserve">szóló </w:t>
      </w:r>
      <w:r w:rsidRPr="00766EAA">
        <w:rPr>
          <w:b/>
          <w:szCs w:val="24"/>
          <w:u w:val="single"/>
        </w:rPr>
        <w:t>határozati javaslatot</w:t>
      </w:r>
      <w:r w:rsidRPr="00766EAA">
        <w:rPr>
          <w:rFonts w:eastAsia="Times New Roman"/>
          <w:b/>
          <w:bCs/>
          <w:color w:val="000000"/>
          <w:szCs w:val="24"/>
          <w:u w:val="single"/>
          <w:lang w:eastAsia="hu-HU"/>
        </w:rPr>
        <w:t>, melyet a közgyűlés 22 igen, 0 nem szavazattal, 0 tartózkodás mellett elfogadva a következő határozatot hozza:</w:t>
      </w:r>
    </w:p>
    <w:p w:rsidR="00FD20A2" w:rsidRDefault="00FD20A2" w:rsidP="002D2D2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766EAA" w:rsidRDefault="00766EAA" w:rsidP="00766EAA">
      <w:pPr>
        <w:rPr>
          <w:b/>
          <w:u w:val="single"/>
        </w:rPr>
      </w:pPr>
      <w:r>
        <w:rPr>
          <w:b/>
          <w:u w:val="single"/>
        </w:rPr>
        <w:t>67/2016. (VI. 24.) MÖK határozat</w:t>
      </w:r>
    </w:p>
    <w:p w:rsidR="00766EAA" w:rsidRDefault="00766EAA" w:rsidP="00766EAA">
      <w:pPr>
        <w:rPr>
          <w:b/>
          <w:u w:val="single"/>
        </w:rPr>
      </w:pPr>
    </w:p>
    <w:p w:rsidR="00766EAA" w:rsidRDefault="00766EAA" w:rsidP="00766EAA">
      <w:pPr>
        <w:jc w:val="both"/>
        <w:rPr>
          <w:lang w:eastAsia="en-US"/>
        </w:rPr>
      </w:pPr>
      <w:r>
        <w:rPr>
          <w:lang w:eastAsia="en-US"/>
        </w:rPr>
        <w:t xml:space="preserve">A Hajdú-Bihar Megyei Önkormányzat Közgyűlése a területfejlesztésről és a területrendezésről szóló 1996. évi XXI. törvény 11. § (1) bekezdés </w:t>
      </w:r>
      <w:proofErr w:type="spellStart"/>
      <w:r>
        <w:rPr>
          <w:lang w:eastAsia="en-US"/>
        </w:rPr>
        <w:t>af</w:t>
      </w:r>
      <w:proofErr w:type="spellEnd"/>
      <w:r>
        <w:rPr>
          <w:lang w:eastAsia="en-US"/>
        </w:rPr>
        <w:t xml:space="preserve">) pontja, (2) bekezdés </w:t>
      </w:r>
      <w:proofErr w:type="spellStart"/>
      <w:r>
        <w:rPr>
          <w:lang w:eastAsia="en-US"/>
        </w:rPr>
        <w:t>bd</w:t>
      </w:r>
      <w:proofErr w:type="spellEnd"/>
      <w:r>
        <w:rPr>
          <w:lang w:eastAsia="en-US"/>
        </w:rPr>
        <w:t>) pontja, a Magyarország helyi önkormányzatairól szóló 2011. évi CLXXXIX. törvény 107. §</w:t>
      </w:r>
      <w:proofErr w:type="spellStart"/>
      <w:r>
        <w:rPr>
          <w:lang w:eastAsia="en-US"/>
        </w:rPr>
        <w:t>-</w:t>
      </w:r>
      <w:proofErr w:type="gramStart"/>
      <w:r>
        <w:rPr>
          <w:lang w:eastAsia="en-US"/>
        </w:rPr>
        <w:t>a</w:t>
      </w:r>
      <w:proofErr w:type="spellEnd"/>
      <w:proofErr w:type="gramEnd"/>
      <w:r>
        <w:rPr>
          <w:lang w:eastAsia="en-US"/>
        </w:rPr>
        <w:t xml:space="preserve">, valamint  a Hajdú-Bihar Megyei Önkormányzat Közgyűlése és Szervei Szervezeti és Működési Szabályzatáról szóló 1/2015. (II. 2.) önkormányzati rendelet 18. § (1) bekezdés c) pontja alapján, figyelemmel a 132/2014. (VI. 20.) MÖK határozatra </w:t>
      </w:r>
    </w:p>
    <w:p w:rsidR="00766EAA" w:rsidRPr="003D681A" w:rsidRDefault="00766EAA" w:rsidP="00766EAA">
      <w:pPr>
        <w:jc w:val="both"/>
        <w:rPr>
          <w:sz w:val="12"/>
          <w:szCs w:val="12"/>
          <w:lang w:eastAsia="en-US"/>
        </w:rPr>
      </w:pPr>
    </w:p>
    <w:p w:rsidR="00766EAA" w:rsidRPr="008C4C68" w:rsidRDefault="00766EAA" w:rsidP="00766EAA">
      <w:pPr>
        <w:jc w:val="both"/>
        <w:rPr>
          <w:lang w:eastAsia="en-US"/>
        </w:rPr>
      </w:pPr>
      <w:r>
        <w:t xml:space="preserve">1./ </w:t>
      </w:r>
      <w:r w:rsidRPr="00D15381">
        <w:t xml:space="preserve">tudomásul veszi </w:t>
      </w:r>
      <w:r w:rsidRPr="006C5445">
        <w:t xml:space="preserve">az </w:t>
      </w:r>
      <w:proofErr w:type="spellStart"/>
      <w:r w:rsidRPr="006C5445">
        <w:t>Interreg</w:t>
      </w:r>
      <w:proofErr w:type="spellEnd"/>
      <w:r w:rsidRPr="006C5445">
        <w:t xml:space="preserve"> V-A Románia-Magyarország 2014-2020 Program végrehajtásának alakulásáról</w:t>
      </w:r>
      <w:r w:rsidRPr="003933CD">
        <w:rPr>
          <w:lang w:eastAsia="en-US"/>
        </w:rPr>
        <w:t xml:space="preserve"> </w:t>
      </w:r>
      <w:r>
        <w:rPr>
          <w:lang w:eastAsia="en-US"/>
        </w:rPr>
        <w:t>szóló tájékoztatót.</w:t>
      </w:r>
    </w:p>
    <w:p w:rsidR="00766EAA" w:rsidRPr="003D681A" w:rsidRDefault="00766EAA" w:rsidP="00766EAA">
      <w:pPr>
        <w:tabs>
          <w:tab w:val="right" w:pos="9072"/>
        </w:tabs>
        <w:jc w:val="both"/>
        <w:rPr>
          <w:sz w:val="12"/>
          <w:szCs w:val="12"/>
        </w:rPr>
      </w:pPr>
    </w:p>
    <w:p w:rsidR="00766EAA" w:rsidRDefault="00766EAA" w:rsidP="00766EAA">
      <w:pPr>
        <w:tabs>
          <w:tab w:val="right" w:pos="9072"/>
        </w:tabs>
        <w:jc w:val="both"/>
      </w:pPr>
      <w:r>
        <w:t xml:space="preserve">2./ Támogatja, hogy az </w:t>
      </w:r>
      <w:proofErr w:type="spellStart"/>
      <w:r w:rsidRPr="00D46B9D">
        <w:t>Interreg</w:t>
      </w:r>
      <w:proofErr w:type="spellEnd"/>
      <w:r w:rsidRPr="00D46B9D">
        <w:t xml:space="preserve"> V-A Románia-Magyarország 2014-2020 Program</w:t>
      </w:r>
      <w:r>
        <w:t xml:space="preserve"> keretében kiírásra kerülő ún. </w:t>
      </w:r>
      <w:proofErr w:type="gramStart"/>
      <w:r>
        <w:t>zászlóshajó</w:t>
      </w:r>
      <w:proofErr w:type="gramEnd"/>
      <w:r>
        <w:t xml:space="preserve"> (</w:t>
      </w:r>
      <w:proofErr w:type="spellStart"/>
      <w:r>
        <w:t>flagship</w:t>
      </w:r>
      <w:proofErr w:type="spellEnd"/>
      <w:r>
        <w:t xml:space="preserve">) felhívásra, Hajdú-Bihar megye vonatkozásában zászlóshajó projektként a „Színházi kultúrák találkozása” és a „Kulturális Képzési Központ és Értéktár” elnevezésű projektjavaslatok kerüljenek benyújtásra. </w:t>
      </w:r>
    </w:p>
    <w:p w:rsidR="00766EAA" w:rsidRPr="003D681A" w:rsidRDefault="00766EAA" w:rsidP="00766EAA">
      <w:pPr>
        <w:tabs>
          <w:tab w:val="right" w:pos="9072"/>
        </w:tabs>
        <w:jc w:val="both"/>
        <w:rPr>
          <w:sz w:val="12"/>
          <w:szCs w:val="12"/>
        </w:rPr>
      </w:pPr>
    </w:p>
    <w:p w:rsidR="00766EAA" w:rsidRDefault="00766EAA" w:rsidP="00766EAA">
      <w:pPr>
        <w:tabs>
          <w:tab w:val="right" w:pos="9072"/>
        </w:tabs>
        <w:jc w:val="both"/>
      </w:pPr>
      <w:r>
        <w:t xml:space="preserve">3./ Támogatja </w:t>
      </w:r>
      <w:r w:rsidRPr="00204F9C">
        <w:t xml:space="preserve">a „Kulturális Képzési Központ és Értéktár” című projekthez történő partneri csatlakozást, melyben a Hajdú-Bihar Megyei Önkormányzatra eső </w:t>
      </w:r>
      <w:r>
        <w:t xml:space="preserve">maximális </w:t>
      </w:r>
      <w:r w:rsidRPr="00204F9C">
        <w:t xml:space="preserve">projektköltség </w:t>
      </w:r>
      <w:r>
        <w:t>500.000</w:t>
      </w:r>
      <w:r w:rsidRPr="00204F9C">
        <w:t xml:space="preserve"> EUR</w:t>
      </w:r>
      <w:r>
        <w:t>, azaz jelenlegi árfolyamon (315</w:t>
      </w:r>
      <w:r w:rsidRPr="00204F9C">
        <w:t xml:space="preserve"> HUF/EUR) </w:t>
      </w:r>
      <w:r>
        <w:t>157.500.00</w:t>
      </w:r>
      <w:r w:rsidRPr="00204F9C">
        <w:t>0 HUF.</w:t>
      </w:r>
    </w:p>
    <w:p w:rsidR="00766EAA" w:rsidRPr="003D681A" w:rsidRDefault="00766EAA" w:rsidP="00766EAA">
      <w:pPr>
        <w:tabs>
          <w:tab w:val="right" w:pos="9072"/>
        </w:tabs>
        <w:jc w:val="both"/>
        <w:rPr>
          <w:sz w:val="12"/>
          <w:szCs w:val="12"/>
        </w:rPr>
      </w:pPr>
    </w:p>
    <w:p w:rsidR="00766EAA" w:rsidRDefault="00766EAA" w:rsidP="00766EAA">
      <w:pPr>
        <w:tabs>
          <w:tab w:val="right" w:pos="9072"/>
        </w:tabs>
        <w:jc w:val="both"/>
      </w:pPr>
      <w:r>
        <w:t>4./ Az 3./ pontban foglalt döntésre tekintettel, a pályázat pozitív elbírálása esetén, a projekt megvalósításához 5 % mértékű, azaz összesen 25.000 EUR, jelenlegi árfolyamon 7.875.000 HUF összegű saját forrást biztosít szükség szerint a 2016-2020. évi költségvetései terhére.</w:t>
      </w:r>
    </w:p>
    <w:p w:rsidR="00766EAA" w:rsidRPr="003D681A" w:rsidRDefault="00766EAA" w:rsidP="00766EAA">
      <w:pPr>
        <w:tabs>
          <w:tab w:val="right" w:pos="9072"/>
        </w:tabs>
        <w:jc w:val="both"/>
        <w:rPr>
          <w:sz w:val="12"/>
          <w:szCs w:val="12"/>
        </w:rPr>
      </w:pPr>
    </w:p>
    <w:p w:rsidR="00766EAA" w:rsidRDefault="00766EAA" w:rsidP="00766EAA">
      <w:pPr>
        <w:tabs>
          <w:tab w:val="right" w:pos="9072"/>
        </w:tabs>
        <w:jc w:val="both"/>
      </w:pPr>
      <w:r>
        <w:t>5./ Felkéri a közgyűlés elnökét, hogy a 4./ pontban foglalt saját forrás összegének a Hajdú-Bihar Megyei Önkormányzat 2016-2020. évi költségvetéseibe történő betervezéséről gondoskodjon.</w:t>
      </w:r>
    </w:p>
    <w:p w:rsidR="00766EAA" w:rsidRDefault="00766EAA" w:rsidP="00766EAA">
      <w:pPr>
        <w:tabs>
          <w:tab w:val="right" w:pos="9072"/>
        </w:tabs>
        <w:jc w:val="both"/>
      </w:pPr>
    </w:p>
    <w:p w:rsidR="00766EAA" w:rsidRDefault="00766EAA" w:rsidP="00766EAA">
      <w:pPr>
        <w:tabs>
          <w:tab w:val="right" w:pos="9072"/>
        </w:tabs>
        <w:jc w:val="both"/>
      </w:pPr>
      <w:r w:rsidRPr="005A044E">
        <w:rPr>
          <w:b/>
        </w:rPr>
        <w:t>Végrehajtásért felelős</w:t>
      </w:r>
      <w:proofErr w:type="gramStart"/>
      <w:r w:rsidRPr="005A044E">
        <w:rPr>
          <w:b/>
        </w:rPr>
        <w:t>:</w:t>
      </w:r>
      <w:r>
        <w:t xml:space="preserve">      </w:t>
      </w:r>
      <w:proofErr w:type="spellStart"/>
      <w:r>
        <w:t>Pajna</w:t>
      </w:r>
      <w:proofErr w:type="spellEnd"/>
      <w:proofErr w:type="gramEnd"/>
      <w:r>
        <w:t xml:space="preserve"> Zoltán, a megyei közgyűlés elnöke</w:t>
      </w:r>
    </w:p>
    <w:p w:rsidR="00766EAA" w:rsidRDefault="00766EAA" w:rsidP="00766EAA">
      <w:pPr>
        <w:tabs>
          <w:tab w:val="right" w:pos="9072"/>
        </w:tabs>
      </w:pPr>
      <w:r w:rsidRPr="005A044E">
        <w:rPr>
          <w:b/>
        </w:rPr>
        <w:t>Határidő</w:t>
      </w:r>
      <w:proofErr w:type="gramStart"/>
      <w:r w:rsidRPr="005A044E">
        <w:rPr>
          <w:b/>
        </w:rPr>
        <w:t>:</w:t>
      </w:r>
      <w:r w:rsidRPr="005A044E">
        <w:t xml:space="preserve"> </w:t>
      </w:r>
      <w:r>
        <w:t xml:space="preserve">                           2016-2020.</w:t>
      </w:r>
      <w:proofErr w:type="gramEnd"/>
      <w:r>
        <w:t xml:space="preserve"> évi költségvetési rendeletek elfogadása</w:t>
      </w:r>
    </w:p>
    <w:p w:rsidR="00AE7681" w:rsidRDefault="00AE7681" w:rsidP="00766EAA">
      <w:pPr>
        <w:tabs>
          <w:tab w:val="right" w:pos="9072"/>
        </w:tabs>
      </w:pPr>
    </w:p>
    <w:p w:rsidR="00FD20A2" w:rsidRPr="00F42492" w:rsidRDefault="00FD20A2" w:rsidP="00FD20A2">
      <w:pPr>
        <w:pBdr>
          <w:top w:val="single" w:sz="12" w:space="1" w:color="FF0000"/>
        </w:pBdr>
        <w:spacing w:after="160"/>
        <w:ind w:left="360"/>
        <w:jc w:val="center"/>
        <w:rPr>
          <w:rFonts w:eastAsia="Times New Roman"/>
          <w:b/>
          <w:i/>
          <w:color w:val="FF0000"/>
          <w:szCs w:val="24"/>
          <w:lang w:eastAsia="hu-HU"/>
        </w:rPr>
      </w:pPr>
      <w:r w:rsidRPr="00F42492">
        <w:rPr>
          <w:rFonts w:eastAsia="Times New Roman"/>
          <w:b/>
          <w:i/>
          <w:color w:val="FF0000"/>
          <w:szCs w:val="24"/>
          <w:lang w:eastAsia="hu-HU"/>
        </w:rPr>
        <w:t>1</w:t>
      </w:r>
      <w:r w:rsidR="00ED5580">
        <w:rPr>
          <w:rFonts w:eastAsia="Times New Roman"/>
          <w:b/>
          <w:i/>
          <w:color w:val="FF0000"/>
          <w:szCs w:val="24"/>
          <w:lang w:eastAsia="hu-HU"/>
        </w:rPr>
        <w:t>6</w:t>
      </w:r>
      <w:r w:rsidRPr="00F42492">
        <w:rPr>
          <w:rFonts w:eastAsia="Times New Roman"/>
          <w:b/>
          <w:i/>
          <w:color w:val="FF0000"/>
          <w:szCs w:val="24"/>
          <w:lang w:eastAsia="hu-HU"/>
        </w:rPr>
        <w:t>. napirendi pont</w:t>
      </w:r>
    </w:p>
    <w:p w:rsidR="00FD20A2" w:rsidRPr="00F42492" w:rsidRDefault="00FD20A2" w:rsidP="00ED5580">
      <w:pPr>
        <w:jc w:val="center"/>
        <w:rPr>
          <w:bCs/>
          <w:szCs w:val="24"/>
        </w:rPr>
      </w:pPr>
      <w:r w:rsidRPr="00ED5580">
        <w:rPr>
          <w:bCs/>
          <w:szCs w:val="24"/>
        </w:rPr>
        <w:t>„</w:t>
      </w:r>
      <w:r w:rsidR="00ED5580" w:rsidRPr="00ED5580">
        <w:rPr>
          <w:bCs/>
          <w:szCs w:val="24"/>
        </w:rPr>
        <w:t>Pályázat benyújtása a KEHOP 1.2.0 kódszámú „Klímastratégiák kidolgozásához kapcsolódó módszertan- és kapacitásfejlesztés, valamint szemléletformálás” tárgyú felhívásra</w:t>
      </w:r>
      <w:r w:rsidRPr="00F42492">
        <w:rPr>
          <w:bCs/>
          <w:szCs w:val="24"/>
        </w:rPr>
        <w:t>”</w:t>
      </w:r>
    </w:p>
    <w:p w:rsidR="00FD20A2" w:rsidRPr="00F42492" w:rsidRDefault="00FD20A2" w:rsidP="00FD20A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FD20A2" w:rsidRDefault="00FD20A2" w:rsidP="00FD20A2">
      <w:pPr>
        <w:widowControl w:val="0"/>
        <w:autoSpaceDE w:val="0"/>
        <w:autoSpaceDN w:val="0"/>
        <w:adjustRightInd w:val="0"/>
        <w:jc w:val="both"/>
        <w:rPr>
          <w:rFonts w:eastAsia="Times New Roman"/>
          <w:b/>
          <w:bCs/>
          <w:color w:val="000000"/>
          <w:szCs w:val="24"/>
          <w:u w:val="single"/>
          <w:lang w:eastAsia="hu-HU"/>
        </w:rPr>
      </w:pPr>
      <w:proofErr w:type="spellStart"/>
      <w:r>
        <w:rPr>
          <w:rFonts w:eastAsia="Times New Roman"/>
          <w:b/>
          <w:bCs/>
          <w:color w:val="000000"/>
          <w:szCs w:val="24"/>
          <w:u w:val="single"/>
          <w:lang w:eastAsia="hu-HU"/>
        </w:rPr>
        <w:t>Pajna</w:t>
      </w:r>
      <w:proofErr w:type="spellEnd"/>
      <w:r>
        <w:rPr>
          <w:rFonts w:eastAsia="Times New Roman"/>
          <w:b/>
          <w:bCs/>
          <w:color w:val="000000"/>
          <w:szCs w:val="24"/>
          <w:u w:val="single"/>
          <w:lang w:eastAsia="hu-HU"/>
        </w:rPr>
        <w:t xml:space="preserve"> Zoltán </w:t>
      </w:r>
    </w:p>
    <w:p w:rsidR="009B5494" w:rsidRDefault="007246F3" w:rsidP="007246F3">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F42492">
        <w:rPr>
          <w:rFonts w:eastAsia="Times New Roman"/>
          <w:color w:val="000000"/>
          <w:szCs w:val="24"/>
          <w:lang w:eastAsia="hu-HU"/>
        </w:rPr>
        <w:t xml:space="preserve">Kéri a közgyűlés tagjait tegyék meg hozzászólásaikat. </w:t>
      </w:r>
    </w:p>
    <w:p w:rsidR="005618D2" w:rsidRDefault="005618D2" w:rsidP="007246F3">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9B5494" w:rsidRPr="00F42492" w:rsidRDefault="009B5494" w:rsidP="009B5494">
      <w:p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lastRenderedPageBreak/>
        <w:t xml:space="preserve">Hozzászólás </w:t>
      </w:r>
    </w:p>
    <w:p w:rsidR="009B5494" w:rsidRDefault="009B5494" w:rsidP="007246F3">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sidRPr="009B5494">
        <w:rPr>
          <w:rFonts w:eastAsia="Times New Roman"/>
          <w:b/>
          <w:color w:val="000000"/>
          <w:szCs w:val="24"/>
          <w:u w:val="single"/>
          <w:lang w:eastAsia="hu-HU"/>
        </w:rPr>
        <w:t>Nagy Zsolt</w:t>
      </w:r>
    </w:p>
    <w:p w:rsidR="009B5494" w:rsidRPr="009B5494" w:rsidRDefault="009B5494" w:rsidP="007246F3">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A </w:t>
      </w:r>
      <w:r w:rsidR="00AC685B">
        <w:rPr>
          <w:rFonts w:eastAsia="Times New Roman"/>
          <w:color w:val="000000"/>
          <w:szCs w:val="24"/>
          <w:lang w:eastAsia="hu-HU"/>
        </w:rPr>
        <w:t xml:space="preserve">szemléletformálás első lépése a példamutatás. </w:t>
      </w:r>
      <w:r w:rsidR="0039382C">
        <w:rPr>
          <w:rFonts w:eastAsia="Times New Roman"/>
          <w:color w:val="000000"/>
          <w:szCs w:val="24"/>
          <w:lang w:eastAsia="hu-HU"/>
        </w:rPr>
        <w:t>A laptopokat azért kapták a képviselők, hogy ne nyomtassák ki az előterjesztéseket. Ezzel szemben i</w:t>
      </w:r>
      <w:r w:rsidR="00AC685B">
        <w:rPr>
          <w:rFonts w:eastAsia="Times New Roman"/>
          <w:color w:val="000000"/>
          <w:szCs w:val="24"/>
          <w:lang w:eastAsia="hu-HU"/>
        </w:rPr>
        <w:t>gen nagy mennyiségű papírt lát az ülésteremben, pedig a papír csökkentésével is hozzájárulhatnának az előterjesztésben megfogalmazottakhoz.</w:t>
      </w:r>
    </w:p>
    <w:p w:rsidR="009B5494" w:rsidRDefault="009B5494" w:rsidP="007246F3">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
    <w:p w:rsidR="00796996" w:rsidRDefault="00796996" w:rsidP="00796996">
      <w:pPr>
        <w:widowControl w:val="0"/>
        <w:autoSpaceDE w:val="0"/>
        <w:autoSpaceDN w:val="0"/>
        <w:adjustRightInd w:val="0"/>
        <w:jc w:val="both"/>
        <w:rPr>
          <w:rFonts w:eastAsia="Times New Roman"/>
          <w:b/>
          <w:bCs/>
          <w:color w:val="000000"/>
          <w:szCs w:val="24"/>
          <w:u w:val="single"/>
          <w:lang w:eastAsia="hu-HU"/>
        </w:rPr>
      </w:pPr>
      <w:proofErr w:type="spellStart"/>
      <w:r>
        <w:rPr>
          <w:rFonts w:eastAsia="Times New Roman"/>
          <w:b/>
          <w:bCs/>
          <w:color w:val="000000"/>
          <w:szCs w:val="24"/>
          <w:u w:val="single"/>
          <w:lang w:eastAsia="hu-HU"/>
        </w:rPr>
        <w:t>Pajna</w:t>
      </w:r>
      <w:proofErr w:type="spellEnd"/>
      <w:r>
        <w:rPr>
          <w:rFonts w:eastAsia="Times New Roman"/>
          <w:b/>
          <w:bCs/>
          <w:color w:val="000000"/>
          <w:szCs w:val="24"/>
          <w:u w:val="single"/>
          <w:lang w:eastAsia="hu-HU"/>
        </w:rPr>
        <w:t xml:space="preserve"> Zoltán </w:t>
      </w:r>
    </w:p>
    <w:p w:rsidR="007246F3" w:rsidRDefault="00AC685B" w:rsidP="007246F3">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Régimódi abból a szempontból, hogy ilyen mennyiségű anyagot úgy lát át, ha az előtte </w:t>
      </w:r>
      <w:proofErr w:type="gramStart"/>
      <w:r>
        <w:rPr>
          <w:rFonts w:eastAsia="Times New Roman"/>
          <w:color w:val="000000"/>
          <w:szCs w:val="24"/>
          <w:lang w:eastAsia="hu-HU"/>
        </w:rPr>
        <w:t>van</w:t>
      </w:r>
      <w:proofErr w:type="gramEnd"/>
      <w:r>
        <w:rPr>
          <w:rFonts w:eastAsia="Times New Roman"/>
          <w:color w:val="000000"/>
          <w:szCs w:val="24"/>
          <w:lang w:eastAsia="hu-HU"/>
        </w:rPr>
        <w:t xml:space="preserve"> és azt lapozhatja. </w:t>
      </w:r>
      <w:r w:rsidR="007246F3">
        <w:rPr>
          <w:rFonts w:eastAsia="Times New Roman"/>
          <w:color w:val="000000"/>
          <w:szCs w:val="24"/>
          <w:lang w:eastAsia="hu-HU"/>
        </w:rPr>
        <w:t>Megállapítja, hogy hozzászólás, javaslat nincs.</w:t>
      </w:r>
    </w:p>
    <w:p w:rsidR="00FD20A2" w:rsidRDefault="00FD20A2" w:rsidP="002D2D2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FA7BFB" w:rsidRPr="00FA7BFB" w:rsidRDefault="00FA7BFB" w:rsidP="00FA7BFB">
      <w:pPr>
        <w:widowControl w:val="0"/>
        <w:autoSpaceDE w:val="0"/>
        <w:autoSpaceDN w:val="0"/>
        <w:adjustRightInd w:val="0"/>
        <w:jc w:val="both"/>
        <w:rPr>
          <w:rFonts w:eastAsia="Times New Roman"/>
          <w:b/>
          <w:bCs/>
          <w:color w:val="000000"/>
          <w:szCs w:val="24"/>
          <w:u w:val="single"/>
          <w:lang w:eastAsia="hu-HU"/>
        </w:rPr>
      </w:pPr>
      <w:r w:rsidRPr="00FA7BFB">
        <w:rPr>
          <w:rFonts w:eastAsia="Times New Roman"/>
          <w:b/>
          <w:bCs/>
          <w:color w:val="000000"/>
          <w:szCs w:val="24"/>
          <w:u w:val="single"/>
          <w:lang w:eastAsia="hu-HU"/>
        </w:rPr>
        <w:t xml:space="preserve">Szavazásra teszi fel </w:t>
      </w:r>
      <w:r w:rsidRPr="00FA7BFB">
        <w:rPr>
          <w:b/>
          <w:bCs/>
          <w:szCs w:val="24"/>
          <w:u w:val="single"/>
        </w:rPr>
        <w:t xml:space="preserve">a </w:t>
      </w:r>
      <w:r w:rsidR="00CD5EBA">
        <w:rPr>
          <w:b/>
          <w:bCs/>
          <w:szCs w:val="24"/>
          <w:u w:val="single"/>
        </w:rPr>
        <w:t>pályázat benyújtásáról</w:t>
      </w:r>
      <w:r w:rsidRPr="00FA7BFB">
        <w:rPr>
          <w:rFonts w:eastAsia="Times New Roman"/>
          <w:b/>
          <w:szCs w:val="24"/>
          <w:u w:val="single"/>
          <w:lang w:eastAsia="hu-HU"/>
        </w:rPr>
        <w:t xml:space="preserve"> szóló </w:t>
      </w:r>
      <w:r w:rsidRPr="00FA7BFB">
        <w:rPr>
          <w:b/>
          <w:szCs w:val="24"/>
          <w:u w:val="single"/>
        </w:rPr>
        <w:t>határozati javaslatot</w:t>
      </w:r>
      <w:r w:rsidRPr="00FA7BFB">
        <w:rPr>
          <w:rFonts w:eastAsia="Times New Roman"/>
          <w:b/>
          <w:bCs/>
          <w:color w:val="000000"/>
          <w:szCs w:val="24"/>
          <w:u w:val="single"/>
          <w:lang w:eastAsia="hu-HU"/>
        </w:rPr>
        <w:t>, melyet a közgyűlés 22 igen, 0 nem szavazattal, 0 tartózkodás mellett elfogadva a következő határozatot hozza:</w:t>
      </w:r>
    </w:p>
    <w:p w:rsidR="00FD20A2" w:rsidRDefault="00FD20A2" w:rsidP="002D2D2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CD5EBA" w:rsidRDefault="00CD5EBA" w:rsidP="00CD5EBA">
      <w:pPr>
        <w:rPr>
          <w:b/>
          <w:u w:val="single"/>
        </w:rPr>
      </w:pPr>
      <w:r>
        <w:rPr>
          <w:b/>
          <w:u w:val="single"/>
        </w:rPr>
        <w:t>68/2016. (VI. 24.) MÖK határozat</w:t>
      </w:r>
    </w:p>
    <w:p w:rsidR="00CD5EBA" w:rsidRDefault="00CD5EBA" w:rsidP="00CD5EBA">
      <w:pPr>
        <w:rPr>
          <w:b/>
          <w:u w:val="single"/>
        </w:rPr>
      </w:pPr>
    </w:p>
    <w:p w:rsidR="00CD5EBA" w:rsidRPr="00B74124" w:rsidRDefault="00CD5EBA" w:rsidP="00CD5EBA">
      <w:pPr>
        <w:pStyle w:val="lfej"/>
        <w:jc w:val="both"/>
        <w:rPr>
          <w:sz w:val="23"/>
          <w:szCs w:val="23"/>
        </w:rPr>
      </w:pPr>
      <w:r w:rsidRPr="00B74124">
        <w:rPr>
          <w:sz w:val="23"/>
          <w:szCs w:val="23"/>
        </w:rPr>
        <w:t>A Hajdú-Bihar Megyei Önkormányzat Közgyűlése a</w:t>
      </w:r>
      <w:r w:rsidRPr="003800A2">
        <w:rPr>
          <w:color w:val="000000"/>
          <w:sz w:val="23"/>
          <w:szCs w:val="23"/>
          <w:lang w:eastAsia="en-US"/>
        </w:rPr>
        <w:t xml:space="preserve"> területfejlesztésről és területrendezésről szóló</w:t>
      </w:r>
      <w:r w:rsidRPr="00B74124">
        <w:rPr>
          <w:sz w:val="23"/>
          <w:szCs w:val="23"/>
        </w:rPr>
        <w:t xml:space="preserve"> </w:t>
      </w:r>
      <w:r w:rsidRPr="003800A2">
        <w:rPr>
          <w:sz w:val="23"/>
          <w:szCs w:val="23"/>
          <w:lang w:eastAsia="en-US"/>
        </w:rPr>
        <w:t>1996. évi XXI. törvény 3. § (1) bekezdésének b) pontja, valamint 13/A. § (1) bekezdése alapján</w:t>
      </w:r>
      <w:r w:rsidRPr="00B74124">
        <w:rPr>
          <w:sz w:val="23"/>
          <w:szCs w:val="23"/>
        </w:rPr>
        <w:t xml:space="preserve"> </w:t>
      </w:r>
    </w:p>
    <w:p w:rsidR="00CD5EBA" w:rsidRPr="00B74124" w:rsidRDefault="00CD5EBA" w:rsidP="00CD5EBA">
      <w:pPr>
        <w:pStyle w:val="lfej"/>
        <w:jc w:val="both"/>
        <w:rPr>
          <w:sz w:val="23"/>
          <w:szCs w:val="23"/>
        </w:rPr>
      </w:pPr>
    </w:p>
    <w:p w:rsidR="00CD5EBA" w:rsidRPr="003800A2" w:rsidRDefault="00CD5EBA" w:rsidP="00CD5EBA">
      <w:pPr>
        <w:pStyle w:val="Listaszerbekezds"/>
        <w:spacing w:after="0" w:line="240" w:lineRule="auto"/>
        <w:ind w:left="0"/>
        <w:jc w:val="both"/>
        <w:rPr>
          <w:rFonts w:ascii="Times New Roman" w:hAnsi="Times New Roman"/>
          <w:bCs/>
          <w:sz w:val="23"/>
          <w:szCs w:val="23"/>
        </w:rPr>
      </w:pPr>
      <w:r w:rsidRPr="00B74124">
        <w:rPr>
          <w:rFonts w:ascii="Times New Roman" w:hAnsi="Times New Roman"/>
          <w:sz w:val="23"/>
          <w:szCs w:val="23"/>
        </w:rPr>
        <w:t>1./ támogatási kérelmet nyújt be a</w:t>
      </w:r>
      <w:r w:rsidRPr="00B74124">
        <w:rPr>
          <w:rFonts w:ascii="Times New Roman" w:hAnsi="Times New Roman"/>
          <w:bCs/>
          <w:sz w:val="23"/>
          <w:szCs w:val="23"/>
        </w:rPr>
        <w:t xml:space="preserve"> </w:t>
      </w:r>
      <w:r w:rsidRPr="00B74124">
        <w:rPr>
          <w:rFonts w:ascii="Times New Roman" w:hAnsi="Times New Roman"/>
          <w:sz w:val="23"/>
          <w:szCs w:val="23"/>
        </w:rPr>
        <w:t xml:space="preserve">Környezet- és Energiahatékonysági Operatív Program keretében kiírt KEHOP-1.2.0 </w:t>
      </w:r>
      <w:r w:rsidRPr="003800A2">
        <w:rPr>
          <w:rFonts w:ascii="Times New Roman" w:hAnsi="Times New Roman"/>
          <w:color w:val="000000"/>
          <w:sz w:val="23"/>
          <w:szCs w:val="23"/>
        </w:rPr>
        <w:t>kódszámú</w:t>
      </w:r>
      <w:r w:rsidRPr="00B74124">
        <w:rPr>
          <w:rFonts w:ascii="Times New Roman" w:hAnsi="Times New Roman"/>
          <w:sz w:val="23"/>
          <w:szCs w:val="23"/>
        </w:rPr>
        <w:t xml:space="preserve"> „Klímastratégiák kidolgozásához kapcsolódó módszertan- és kapacitásfejlesztés, valamint szemléletformálás” tárgyú </w:t>
      </w:r>
      <w:r w:rsidRPr="003800A2">
        <w:rPr>
          <w:rFonts w:ascii="Times New Roman" w:hAnsi="Times New Roman"/>
          <w:bCs/>
          <w:sz w:val="23"/>
          <w:szCs w:val="23"/>
        </w:rPr>
        <w:t xml:space="preserve">pályázati felhívásra </w:t>
      </w:r>
      <w:r w:rsidRPr="003800A2">
        <w:rPr>
          <w:rFonts w:ascii="Times New Roman" w:hAnsi="Times New Roman"/>
          <w:bCs/>
          <w:i/>
          <w:iCs/>
          <w:sz w:val="23"/>
          <w:szCs w:val="23"/>
        </w:rPr>
        <w:t>„</w:t>
      </w:r>
      <w:r w:rsidRPr="003800A2">
        <w:rPr>
          <w:rFonts w:ascii="Times New Roman" w:hAnsi="Times New Roman"/>
          <w:bCs/>
          <w:sz w:val="23"/>
          <w:szCs w:val="23"/>
        </w:rPr>
        <w:t>Megyei Éghajlat</w:t>
      </w:r>
      <w:r>
        <w:rPr>
          <w:rFonts w:ascii="Times New Roman" w:hAnsi="Times New Roman"/>
          <w:bCs/>
          <w:sz w:val="23"/>
          <w:szCs w:val="23"/>
        </w:rPr>
        <w:t xml:space="preserve"> </w:t>
      </w:r>
      <w:r w:rsidRPr="003800A2">
        <w:rPr>
          <w:rFonts w:ascii="Times New Roman" w:hAnsi="Times New Roman"/>
          <w:bCs/>
          <w:sz w:val="23"/>
          <w:szCs w:val="23"/>
        </w:rPr>
        <w:t xml:space="preserve">változási Platform létrehozása Hajdú-Bihar megyében” címmel, a 30 millió forint összköltségvetésű projekt 100 %-os támogatásának elnyerése érdekében. </w:t>
      </w:r>
    </w:p>
    <w:p w:rsidR="00CD5EBA" w:rsidRPr="003800A2" w:rsidRDefault="00CD5EBA" w:rsidP="00CD5EBA">
      <w:pPr>
        <w:pStyle w:val="Listaszerbekezds"/>
        <w:spacing w:after="0" w:line="240" w:lineRule="auto"/>
        <w:ind w:left="0"/>
        <w:jc w:val="both"/>
        <w:rPr>
          <w:rFonts w:ascii="Times New Roman" w:hAnsi="Times New Roman"/>
          <w:bCs/>
          <w:sz w:val="23"/>
          <w:szCs w:val="23"/>
        </w:rPr>
      </w:pPr>
    </w:p>
    <w:p w:rsidR="00CD5EBA" w:rsidRPr="00B74124" w:rsidRDefault="00CD5EBA" w:rsidP="00AB0A5F">
      <w:pPr>
        <w:tabs>
          <w:tab w:val="right" w:pos="9072"/>
        </w:tabs>
        <w:jc w:val="both"/>
        <w:rPr>
          <w:sz w:val="23"/>
          <w:szCs w:val="23"/>
        </w:rPr>
      </w:pPr>
      <w:r w:rsidRPr="00B74124">
        <w:rPr>
          <w:color w:val="000000"/>
          <w:sz w:val="23"/>
          <w:szCs w:val="23"/>
        </w:rPr>
        <w:t xml:space="preserve">2./ </w:t>
      </w:r>
      <w:r w:rsidRPr="00B74124">
        <w:rPr>
          <w:sz w:val="23"/>
          <w:szCs w:val="23"/>
        </w:rPr>
        <w:t>A közgyűlés felkéri elnökét, hogy az 1./ pontban foglalt pályázati kérelem benyújtásáról gondoskodjon.</w:t>
      </w:r>
    </w:p>
    <w:p w:rsidR="00CD5EBA" w:rsidRPr="00B74124" w:rsidRDefault="00CD5EBA" w:rsidP="00CD5EBA">
      <w:pPr>
        <w:tabs>
          <w:tab w:val="right" w:pos="9072"/>
        </w:tabs>
        <w:rPr>
          <w:sz w:val="23"/>
          <w:szCs w:val="23"/>
        </w:rPr>
      </w:pPr>
    </w:p>
    <w:p w:rsidR="00CD5EBA" w:rsidRPr="00B74124" w:rsidRDefault="00CD5EBA" w:rsidP="00CD5EBA">
      <w:pPr>
        <w:tabs>
          <w:tab w:val="right" w:pos="9072"/>
        </w:tabs>
        <w:rPr>
          <w:sz w:val="23"/>
          <w:szCs w:val="23"/>
        </w:rPr>
      </w:pPr>
      <w:r w:rsidRPr="00B74124">
        <w:rPr>
          <w:b/>
          <w:bCs/>
          <w:sz w:val="23"/>
          <w:szCs w:val="23"/>
          <w:u w:val="single"/>
        </w:rPr>
        <w:t>Végrehajtásért felelős</w:t>
      </w:r>
      <w:proofErr w:type="gramStart"/>
      <w:r w:rsidRPr="00B74124">
        <w:rPr>
          <w:b/>
          <w:bCs/>
          <w:sz w:val="23"/>
          <w:szCs w:val="23"/>
          <w:u w:val="single"/>
        </w:rPr>
        <w:t>:</w:t>
      </w:r>
      <w:r w:rsidRPr="00B74124">
        <w:rPr>
          <w:b/>
          <w:bCs/>
          <w:sz w:val="23"/>
          <w:szCs w:val="23"/>
        </w:rPr>
        <w:t xml:space="preserve">         </w:t>
      </w:r>
      <w:proofErr w:type="spellStart"/>
      <w:r w:rsidRPr="00B74124">
        <w:rPr>
          <w:sz w:val="23"/>
          <w:szCs w:val="23"/>
        </w:rPr>
        <w:t>Pajna</w:t>
      </w:r>
      <w:proofErr w:type="spellEnd"/>
      <w:proofErr w:type="gramEnd"/>
      <w:r w:rsidRPr="00B74124">
        <w:rPr>
          <w:sz w:val="23"/>
          <w:szCs w:val="23"/>
        </w:rPr>
        <w:t xml:space="preserve"> Zoltán, a megyei közgyűlés elnöke</w:t>
      </w:r>
    </w:p>
    <w:p w:rsidR="00CD5EBA" w:rsidRPr="00B74124" w:rsidRDefault="00CD5EBA" w:rsidP="00CD5EBA">
      <w:pPr>
        <w:rPr>
          <w:b/>
          <w:bCs/>
          <w:sz w:val="23"/>
          <w:szCs w:val="23"/>
          <w:u w:val="single"/>
        </w:rPr>
      </w:pPr>
      <w:r w:rsidRPr="00B74124">
        <w:rPr>
          <w:b/>
          <w:bCs/>
          <w:sz w:val="23"/>
          <w:szCs w:val="23"/>
          <w:u w:val="single"/>
        </w:rPr>
        <w:t>Határidő</w:t>
      </w:r>
      <w:r w:rsidRPr="00B74124">
        <w:rPr>
          <w:bCs/>
          <w:sz w:val="23"/>
          <w:szCs w:val="23"/>
        </w:rPr>
        <w:t>:</w:t>
      </w:r>
      <w:r w:rsidRPr="00B74124">
        <w:rPr>
          <w:bCs/>
          <w:sz w:val="23"/>
          <w:szCs w:val="23"/>
        </w:rPr>
        <w:tab/>
      </w:r>
      <w:r w:rsidRPr="00B74124">
        <w:rPr>
          <w:bCs/>
          <w:sz w:val="23"/>
          <w:szCs w:val="23"/>
        </w:rPr>
        <w:tab/>
      </w:r>
      <w:r w:rsidRPr="00B74124">
        <w:rPr>
          <w:bCs/>
          <w:sz w:val="23"/>
          <w:szCs w:val="23"/>
        </w:rPr>
        <w:tab/>
        <w:t>2016. június 30.</w:t>
      </w:r>
    </w:p>
    <w:p w:rsidR="00CD5EBA" w:rsidRDefault="00CD5EBA" w:rsidP="002D2D2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FD20A2" w:rsidRPr="00F42492" w:rsidRDefault="00FD20A2" w:rsidP="00FD20A2">
      <w:pPr>
        <w:pBdr>
          <w:top w:val="single" w:sz="12" w:space="1" w:color="FF0000"/>
        </w:pBdr>
        <w:spacing w:after="160"/>
        <w:ind w:left="360"/>
        <w:jc w:val="center"/>
        <w:rPr>
          <w:rFonts w:eastAsia="Times New Roman"/>
          <w:b/>
          <w:i/>
          <w:color w:val="FF0000"/>
          <w:szCs w:val="24"/>
          <w:lang w:eastAsia="hu-HU"/>
        </w:rPr>
      </w:pPr>
      <w:r w:rsidRPr="00F42492">
        <w:rPr>
          <w:rFonts w:eastAsia="Times New Roman"/>
          <w:b/>
          <w:i/>
          <w:color w:val="FF0000"/>
          <w:szCs w:val="24"/>
          <w:lang w:eastAsia="hu-HU"/>
        </w:rPr>
        <w:t>1</w:t>
      </w:r>
      <w:r w:rsidR="00ED5580">
        <w:rPr>
          <w:rFonts w:eastAsia="Times New Roman"/>
          <w:b/>
          <w:i/>
          <w:color w:val="FF0000"/>
          <w:szCs w:val="24"/>
          <w:lang w:eastAsia="hu-HU"/>
        </w:rPr>
        <w:t>7</w:t>
      </w:r>
      <w:r w:rsidRPr="00F42492">
        <w:rPr>
          <w:rFonts w:eastAsia="Times New Roman"/>
          <w:b/>
          <w:i/>
          <w:color w:val="FF0000"/>
          <w:szCs w:val="24"/>
          <w:lang w:eastAsia="hu-HU"/>
        </w:rPr>
        <w:t>. napirendi pont</w:t>
      </w:r>
    </w:p>
    <w:p w:rsidR="00FD20A2" w:rsidRPr="00F42492" w:rsidRDefault="00FD20A2" w:rsidP="003F1DF9">
      <w:pPr>
        <w:jc w:val="center"/>
        <w:rPr>
          <w:bCs/>
          <w:szCs w:val="24"/>
        </w:rPr>
      </w:pPr>
      <w:r w:rsidRPr="00ED5580">
        <w:rPr>
          <w:bCs/>
          <w:szCs w:val="24"/>
        </w:rPr>
        <w:t>„</w:t>
      </w:r>
      <w:r w:rsidR="00ED5580" w:rsidRPr="00ED5580">
        <w:rPr>
          <w:bCs/>
          <w:szCs w:val="24"/>
        </w:rPr>
        <w:t xml:space="preserve">Pályázat benyújtása a </w:t>
      </w:r>
      <w:r w:rsidR="00ED5580" w:rsidRPr="00ED5580">
        <w:rPr>
          <w:szCs w:val="24"/>
        </w:rPr>
        <w:t xml:space="preserve">HUNG-2016 „a nemzeti értékek és </w:t>
      </w:r>
      <w:proofErr w:type="spellStart"/>
      <w:r w:rsidR="00ED5580" w:rsidRPr="00ED5580">
        <w:rPr>
          <w:szCs w:val="24"/>
        </w:rPr>
        <w:t>hungarikumok</w:t>
      </w:r>
      <w:proofErr w:type="spellEnd"/>
      <w:r w:rsidR="00ED5580" w:rsidRPr="00ED5580">
        <w:rPr>
          <w:szCs w:val="24"/>
        </w:rPr>
        <w:t xml:space="preserve"> gyűjtésének, népszerűsítésének és gondozásának támogatására”</w:t>
      </w:r>
      <w:r w:rsidR="00ED5580" w:rsidRPr="00ED5580">
        <w:rPr>
          <w:bCs/>
          <w:szCs w:val="24"/>
        </w:rPr>
        <w:t xml:space="preserve"> tárgyú felhívásra</w:t>
      </w:r>
      <w:r w:rsidRPr="00F42492">
        <w:rPr>
          <w:bCs/>
          <w:szCs w:val="24"/>
        </w:rPr>
        <w:t>”</w:t>
      </w:r>
    </w:p>
    <w:p w:rsidR="00FD20A2" w:rsidRPr="00F42492" w:rsidRDefault="00FD20A2" w:rsidP="00FD20A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6149D2" w:rsidRDefault="006149D2" w:rsidP="006149D2">
      <w:pPr>
        <w:widowControl w:val="0"/>
        <w:autoSpaceDE w:val="0"/>
        <w:autoSpaceDN w:val="0"/>
        <w:adjustRightInd w:val="0"/>
        <w:jc w:val="both"/>
        <w:rPr>
          <w:rFonts w:eastAsia="Times New Roman"/>
          <w:b/>
          <w:bCs/>
          <w:color w:val="000000"/>
          <w:szCs w:val="24"/>
          <w:u w:val="single"/>
          <w:lang w:eastAsia="hu-HU"/>
        </w:rPr>
      </w:pPr>
      <w:proofErr w:type="spellStart"/>
      <w:r>
        <w:rPr>
          <w:rFonts w:eastAsia="Times New Roman"/>
          <w:b/>
          <w:bCs/>
          <w:color w:val="000000"/>
          <w:szCs w:val="24"/>
          <w:u w:val="single"/>
          <w:lang w:eastAsia="hu-HU"/>
        </w:rPr>
        <w:t>Pajna</w:t>
      </w:r>
      <w:proofErr w:type="spellEnd"/>
      <w:r>
        <w:rPr>
          <w:rFonts w:eastAsia="Times New Roman"/>
          <w:b/>
          <w:bCs/>
          <w:color w:val="000000"/>
          <w:szCs w:val="24"/>
          <w:u w:val="single"/>
          <w:lang w:eastAsia="hu-HU"/>
        </w:rPr>
        <w:t xml:space="preserve"> Zoltán </w:t>
      </w:r>
    </w:p>
    <w:p w:rsidR="006149D2" w:rsidRDefault="003C2ECC" w:rsidP="006149D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A pályázat által rendezvénysorozatot szeretnének csinálni. </w:t>
      </w:r>
      <w:r w:rsidR="006149D2" w:rsidRPr="00F42492">
        <w:rPr>
          <w:rFonts w:eastAsia="Times New Roman"/>
          <w:color w:val="000000"/>
          <w:szCs w:val="24"/>
          <w:lang w:eastAsia="hu-HU"/>
        </w:rPr>
        <w:t xml:space="preserve">Kéri a közgyűlés tagjait tegyék meg hozzászólásaikat. </w:t>
      </w:r>
      <w:r w:rsidR="006149D2">
        <w:rPr>
          <w:rFonts w:eastAsia="Times New Roman"/>
          <w:color w:val="000000"/>
          <w:szCs w:val="24"/>
          <w:lang w:eastAsia="hu-HU"/>
        </w:rPr>
        <w:t>Megállapítja, hogy hozzászólás, javaslat nincs.</w:t>
      </w:r>
    </w:p>
    <w:p w:rsidR="00FA2973" w:rsidRDefault="00FA2973" w:rsidP="006149D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161F0E" w:rsidRPr="00FA7BFB" w:rsidRDefault="00161F0E" w:rsidP="00161F0E">
      <w:pPr>
        <w:widowControl w:val="0"/>
        <w:autoSpaceDE w:val="0"/>
        <w:autoSpaceDN w:val="0"/>
        <w:adjustRightInd w:val="0"/>
        <w:jc w:val="both"/>
        <w:rPr>
          <w:rFonts w:eastAsia="Times New Roman"/>
          <w:b/>
          <w:bCs/>
          <w:color w:val="000000"/>
          <w:szCs w:val="24"/>
          <w:u w:val="single"/>
          <w:lang w:eastAsia="hu-HU"/>
        </w:rPr>
      </w:pPr>
      <w:r w:rsidRPr="00FA7BFB">
        <w:rPr>
          <w:rFonts w:eastAsia="Times New Roman"/>
          <w:b/>
          <w:bCs/>
          <w:color w:val="000000"/>
          <w:szCs w:val="24"/>
          <w:u w:val="single"/>
          <w:lang w:eastAsia="hu-HU"/>
        </w:rPr>
        <w:t xml:space="preserve">Szavazásra teszi fel </w:t>
      </w:r>
      <w:r w:rsidRPr="00FA7BFB">
        <w:rPr>
          <w:b/>
          <w:bCs/>
          <w:szCs w:val="24"/>
          <w:u w:val="single"/>
        </w:rPr>
        <w:t xml:space="preserve">a </w:t>
      </w:r>
      <w:r>
        <w:rPr>
          <w:b/>
          <w:bCs/>
          <w:szCs w:val="24"/>
          <w:u w:val="single"/>
        </w:rPr>
        <w:t>pályázat benyújtásáról</w:t>
      </w:r>
      <w:r w:rsidRPr="00FA7BFB">
        <w:rPr>
          <w:rFonts w:eastAsia="Times New Roman"/>
          <w:b/>
          <w:szCs w:val="24"/>
          <w:u w:val="single"/>
          <w:lang w:eastAsia="hu-HU"/>
        </w:rPr>
        <w:t xml:space="preserve"> szóló </w:t>
      </w:r>
      <w:r w:rsidRPr="00FA7BFB">
        <w:rPr>
          <w:b/>
          <w:szCs w:val="24"/>
          <w:u w:val="single"/>
        </w:rPr>
        <w:t>határozati javaslatot</w:t>
      </w:r>
      <w:r w:rsidRPr="00FA7BFB">
        <w:rPr>
          <w:rFonts w:eastAsia="Times New Roman"/>
          <w:b/>
          <w:bCs/>
          <w:color w:val="000000"/>
          <w:szCs w:val="24"/>
          <w:u w:val="single"/>
          <w:lang w:eastAsia="hu-HU"/>
        </w:rPr>
        <w:t>, melyet a közgyűlés 22 igen, 0 nem szavazattal, 0 tartózkodás mellett elfogadva a következő határozatot hozza:</w:t>
      </w:r>
    </w:p>
    <w:p w:rsidR="00FD20A2" w:rsidRDefault="00FD20A2" w:rsidP="002D2D2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161F0E" w:rsidRDefault="00161F0E" w:rsidP="00161F0E">
      <w:pPr>
        <w:rPr>
          <w:b/>
          <w:u w:val="single"/>
        </w:rPr>
      </w:pPr>
      <w:r>
        <w:rPr>
          <w:b/>
          <w:u w:val="single"/>
        </w:rPr>
        <w:t>69/2016. (VI. 24.) MÖK határozat</w:t>
      </w:r>
    </w:p>
    <w:p w:rsidR="00161F0E" w:rsidRDefault="00161F0E" w:rsidP="00161F0E">
      <w:pPr>
        <w:rPr>
          <w:b/>
          <w:u w:val="single"/>
        </w:rPr>
      </w:pPr>
    </w:p>
    <w:p w:rsidR="00161F0E" w:rsidRPr="00AB22AF" w:rsidRDefault="00161F0E" w:rsidP="00161F0E">
      <w:pPr>
        <w:pStyle w:val="lfej"/>
        <w:jc w:val="both"/>
      </w:pPr>
      <w:r w:rsidRPr="00AB22AF">
        <w:t xml:space="preserve">A Hajdú-Bihar Megyei Önkormányzat Közgyűlése </w:t>
      </w:r>
      <w:r>
        <w:t>a</w:t>
      </w:r>
      <w:r w:rsidRPr="00432AF9">
        <w:rPr>
          <w:bCs/>
        </w:rPr>
        <w:t xml:space="preserve"> </w:t>
      </w:r>
      <w:r w:rsidRPr="00AB22AF">
        <w:rPr>
          <w:bCs/>
        </w:rPr>
        <w:t xml:space="preserve">magyar nemzeti értékekről és a </w:t>
      </w:r>
      <w:proofErr w:type="spellStart"/>
      <w:r w:rsidRPr="00AB22AF">
        <w:rPr>
          <w:bCs/>
        </w:rPr>
        <w:t>hungarikumokról</w:t>
      </w:r>
      <w:proofErr w:type="spellEnd"/>
      <w:r w:rsidRPr="00AB22AF">
        <w:rPr>
          <w:bCs/>
        </w:rPr>
        <w:t xml:space="preserve"> szóló 2012. évi XXX. törvény</w:t>
      </w:r>
      <w:r>
        <w:rPr>
          <w:bCs/>
        </w:rPr>
        <w:t xml:space="preserve"> 2. §</w:t>
      </w:r>
      <w:proofErr w:type="spellStart"/>
      <w:r>
        <w:rPr>
          <w:bCs/>
        </w:rPr>
        <w:t>-ban</w:t>
      </w:r>
      <w:proofErr w:type="spellEnd"/>
      <w:r>
        <w:rPr>
          <w:bCs/>
        </w:rPr>
        <w:t xml:space="preserve"> foglaltak alapján</w:t>
      </w:r>
      <w:r>
        <w:t xml:space="preserve"> – figyelemmel </w:t>
      </w:r>
      <w:r w:rsidRPr="00AB22AF">
        <w:lastRenderedPageBreak/>
        <w:t>Magyaror</w:t>
      </w:r>
      <w:r>
        <w:t xml:space="preserve">szág Alaptörvénye P) cikkének (1) bekezdésében foglaltakra -, </w:t>
      </w:r>
      <w:r w:rsidRPr="00AB22AF">
        <w:t>értékeink átörökítése céljából</w:t>
      </w:r>
    </w:p>
    <w:p w:rsidR="00161F0E" w:rsidRPr="00AB22AF" w:rsidRDefault="00161F0E" w:rsidP="00161F0E">
      <w:pPr>
        <w:pStyle w:val="lfej"/>
        <w:jc w:val="both"/>
      </w:pPr>
    </w:p>
    <w:p w:rsidR="00161F0E" w:rsidRPr="003800A2" w:rsidRDefault="00161F0E" w:rsidP="00161F0E">
      <w:pPr>
        <w:pStyle w:val="Listaszerbekezds"/>
        <w:spacing w:after="0" w:line="240" w:lineRule="auto"/>
        <w:ind w:left="0"/>
        <w:jc w:val="both"/>
        <w:rPr>
          <w:rFonts w:ascii="Times New Roman" w:hAnsi="Times New Roman"/>
          <w:bCs/>
          <w:sz w:val="24"/>
          <w:szCs w:val="24"/>
        </w:rPr>
      </w:pPr>
      <w:r w:rsidRPr="00AB22AF">
        <w:rPr>
          <w:rFonts w:ascii="Times New Roman" w:hAnsi="Times New Roman"/>
          <w:sz w:val="24"/>
          <w:szCs w:val="24"/>
        </w:rPr>
        <w:t>1./</w:t>
      </w:r>
      <w:r>
        <w:rPr>
          <w:rFonts w:ascii="Times New Roman" w:hAnsi="Times New Roman"/>
          <w:sz w:val="24"/>
          <w:szCs w:val="24"/>
        </w:rPr>
        <w:t xml:space="preserve"> pályázatot nyújt be</w:t>
      </w:r>
      <w:r w:rsidRPr="00AB22AF">
        <w:rPr>
          <w:rFonts w:ascii="Times New Roman" w:hAnsi="Times New Roman"/>
          <w:sz w:val="24"/>
          <w:szCs w:val="24"/>
        </w:rPr>
        <w:t xml:space="preserve"> a Földművelésügyi Minisztérium </w:t>
      </w:r>
      <w:r w:rsidRPr="003800A2">
        <w:rPr>
          <w:rFonts w:ascii="Times New Roman" w:hAnsi="Times New Roman"/>
          <w:color w:val="000000"/>
          <w:sz w:val="24"/>
          <w:szCs w:val="24"/>
        </w:rPr>
        <w:t xml:space="preserve">HUNG-2016 azonosítószámú- „A nemzeti értékek és </w:t>
      </w:r>
      <w:proofErr w:type="spellStart"/>
      <w:r w:rsidRPr="003800A2">
        <w:rPr>
          <w:rFonts w:ascii="Times New Roman" w:hAnsi="Times New Roman"/>
          <w:color w:val="000000"/>
          <w:sz w:val="24"/>
          <w:szCs w:val="24"/>
        </w:rPr>
        <w:t>hungarikumok</w:t>
      </w:r>
      <w:proofErr w:type="spellEnd"/>
      <w:r w:rsidRPr="003800A2">
        <w:rPr>
          <w:rFonts w:ascii="Times New Roman" w:hAnsi="Times New Roman"/>
          <w:color w:val="000000"/>
          <w:sz w:val="24"/>
          <w:szCs w:val="24"/>
        </w:rPr>
        <w:t xml:space="preserve"> gyűjtésének, népszerűsítésének és gondozásának támogatására”</w:t>
      </w:r>
      <w:r w:rsidRPr="003800A2">
        <w:rPr>
          <w:rFonts w:ascii="Times New Roman" w:hAnsi="Times New Roman"/>
          <w:bCs/>
          <w:sz w:val="24"/>
          <w:szCs w:val="24"/>
        </w:rPr>
        <w:t xml:space="preserve"> tárgyú felhívásra </w:t>
      </w:r>
      <w:r w:rsidRPr="00AB22AF">
        <w:rPr>
          <w:rFonts w:ascii="Times New Roman" w:hAnsi="Times New Roman"/>
          <w:sz w:val="24"/>
          <w:szCs w:val="24"/>
        </w:rPr>
        <w:t>„Nemzeti érték vetélkedő Hajdú-Bihar megyében</w:t>
      </w:r>
      <w:r>
        <w:rPr>
          <w:rFonts w:ascii="Times New Roman" w:hAnsi="Times New Roman"/>
          <w:sz w:val="24"/>
          <w:szCs w:val="24"/>
        </w:rPr>
        <w:t xml:space="preserve"> 2016. évben” címmel.</w:t>
      </w:r>
    </w:p>
    <w:p w:rsidR="00161F0E" w:rsidRPr="003800A2" w:rsidRDefault="00161F0E" w:rsidP="00161F0E">
      <w:pPr>
        <w:pStyle w:val="Listaszerbekezds"/>
        <w:spacing w:after="0" w:line="240" w:lineRule="auto"/>
        <w:ind w:left="0"/>
        <w:jc w:val="both"/>
        <w:rPr>
          <w:rFonts w:ascii="Times New Roman" w:hAnsi="Times New Roman"/>
          <w:bCs/>
          <w:sz w:val="24"/>
          <w:szCs w:val="24"/>
        </w:rPr>
      </w:pPr>
    </w:p>
    <w:p w:rsidR="00161F0E" w:rsidRPr="00AB22AF" w:rsidRDefault="00161F0E" w:rsidP="005618D2">
      <w:pPr>
        <w:tabs>
          <w:tab w:val="right" w:pos="9072"/>
        </w:tabs>
        <w:jc w:val="both"/>
        <w:rPr>
          <w:lang w:eastAsia="en-US"/>
        </w:rPr>
      </w:pPr>
      <w:r w:rsidRPr="00AB22AF">
        <w:rPr>
          <w:color w:val="000000"/>
        </w:rPr>
        <w:t xml:space="preserve">2./ </w:t>
      </w:r>
      <w:r w:rsidRPr="00AB22AF">
        <w:rPr>
          <w:lang w:eastAsia="en-US"/>
        </w:rPr>
        <w:t>A közgyűlés felkéri elnökét, hogy az 1./ pontban foglalt pályázati kérelem benyújtásáról gondoskodjon.</w:t>
      </w:r>
    </w:p>
    <w:p w:rsidR="00161F0E" w:rsidRPr="00AB22AF" w:rsidRDefault="00161F0E" w:rsidP="00161F0E">
      <w:pPr>
        <w:tabs>
          <w:tab w:val="right" w:pos="9072"/>
        </w:tabs>
        <w:rPr>
          <w:lang w:eastAsia="en-US"/>
        </w:rPr>
      </w:pPr>
    </w:p>
    <w:p w:rsidR="00161F0E" w:rsidRPr="00AB22AF" w:rsidRDefault="00161F0E" w:rsidP="00161F0E">
      <w:r w:rsidRPr="00AB22AF">
        <w:rPr>
          <w:b/>
          <w:bCs/>
          <w:u w:val="single"/>
        </w:rPr>
        <w:t>Végrehajtásért felelős:</w:t>
      </w:r>
      <w:r w:rsidRPr="00AB22AF">
        <w:rPr>
          <w:b/>
          <w:bCs/>
        </w:rPr>
        <w:tab/>
      </w:r>
      <w:proofErr w:type="spellStart"/>
      <w:r w:rsidRPr="00AB22AF">
        <w:t>Pajna</w:t>
      </w:r>
      <w:proofErr w:type="spellEnd"/>
      <w:r w:rsidRPr="00AB22AF">
        <w:t xml:space="preserve"> Zoltán, a megyei közgyűlés elnöke</w:t>
      </w:r>
    </w:p>
    <w:p w:rsidR="00161F0E" w:rsidRPr="00AB22AF" w:rsidRDefault="00161F0E" w:rsidP="00161F0E">
      <w:pPr>
        <w:rPr>
          <w:b/>
          <w:bCs/>
          <w:u w:val="single"/>
        </w:rPr>
      </w:pPr>
      <w:r w:rsidRPr="00AB22AF">
        <w:rPr>
          <w:b/>
          <w:bCs/>
          <w:u w:val="single"/>
        </w:rPr>
        <w:t>Határidő</w:t>
      </w:r>
      <w:r w:rsidRPr="00AB22AF">
        <w:rPr>
          <w:bCs/>
        </w:rPr>
        <w:t>:</w:t>
      </w:r>
      <w:r w:rsidRPr="00AB22AF">
        <w:rPr>
          <w:bCs/>
        </w:rPr>
        <w:tab/>
      </w:r>
      <w:r w:rsidRPr="00AB22AF">
        <w:rPr>
          <w:bCs/>
        </w:rPr>
        <w:tab/>
      </w:r>
      <w:r w:rsidRPr="00AB22AF">
        <w:rPr>
          <w:bCs/>
        </w:rPr>
        <w:tab/>
      </w:r>
      <w:r>
        <w:rPr>
          <w:bCs/>
        </w:rPr>
        <w:t>azonnal</w:t>
      </w:r>
    </w:p>
    <w:p w:rsidR="00161F0E" w:rsidRPr="004C254A" w:rsidRDefault="00161F0E" w:rsidP="00161F0E">
      <w:pPr>
        <w:rPr>
          <w:b/>
          <w:u w:val="single"/>
        </w:rPr>
      </w:pPr>
    </w:p>
    <w:p w:rsidR="00FD20A2" w:rsidRPr="00F42492" w:rsidRDefault="00FD20A2" w:rsidP="00FD20A2">
      <w:pPr>
        <w:pBdr>
          <w:top w:val="single" w:sz="12" w:space="1" w:color="FF0000"/>
        </w:pBdr>
        <w:spacing w:after="160"/>
        <w:ind w:left="360"/>
        <w:jc w:val="center"/>
        <w:rPr>
          <w:rFonts w:eastAsia="Times New Roman"/>
          <w:b/>
          <w:i/>
          <w:color w:val="FF0000"/>
          <w:szCs w:val="24"/>
          <w:lang w:eastAsia="hu-HU"/>
        </w:rPr>
      </w:pPr>
      <w:r w:rsidRPr="00F42492">
        <w:rPr>
          <w:rFonts w:eastAsia="Times New Roman"/>
          <w:b/>
          <w:i/>
          <w:color w:val="FF0000"/>
          <w:szCs w:val="24"/>
          <w:lang w:eastAsia="hu-HU"/>
        </w:rPr>
        <w:t>1</w:t>
      </w:r>
      <w:r w:rsidR="00ED5580">
        <w:rPr>
          <w:rFonts w:eastAsia="Times New Roman"/>
          <w:b/>
          <w:i/>
          <w:color w:val="FF0000"/>
          <w:szCs w:val="24"/>
          <w:lang w:eastAsia="hu-HU"/>
        </w:rPr>
        <w:t>8</w:t>
      </w:r>
      <w:r w:rsidRPr="00F42492">
        <w:rPr>
          <w:rFonts w:eastAsia="Times New Roman"/>
          <w:b/>
          <w:i/>
          <w:color w:val="FF0000"/>
          <w:szCs w:val="24"/>
          <w:lang w:eastAsia="hu-HU"/>
        </w:rPr>
        <w:t>. napirendi pont</w:t>
      </w:r>
    </w:p>
    <w:p w:rsidR="00FD20A2" w:rsidRDefault="00FD20A2" w:rsidP="00ED5580">
      <w:pPr>
        <w:jc w:val="center"/>
        <w:rPr>
          <w:bCs/>
          <w:szCs w:val="24"/>
        </w:rPr>
      </w:pPr>
      <w:r w:rsidRPr="00ED5580">
        <w:rPr>
          <w:bCs/>
          <w:szCs w:val="24"/>
        </w:rPr>
        <w:t>„</w:t>
      </w:r>
      <w:r w:rsidR="00ED5580" w:rsidRPr="00ED5580">
        <w:rPr>
          <w:bCs/>
          <w:szCs w:val="24"/>
        </w:rPr>
        <w:t>A hazai decentralizált forrásokra kötött támogatási szerződések lezárása, módosítása</w:t>
      </w:r>
      <w:r w:rsidRPr="00F42492">
        <w:rPr>
          <w:bCs/>
          <w:szCs w:val="24"/>
        </w:rPr>
        <w:t>”</w:t>
      </w:r>
    </w:p>
    <w:p w:rsidR="00ED5580" w:rsidRPr="00F42492" w:rsidRDefault="00ED5580" w:rsidP="00ED5580">
      <w:pPr>
        <w:jc w:val="center"/>
        <w:rPr>
          <w:rFonts w:eastAsia="Times New Roman"/>
          <w:color w:val="000000"/>
          <w:szCs w:val="24"/>
          <w:lang w:eastAsia="hu-HU"/>
        </w:rPr>
      </w:pPr>
    </w:p>
    <w:p w:rsidR="006149D2" w:rsidRDefault="006149D2" w:rsidP="006149D2">
      <w:pPr>
        <w:widowControl w:val="0"/>
        <w:autoSpaceDE w:val="0"/>
        <w:autoSpaceDN w:val="0"/>
        <w:adjustRightInd w:val="0"/>
        <w:jc w:val="both"/>
        <w:rPr>
          <w:rFonts w:eastAsia="Times New Roman"/>
          <w:b/>
          <w:bCs/>
          <w:color w:val="000000"/>
          <w:szCs w:val="24"/>
          <w:u w:val="single"/>
          <w:lang w:eastAsia="hu-HU"/>
        </w:rPr>
      </w:pPr>
      <w:proofErr w:type="spellStart"/>
      <w:r>
        <w:rPr>
          <w:rFonts w:eastAsia="Times New Roman"/>
          <w:b/>
          <w:bCs/>
          <w:color w:val="000000"/>
          <w:szCs w:val="24"/>
          <w:u w:val="single"/>
          <w:lang w:eastAsia="hu-HU"/>
        </w:rPr>
        <w:t>Pajna</w:t>
      </w:r>
      <w:proofErr w:type="spellEnd"/>
      <w:r>
        <w:rPr>
          <w:rFonts w:eastAsia="Times New Roman"/>
          <w:b/>
          <w:bCs/>
          <w:color w:val="000000"/>
          <w:szCs w:val="24"/>
          <w:u w:val="single"/>
          <w:lang w:eastAsia="hu-HU"/>
        </w:rPr>
        <w:t xml:space="preserve"> Zoltán </w:t>
      </w:r>
    </w:p>
    <w:p w:rsidR="006149D2" w:rsidRDefault="003C2ECC" w:rsidP="006149D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Kéri, hogy a VI. határozati javaslathoz készült kiegészítéssel együtt tárgyalja meg a közgyűlés az előterjesztést. </w:t>
      </w:r>
      <w:r w:rsidR="006149D2" w:rsidRPr="00F42492">
        <w:rPr>
          <w:rFonts w:eastAsia="Times New Roman"/>
          <w:color w:val="000000"/>
          <w:szCs w:val="24"/>
          <w:lang w:eastAsia="hu-HU"/>
        </w:rPr>
        <w:t xml:space="preserve">Kéri a közgyűlés tagjait tegyék meg hozzászólásaikat. </w:t>
      </w:r>
      <w:r w:rsidR="006149D2">
        <w:rPr>
          <w:rFonts w:eastAsia="Times New Roman"/>
          <w:color w:val="000000"/>
          <w:szCs w:val="24"/>
          <w:lang w:eastAsia="hu-HU"/>
        </w:rPr>
        <w:t>Megállapítja, hogy hozzászólás, javaslat nincs.</w:t>
      </w:r>
    </w:p>
    <w:p w:rsidR="00FA7BFB" w:rsidRDefault="00FA7BFB" w:rsidP="00FA7BFB">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287ECE" w:rsidRPr="00FA7BFB" w:rsidRDefault="005653D3" w:rsidP="00287ECE">
      <w:pPr>
        <w:widowControl w:val="0"/>
        <w:autoSpaceDE w:val="0"/>
        <w:autoSpaceDN w:val="0"/>
        <w:adjustRightInd w:val="0"/>
        <w:jc w:val="both"/>
        <w:rPr>
          <w:rFonts w:eastAsia="Times New Roman"/>
          <w:b/>
          <w:bCs/>
          <w:color w:val="000000"/>
          <w:szCs w:val="24"/>
          <w:u w:val="single"/>
          <w:lang w:eastAsia="hu-HU"/>
        </w:rPr>
      </w:pPr>
      <w:r w:rsidRPr="005653D3">
        <w:rPr>
          <w:b/>
          <w:color w:val="000000"/>
          <w:szCs w:val="24"/>
          <w:u w:val="single"/>
        </w:rPr>
        <w:t xml:space="preserve">Szavazásra teszi fel, miszerint a közgyűlés az I-VI. </w:t>
      </w:r>
      <w:proofErr w:type="gramStart"/>
      <w:r w:rsidRPr="005653D3">
        <w:rPr>
          <w:b/>
          <w:color w:val="000000"/>
          <w:szCs w:val="24"/>
          <w:u w:val="single"/>
        </w:rPr>
        <w:t>határozati</w:t>
      </w:r>
      <w:proofErr w:type="gramEnd"/>
      <w:r w:rsidRPr="005653D3">
        <w:rPr>
          <w:b/>
          <w:color w:val="000000"/>
          <w:szCs w:val="24"/>
          <w:u w:val="single"/>
        </w:rPr>
        <w:t xml:space="preserve"> javaslatokról egyben dönt</w:t>
      </w:r>
      <w:r w:rsidR="00287ECE">
        <w:rPr>
          <w:b/>
          <w:color w:val="000000"/>
          <w:szCs w:val="24"/>
          <w:u w:val="single"/>
        </w:rPr>
        <w:t>,</w:t>
      </w:r>
      <w:r w:rsidR="00287ECE" w:rsidRPr="00287ECE">
        <w:rPr>
          <w:rFonts w:eastAsia="Times New Roman"/>
          <w:b/>
          <w:bCs/>
          <w:color w:val="000000"/>
          <w:szCs w:val="24"/>
          <w:u w:val="single"/>
          <w:lang w:eastAsia="hu-HU"/>
        </w:rPr>
        <w:t xml:space="preserve"> </w:t>
      </w:r>
      <w:r w:rsidR="00287ECE" w:rsidRPr="00FA7BFB">
        <w:rPr>
          <w:rFonts w:eastAsia="Times New Roman"/>
          <w:b/>
          <w:bCs/>
          <w:color w:val="000000"/>
          <w:szCs w:val="24"/>
          <w:u w:val="single"/>
          <w:lang w:eastAsia="hu-HU"/>
        </w:rPr>
        <w:t>melyet a közgyűlés 22 igen, 0 nem szavazattal, 0 tartózkodás mellett elfogadva a következő határozatot hozza:</w:t>
      </w:r>
    </w:p>
    <w:p w:rsidR="00FA2973" w:rsidRDefault="00FA2973" w:rsidP="00FA7BFB">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5653D3" w:rsidRDefault="005653D3" w:rsidP="005653D3">
      <w:pPr>
        <w:rPr>
          <w:b/>
          <w:u w:val="single"/>
        </w:rPr>
      </w:pPr>
      <w:r>
        <w:rPr>
          <w:b/>
          <w:u w:val="single"/>
        </w:rPr>
        <w:t>70/2016. (VI. 24.) MÖK határozat</w:t>
      </w:r>
    </w:p>
    <w:p w:rsidR="00095560" w:rsidRDefault="00095560" w:rsidP="005653D3">
      <w:pPr>
        <w:rPr>
          <w:b/>
          <w:u w:val="single"/>
        </w:rPr>
      </w:pPr>
    </w:p>
    <w:p w:rsidR="00095560" w:rsidRPr="009C3A75" w:rsidRDefault="00095560" w:rsidP="00095560">
      <w:pPr>
        <w:jc w:val="both"/>
        <w:rPr>
          <w:szCs w:val="24"/>
        </w:rPr>
      </w:pPr>
      <w:r w:rsidRPr="009C3A75">
        <w:rPr>
          <w:szCs w:val="24"/>
        </w:rPr>
        <w:t xml:space="preserve">A közgyűlés a </w:t>
      </w:r>
      <w:r>
        <w:rPr>
          <w:szCs w:val="24"/>
        </w:rPr>
        <w:t>1</w:t>
      </w:r>
      <w:r w:rsidRPr="009C3A75">
        <w:rPr>
          <w:szCs w:val="24"/>
        </w:rPr>
        <w:t>8. számú, „</w:t>
      </w:r>
      <w:r w:rsidRPr="00ED5580">
        <w:rPr>
          <w:bCs/>
          <w:szCs w:val="24"/>
        </w:rPr>
        <w:t>A hazai decentralizált forrásokra kötött támogatási szerződések lezárása, módosítása</w:t>
      </w:r>
      <w:r w:rsidRPr="009C3A75">
        <w:rPr>
          <w:szCs w:val="24"/>
        </w:rPr>
        <w:t xml:space="preserve">” című előterjesztés I-VI. </w:t>
      </w:r>
      <w:proofErr w:type="gramStart"/>
      <w:r w:rsidRPr="009C3A75">
        <w:rPr>
          <w:szCs w:val="24"/>
        </w:rPr>
        <w:t>határozati</w:t>
      </w:r>
      <w:proofErr w:type="gramEnd"/>
      <w:r w:rsidRPr="009C3A75">
        <w:rPr>
          <w:szCs w:val="24"/>
        </w:rPr>
        <w:t xml:space="preserve"> javaslatairól egyben szavaz.</w:t>
      </w:r>
    </w:p>
    <w:p w:rsidR="00095560" w:rsidRPr="009C3A75" w:rsidRDefault="00095560" w:rsidP="00095560">
      <w:pPr>
        <w:jc w:val="both"/>
        <w:rPr>
          <w:szCs w:val="24"/>
        </w:rPr>
      </w:pPr>
    </w:p>
    <w:p w:rsidR="00095560" w:rsidRPr="009C3A75" w:rsidRDefault="00095560" w:rsidP="00095560">
      <w:pPr>
        <w:jc w:val="both"/>
        <w:rPr>
          <w:szCs w:val="24"/>
        </w:rPr>
      </w:pPr>
      <w:r w:rsidRPr="009C3A75">
        <w:rPr>
          <w:b/>
          <w:bCs/>
          <w:szCs w:val="24"/>
          <w:u w:val="single"/>
        </w:rPr>
        <w:t>Végrehajtásért felelős:</w:t>
      </w:r>
      <w:r w:rsidRPr="009C3A75">
        <w:rPr>
          <w:szCs w:val="24"/>
        </w:rPr>
        <w:tab/>
      </w:r>
      <w:proofErr w:type="spellStart"/>
      <w:r w:rsidRPr="009C3A75">
        <w:rPr>
          <w:szCs w:val="24"/>
        </w:rPr>
        <w:t>Pajna</w:t>
      </w:r>
      <w:proofErr w:type="spellEnd"/>
      <w:r w:rsidRPr="009C3A75">
        <w:rPr>
          <w:szCs w:val="24"/>
        </w:rPr>
        <w:t xml:space="preserve"> Zoltán, a megyei közgyűlés elnöke</w:t>
      </w:r>
    </w:p>
    <w:p w:rsidR="00095560" w:rsidRPr="009C3A75" w:rsidRDefault="00095560" w:rsidP="00095560">
      <w:pPr>
        <w:jc w:val="both"/>
        <w:rPr>
          <w:szCs w:val="24"/>
        </w:rPr>
      </w:pPr>
      <w:r w:rsidRPr="009C3A75">
        <w:rPr>
          <w:b/>
          <w:bCs/>
          <w:szCs w:val="24"/>
          <w:u w:val="single"/>
        </w:rPr>
        <w:t>Határidő:</w:t>
      </w:r>
      <w:r w:rsidRPr="009C3A75">
        <w:rPr>
          <w:szCs w:val="24"/>
        </w:rPr>
        <w:tab/>
      </w:r>
      <w:r w:rsidRPr="009C3A75">
        <w:rPr>
          <w:szCs w:val="24"/>
        </w:rPr>
        <w:tab/>
      </w:r>
      <w:r w:rsidRPr="009C3A75">
        <w:rPr>
          <w:szCs w:val="24"/>
        </w:rPr>
        <w:tab/>
        <w:t>201</w:t>
      </w:r>
      <w:r>
        <w:rPr>
          <w:szCs w:val="24"/>
        </w:rPr>
        <w:t>6</w:t>
      </w:r>
      <w:r w:rsidRPr="009C3A75">
        <w:rPr>
          <w:szCs w:val="24"/>
        </w:rPr>
        <w:t>. j</w:t>
      </w:r>
      <w:r>
        <w:rPr>
          <w:szCs w:val="24"/>
        </w:rPr>
        <w:t>únius 24</w:t>
      </w:r>
      <w:r w:rsidRPr="009C3A75">
        <w:rPr>
          <w:szCs w:val="24"/>
        </w:rPr>
        <w:t>.</w:t>
      </w:r>
    </w:p>
    <w:p w:rsidR="00095560" w:rsidRPr="009C3A75" w:rsidRDefault="00095560" w:rsidP="00095560">
      <w:pPr>
        <w:widowControl w:val="0"/>
        <w:tabs>
          <w:tab w:val="left" w:pos="0"/>
          <w:tab w:val="left" w:pos="2980"/>
          <w:tab w:val="left" w:pos="3820"/>
          <w:tab w:val="left" w:pos="4680"/>
          <w:tab w:val="left" w:pos="7520"/>
          <w:tab w:val="left" w:pos="8360"/>
        </w:tabs>
        <w:autoSpaceDE w:val="0"/>
        <w:autoSpaceDN w:val="0"/>
        <w:adjustRightInd w:val="0"/>
        <w:jc w:val="both"/>
        <w:rPr>
          <w:szCs w:val="24"/>
        </w:rPr>
      </w:pPr>
    </w:p>
    <w:p w:rsidR="00FA7BFB" w:rsidRPr="00FA7BFB" w:rsidRDefault="00FA7BFB" w:rsidP="00FA7BFB">
      <w:pPr>
        <w:widowControl w:val="0"/>
        <w:autoSpaceDE w:val="0"/>
        <w:autoSpaceDN w:val="0"/>
        <w:adjustRightInd w:val="0"/>
        <w:jc w:val="both"/>
        <w:rPr>
          <w:rFonts w:eastAsia="Times New Roman"/>
          <w:b/>
          <w:bCs/>
          <w:color w:val="000000"/>
          <w:szCs w:val="24"/>
          <w:u w:val="single"/>
          <w:lang w:eastAsia="hu-HU"/>
        </w:rPr>
      </w:pPr>
      <w:r w:rsidRPr="00FA7BFB">
        <w:rPr>
          <w:rFonts w:eastAsia="Times New Roman"/>
          <w:b/>
          <w:bCs/>
          <w:color w:val="000000"/>
          <w:szCs w:val="24"/>
          <w:u w:val="single"/>
          <w:lang w:eastAsia="hu-HU"/>
        </w:rPr>
        <w:t xml:space="preserve">Szavazásra teszi fel </w:t>
      </w:r>
      <w:r w:rsidRPr="00FA7BFB">
        <w:rPr>
          <w:b/>
          <w:bCs/>
          <w:szCs w:val="24"/>
          <w:u w:val="single"/>
        </w:rPr>
        <w:t xml:space="preserve">a </w:t>
      </w:r>
      <w:r w:rsidR="000361AF">
        <w:rPr>
          <w:b/>
          <w:bCs/>
          <w:szCs w:val="24"/>
          <w:u w:val="single"/>
        </w:rPr>
        <w:t xml:space="preserve">támogatási szerződések lezárásáról </w:t>
      </w:r>
      <w:r w:rsidRPr="00FA7BFB">
        <w:rPr>
          <w:rFonts w:eastAsia="Times New Roman"/>
          <w:b/>
          <w:szCs w:val="24"/>
          <w:u w:val="single"/>
          <w:lang w:eastAsia="hu-HU"/>
        </w:rPr>
        <w:t xml:space="preserve">szóló </w:t>
      </w:r>
      <w:r w:rsidRPr="00FA7BFB">
        <w:rPr>
          <w:b/>
          <w:szCs w:val="24"/>
          <w:u w:val="single"/>
        </w:rPr>
        <w:t>határozati javaslato</w:t>
      </w:r>
      <w:r w:rsidR="000361AF">
        <w:rPr>
          <w:b/>
          <w:szCs w:val="24"/>
          <w:u w:val="single"/>
        </w:rPr>
        <w:t>kat</w:t>
      </w:r>
      <w:r w:rsidRPr="00FA7BFB">
        <w:rPr>
          <w:rFonts w:eastAsia="Times New Roman"/>
          <w:b/>
          <w:bCs/>
          <w:color w:val="000000"/>
          <w:szCs w:val="24"/>
          <w:u w:val="single"/>
          <w:lang w:eastAsia="hu-HU"/>
        </w:rPr>
        <w:t>, melyet a közgyűlés 22 igen, 0 nem szavazattal, 0 tartózkodás mellett elfogadva a következő határozatot hozza:</w:t>
      </w:r>
    </w:p>
    <w:p w:rsidR="00FD20A2" w:rsidRDefault="00FD20A2" w:rsidP="002D2D2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0361AF" w:rsidRDefault="000361AF" w:rsidP="000361AF">
      <w:pPr>
        <w:rPr>
          <w:b/>
          <w:u w:val="single"/>
        </w:rPr>
      </w:pPr>
      <w:r>
        <w:rPr>
          <w:b/>
          <w:u w:val="single"/>
        </w:rPr>
        <w:t>7</w:t>
      </w:r>
      <w:r w:rsidR="002A1BBC">
        <w:rPr>
          <w:b/>
          <w:u w:val="single"/>
        </w:rPr>
        <w:t>1</w:t>
      </w:r>
      <w:r>
        <w:rPr>
          <w:b/>
          <w:u w:val="single"/>
        </w:rPr>
        <w:t>/2016. (VI. 24.) MÖK határozat</w:t>
      </w:r>
    </w:p>
    <w:p w:rsidR="000361AF" w:rsidRDefault="000361AF" w:rsidP="000361AF">
      <w:pPr>
        <w:rPr>
          <w:b/>
          <w:u w:val="single"/>
        </w:rPr>
      </w:pPr>
    </w:p>
    <w:p w:rsidR="000361AF" w:rsidRPr="0067106E" w:rsidRDefault="000361AF" w:rsidP="000361AF">
      <w:r w:rsidRPr="0067106E">
        <w:t xml:space="preserve">A Hajdú-Bihar Megyei Önkormányzat Közgyűlése, mint az Észak-alföldi Regionális Fejlesztési Tanács jogutódja </w:t>
      </w:r>
    </w:p>
    <w:p w:rsidR="000361AF" w:rsidRPr="0067106E" w:rsidRDefault="000361AF" w:rsidP="000361AF">
      <w:pPr>
        <w:pStyle w:val="Listaszerbekezds"/>
        <w:numPr>
          <w:ilvl w:val="0"/>
          <w:numId w:val="49"/>
        </w:numPr>
        <w:spacing w:before="120" w:after="0" w:line="240" w:lineRule="auto"/>
        <w:ind w:left="357" w:hanging="357"/>
        <w:contextualSpacing w:val="0"/>
        <w:jc w:val="both"/>
        <w:rPr>
          <w:rFonts w:ascii="Times New Roman" w:hAnsi="Times New Roman"/>
          <w:sz w:val="24"/>
          <w:szCs w:val="24"/>
        </w:rPr>
      </w:pPr>
      <w:r w:rsidRPr="0067106E">
        <w:rPr>
          <w:rFonts w:ascii="Times New Roman" w:hAnsi="Times New Roman"/>
          <w:sz w:val="24"/>
          <w:szCs w:val="24"/>
        </w:rPr>
        <w:t xml:space="preserve">hozzájárul a 2009. évi Területi kiegyenlítést szolgáló önkormányzati fejlesztések támogatására (HÖF TEKI) keretéből támogatott "Térfigyelő rendszer kiépítése, és a polgárőrség eredményes munkájának elősegítése (Civil összefogással a közbiztonság érdekében Gáborjánban és Szentpéterszegen)" tárgyban Gáborján Község Önkormányzatával kötött 090001409K számú </w:t>
      </w:r>
      <w:r w:rsidRPr="0067106E">
        <w:rPr>
          <w:rFonts w:ascii="Times New Roman" w:hAnsi="Times New Roman"/>
          <w:sz w:val="24"/>
          <w:szCs w:val="24"/>
        </w:rPr>
        <w:lastRenderedPageBreak/>
        <w:t>támogatási szerződés lezárásához, miután a 2015. május 26-án megtartott ellenőrzésen megállapításra került, hogy a támogatási szerződésben vállalt kötelezettségeket a kedvezményezett maradéktalanul teljesítette.</w:t>
      </w:r>
    </w:p>
    <w:p w:rsidR="000361AF" w:rsidRPr="0067106E" w:rsidRDefault="000361AF" w:rsidP="000361AF">
      <w:pPr>
        <w:pStyle w:val="Listaszerbekezds"/>
        <w:numPr>
          <w:ilvl w:val="0"/>
          <w:numId w:val="49"/>
        </w:numPr>
        <w:spacing w:before="120" w:after="0" w:line="240" w:lineRule="auto"/>
        <w:ind w:left="357" w:hanging="357"/>
        <w:contextualSpacing w:val="0"/>
        <w:jc w:val="both"/>
        <w:rPr>
          <w:rFonts w:ascii="Times New Roman" w:hAnsi="Times New Roman"/>
          <w:sz w:val="24"/>
          <w:szCs w:val="24"/>
        </w:rPr>
      </w:pPr>
      <w:r w:rsidRPr="0067106E">
        <w:rPr>
          <w:rFonts w:ascii="Times New Roman" w:hAnsi="Times New Roman"/>
          <w:sz w:val="24"/>
          <w:szCs w:val="24"/>
        </w:rPr>
        <w:t xml:space="preserve">A közgyűlés felkéri elnökét, hogy a </w:t>
      </w:r>
      <w:r>
        <w:rPr>
          <w:rFonts w:ascii="Times New Roman" w:hAnsi="Times New Roman"/>
          <w:sz w:val="24"/>
          <w:szCs w:val="24"/>
        </w:rPr>
        <w:t xml:space="preserve">döntésről a </w:t>
      </w:r>
      <w:r w:rsidRPr="0067106E">
        <w:rPr>
          <w:rFonts w:ascii="Times New Roman" w:hAnsi="Times New Roman"/>
          <w:sz w:val="24"/>
          <w:szCs w:val="24"/>
        </w:rPr>
        <w:t>Magyar Államkincstár Hajdú-Bihar M</w:t>
      </w:r>
      <w:r>
        <w:rPr>
          <w:rFonts w:ascii="Times New Roman" w:hAnsi="Times New Roman"/>
          <w:sz w:val="24"/>
          <w:szCs w:val="24"/>
        </w:rPr>
        <w:t>egyei Igazgatóságát</w:t>
      </w:r>
      <w:r w:rsidRPr="0067106E">
        <w:rPr>
          <w:rFonts w:ascii="Times New Roman" w:hAnsi="Times New Roman"/>
          <w:sz w:val="24"/>
          <w:szCs w:val="24"/>
        </w:rPr>
        <w:t xml:space="preserve"> tájékoztassa. </w:t>
      </w:r>
    </w:p>
    <w:p w:rsidR="000361AF" w:rsidRDefault="000361AF" w:rsidP="000361AF">
      <w:pPr>
        <w:rPr>
          <w:b/>
          <w:bCs/>
          <w:u w:val="single"/>
        </w:rPr>
      </w:pPr>
    </w:p>
    <w:p w:rsidR="000361AF" w:rsidRPr="0067106E" w:rsidRDefault="000361AF" w:rsidP="000361AF">
      <w:r w:rsidRPr="0067106E">
        <w:rPr>
          <w:b/>
          <w:bCs/>
          <w:u w:val="single"/>
        </w:rPr>
        <w:t>Végrehajtásért felelős:</w:t>
      </w:r>
      <w:r w:rsidRPr="0067106E">
        <w:tab/>
      </w:r>
      <w:proofErr w:type="spellStart"/>
      <w:r w:rsidRPr="0067106E">
        <w:t>Pajna</w:t>
      </w:r>
      <w:proofErr w:type="spellEnd"/>
      <w:r w:rsidRPr="0067106E">
        <w:t xml:space="preserve"> Zoltán, a megyei közgyűlés elnöke</w:t>
      </w:r>
    </w:p>
    <w:p w:rsidR="000361AF" w:rsidRPr="0067106E" w:rsidRDefault="000361AF" w:rsidP="000361AF">
      <w:r w:rsidRPr="0067106E">
        <w:rPr>
          <w:b/>
          <w:bCs/>
          <w:u w:val="single"/>
        </w:rPr>
        <w:t>Határidő:</w:t>
      </w:r>
      <w:r w:rsidRPr="0067106E">
        <w:tab/>
      </w:r>
      <w:r w:rsidRPr="0067106E">
        <w:tab/>
      </w:r>
      <w:r w:rsidRPr="0067106E">
        <w:tab/>
        <w:t>2016. június 30.</w:t>
      </w:r>
    </w:p>
    <w:p w:rsidR="0099272E" w:rsidRDefault="0099272E" w:rsidP="002D2D2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EB41E4" w:rsidRDefault="00EB41E4" w:rsidP="002D2D2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0361AF" w:rsidRDefault="000361AF" w:rsidP="000361AF">
      <w:pPr>
        <w:rPr>
          <w:b/>
          <w:u w:val="single"/>
        </w:rPr>
      </w:pPr>
      <w:r>
        <w:rPr>
          <w:b/>
          <w:u w:val="single"/>
        </w:rPr>
        <w:t>7</w:t>
      </w:r>
      <w:r w:rsidR="002A1BBC">
        <w:rPr>
          <w:b/>
          <w:u w:val="single"/>
        </w:rPr>
        <w:t>2</w:t>
      </w:r>
      <w:r>
        <w:rPr>
          <w:b/>
          <w:u w:val="single"/>
        </w:rPr>
        <w:t>/2016. (VI. 24.) MÖK határozat</w:t>
      </w:r>
    </w:p>
    <w:p w:rsidR="000361AF" w:rsidRDefault="000361AF" w:rsidP="000361AF">
      <w:pPr>
        <w:rPr>
          <w:b/>
          <w:u w:val="single"/>
        </w:rPr>
      </w:pPr>
    </w:p>
    <w:p w:rsidR="000361AF" w:rsidRPr="0067106E" w:rsidRDefault="000361AF" w:rsidP="000361AF">
      <w:r w:rsidRPr="0067106E">
        <w:t xml:space="preserve">A Hajdú-Bihar Megyei Önkormányzat Közgyűlése, mint az Észak-alföldi Regionális Fejlesztési Tanács jogutódja  </w:t>
      </w:r>
    </w:p>
    <w:p w:rsidR="000361AF" w:rsidRPr="0067106E" w:rsidRDefault="000361AF" w:rsidP="000361AF">
      <w:pPr>
        <w:pStyle w:val="Listaszerbekezds"/>
        <w:numPr>
          <w:ilvl w:val="0"/>
          <w:numId w:val="50"/>
        </w:numPr>
        <w:spacing w:before="120" w:after="0" w:line="240" w:lineRule="auto"/>
        <w:ind w:left="357" w:hanging="357"/>
        <w:contextualSpacing w:val="0"/>
        <w:jc w:val="both"/>
        <w:rPr>
          <w:rFonts w:ascii="Times New Roman" w:hAnsi="Times New Roman"/>
          <w:sz w:val="24"/>
          <w:szCs w:val="24"/>
        </w:rPr>
      </w:pPr>
      <w:r w:rsidRPr="0067106E">
        <w:rPr>
          <w:rFonts w:ascii="Times New Roman" w:hAnsi="Times New Roman"/>
          <w:sz w:val="24"/>
          <w:szCs w:val="24"/>
        </w:rPr>
        <w:t xml:space="preserve">hozzájárul a 2009. évi leghátrányosabb helyzetű kistérségek felzárkóztatásának támogatása (LEKI) keretéből támogatott "A Szent István úti óvoda fejlesztése Komádiban" tárgyban </w:t>
      </w:r>
      <w:r>
        <w:rPr>
          <w:rFonts w:ascii="Times New Roman" w:hAnsi="Times New Roman"/>
          <w:sz w:val="24"/>
          <w:szCs w:val="24"/>
        </w:rPr>
        <w:t>Komádi</w:t>
      </w:r>
      <w:r w:rsidRPr="0067106E">
        <w:rPr>
          <w:rFonts w:ascii="Times New Roman" w:hAnsi="Times New Roman"/>
          <w:sz w:val="24"/>
          <w:szCs w:val="24"/>
        </w:rPr>
        <w:t xml:space="preserve"> Város Önkormányzatával kötött 09000</w:t>
      </w:r>
      <w:r>
        <w:rPr>
          <w:rFonts w:ascii="Times New Roman" w:hAnsi="Times New Roman"/>
          <w:sz w:val="24"/>
          <w:szCs w:val="24"/>
        </w:rPr>
        <w:t>23</w:t>
      </w:r>
      <w:r w:rsidRPr="0067106E">
        <w:rPr>
          <w:rFonts w:ascii="Times New Roman" w:hAnsi="Times New Roman"/>
          <w:sz w:val="24"/>
          <w:szCs w:val="24"/>
        </w:rPr>
        <w:t xml:space="preserve">09L számú támogatási szerződés lezárásához, miután a </w:t>
      </w:r>
      <w:r>
        <w:rPr>
          <w:rFonts w:ascii="Times New Roman" w:hAnsi="Times New Roman"/>
          <w:sz w:val="24"/>
          <w:szCs w:val="24"/>
        </w:rPr>
        <w:t>2016. június 3-án</w:t>
      </w:r>
      <w:r w:rsidRPr="0067106E">
        <w:rPr>
          <w:rFonts w:ascii="Times New Roman" w:hAnsi="Times New Roman"/>
          <w:sz w:val="24"/>
          <w:szCs w:val="24"/>
        </w:rPr>
        <w:t xml:space="preserve"> megtartott ellenőrzésen megállapításra került, hogy a támogatási szerződésben vállalt kötelezettségeket </w:t>
      </w:r>
      <w:r>
        <w:rPr>
          <w:rFonts w:ascii="Times New Roman" w:hAnsi="Times New Roman"/>
          <w:sz w:val="24"/>
          <w:szCs w:val="24"/>
        </w:rPr>
        <w:t xml:space="preserve">a kedvezményezett </w:t>
      </w:r>
      <w:r w:rsidRPr="0067106E">
        <w:rPr>
          <w:rFonts w:ascii="Times New Roman" w:hAnsi="Times New Roman"/>
          <w:sz w:val="24"/>
          <w:szCs w:val="24"/>
        </w:rPr>
        <w:t>maradéktalanul teljesítette.</w:t>
      </w:r>
    </w:p>
    <w:p w:rsidR="000361AF" w:rsidRDefault="000361AF" w:rsidP="000361AF">
      <w:pPr>
        <w:pStyle w:val="Listaszerbekezds"/>
        <w:numPr>
          <w:ilvl w:val="0"/>
          <w:numId w:val="50"/>
        </w:numPr>
        <w:spacing w:before="120" w:after="0" w:line="240" w:lineRule="auto"/>
        <w:ind w:left="357" w:hanging="357"/>
        <w:contextualSpacing w:val="0"/>
        <w:jc w:val="both"/>
        <w:rPr>
          <w:rFonts w:ascii="Times New Roman" w:hAnsi="Times New Roman"/>
          <w:sz w:val="24"/>
          <w:szCs w:val="24"/>
        </w:rPr>
      </w:pPr>
      <w:r w:rsidRPr="0067106E">
        <w:rPr>
          <w:rFonts w:ascii="Times New Roman" w:hAnsi="Times New Roman"/>
          <w:sz w:val="24"/>
          <w:szCs w:val="24"/>
        </w:rPr>
        <w:t xml:space="preserve">A közgyűlés felkéri elnökét, hogy a </w:t>
      </w:r>
      <w:r>
        <w:rPr>
          <w:rFonts w:ascii="Times New Roman" w:hAnsi="Times New Roman"/>
          <w:sz w:val="24"/>
          <w:szCs w:val="24"/>
        </w:rPr>
        <w:t>döntésről a</w:t>
      </w:r>
      <w:r w:rsidRPr="0067106E">
        <w:rPr>
          <w:rFonts w:ascii="Times New Roman" w:hAnsi="Times New Roman"/>
          <w:sz w:val="24"/>
          <w:szCs w:val="24"/>
        </w:rPr>
        <w:t xml:space="preserve"> Magyar Államkincstár Hajdú-Bihar Megyei Igazgatóságát tájékoztassa. </w:t>
      </w:r>
    </w:p>
    <w:p w:rsidR="000361AF" w:rsidRPr="0067106E" w:rsidRDefault="000361AF" w:rsidP="000361AF"/>
    <w:p w:rsidR="000361AF" w:rsidRPr="0067106E" w:rsidRDefault="000361AF" w:rsidP="000361AF">
      <w:r w:rsidRPr="0067106E">
        <w:rPr>
          <w:b/>
          <w:bCs/>
          <w:u w:val="single"/>
        </w:rPr>
        <w:t>Végrehajtásért felelős:</w:t>
      </w:r>
      <w:r w:rsidRPr="0067106E">
        <w:tab/>
      </w:r>
      <w:proofErr w:type="spellStart"/>
      <w:r w:rsidRPr="0067106E">
        <w:t>Pajna</w:t>
      </w:r>
      <w:proofErr w:type="spellEnd"/>
      <w:r w:rsidRPr="0067106E">
        <w:t xml:space="preserve"> Zoltán, a megyei közgyűlés elnöke</w:t>
      </w:r>
    </w:p>
    <w:p w:rsidR="000361AF" w:rsidRPr="0067106E" w:rsidRDefault="000361AF" w:rsidP="000361AF">
      <w:r w:rsidRPr="0067106E">
        <w:rPr>
          <w:b/>
          <w:bCs/>
          <w:u w:val="single"/>
        </w:rPr>
        <w:t>Határidő:</w:t>
      </w:r>
      <w:r w:rsidRPr="0067106E">
        <w:tab/>
      </w:r>
      <w:r w:rsidRPr="0067106E">
        <w:tab/>
      </w:r>
      <w:r w:rsidRPr="0067106E">
        <w:tab/>
        <w:t>201</w:t>
      </w:r>
      <w:r>
        <w:t>6</w:t>
      </w:r>
      <w:r w:rsidRPr="0067106E">
        <w:t xml:space="preserve">. </w:t>
      </w:r>
      <w:r>
        <w:t>június 30</w:t>
      </w:r>
      <w:r w:rsidRPr="0067106E">
        <w:t>.</w:t>
      </w:r>
    </w:p>
    <w:p w:rsidR="000361AF" w:rsidRDefault="000361AF" w:rsidP="002D2D2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EB41E4" w:rsidRDefault="00EB41E4" w:rsidP="002D2D2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0361AF" w:rsidRDefault="000361AF" w:rsidP="000361AF">
      <w:pPr>
        <w:rPr>
          <w:b/>
          <w:u w:val="single"/>
        </w:rPr>
      </w:pPr>
      <w:r>
        <w:rPr>
          <w:b/>
          <w:u w:val="single"/>
        </w:rPr>
        <w:t>7</w:t>
      </w:r>
      <w:r w:rsidR="002A1BBC">
        <w:rPr>
          <w:b/>
          <w:u w:val="single"/>
        </w:rPr>
        <w:t>3</w:t>
      </w:r>
      <w:r>
        <w:rPr>
          <w:b/>
          <w:u w:val="single"/>
        </w:rPr>
        <w:t>/2016. (VI. 24.) MÖK határozat</w:t>
      </w:r>
    </w:p>
    <w:p w:rsidR="000361AF" w:rsidRDefault="000361AF" w:rsidP="000361AF">
      <w:pPr>
        <w:rPr>
          <w:b/>
          <w:u w:val="single"/>
        </w:rPr>
      </w:pPr>
    </w:p>
    <w:p w:rsidR="000361AF" w:rsidRPr="0067106E" w:rsidRDefault="000361AF" w:rsidP="000361AF">
      <w:r w:rsidRPr="0067106E">
        <w:t xml:space="preserve">A Hajdú-Bihar Megyei Önkormányzat Közgyűlése, mint az Észak-alföldi Regionális Fejlesztési Tanács jogutódja  </w:t>
      </w:r>
    </w:p>
    <w:p w:rsidR="000361AF" w:rsidRPr="00EB6E82" w:rsidRDefault="000361AF" w:rsidP="000361AF">
      <w:pPr>
        <w:pStyle w:val="Listaszerbekezds"/>
        <w:numPr>
          <w:ilvl w:val="0"/>
          <w:numId w:val="51"/>
        </w:numPr>
        <w:spacing w:before="120" w:after="0" w:line="240" w:lineRule="auto"/>
        <w:ind w:left="357" w:hanging="357"/>
        <w:contextualSpacing w:val="0"/>
        <w:jc w:val="both"/>
        <w:rPr>
          <w:rFonts w:ascii="Times New Roman" w:hAnsi="Times New Roman"/>
          <w:sz w:val="24"/>
          <w:szCs w:val="24"/>
        </w:rPr>
      </w:pPr>
      <w:r w:rsidRPr="00EB6E82">
        <w:rPr>
          <w:rFonts w:ascii="Times New Roman" w:hAnsi="Times New Roman"/>
          <w:sz w:val="24"/>
          <w:szCs w:val="24"/>
        </w:rPr>
        <w:t>hozzájárul a 2009. évi leghátrányosabb helyzetű kistérségek felzárkóztatásának támogatása (LEKI) keretéből támogatott "Mátyás király utca építése" tárgyban Derecske Város Önkormányzatával kötött 090003909L számú támogatási szerződés lezárásához, miután a 2016. június 3-án megtartott ellenőrzésen megállapításra került, hogy a támogatási szerződésben vállalt kötelezettségeket a kedvezményezett maradéktalanul teljesítette.</w:t>
      </w:r>
    </w:p>
    <w:p w:rsidR="000361AF" w:rsidRDefault="000361AF" w:rsidP="000361AF">
      <w:pPr>
        <w:pStyle w:val="Listaszerbekezds"/>
        <w:numPr>
          <w:ilvl w:val="0"/>
          <w:numId w:val="51"/>
        </w:numPr>
        <w:spacing w:before="120" w:after="0" w:line="240" w:lineRule="auto"/>
        <w:ind w:left="357" w:hanging="357"/>
        <w:contextualSpacing w:val="0"/>
        <w:jc w:val="both"/>
        <w:rPr>
          <w:rFonts w:ascii="Times New Roman" w:hAnsi="Times New Roman"/>
          <w:sz w:val="24"/>
          <w:szCs w:val="24"/>
        </w:rPr>
      </w:pPr>
      <w:r w:rsidRPr="0067106E">
        <w:rPr>
          <w:rFonts w:ascii="Times New Roman" w:hAnsi="Times New Roman"/>
          <w:sz w:val="24"/>
          <w:szCs w:val="24"/>
        </w:rPr>
        <w:t xml:space="preserve">A közgyűlés felkéri elnökét, hogy a </w:t>
      </w:r>
      <w:r>
        <w:rPr>
          <w:rFonts w:ascii="Times New Roman" w:hAnsi="Times New Roman"/>
          <w:sz w:val="24"/>
          <w:szCs w:val="24"/>
        </w:rPr>
        <w:t xml:space="preserve">döntésről a </w:t>
      </w:r>
      <w:r w:rsidRPr="0067106E">
        <w:rPr>
          <w:rFonts w:ascii="Times New Roman" w:hAnsi="Times New Roman"/>
          <w:sz w:val="24"/>
          <w:szCs w:val="24"/>
        </w:rPr>
        <w:t xml:space="preserve">Magyar Államkincstár Hajdú-Bihar Megyei Igazgatóságát tájékoztassa. </w:t>
      </w:r>
    </w:p>
    <w:p w:rsidR="000361AF" w:rsidRPr="0067106E" w:rsidRDefault="000361AF" w:rsidP="000361AF"/>
    <w:p w:rsidR="000361AF" w:rsidRPr="0067106E" w:rsidRDefault="000361AF" w:rsidP="000361AF">
      <w:r w:rsidRPr="0067106E">
        <w:rPr>
          <w:b/>
          <w:bCs/>
          <w:u w:val="single"/>
        </w:rPr>
        <w:t>Végrehajtásért felelős:</w:t>
      </w:r>
      <w:r w:rsidRPr="0067106E">
        <w:tab/>
      </w:r>
      <w:proofErr w:type="spellStart"/>
      <w:r w:rsidRPr="0067106E">
        <w:t>Pajna</w:t>
      </w:r>
      <w:proofErr w:type="spellEnd"/>
      <w:r w:rsidRPr="0067106E">
        <w:t xml:space="preserve"> Zoltán, a megyei közgyűlés elnöke</w:t>
      </w:r>
    </w:p>
    <w:p w:rsidR="000361AF" w:rsidRPr="0067106E" w:rsidRDefault="000361AF" w:rsidP="000361AF">
      <w:r w:rsidRPr="0067106E">
        <w:rPr>
          <w:b/>
          <w:bCs/>
          <w:u w:val="single"/>
        </w:rPr>
        <w:t>Határidő:</w:t>
      </w:r>
      <w:r w:rsidRPr="0067106E">
        <w:tab/>
      </w:r>
      <w:r w:rsidRPr="0067106E">
        <w:tab/>
      </w:r>
      <w:r w:rsidRPr="0067106E">
        <w:tab/>
        <w:t>201</w:t>
      </w:r>
      <w:r>
        <w:t>6</w:t>
      </w:r>
      <w:r w:rsidRPr="0067106E">
        <w:t xml:space="preserve">. </w:t>
      </w:r>
      <w:r>
        <w:t>június 30</w:t>
      </w:r>
      <w:r w:rsidRPr="0067106E">
        <w:t>.</w:t>
      </w:r>
    </w:p>
    <w:p w:rsidR="000361AF" w:rsidRDefault="000361AF" w:rsidP="002D2D2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2A1BBC" w:rsidRDefault="002A1BBC" w:rsidP="002D2D2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EB41E4" w:rsidRDefault="00EB41E4" w:rsidP="002D2D2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0361AF" w:rsidRDefault="000361AF" w:rsidP="000361AF">
      <w:pPr>
        <w:rPr>
          <w:b/>
          <w:u w:val="single"/>
        </w:rPr>
      </w:pPr>
      <w:r>
        <w:rPr>
          <w:b/>
          <w:u w:val="single"/>
        </w:rPr>
        <w:lastRenderedPageBreak/>
        <w:t>7</w:t>
      </w:r>
      <w:r w:rsidR="002A1BBC">
        <w:rPr>
          <w:b/>
          <w:u w:val="single"/>
        </w:rPr>
        <w:t>4</w:t>
      </w:r>
      <w:r>
        <w:rPr>
          <w:b/>
          <w:u w:val="single"/>
        </w:rPr>
        <w:t>/2016. (VI. 24.) MÖK határozat</w:t>
      </w:r>
    </w:p>
    <w:p w:rsidR="000361AF" w:rsidRDefault="000361AF" w:rsidP="000361AF">
      <w:pPr>
        <w:rPr>
          <w:b/>
          <w:u w:val="single"/>
        </w:rPr>
      </w:pPr>
    </w:p>
    <w:p w:rsidR="000361AF" w:rsidRPr="0067106E" w:rsidRDefault="000361AF" w:rsidP="000361AF">
      <w:r w:rsidRPr="0067106E">
        <w:t xml:space="preserve">A Hajdú-Bihar Megyei Önkormányzat Közgyűlése, mint az Észak-alföldi Regionális Fejlesztési Tanács jogutódja  </w:t>
      </w:r>
    </w:p>
    <w:p w:rsidR="000361AF" w:rsidRPr="0067106E" w:rsidRDefault="000361AF" w:rsidP="000361AF">
      <w:pPr>
        <w:pStyle w:val="Listaszerbekezds"/>
        <w:numPr>
          <w:ilvl w:val="0"/>
          <w:numId w:val="52"/>
        </w:numPr>
        <w:spacing w:before="120" w:after="0" w:line="240" w:lineRule="auto"/>
        <w:ind w:left="357" w:hanging="357"/>
        <w:contextualSpacing w:val="0"/>
        <w:jc w:val="both"/>
        <w:rPr>
          <w:rFonts w:ascii="Times New Roman" w:hAnsi="Times New Roman"/>
          <w:sz w:val="24"/>
          <w:szCs w:val="24"/>
        </w:rPr>
      </w:pPr>
      <w:r w:rsidRPr="0067106E">
        <w:rPr>
          <w:rFonts w:ascii="Times New Roman" w:hAnsi="Times New Roman"/>
          <w:sz w:val="24"/>
          <w:szCs w:val="24"/>
        </w:rPr>
        <w:t>hozzájárul a 2009. évi leghátrányosabb helyzetű kistérségek felzárkóztatásának támogatása (LEKI) keretéből támogatott "</w:t>
      </w:r>
      <w:r>
        <w:rPr>
          <w:rFonts w:ascii="Times New Roman" w:hAnsi="Times New Roman"/>
          <w:sz w:val="24"/>
          <w:szCs w:val="24"/>
        </w:rPr>
        <w:t>Szentpéterszegi óvoda fejlesztése</w:t>
      </w:r>
      <w:r w:rsidRPr="0067106E">
        <w:rPr>
          <w:rFonts w:ascii="Times New Roman" w:hAnsi="Times New Roman"/>
          <w:sz w:val="24"/>
          <w:szCs w:val="24"/>
        </w:rPr>
        <w:t xml:space="preserve">" tárgyban </w:t>
      </w:r>
      <w:r>
        <w:rPr>
          <w:rFonts w:ascii="Times New Roman" w:hAnsi="Times New Roman"/>
          <w:sz w:val="24"/>
          <w:szCs w:val="24"/>
        </w:rPr>
        <w:t>Szentpéterszeg Község</w:t>
      </w:r>
      <w:r w:rsidRPr="0067106E">
        <w:rPr>
          <w:rFonts w:ascii="Times New Roman" w:hAnsi="Times New Roman"/>
          <w:sz w:val="24"/>
          <w:szCs w:val="24"/>
        </w:rPr>
        <w:t xml:space="preserve"> Önkormányzatával kötött 09000</w:t>
      </w:r>
      <w:r>
        <w:rPr>
          <w:rFonts w:ascii="Times New Roman" w:hAnsi="Times New Roman"/>
          <w:sz w:val="24"/>
          <w:szCs w:val="24"/>
        </w:rPr>
        <w:t>27</w:t>
      </w:r>
      <w:r w:rsidRPr="0067106E">
        <w:rPr>
          <w:rFonts w:ascii="Times New Roman" w:hAnsi="Times New Roman"/>
          <w:sz w:val="24"/>
          <w:szCs w:val="24"/>
        </w:rPr>
        <w:t xml:space="preserve">09L számú támogatási szerződés lezárásához, miután a </w:t>
      </w:r>
      <w:r>
        <w:rPr>
          <w:rFonts w:ascii="Times New Roman" w:hAnsi="Times New Roman"/>
          <w:sz w:val="24"/>
          <w:szCs w:val="24"/>
        </w:rPr>
        <w:t>2016. június 10-én</w:t>
      </w:r>
      <w:r w:rsidRPr="0067106E">
        <w:rPr>
          <w:rFonts w:ascii="Times New Roman" w:hAnsi="Times New Roman"/>
          <w:sz w:val="24"/>
          <w:szCs w:val="24"/>
        </w:rPr>
        <w:t xml:space="preserve"> megtartott ellenőrzésen megállapításra került, hogy a támogatási szerződésben vállalt kötelezettségeket </w:t>
      </w:r>
      <w:r>
        <w:rPr>
          <w:rFonts w:ascii="Times New Roman" w:hAnsi="Times New Roman"/>
          <w:sz w:val="24"/>
          <w:szCs w:val="24"/>
        </w:rPr>
        <w:t xml:space="preserve">a kedvezményezett </w:t>
      </w:r>
      <w:r w:rsidRPr="0067106E">
        <w:rPr>
          <w:rFonts w:ascii="Times New Roman" w:hAnsi="Times New Roman"/>
          <w:sz w:val="24"/>
          <w:szCs w:val="24"/>
        </w:rPr>
        <w:t>maradéktalanul teljesítette.</w:t>
      </w:r>
    </w:p>
    <w:p w:rsidR="000361AF" w:rsidRDefault="000361AF" w:rsidP="000361AF">
      <w:pPr>
        <w:pStyle w:val="Listaszerbekezds"/>
        <w:numPr>
          <w:ilvl w:val="0"/>
          <w:numId w:val="52"/>
        </w:numPr>
        <w:spacing w:before="120" w:after="0" w:line="240" w:lineRule="auto"/>
        <w:ind w:left="357" w:hanging="357"/>
        <w:contextualSpacing w:val="0"/>
        <w:jc w:val="both"/>
        <w:rPr>
          <w:rFonts w:ascii="Times New Roman" w:hAnsi="Times New Roman"/>
          <w:sz w:val="24"/>
          <w:szCs w:val="24"/>
        </w:rPr>
      </w:pPr>
      <w:r w:rsidRPr="0067106E">
        <w:rPr>
          <w:rFonts w:ascii="Times New Roman" w:hAnsi="Times New Roman"/>
          <w:sz w:val="24"/>
          <w:szCs w:val="24"/>
        </w:rPr>
        <w:t xml:space="preserve">A közgyűlés felkéri elnökét, hogy a </w:t>
      </w:r>
      <w:r>
        <w:rPr>
          <w:rFonts w:ascii="Times New Roman" w:hAnsi="Times New Roman"/>
          <w:sz w:val="24"/>
          <w:szCs w:val="24"/>
        </w:rPr>
        <w:t xml:space="preserve">döntésről a </w:t>
      </w:r>
      <w:r w:rsidRPr="0067106E">
        <w:rPr>
          <w:rFonts w:ascii="Times New Roman" w:hAnsi="Times New Roman"/>
          <w:sz w:val="24"/>
          <w:szCs w:val="24"/>
        </w:rPr>
        <w:t xml:space="preserve">Magyar Államkincstár Hajdú-Bihar Megyei Igazgatóságát tájékoztassa. </w:t>
      </w:r>
    </w:p>
    <w:p w:rsidR="000361AF" w:rsidRPr="0067106E" w:rsidRDefault="000361AF" w:rsidP="000361AF"/>
    <w:p w:rsidR="000361AF" w:rsidRPr="0067106E" w:rsidRDefault="000361AF" w:rsidP="000361AF">
      <w:r w:rsidRPr="0067106E">
        <w:rPr>
          <w:b/>
          <w:bCs/>
          <w:u w:val="single"/>
        </w:rPr>
        <w:t>Végrehajtásért felelős:</w:t>
      </w:r>
      <w:r w:rsidRPr="0067106E">
        <w:tab/>
      </w:r>
      <w:proofErr w:type="spellStart"/>
      <w:r w:rsidRPr="0067106E">
        <w:t>Pajna</w:t>
      </w:r>
      <w:proofErr w:type="spellEnd"/>
      <w:r w:rsidRPr="0067106E">
        <w:t xml:space="preserve"> Zoltán, a megyei közgyűlés elnöke</w:t>
      </w:r>
    </w:p>
    <w:p w:rsidR="000361AF" w:rsidRPr="0067106E" w:rsidRDefault="000361AF" w:rsidP="000361AF">
      <w:r w:rsidRPr="0067106E">
        <w:rPr>
          <w:b/>
          <w:bCs/>
          <w:u w:val="single"/>
        </w:rPr>
        <w:t>Határidő:</w:t>
      </w:r>
      <w:r w:rsidRPr="0067106E">
        <w:tab/>
      </w:r>
      <w:r w:rsidRPr="0067106E">
        <w:tab/>
      </w:r>
      <w:r w:rsidRPr="0067106E">
        <w:tab/>
        <w:t>201</w:t>
      </w:r>
      <w:r>
        <w:t>6</w:t>
      </w:r>
      <w:r w:rsidRPr="0067106E">
        <w:t xml:space="preserve">. </w:t>
      </w:r>
      <w:r>
        <w:t>június 30</w:t>
      </w:r>
      <w:r w:rsidRPr="0067106E">
        <w:t>.</w:t>
      </w:r>
    </w:p>
    <w:p w:rsidR="000361AF" w:rsidRDefault="000361AF" w:rsidP="002D2D2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0361AF" w:rsidRDefault="000361AF" w:rsidP="002D2D2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0361AF" w:rsidRDefault="000361AF" w:rsidP="000361AF">
      <w:pPr>
        <w:rPr>
          <w:b/>
          <w:u w:val="single"/>
        </w:rPr>
      </w:pPr>
      <w:r>
        <w:rPr>
          <w:b/>
          <w:u w:val="single"/>
        </w:rPr>
        <w:t>7</w:t>
      </w:r>
      <w:r w:rsidR="002A1BBC">
        <w:rPr>
          <w:b/>
          <w:u w:val="single"/>
        </w:rPr>
        <w:t>5</w:t>
      </w:r>
      <w:r>
        <w:rPr>
          <w:b/>
          <w:u w:val="single"/>
        </w:rPr>
        <w:t>/2016. (VI. 24.) MÖK határozat</w:t>
      </w:r>
    </w:p>
    <w:p w:rsidR="000361AF" w:rsidRDefault="000361AF" w:rsidP="000361AF">
      <w:pPr>
        <w:rPr>
          <w:b/>
          <w:u w:val="single"/>
        </w:rPr>
      </w:pPr>
    </w:p>
    <w:p w:rsidR="000361AF" w:rsidRPr="0067106E" w:rsidRDefault="000361AF" w:rsidP="000361AF">
      <w:r w:rsidRPr="0067106E">
        <w:t xml:space="preserve">A Hajdú-Bihar Megyei Önkormányzat Közgyűlése, mint az Észak-alföldi Regionális Fejlesztési Tanács jogutódja  </w:t>
      </w:r>
    </w:p>
    <w:p w:rsidR="000361AF" w:rsidRPr="0067106E" w:rsidRDefault="000361AF" w:rsidP="000361AF">
      <w:pPr>
        <w:pStyle w:val="Listaszerbekezds"/>
        <w:numPr>
          <w:ilvl w:val="0"/>
          <w:numId w:val="53"/>
        </w:numPr>
        <w:spacing w:before="120" w:after="0" w:line="240" w:lineRule="auto"/>
        <w:ind w:left="357" w:hanging="357"/>
        <w:contextualSpacing w:val="0"/>
        <w:jc w:val="both"/>
        <w:rPr>
          <w:rFonts w:ascii="Times New Roman" w:hAnsi="Times New Roman"/>
          <w:sz w:val="24"/>
          <w:szCs w:val="24"/>
        </w:rPr>
      </w:pPr>
      <w:r w:rsidRPr="0067106E">
        <w:rPr>
          <w:rFonts w:ascii="Times New Roman" w:hAnsi="Times New Roman"/>
          <w:sz w:val="24"/>
          <w:szCs w:val="24"/>
        </w:rPr>
        <w:t>hozzájárul a 2009. évi leghátrányosabb helyzetű kistérségek felzárkóztatásának támogatása (LEKI) keretéből támogatott "</w:t>
      </w:r>
      <w:r>
        <w:rPr>
          <w:rFonts w:ascii="Times New Roman" w:hAnsi="Times New Roman"/>
          <w:sz w:val="24"/>
          <w:szCs w:val="24"/>
        </w:rPr>
        <w:t>Köztemető ravatalozójának felújítása</w:t>
      </w:r>
      <w:r w:rsidRPr="0067106E">
        <w:rPr>
          <w:rFonts w:ascii="Times New Roman" w:hAnsi="Times New Roman"/>
          <w:sz w:val="24"/>
          <w:szCs w:val="24"/>
        </w:rPr>
        <w:t xml:space="preserve">" tárgyban </w:t>
      </w:r>
      <w:r>
        <w:rPr>
          <w:rFonts w:ascii="Times New Roman" w:hAnsi="Times New Roman"/>
          <w:sz w:val="24"/>
          <w:szCs w:val="24"/>
        </w:rPr>
        <w:t>Földes Nagyközség</w:t>
      </w:r>
      <w:r w:rsidRPr="0067106E">
        <w:rPr>
          <w:rFonts w:ascii="Times New Roman" w:hAnsi="Times New Roman"/>
          <w:sz w:val="24"/>
          <w:szCs w:val="24"/>
        </w:rPr>
        <w:t xml:space="preserve"> Önkormányzatával kötött 09000</w:t>
      </w:r>
      <w:r>
        <w:rPr>
          <w:rFonts w:ascii="Times New Roman" w:hAnsi="Times New Roman"/>
          <w:sz w:val="24"/>
          <w:szCs w:val="24"/>
        </w:rPr>
        <w:t>29</w:t>
      </w:r>
      <w:r w:rsidRPr="0067106E">
        <w:rPr>
          <w:rFonts w:ascii="Times New Roman" w:hAnsi="Times New Roman"/>
          <w:sz w:val="24"/>
          <w:szCs w:val="24"/>
        </w:rPr>
        <w:t xml:space="preserve">09L számú támogatási szerződés lezárásához, miután a </w:t>
      </w:r>
      <w:r>
        <w:rPr>
          <w:rFonts w:ascii="Times New Roman" w:hAnsi="Times New Roman"/>
          <w:sz w:val="24"/>
          <w:szCs w:val="24"/>
        </w:rPr>
        <w:t>2016. június 13-án</w:t>
      </w:r>
      <w:r w:rsidRPr="0067106E">
        <w:rPr>
          <w:rFonts w:ascii="Times New Roman" w:hAnsi="Times New Roman"/>
          <w:sz w:val="24"/>
          <w:szCs w:val="24"/>
        </w:rPr>
        <w:t xml:space="preserve"> megtartott ellenőrzésen megállapításra került, hogy a támogatási szerződésben vállalt kötelezettségeket </w:t>
      </w:r>
      <w:r>
        <w:rPr>
          <w:rFonts w:ascii="Times New Roman" w:hAnsi="Times New Roman"/>
          <w:sz w:val="24"/>
          <w:szCs w:val="24"/>
        </w:rPr>
        <w:t xml:space="preserve">a kedvezményezett </w:t>
      </w:r>
      <w:r w:rsidRPr="0067106E">
        <w:rPr>
          <w:rFonts w:ascii="Times New Roman" w:hAnsi="Times New Roman"/>
          <w:sz w:val="24"/>
          <w:szCs w:val="24"/>
        </w:rPr>
        <w:t>maradéktalanul teljesítette.</w:t>
      </w:r>
    </w:p>
    <w:p w:rsidR="000361AF" w:rsidRDefault="000361AF" w:rsidP="000361AF">
      <w:pPr>
        <w:pStyle w:val="Listaszerbekezds"/>
        <w:numPr>
          <w:ilvl w:val="0"/>
          <w:numId w:val="53"/>
        </w:numPr>
        <w:spacing w:before="120" w:after="0" w:line="240" w:lineRule="auto"/>
        <w:ind w:left="357" w:hanging="357"/>
        <w:contextualSpacing w:val="0"/>
        <w:jc w:val="both"/>
        <w:rPr>
          <w:rFonts w:ascii="Times New Roman" w:hAnsi="Times New Roman"/>
          <w:sz w:val="24"/>
          <w:szCs w:val="24"/>
        </w:rPr>
      </w:pPr>
      <w:r w:rsidRPr="0067106E">
        <w:rPr>
          <w:rFonts w:ascii="Times New Roman" w:hAnsi="Times New Roman"/>
          <w:sz w:val="24"/>
          <w:szCs w:val="24"/>
        </w:rPr>
        <w:t xml:space="preserve">A közgyűlés felkéri elnökét, hogy a </w:t>
      </w:r>
      <w:r>
        <w:rPr>
          <w:rFonts w:ascii="Times New Roman" w:hAnsi="Times New Roman"/>
          <w:sz w:val="24"/>
          <w:szCs w:val="24"/>
        </w:rPr>
        <w:t>döntésről a</w:t>
      </w:r>
      <w:r w:rsidRPr="0067106E">
        <w:rPr>
          <w:rFonts w:ascii="Times New Roman" w:hAnsi="Times New Roman"/>
          <w:sz w:val="24"/>
          <w:szCs w:val="24"/>
        </w:rPr>
        <w:t xml:space="preserve"> Magyar Államkincstár Hajdú-Bihar Megyei Igazgatóságát tájékoztassa. </w:t>
      </w:r>
    </w:p>
    <w:p w:rsidR="000361AF" w:rsidRPr="0067106E" w:rsidRDefault="000361AF" w:rsidP="000361AF"/>
    <w:p w:rsidR="000361AF" w:rsidRPr="0067106E" w:rsidRDefault="000361AF" w:rsidP="000361AF">
      <w:r w:rsidRPr="0067106E">
        <w:rPr>
          <w:b/>
          <w:bCs/>
          <w:u w:val="single"/>
        </w:rPr>
        <w:t>Végrehajtásért felelős:</w:t>
      </w:r>
      <w:r w:rsidRPr="0067106E">
        <w:tab/>
      </w:r>
      <w:proofErr w:type="spellStart"/>
      <w:r w:rsidRPr="0067106E">
        <w:t>Pajna</w:t>
      </w:r>
      <w:proofErr w:type="spellEnd"/>
      <w:r w:rsidRPr="0067106E">
        <w:t xml:space="preserve"> Zoltán, a megyei közgyűlés elnöke</w:t>
      </w:r>
    </w:p>
    <w:p w:rsidR="000361AF" w:rsidRPr="0067106E" w:rsidRDefault="000361AF" w:rsidP="000361AF">
      <w:r w:rsidRPr="0067106E">
        <w:rPr>
          <w:b/>
          <w:bCs/>
          <w:u w:val="single"/>
        </w:rPr>
        <w:t>Határidő:</w:t>
      </w:r>
      <w:r w:rsidRPr="0067106E">
        <w:tab/>
      </w:r>
      <w:r w:rsidRPr="0067106E">
        <w:tab/>
      </w:r>
      <w:r w:rsidRPr="0067106E">
        <w:tab/>
        <w:t>201</w:t>
      </w:r>
      <w:r>
        <w:t>6</w:t>
      </w:r>
      <w:r w:rsidRPr="0067106E">
        <w:t xml:space="preserve">. </w:t>
      </w:r>
      <w:r>
        <w:t>június 30</w:t>
      </w:r>
      <w:r w:rsidRPr="0067106E">
        <w:t>.</w:t>
      </w:r>
    </w:p>
    <w:p w:rsidR="000361AF" w:rsidRDefault="000361AF" w:rsidP="002D2D2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0361AF" w:rsidRDefault="000361AF" w:rsidP="002D2D2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0361AF" w:rsidRDefault="000361AF" w:rsidP="000361AF">
      <w:pPr>
        <w:rPr>
          <w:b/>
          <w:u w:val="single"/>
        </w:rPr>
      </w:pPr>
      <w:r>
        <w:rPr>
          <w:b/>
          <w:u w:val="single"/>
        </w:rPr>
        <w:t>7</w:t>
      </w:r>
      <w:r w:rsidR="002A1BBC">
        <w:rPr>
          <w:b/>
          <w:u w:val="single"/>
        </w:rPr>
        <w:t>6</w:t>
      </w:r>
      <w:r>
        <w:rPr>
          <w:b/>
          <w:u w:val="single"/>
        </w:rPr>
        <w:t>/2016. (VI. 24.) MÖK határozat</w:t>
      </w:r>
    </w:p>
    <w:p w:rsidR="000361AF" w:rsidRDefault="000361AF" w:rsidP="000361AF">
      <w:pPr>
        <w:rPr>
          <w:b/>
          <w:u w:val="single"/>
        </w:rPr>
      </w:pPr>
    </w:p>
    <w:p w:rsidR="000361AF" w:rsidRPr="003800A2" w:rsidRDefault="000361AF" w:rsidP="002A1BBC">
      <w:pPr>
        <w:jc w:val="both"/>
        <w:rPr>
          <w:color w:val="000000"/>
          <w:sz w:val="23"/>
          <w:szCs w:val="23"/>
        </w:rPr>
      </w:pPr>
      <w:r w:rsidRPr="00917433">
        <w:rPr>
          <w:sz w:val="23"/>
          <w:szCs w:val="23"/>
        </w:rPr>
        <w:t xml:space="preserve">A Hajdú-Bihar Megyei Önkormányzat Közgyűlése, mint az Észak-alföldi Regionális Fejlesztési Tanács jogutódja, </w:t>
      </w:r>
      <w:r w:rsidRPr="003800A2">
        <w:rPr>
          <w:color w:val="000000"/>
          <w:sz w:val="23"/>
          <w:szCs w:val="23"/>
        </w:rPr>
        <w:t xml:space="preserve">a </w:t>
      </w:r>
      <w:r w:rsidRPr="003800A2">
        <w:rPr>
          <w:iCs/>
          <w:color w:val="000000"/>
          <w:sz w:val="23"/>
          <w:szCs w:val="23"/>
        </w:rPr>
        <w:t>85/2009. (IV. 10.)</w:t>
      </w:r>
      <w:r w:rsidRPr="003800A2">
        <w:rPr>
          <w:i/>
          <w:iCs/>
          <w:color w:val="000000"/>
          <w:sz w:val="23"/>
          <w:szCs w:val="23"/>
        </w:rPr>
        <w:t xml:space="preserve"> </w:t>
      </w:r>
      <w:r w:rsidRPr="003800A2">
        <w:rPr>
          <w:color w:val="000000"/>
          <w:sz w:val="23"/>
          <w:szCs w:val="23"/>
        </w:rPr>
        <w:t>Korm. rendeletet 20. § (1) bekezdése és a 222/2014. (IX. 4.) Korm. rendelet 1. §</w:t>
      </w:r>
      <w:proofErr w:type="spellStart"/>
      <w:r w:rsidRPr="003800A2">
        <w:rPr>
          <w:color w:val="000000"/>
          <w:sz w:val="23"/>
          <w:szCs w:val="23"/>
        </w:rPr>
        <w:t>-</w:t>
      </w:r>
      <w:proofErr w:type="gramStart"/>
      <w:r w:rsidRPr="003800A2">
        <w:rPr>
          <w:color w:val="000000"/>
          <w:sz w:val="23"/>
          <w:szCs w:val="23"/>
        </w:rPr>
        <w:t>a</w:t>
      </w:r>
      <w:proofErr w:type="spellEnd"/>
      <w:proofErr w:type="gramEnd"/>
      <w:r w:rsidRPr="003800A2">
        <w:rPr>
          <w:color w:val="000000"/>
          <w:sz w:val="23"/>
          <w:szCs w:val="23"/>
        </w:rPr>
        <w:t xml:space="preserve"> alapján, </w:t>
      </w:r>
    </w:p>
    <w:p w:rsidR="000361AF" w:rsidRPr="003800A2" w:rsidRDefault="000361AF" w:rsidP="002A1BBC">
      <w:pPr>
        <w:jc w:val="both"/>
        <w:rPr>
          <w:color w:val="000000"/>
          <w:sz w:val="12"/>
          <w:szCs w:val="12"/>
        </w:rPr>
      </w:pPr>
    </w:p>
    <w:p w:rsidR="00215CCA" w:rsidRDefault="000361AF" w:rsidP="002A1BBC">
      <w:pPr>
        <w:pStyle w:val="Listaszerbekezds"/>
        <w:numPr>
          <w:ilvl w:val="0"/>
          <w:numId w:val="54"/>
        </w:numPr>
        <w:spacing w:after="0" w:line="240" w:lineRule="auto"/>
        <w:contextualSpacing w:val="0"/>
        <w:jc w:val="both"/>
        <w:rPr>
          <w:rFonts w:ascii="Times New Roman" w:hAnsi="Times New Roman"/>
          <w:sz w:val="23"/>
          <w:szCs w:val="23"/>
        </w:rPr>
      </w:pPr>
      <w:r w:rsidRPr="00917433">
        <w:rPr>
          <w:rFonts w:ascii="Times New Roman" w:hAnsi="Times New Roman"/>
          <w:sz w:val="23"/>
          <w:szCs w:val="23"/>
        </w:rPr>
        <w:t xml:space="preserve">utólagosan hozzájárul a 2009. évi területi kiegyenlítést szolgáló önkormányzati fejlesztések támogatása (HÖF TEKI) keret terhére Hencida Község Önkormányzatával az „Óvoda konyhájának felújítása, eszközök, berendezések beszerzése” tárgyú fejlesztés megvalósítására 090002209K számon megkötött támogatási szerződés keretében felújított konyha bérbe adásához a Tizenkettő </w:t>
      </w:r>
      <w:proofErr w:type="spellStart"/>
      <w:r w:rsidRPr="00917433">
        <w:rPr>
          <w:rFonts w:ascii="Times New Roman" w:hAnsi="Times New Roman"/>
          <w:sz w:val="23"/>
          <w:szCs w:val="23"/>
        </w:rPr>
        <w:t>Telekosár</w:t>
      </w:r>
      <w:proofErr w:type="spellEnd"/>
      <w:r w:rsidRPr="00917433">
        <w:rPr>
          <w:rFonts w:ascii="Times New Roman" w:hAnsi="Times New Roman"/>
          <w:sz w:val="23"/>
          <w:szCs w:val="23"/>
        </w:rPr>
        <w:t xml:space="preserve"> Kft. részére 2013. május 1. – 2013. december 31. napja közötti időtartamra. Ezen időszakra vonatkozóan felfüggeszti a támogatási szerződésből fakadó kötelezettségek teljesítését, melynek eredményeként a </w:t>
      </w:r>
      <w:r>
        <w:rPr>
          <w:rFonts w:ascii="Times New Roman" w:hAnsi="Times New Roman"/>
          <w:sz w:val="23"/>
          <w:szCs w:val="23"/>
        </w:rPr>
        <w:t xml:space="preserve">fenntartási időszak </w:t>
      </w:r>
      <w:r w:rsidRPr="00EB41E4">
        <w:rPr>
          <w:rFonts w:ascii="Times New Roman" w:hAnsi="Times New Roman"/>
          <w:sz w:val="23"/>
          <w:szCs w:val="23"/>
        </w:rPr>
        <w:t>2015. december 29</w:t>
      </w:r>
    </w:p>
    <w:p w:rsidR="000361AF" w:rsidRDefault="000361AF" w:rsidP="002A1BBC">
      <w:pPr>
        <w:pStyle w:val="Listaszerbekezds"/>
        <w:numPr>
          <w:ilvl w:val="0"/>
          <w:numId w:val="54"/>
        </w:numPr>
        <w:spacing w:after="0" w:line="240" w:lineRule="auto"/>
        <w:contextualSpacing w:val="0"/>
        <w:jc w:val="both"/>
        <w:rPr>
          <w:rFonts w:ascii="Times New Roman" w:hAnsi="Times New Roman"/>
          <w:sz w:val="23"/>
          <w:szCs w:val="23"/>
        </w:rPr>
      </w:pPr>
      <w:proofErr w:type="gramStart"/>
      <w:r w:rsidRPr="006A57D9">
        <w:rPr>
          <w:rFonts w:ascii="Times New Roman" w:hAnsi="Times New Roman"/>
          <w:i/>
          <w:sz w:val="23"/>
          <w:szCs w:val="23"/>
        </w:rPr>
        <w:t>.</w:t>
      </w:r>
      <w:proofErr w:type="gramEnd"/>
      <w:r w:rsidRPr="00917433">
        <w:rPr>
          <w:rFonts w:ascii="Times New Roman" w:hAnsi="Times New Roman"/>
          <w:sz w:val="23"/>
          <w:szCs w:val="23"/>
        </w:rPr>
        <w:t xml:space="preserve"> napján jár le.</w:t>
      </w:r>
    </w:p>
    <w:p w:rsidR="000361AF" w:rsidRPr="00917433" w:rsidRDefault="000361AF" w:rsidP="000361AF">
      <w:pPr>
        <w:pStyle w:val="Listaszerbekezds"/>
        <w:spacing w:after="0" w:line="240" w:lineRule="auto"/>
        <w:ind w:left="0"/>
        <w:contextualSpacing w:val="0"/>
        <w:jc w:val="both"/>
        <w:rPr>
          <w:rFonts w:ascii="Times New Roman" w:hAnsi="Times New Roman"/>
          <w:sz w:val="12"/>
          <w:szCs w:val="12"/>
        </w:rPr>
      </w:pPr>
    </w:p>
    <w:p w:rsidR="000361AF" w:rsidRDefault="000361AF" w:rsidP="000361AF">
      <w:pPr>
        <w:pStyle w:val="Listaszerbekezds"/>
        <w:numPr>
          <w:ilvl w:val="0"/>
          <w:numId w:val="54"/>
        </w:numPr>
        <w:spacing w:after="0" w:line="240" w:lineRule="auto"/>
        <w:contextualSpacing w:val="0"/>
        <w:jc w:val="both"/>
        <w:rPr>
          <w:rFonts w:ascii="Times New Roman" w:hAnsi="Times New Roman"/>
          <w:sz w:val="23"/>
          <w:szCs w:val="23"/>
        </w:rPr>
      </w:pPr>
      <w:r w:rsidRPr="00917433">
        <w:rPr>
          <w:rFonts w:ascii="Times New Roman" w:hAnsi="Times New Roman"/>
          <w:sz w:val="23"/>
          <w:szCs w:val="23"/>
        </w:rPr>
        <w:t>Az 1./ pontban foglalt döntésre tekintettel, az ott meghatározott szerződés módosítását követően, elrendeli a támogatási szerződésből fakadó kötelezettségek teljesítésének ismételt záró ellenőrzését.</w:t>
      </w:r>
    </w:p>
    <w:p w:rsidR="000361AF" w:rsidRPr="00917433" w:rsidRDefault="000361AF" w:rsidP="000361AF">
      <w:pPr>
        <w:pStyle w:val="Listaszerbekezds"/>
        <w:spacing w:after="0" w:line="240" w:lineRule="auto"/>
        <w:ind w:left="0"/>
        <w:contextualSpacing w:val="0"/>
        <w:jc w:val="both"/>
        <w:rPr>
          <w:rFonts w:ascii="Times New Roman" w:hAnsi="Times New Roman"/>
          <w:sz w:val="12"/>
          <w:szCs w:val="12"/>
        </w:rPr>
      </w:pPr>
    </w:p>
    <w:p w:rsidR="000361AF" w:rsidRPr="00917433" w:rsidRDefault="000361AF" w:rsidP="000361AF">
      <w:pPr>
        <w:pStyle w:val="Listaszerbekezds"/>
        <w:numPr>
          <w:ilvl w:val="0"/>
          <w:numId w:val="54"/>
        </w:numPr>
        <w:spacing w:after="0" w:line="240" w:lineRule="auto"/>
        <w:contextualSpacing w:val="0"/>
        <w:jc w:val="both"/>
        <w:rPr>
          <w:rFonts w:ascii="Times New Roman" w:hAnsi="Times New Roman"/>
          <w:sz w:val="23"/>
          <w:szCs w:val="23"/>
        </w:rPr>
      </w:pPr>
      <w:r w:rsidRPr="00917433">
        <w:rPr>
          <w:rFonts w:ascii="Times New Roman" w:hAnsi="Times New Roman"/>
          <w:sz w:val="23"/>
          <w:szCs w:val="23"/>
        </w:rPr>
        <w:t>A közgyűlés felkéri elnökét, hogy a döntésről a Magyar Államkincstár Hajdú-Bihar Megyei Igazgatóságát tájékoztassa, valamint felhatalmazza a támogatási szerződés módosításának aláírására.</w:t>
      </w:r>
    </w:p>
    <w:p w:rsidR="000361AF" w:rsidRPr="00917433" w:rsidRDefault="000361AF" w:rsidP="000361AF">
      <w:pPr>
        <w:rPr>
          <w:sz w:val="16"/>
          <w:szCs w:val="16"/>
        </w:rPr>
      </w:pPr>
    </w:p>
    <w:p w:rsidR="000361AF" w:rsidRPr="00917433" w:rsidRDefault="000361AF" w:rsidP="000361AF">
      <w:pPr>
        <w:rPr>
          <w:sz w:val="23"/>
          <w:szCs w:val="23"/>
        </w:rPr>
      </w:pPr>
      <w:r w:rsidRPr="00917433">
        <w:rPr>
          <w:b/>
          <w:bCs/>
          <w:sz w:val="23"/>
          <w:szCs w:val="23"/>
          <w:u w:val="single"/>
        </w:rPr>
        <w:t>Végrehajtásért felelős:</w:t>
      </w:r>
      <w:r w:rsidRPr="00917433">
        <w:rPr>
          <w:sz w:val="23"/>
          <w:szCs w:val="23"/>
        </w:rPr>
        <w:tab/>
      </w:r>
      <w:proofErr w:type="spellStart"/>
      <w:r w:rsidRPr="00917433">
        <w:rPr>
          <w:sz w:val="23"/>
          <w:szCs w:val="23"/>
        </w:rPr>
        <w:t>Pajna</w:t>
      </w:r>
      <w:proofErr w:type="spellEnd"/>
      <w:r w:rsidRPr="00917433">
        <w:rPr>
          <w:sz w:val="23"/>
          <w:szCs w:val="23"/>
        </w:rPr>
        <w:t xml:space="preserve"> Zoltán, a megyei közgyűlés elnöke</w:t>
      </w:r>
    </w:p>
    <w:p w:rsidR="000361AF" w:rsidRPr="00917433" w:rsidRDefault="000361AF" w:rsidP="000361AF">
      <w:pPr>
        <w:rPr>
          <w:sz w:val="23"/>
          <w:szCs w:val="23"/>
        </w:rPr>
      </w:pPr>
      <w:r w:rsidRPr="00917433">
        <w:rPr>
          <w:sz w:val="23"/>
          <w:szCs w:val="23"/>
        </w:rPr>
        <w:tab/>
      </w:r>
      <w:r w:rsidRPr="00917433">
        <w:rPr>
          <w:sz w:val="23"/>
          <w:szCs w:val="23"/>
        </w:rPr>
        <w:tab/>
      </w:r>
      <w:r w:rsidRPr="00917433">
        <w:rPr>
          <w:sz w:val="23"/>
          <w:szCs w:val="23"/>
        </w:rPr>
        <w:tab/>
      </w:r>
      <w:r w:rsidRPr="00917433">
        <w:rPr>
          <w:sz w:val="23"/>
          <w:szCs w:val="23"/>
        </w:rPr>
        <w:tab/>
        <w:t>Dr. Dobi Csaba, jegyző</w:t>
      </w:r>
    </w:p>
    <w:p w:rsidR="000361AF" w:rsidRPr="00917433" w:rsidRDefault="000361AF" w:rsidP="000361AF">
      <w:pPr>
        <w:rPr>
          <w:sz w:val="23"/>
          <w:szCs w:val="23"/>
        </w:rPr>
      </w:pPr>
      <w:r w:rsidRPr="00917433">
        <w:rPr>
          <w:b/>
          <w:bCs/>
          <w:sz w:val="23"/>
          <w:szCs w:val="23"/>
          <w:u w:val="single"/>
        </w:rPr>
        <w:t>Határidő:</w:t>
      </w:r>
      <w:r w:rsidRPr="00917433">
        <w:rPr>
          <w:sz w:val="23"/>
          <w:szCs w:val="23"/>
        </w:rPr>
        <w:tab/>
      </w:r>
      <w:r w:rsidRPr="00917433">
        <w:rPr>
          <w:sz w:val="23"/>
          <w:szCs w:val="23"/>
        </w:rPr>
        <w:tab/>
      </w:r>
      <w:r w:rsidRPr="00917433">
        <w:rPr>
          <w:sz w:val="23"/>
          <w:szCs w:val="23"/>
        </w:rPr>
        <w:tab/>
        <w:t>a Magyar Államkincstár tájékoztatására: azonnal</w:t>
      </w:r>
    </w:p>
    <w:p w:rsidR="000361AF" w:rsidRPr="00917433" w:rsidRDefault="000361AF" w:rsidP="000361AF">
      <w:pPr>
        <w:ind w:left="2832" w:firstLine="3"/>
        <w:rPr>
          <w:sz w:val="23"/>
          <w:szCs w:val="23"/>
        </w:rPr>
      </w:pPr>
      <w:proofErr w:type="gramStart"/>
      <w:r w:rsidRPr="00917433">
        <w:rPr>
          <w:sz w:val="23"/>
          <w:szCs w:val="23"/>
        </w:rPr>
        <w:t>az</w:t>
      </w:r>
      <w:proofErr w:type="gramEnd"/>
      <w:r w:rsidRPr="00917433">
        <w:rPr>
          <w:sz w:val="23"/>
          <w:szCs w:val="23"/>
        </w:rPr>
        <w:t xml:space="preserve"> ismételt záró ellenőrzés elvégzésére: a szerződés módosítását követően azonnal</w:t>
      </w:r>
    </w:p>
    <w:p w:rsidR="000F7899" w:rsidRDefault="000F7899" w:rsidP="002D2D2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FD20A2" w:rsidRDefault="00FD20A2" w:rsidP="002D2D2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FD20A2" w:rsidRPr="00F42492" w:rsidRDefault="00FD20A2" w:rsidP="00FD20A2">
      <w:pPr>
        <w:pBdr>
          <w:top w:val="single" w:sz="12" w:space="1" w:color="FF0000"/>
        </w:pBdr>
        <w:spacing w:after="160"/>
        <w:ind w:left="360"/>
        <w:jc w:val="center"/>
        <w:rPr>
          <w:rFonts w:eastAsia="Times New Roman"/>
          <w:b/>
          <w:i/>
          <w:color w:val="FF0000"/>
          <w:szCs w:val="24"/>
          <w:lang w:eastAsia="hu-HU"/>
        </w:rPr>
      </w:pPr>
      <w:r w:rsidRPr="00F42492">
        <w:rPr>
          <w:rFonts w:eastAsia="Times New Roman"/>
          <w:b/>
          <w:i/>
          <w:color w:val="FF0000"/>
          <w:szCs w:val="24"/>
          <w:lang w:eastAsia="hu-HU"/>
        </w:rPr>
        <w:t>1</w:t>
      </w:r>
      <w:r w:rsidR="00ED5580">
        <w:rPr>
          <w:rFonts w:eastAsia="Times New Roman"/>
          <w:b/>
          <w:i/>
          <w:color w:val="FF0000"/>
          <w:szCs w:val="24"/>
          <w:lang w:eastAsia="hu-HU"/>
        </w:rPr>
        <w:t>9</w:t>
      </w:r>
      <w:r w:rsidRPr="00F42492">
        <w:rPr>
          <w:rFonts w:eastAsia="Times New Roman"/>
          <w:b/>
          <w:i/>
          <w:color w:val="FF0000"/>
          <w:szCs w:val="24"/>
          <w:lang w:eastAsia="hu-HU"/>
        </w:rPr>
        <w:t>. napirendi pont</w:t>
      </w:r>
    </w:p>
    <w:p w:rsidR="00FD20A2" w:rsidRPr="00F42492" w:rsidRDefault="00FD20A2" w:rsidP="00ED5580">
      <w:pPr>
        <w:jc w:val="center"/>
        <w:rPr>
          <w:bCs/>
          <w:szCs w:val="24"/>
        </w:rPr>
      </w:pPr>
      <w:r w:rsidRPr="00ED5580">
        <w:rPr>
          <w:bCs/>
          <w:szCs w:val="24"/>
        </w:rPr>
        <w:t>„</w:t>
      </w:r>
      <w:r w:rsidR="00ED5580" w:rsidRPr="00ED5580">
        <w:rPr>
          <w:bCs/>
          <w:szCs w:val="24"/>
        </w:rPr>
        <w:t>Egyesület alapítása térségi TDM szervezet létrehozása érdekében</w:t>
      </w:r>
      <w:r w:rsidRPr="00F42492">
        <w:rPr>
          <w:bCs/>
          <w:szCs w:val="24"/>
        </w:rPr>
        <w:t>”</w:t>
      </w:r>
    </w:p>
    <w:p w:rsidR="00FD20A2" w:rsidRPr="00F42492" w:rsidRDefault="00FD20A2" w:rsidP="00FD20A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5D7A79" w:rsidRDefault="005D7A79" w:rsidP="005D7A79">
      <w:pPr>
        <w:widowControl w:val="0"/>
        <w:autoSpaceDE w:val="0"/>
        <w:autoSpaceDN w:val="0"/>
        <w:adjustRightInd w:val="0"/>
        <w:jc w:val="both"/>
        <w:rPr>
          <w:rFonts w:eastAsia="Times New Roman"/>
          <w:b/>
          <w:bCs/>
          <w:color w:val="000000"/>
          <w:szCs w:val="24"/>
          <w:u w:val="single"/>
          <w:lang w:eastAsia="hu-HU"/>
        </w:rPr>
      </w:pPr>
      <w:proofErr w:type="spellStart"/>
      <w:r>
        <w:rPr>
          <w:rFonts w:eastAsia="Times New Roman"/>
          <w:b/>
          <w:bCs/>
          <w:color w:val="000000"/>
          <w:szCs w:val="24"/>
          <w:u w:val="single"/>
          <w:lang w:eastAsia="hu-HU"/>
        </w:rPr>
        <w:t>Pajna</w:t>
      </w:r>
      <w:proofErr w:type="spellEnd"/>
      <w:r>
        <w:rPr>
          <w:rFonts w:eastAsia="Times New Roman"/>
          <w:b/>
          <w:bCs/>
          <w:color w:val="000000"/>
          <w:szCs w:val="24"/>
          <w:u w:val="single"/>
          <w:lang w:eastAsia="hu-HU"/>
        </w:rPr>
        <w:t xml:space="preserve"> Zoltán </w:t>
      </w:r>
    </w:p>
    <w:p w:rsidR="005D7A79" w:rsidRDefault="005D7A79" w:rsidP="005D7A79">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F42492">
        <w:rPr>
          <w:rFonts w:eastAsia="Times New Roman"/>
          <w:color w:val="000000"/>
          <w:szCs w:val="24"/>
          <w:lang w:eastAsia="hu-HU"/>
        </w:rPr>
        <w:t xml:space="preserve">Kéri a közgyűlés tagjait tegyék meg hozzászólásaikat. </w:t>
      </w:r>
      <w:r>
        <w:rPr>
          <w:rFonts w:eastAsia="Times New Roman"/>
          <w:color w:val="000000"/>
          <w:szCs w:val="24"/>
          <w:lang w:eastAsia="hu-HU"/>
        </w:rPr>
        <w:t>Megállapítja, hogy hozzászólás, javaslat nincs.</w:t>
      </w:r>
    </w:p>
    <w:p w:rsidR="00FD20A2" w:rsidRDefault="00FD20A2" w:rsidP="002D2D2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FA7BFB" w:rsidRPr="00FA7BFB" w:rsidRDefault="00FA7BFB" w:rsidP="00FA7BFB">
      <w:pPr>
        <w:widowControl w:val="0"/>
        <w:autoSpaceDE w:val="0"/>
        <w:autoSpaceDN w:val="0"/>
        <w:adjustRightInd w:val="0"/>
        <w:jc w:val="both"/>
        <w:rPr>
          <w:rFonts w:eastAsia="Times New Roman"/>
          <w:b/>
          <w:bCs/>
          <w:color w:val="000000"/>
          <w:szCs w:val="24"/>
          <w:u w:val="single"/>
          <w:lang w:eastAsia="hu-HU"/>
        </w:rPr>
      </w:pPr>
      <w:r w:rsidRPr="00FA7BFB">
        <w:rPr>
          <w:rFonts w:eastAsia="Times New Roman"/>
          <w:b/>
          <w:bCs/>
          <w:color w:val="000000"/>
          <w:szCs w:val="24"/>
          <w:u w:val="single"/>
          <w:lang w:eastAsia="hu-HU"/>
        </w:rPr>
        <w:t xml:space="preserve">Szavazásra teszi fel </w:t>
      </w:r>
      <w:r w:rsidRPr="00FA7BFB">
        <w:rPr>
          <w:b/>
          <w:bCs/>
          <w:szCs w:val="24"/>
          <w:u w:val="single"/>
        </w:rPr>
        <w:t>a</w:t>
      </w:r>
      <w:r w:rsidR="000361AF">
        <w:rPr>
          <w:b/>
          <w:bCs/>
          <w:szCs w:val="24"/>
          <w:u w:val="single"/>
        </w:rPr>
        <w:t>z egyesület létrehozásáról</w:t>
      </w:r>
      <w:r w:rsidRPr="00FA7BFB">
        <w:rPr>
          <w:rFonts w:eastAsia="Times New Roman"/>
          <w:b/>
          <w:szCs w:val="24"/>
          <w:u w:val="single"/>
          <w:lang w:eastAsia="hu-HU"/>
        </w:rPr>
        <w:t xml:space="preserve"> szóló </w:t>
      </w:r>
      <w:r w:rsidRPr="00FA7BFB">
        <w:rPr>
          <w:b/>
          <w:szCs w:val="24"/>
          <w:u w:val="single"/>
        </w:rPr>
        <w:t>határozati javaslatot</w:t>
      </w:r>
      <w:r w:rsidRPr="00FA7BFB">
        <w:rPr>
          <w:rFonts w:eastAsia="Times New Roman"/>
          <w:b/>
          <w:bCs/>
          <w:color w:val="000000"/>
          <w:szCs w:val="24"/>
          <w:u w:val="single"/>
          <w:lang w:eastAsia="hu-HU"/>
        </w:rPr>
        <w:t>, melyet a közgyűlés 22 igen, 0 nem szavazattal, 0 tartózkodás mellett elfogadva a következő határozatot hozza:</w:t>
      </w:r>
    </w:p>
    <w:p w:rsidR="00FD20A2" w:rsidRDefault="00FD20A2" w:rsidP="002D2D2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0361AF" w:rsidRDefault="000361AF" w:rsidP="000361AF">
      <w:pPr>
        <w:rPr>
          <w:b/>
          <w:u w:val="single"/>
        </w:rPr>
      </w:pPr>
      <w:r>
        <w:rPr>
          <w:b/>
          <w:u w:val="single"/>
        </w:rPr>
        <w:t>7</w:t>
      </w:r>
      <w:r w:rsidR="002A1BBC">
        <w:rPr>
          <w:b/>
          <w:u w:val="single"/>
        </w:rPr>
        <w:t>7</w:t>
      </w:r>
      <w:r>
        <w:rPr>
          <w:b/>
          <w:u w:val="single"/>
        </w:rPr>
        <w:t>/2016. (VI. 24.) MÖK határozat</w:t>
      </w:r>
    </w:p>
    <w:p w:rsidR="000361AF" w:rsidRDefault="000361AF" w:rsidP="000361AF">
      <w:pPr>
        <w:rPr>
          <w:b/>
          <w:u w:val="single"/>
        </w:rPr>
      </w:pPr>
    </w:p>
    <w:p w:rsidR="000361AF" w:rsidRPr="000F244D" w:rsidRDefault="000361AF" w:rsidP="000361AF">
      <w:pPr>
        <w:pStyle w:val="lfej"/>
        <w:jc w:val="both"/>
      </w:pPr>
      <w:r w:rsidRPr="000F244D">
        <w:t>A Hajdú-Bihar Megyei Önkormányzat Közgyűlése a</w:t>
      </w:r>
      <w:r w:rsidRPr="00D24EFE">
        <w:rPr>
          <w:color w:val="000000"/>
          <w:lang w:eastAsia="en-US"/>
        </w:rPr>
        <w:t xml:space="preserve"> területfejlesztésről és területrendezésről szóló</w:t>
      </w:r>
      <w:r w:rsidRPr="000F244D">
        <w:t xml:space="preserve"> </w:t>
      </w:r>
      <w:r w:rsidRPr="00D24EFE">
        <w:rPr>
          <w:lang w:eastAsia="en-US"/>
        </w:rPr>
        <w:t>1996. évi XXI. törvény 2. §</w:t>
      </w:r>
      <w:proofErr w:type="spellStart"/>
      <w:r w:rsidRPr="00D24EFE">
        <w:rPr>
          <w:lang w:eastAsia="en-US"/>
        </w:rPr>
        <w:t>-</w:t>
      </w:r>
      <w:proofErr w:type="gramStart"/>
      <w:r w:rsidRPr="00D24EFE">
        <w:rPr>
          <w:lang w:eastAsia="en-US"/>
        </w:rPr>
        <w:t>a</w:t>
      </w:r>
      <w:proofErr w:type="spellEnd"/>
      <w:proofErr w:type="gramEnd"/>
      <w:r w:rsidRPr="00D24EFE">
        <w:rPr>
          <w:lang w:eastAsia="en-US"/>
        </w:rPr>
        <w:t xml:space="preserve"> és 3. § (2) bekezdése, </w:t>
      </w:r>
      <w:r w:rsidRPr="000F244D">
        <w:t>a Polgári Törvénykönyvről szóló 2013. évi V. törvény 3:64. §</w:t>
      </w:r>
      <w:proofErr w:type="spellStart"/>
      <w:r w:rsidRPr="000F244D">
        <w:t>-</w:t>
      </w:r>
      <w:proofErr w:type="gramStart"/>
      <w:r w:rsidRPr="000F244D">
        <w:t>a</w:t>
      </w:r>
      <w:proofErr w:type="spellEnd"/>
      <w:proofErr w:type="gramEnd"/>
      <w:r w:rsidRPr="000F244D">
        <w:t>, továbbá a Magyarország helyi önkormányzatairól szóló 2011. évi CLXXXIX. törvény 41. § (4) bekezdése alapján</w:t>
      </w:r>
    </w:p>
    <w:p w:rsidR="000361AF" w:rsidRPr="000F244D" w:rsidRDefault="000361AF" w:rsidP="000361AF">
      <w:pPr>
        <w:jc w:val="both"/>
      </w:pPr>
    </w:p>
    <w:p w:rsidR="000361AF" w:rsidRPr="000F244D" w:rsidRDefault="000361AF" w:rsidP="000361AF">
      <w:pPr>
        <w:jc w:val="both"/>
      </w:pPr>
      <w:r w:rsidRPr="000F244D">
        <w:t xml:space="preserve">1./ támogatja helyi turisztikai </w:t>
      </w:r>
      <w:proofErr w:type="spellStart"/>
      <w:r w:rsidRPr="000F244D">
        <w:t>desztináció</w:t>
      </w:r>
      <w:proofErr w:type="spellEnd"/>
      <w:r w:rsidRPr="000F244D">
        <w:t xml:space="preserve"> menedzsment szervezet létrehozása érdekében egyesület alapítását.</w:t>
      </w:r>
    </w:p>
    <w:p w:rsidR="000361AF" w:rsidRPr="000F244D" w:rsidRDefault="000361AF" w:rsidP="000361AF">
      <w:pPr>
        <w:jc w:val="both"/>
      </w:pPr>
    </w:p>
    <w:p w:rsidR="000361AF" w:rsidRPr="000F244D" w:rsidRDefault="000361AF" w:rsidP="000361AF">
      <w:pPr>
        <w:jc w:val="both"/>
      </w:pPr>
      <w:r w:rsidRPr="000F244D">
        <w:t>2./ Felkéri elnökét, hogy gondoskodjon az 1./ pontban meghatározott célnak megfelelő egyesület létre</w:t>
      </w:r>
      <w:r>
        <w:t>hozása érdekében</w:t>
      </w:r>
      <w:r w:rsidRPr="000F244D">
        <w:t xml:space="preserve"> az alapításhoz szükséges, a Hajdú-Bihar Megyei Önkormányzat érdekeit szolgáló alapszabály-tervezet kidolgozásáról, a szakmai egyeztetések lefolytatásáról.</w:t>
      </w:r>
    </w:p>
    <w:p w:rsidR="000361AF" w:rsidRPr="000F244D" w:rsidRDefault="000361AF" w:rsidP="000361AF">
      <w:pPr>
        <w:jc w:val="both"/>
        <w:rPr>
          <w:b/>
          <w:u w:val="single"/>
        </w:rPr>
      </w:pPr>
    </w:p>
    <w:p w:rsidR="000361AF" w:rsidRPr="000F244D" w:rsidRDefault="000361AF" w:rsidP="000361AF">
      <w:pPr>
        <w:jc w:val="both"/>
      </w:pPr>
      <w:r w:rsidRPr="000F244D">
        <w:rPr>
          <w:b/>
          <w:u w:val="single"/>
        </w:rPr>
        <w:t>Végrehajtásért felelős:</w:t>
      </w:r>
      <w:r w:rsidRPr="000F244D">
        <w:t xml:space="preserve"> </w:t>
      </w:r>
      <w:r w:rsidRPr="000F244D">
        <w:tab/>
      </w:r>
      <w:proofErr w:type="spellStart"/>
      <w:r w:rsidRPr="000F244D">
        <w:t>Pajna</w:t>
      </w:r>
      <w:proofErr w:type="spellEnd"/>
      <w:r w:rsidRPr="000F244D">
        <w:t xml:space="preserve"> Zoltán, a megyei közgyűlés elnöke</w:t>
      </w:r>
    </w:p>
    <w:p w:rsidR="000361AF" w:rsidRPr="000F244D" w:rsidRDefault="000361AF" w:rsidP="000361AF">
      <w:pPr>
        <w:tabs>
          <w:tab w:val="left" w:pos="2880"/>
        </w:tabs>
        <w:ind w:left="2832" w:hanging="2832"/>
        <w:jc w:val="both"/>
      </w:pPr>
      <w:r w:rsidRPr="000F244D">
        <w:rPr>
          <w:b/>
          <w:u w:val="single"/>
        </w:rPr>
        <w:t>Határidő:</w:t>
      </w:r>
      <w:r w:rsidRPr="000F244D">
        <w:t xml:space="preserve"> </w:t>
      </w:r>
      <w:r w:rsidRPr="000F244D">
        <w:tab/>
        <w:t>folyamatosan</w:t>
      </w:r>
    </w:p>
    <w:p w:rsidR="000361AF" w:rsidRPr="000F244D" w:rsidRDefault="000361AF" w:rsidP="000361AF">
      <w:pPr>
        <w:jc w:val="both"/>
      </w:pPr>
    </w:p>
    <w:p w:rsidR="000361AF" w:rsidRPr="000F244D" w:rsidRDefault="000361AF" w:rsidP="000361AF">
      <w:pPr>
        <w:jc w:val="both"/>
      </w:pPr>
      <w:r w:rsidRPr="000F244D">
        <w:t>3./ Felhatalmazza elnökét, hogy az 1./ pont szerinti egyesületben résztvevő alapító tagokkal történt egyeztetések eredményeként kialakuló végleges alapszabály tervezetét a Hajdú-Bihar Megyei Önkormányzat képviseletében elfogadja, azt aláírja és a bírósági nyilvántartásba vételi eljárásban a szükséges intézkedéseket megtegye.</w:t>
      </w:r>
    </w:p>
    <w:p w:rsidR="000361AF" w:rsidRPr="000F244D" w:rsidRDefault="000361AF" w:rsidP="000361AF">
      <w:pPr>
        <w:jc w:val="both"/>
      </w:pPr>
    </w:p>
    <w:p w:rsidR="000361AF" w:rsidRPr="000F244D" w:rsidRDefault="000361AF" w:rsidP="000361AF">
      <w:pPr>
        <w:jc w:val="both"/>
      </w:pPr>
      <w:r>
        <w:lastRenderedPageBreak/>
        <w:t>4</w:t>
      </w:r>
      <w:r w:rsidRPr="000F244D">
        <w:t>./ Felkéri az elnököt, hogy az egyesület valamennyi alapító tagja által jóváhagyott alapszabályáról a közgyűlést tájékoztassa.</w:t>
      </w:r>
    </w:p>
    <w:p w:rsidR="000361AF" w:rsidRPr="000F244D" w:rsidRDefault="000361AF" w:rsidP="000361AF">
      <w:pPr>
        <w:jc w:val="both"/>
      </w:pPr>
    </w:p>
    <w:p w:rsidR="000361AF" w:rsidRPr="000F244D" w:rsidRDefault="000361AF" w:rsidP="000361AF">
      <w:pPr>
        <w:jc w:val="both"/>
      </w:pPr>
      <w:r w:rsidRPr="000F244D">
        <w:rPr>
          <w:b/>
          <w:u w:val="single"/>
        </w:rPr>
        <w:t>Végrehajtásért felelős:</w:t>
      </w:r>
      <w:r w:rsidRPr="000F244D">
        <w:t xml:space="preserve"> </w:t>
      </w:r>
      <w:r w:rsidRPr="000F244D">
        <w:tab/>
      </w:r>
      <w:proofErr w:type="spellStart"/>
      <w:r w:rsidRPr="000F244D">
        <w:t>Pajna</w:t>
      </w:r>
      <w:proofErr w:type="spellEnd"/>
      <w:r w:rsidRPr="000F244D">
        <w:t xml:space="preserve"> Zoltán, a megyei közgyűlés elnöke</w:t>
      </w:r>
    </w:p>
    <w:p w:rsidR="000361AF" w:rsidRPr="000F244D" w:rsidRDefault="000361AF" w:rsidP="000361AF">
      <w:pPr>
        <w:tabs>
          <w:tab w:val="left" w:pos="2880"/>
        </w:tabs>
        <w:ind w:left="2832" w:hanging="2832"/>
        <w:jc w:val="both"/>
      </w:pPr>
      <w:r w:rsidRPr="000F244D">
        <w:rPr>
          <w:b/>
          <w:u w:val="single"/>
        </w:rPr>
        <w:t>Határidő:</w:t>
      </w:r>
      <w:r w:rsidRPr="000F244D">
        <w:t xml:space="preserve"> </w:t>
      </w:r>
      <w:r w:rsidRPr="000F244D">
        <w:tab/>
        <w:t>az alapszabály alapító tagok általi elfogadását követően</w:t>
      </w:r>
    </w:p>
    <w:p w:rsidR="000361AF" w:rsidRDefault="000361AF" w:rsidP="000361AF">
      <w:pPr>
        <w:tabs>
          <w:tab w:val="left" w:pos="2880"/>
        </w:tabs>
        <w:ind w:left="2832" w:hanging="2832"/>
        <w:jc w:val="both"/>
      </w:pPr>
    </w:p>
    <w:p w:rsidR="000361AF" w:rsidRPr="000F244D" w:rsidRDefault="000361AF" w:rsidP="000361AF">
      <w:pPr>
        <w:tabs>
          <w:tab w:val="left" w:pos="0"/>
        </w:tabs>
        <w:ind w:left="1" w:hanging="1"/>
        <w:jc w:val="both"/>
      </w:pPr>
      <w:r>
        <w:t xml:space="preserve">5./ Felkéri az elnököt, hogy a bírósági nyilvántartásba vételt követően, tegye meg a szükséges intézkedéseket az egyesület TDM szervezetként történő regisztrálása érdekében. </w:t>
      </w:r>
    </w:p>
    <w:p w:rsidR="000361AF" w:rsidRPr="0067106E" w:rsidRDefault="000361AF" w:rsidP="000361AF">
      <w:pPr>
        <w:jc w:val="both"/>
      </w:pPr>
    </w:p>
    <w:p w:rsidR="000361AF" w:rsidRPr="004C254A" w:rsidRDefault="000361AF" w:rsidP="000361AF">
      <w:pPr>
        <w:rPr>
          <w:b/>
          <w:u w:val="single"/>
        </w:rPr>
      </w:pPr>
    </w:p>
    <w:p w:rsidR="000361AF" w:rsidRPr="00F42492" w:rsidRDefault="000361AF" w:rsidP="002D2D2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F451CA" w:rsidRPr="00F42492" w:rsidRDefault="00F451CA" w:rsidP="00F451CA">
      <w:p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t>Különfélék</w:t>
      </w:r>
    </w:p>
    <w:p w:rsidR="00737A83" w:rsidRPr="00F42492" w:rsidRDefault="00737A83" w:rsidP="00955247">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737A83" w:rsidRPr="00F42492" w:rsidRDefault="00A963EB" w:rsidP="00955247">
      <w:pPr>
        <w:widowControl w:val="0"/>
        <w:tabs>
          <w:tab w:val="left" w:pos="0"/>
          <w:tab w:val="left" w:pos="1000"/>
          <w:tab w:val="left" w:pos="6000"/>
          <w:tab w:val="left" w:pos="7400"/>
        </w:tabs>
        <w:autoSpaceDE w:val="0"/>
        <w:autoSpaceDN w:val="0"/>
        <w:adjustRightInd w:val="0"/>
        <w:jc w:val="both"/>
        <w:rPr>
          <w:rFonts w:eastAsia="Times New Roman"/>
          <w:szCs w:val="24"/>
          <w:lang w:eastAsia="hu-HU"/>
        </w:rPr>
      </w:pPr>
      <w:r>
        <w:rPr>
          <w:rFonts w:eastAsia="Times New Roman"/>
          <w:color w:val="000000"/>
          <w:szCs w:val="24"/>
          <w:lang w:eastAsia="hu-HU"/>
        </w:rPr>
        <w:t>T</w:t>
      </w:r>
      <w:r w:rsidR="00737A83" w:rsidRPr="00F42492">
        <w:rPr>
          <w:rFonts w:eastAsia="Times New Roman"/>
          <w:szCs w:val="24"/>
          <w:lang w:eastAsia="hu-HU"/>
        </w:rPr>
        <w:t>ájékoztatja a közgyűlést, hogy a közgyűlés következő munkaülés</w:t>
      </w:r>
      <w:r w:rsidR="00A659BC" w:rsidRPr="00F42492">
        <w:rPr>
          <w:rFonts w:eastAsia="Times New Roman"/>
          <w:szCs w:val="24"/>
          <w:lang w:eastAsia="hu-HU"/>
        </w:rPr>
        <w:t>é</w:t>
      </w:r>
      <w:r w:rsidR="00737A83" w:rsidRPr="00F42492">
        <w:rPr>
          <w:rFonts w:eastAsia="Times New Roman"/>
          <w:szCs w:val="24"/>
          <w:lang w:eastAsia="hu-HU"/>
        </w:rPr>
        <w:t xml:space="preserve">re várhatóan 2016. </w:t>
      </w:r>
      <w:r w:rsidR="0036469D">
        <w:rPr>
          <w:rFonts w:eastAsia="Times New Roman"/>
          <w:szCs w:val="24"/>
          <w:lang w:eastAsia="hu-HU"/>
        </w:rPr>
        <w:t>szeptember 23-án</w:t>
      </w:r>
      <w:r w:rsidR="00737A83" w:rsidRPr="00F42492">
        <w:rPr>
          <w:rFonts w:eastAsia="Times New Roman"/>
          <w:szCs w:val="24"/>
          <w:lang w:eastAsia="hu-HU"/>
        </w:rPr>
        <w:t xml:space="preserve"> (péntek) kerül sor</w:t>
      </w:r>
      <w:r>
        <w:rPr>
          <w:rFonts w:eastAsia="Times New Roman"/>
          <w:szCs w:val="24"/>
          <w:lang w:eastAsia="hu-HU"/>
        </w:rPr>
        <w:t xml:space="preserve"> Hajdú</w:t>
      </w:r>
      <w:r w:rsidR="0036469D">
        <w:rPr>
          <w:rFonts w:eastAsia="Times New Roman"/>
          <w:szCs w:val="24"/>
          <w:lang w:eastAsia="hu-HU"/>
        </w:rPr>
        <w:t>nánáson</w:t>
      </w:r>
      <w:r w:rsidR="00737A83" w:rsidRPr="00F42492">
        <w:rPr>
          <w:rFonts w:eastAsia="Times New Roman"/>
          <w:szCs w:val="24"/>
          <w:lang w:eastAsia="hu-HU"/>
        </w:rPr>
        <w:t>. Megköszöni az ülésen való részvételt, az ülést 1</w:t>
      </w:r>
      <w:r w:rsidR="00354C56" w:rsidRPr="00F42492">
        <w:rPr>
          <w:rFonts w:eastAsia="Times New Roman"/>
          <w:szCs w:val="24"/>
          <w:lang w:eastAsia="hu-HU"/>
        </w:rPr>
        <w:t>3</w:t>
      </w:r>
      <w:r w:rsidR="00737A83" w:rsidRPr="00F42492">
        <w:rPr>
          <w:rFonts w:eastAsia="Times New Roman"/>
          <w:szCs w:val="24"/>
          <w:lang w:eastAsia="hu-HU"/>
        </w:rPr>
        <w:t xml:space="preserve">. </w:t>
      </w:r>
      <w:r w:rsidR="009F3E83">
        <w:rPr>
          <w:rFonts w:eastAsia="Times New Roman"/>
          <w:szCs w:val="24"/>
          <w:lang w:eastAsia="hu-HU"/>
        </w:rPr>
        <w:t>25</w:t>
      </w:r>
      <w:r w:rsidR="00737A83" w:rsidRPr="00F42492">
        <w:rPr>
          <w:rFonts w:eastAsia="Times New Roman"/>
          <w:szCs w:val="24"/>
          <w:lang w:eastAsia="hu-HU"/>
        </w:rPr>
        <w:t>-kor bezárja.</w:t>
      </w:r>
    </w:p>
    <w:p w:rsidR="00A659BC" w:rsidRPr="00F42492" w:rsidRDefault="00A659BC" w:rsidP="004027B3">
      <w:pPr>
        <w:rPr>
          <w:rFonts w:eastAsia="Times New Roman"/>
          <w:b/>
          <w:szCs w:val="24"/>
          <w:u w:val="single"/>
          <w:lang w:eastAsia="hu-HU"/>
        </w:rPr>
      </w:pPr>
    </w:p>
    <w:p w:rsidR="00F451CA" w:rsidRPr="00F42492" w:rsidRDefault="00F451CA" w:rsidP="00870F09">
      <w:pPr>
        <w:spacing w:after="240"/>
        <w:rPr>
          <w:rFonts w:eastAsia="Times New Roman"/>
          <w:b/>
          <w:szCs w:val="24"/>
          <w:lang w:eastAsia="hu-HU"/>
        </w:rPr>
      </w:pPr>
      <w:r w:rsidRPr="00F42492">
        <w:rPr>
          <w:rFonts w:eastAsia="Times New Roman"/>
          <w:b/>
          <w:szCs w:val="24"/>
          <w:lang w:eastAsia="hu-HU"/>
        </w:rPr>
        <w:t>Készült: Debrecen, 201</w:t>
      </w:r>
      <w:r w:rsidR="000833FA" w:rsidRPr="00F42492">
        <w:rPr>
          <w:rFonts w:eastAsia="Times New Roman"/>
          <w:b/>
          <w:szCs w:val="24"/>
          <w:lang w:eastAsia="hu-HU"/>
        </w:rPr>
        <w:t>6</w:t>
      </w:r>
      <w:r w:rsidRPr="00F42492">
        <w:rPr>
          <w:rFonts w:eastAsia="Times New Roman"/>
          <w:b/>
          <w:szCs w:val="24"/>
          <w:lang w:eastAsia="hu-HU"/>
        </w:rPr>
        <w:t xml:space="preserve">. </w:t>
      </w:r>
      <w:r w:rsidR="0036469D">
        <w:rPr>
          <w:rFonts w:eastAsia="Times New Roman"/>
          <w:b/>
          <w:szCs w:val="24"/>
          <w:lang w:eastAsia="hu-HU"/>
        </w:rPr>
        <w:t xml:space="preserve">július </w:t>
      </w:r>
      <w:r w:rsidR="001B5AF9">
        <w:rPr>
          <w:rFonts w:eastAsia="Times New Roman"/>
          <w:b/>
          <w:szCs w:val="24"/>
          <w:lang w:eastAsia="hu-HU"/>
        </w:rPr>
        <w:t>8</w:t>
      </w:r>
      <w:r w:rsidRPr="00F42492">
        <w:rPr>
          <w:rFonts w:eastAsia="Times New Roman"/>
          <w:b/>
          <w:szCs w:val="24"/>
          <w:lang w:eastAsia="hu-HU"/>
        </w:rPr>
        <w:t>.</w:t>
      </w:r>
    </w:p>
    <w:tbl>
      <w:tblPr>
        <w:tblW w:w="0" w:type="auto"/>
        <w:jc w:val="center"/>
        <w:tblLook w:val="01E0" w:firstRow="1" w:lastRow="1" w:firstColumn="1" w:lastColumn="1" w:noHBand="0" w:noVBand="0"/>
      </w:tblPr>
      <w:tblGrid>
        <w:gridCol w:w="4700"/>
        <w:gridCol w:w="4706"/>
      </w:tblGrid>
      <w:tr w:rsidR="00F451CA" w:rsidRPr="00F42492" w:rsidTr="00350D95">
        <w:trPr>
          <w:trHeight w:val="1029"/>
          <w:jc w:val="center"/>
        </w:trPr>
        <w:tc>
          <w:tcPr>
            <w:tcW w:w="4700" w:type="dxa"/>
          </w:tcPr>
          <w:p w:rsidR="009F3E83" w:rsidRDefault="009F3E83" w:rsidP="00350D95">
            <w:pPr>
              <w:jc w:val="center"/>
              <w:rPr>
                <w:rFonts w:eastAsia="Times New Roman"/>
                <w:b/>
                <w:szCs w:val="24"/>
                <w:lang w:eastAsia="hu-HU"/>
              </w:rPr>
            </w:pPr>
          </w:p>
          <w:p w:rsidR="009F3E83" w:rsidRDefault="009F3E83" w:rsidP="00350D95">
            <w:pPr>
              <w:jc w:val="center"/>
              <w:rPr>
                <w:rFonts w:eastAsia="Times New Roman"/>
                <w:b/>
                <w:szCs w:val="24"/>
                <w:lang w:eastAsia="hu-HU"/>
              </w:rPr>
            </w:pPr>
          </w:p>
          <w:p w:rsidR="00F451CA" w:rsidRPr="00F42492" w:rsidRDefault="00F451CA" w:rsidP="00350D95">
            <w:pPr>
              <w:jc w:val="center"/>
              <w:rPr>
                <w:rFonts w:eastAsia="Times New Roman"/>
                <w:b/>
                <w:szCs w:val="24"/>
                <w:lang w:eastAsia="hu-HU"/>
              </w:rPr>
            </w:pPr>
            <w:r w:rsidRPr="00F42492">
              <w:rPr>
                <w:rFonts w:eastAsia="Times New Roman"/>
                <w:b/>
                <w:szCs w:val="24"/>
                <w:lang w:eastAsia="hu-HU"/>
              </w:rPr>
              <w:t>Dr. Dobi Csaba</w:t>
            </w:r>
          </w:p>
          <w:p w:rsidR="00F451CA" w:rsidRPr="00F42492" w:rsidRDefault="00574EDA" w:rsidP="00350D95">
            <w:pPr>
              <w:jc w:val="center"/>
              <w:rPr>
                <w:rFonts w:eastAsia="Times New Roman"/>
                <w:b/>
                <w:szCs w:val="24"/>
                <w:lang w:eastAsia="hu-HU"/>
              </w:rPr>
            </w:pPr>
            <w:r w:rsidRPr="00F42492">
              <w:rPr>
                <w:rFonts w:eastAsia="Times New Roman"/>
                <w:b/>
                <w:szCs w:val="24"/>
                <w:lang w:eastAsia="hu-HU"/>
              </w:rPr>
              <w:t>je</w:t>
            </w:r>
            <w:r w:rsidR="00F451CA" w:rsidRPr="00F42492">
              <w:rPr>
                <w:rFonts w:eastAsia="Times New Roman"/>
                <w:b/>
                <w:szCs w:val="24"/>
                <w:lang w:eastAsia="hu-HU"/>
              </w:rPr>
              <w:t>gyző</w:t>
            </w:r>
          </w:p>
        </w:tc>
        <w:tc>
          <w:tcPr>
            <w:tcW w:w="4706" w:type="dxa"/>
          </w:tcPr>
          <w:p w:rsidR="009F3E83" w:rsidRDefault="009F3E83" w:rsidP="00350D95">
            <w:pPr>
              <w:jc w:val="center"/>
              <w:rPr>
                <w:rFonts w:eastAsia="Times New Roman"/>
                <w:b/>
                <w:szCs w:val="24"/>
                <w:lang w:eastAsia="hu-HU"/>
              </w:rPr>
            </w:pPr>
          </w:p>
          <w:p w:rsidR="009F3E83" w:rsidRDefault="009F3E83" w:rsidP="00350D95">
            <w:pPr>
              <w:jc w:val="center"/>
              <w:rPr>
                <w:rFonts w:eastAsia="Times New Roman"/>
                <w:b/>
                <w:szCs w:val="24"/>
                <w:lang w:eastAsia="hu-HU"/>
              </w:rPr>
            </w:pPr>
          </w:p>
          <w:p w:rsidR="00F451CA" w:rsidRPr="00F42492" w:rsidRDefault="00F451CA" w:rsidP="00350D95">
            <w:pPr>
              <w:jc w:val="center"/>
              <w:rPr>
                <w:rFonts w:eastAsia="Times New Roman"/>
                <w:b/>
                <w:szCs w:val="24"/>
                <w:lang w:eastAsia="hu-HU"/>
              </w:rPr>
            </w:pPr>
            <w:proofErr w:type="spellStart"/>
            <w:r w:rsidRPr="00F42492">
              <w:rPr>
                <w:rFonts w:eastAsia="Times New Roman"/>
                <w:b/>
                <w:szCs w:val="24"/>
                <w:lang w:eastAsia="hu-HU"/>
              </w:rPr>
              <w:t>Pajna</w:t>
            </w:r>
            <w:proofErr w:type="spellEnd"/>
            <w:r w:rsidRPr="00F42492">
              <w:rPr>
                <w:rFonts w:eastAsia="Times New Roman"/>
                <w:b/>
                <w:szCs w:val="24"/>
                <w:lang w:eastAsia="hu-HU"/>
              </w:rPr>
              <w:t xml:space="preserve"> Zoltán</w:t>
            </w:r>
          </w:p>
          <w:p w:rsidR="00F451CA" w:rsidRPr="00F42492" w:rsidRDefault="00F451CA" w:rsidP="00350D95">
            <w:pPr>
              <w:jc w:val="center"/>
              <w:rPr>
                <w:rFonts w:eastAsia="Times New Roman"/>
                <w:b/>
                <w:szCs w:val="24"/>
                <w:lang w:eastAsia="hu-HU"/>
              </w:rPr>
            </w:pPr>
            <w:r w:rsidRPr="00F42492">
              <w:rPr>
                <w:rFonts w:eastAsia="Times New Roman"/>
                <w:b/>
                <w:szCs w:val="24"/>
                <w:lang w:eastAsia="hu-HU"/>
              </w:rPr>
              <w:t>a megyei közgyűlés elnöke</w:t>
            </w:r>
          </w:p>
        </w:tc>
      </w:tr>
    </w:tbl>
    <w:p w:rsidR="007936C7" w:rsidRPr="00F42492" w:rsidRDefault="007936C7">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p>
    <w:sectPr w:rsidR="007936C7" w:rsidRPr="00F42492" w:rsidSect="00185BD8">
      <w:headerReference w:type="default" r:id="rId8"/>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91F" w:rsidRDefault="0017291F">
      <w:pPr>
        <w:rPr>
          <w:rFonts w:ascii="Calibri" w:hAnsi="Calibri"/>
          <w:sz w:val="22"/>
          <w:szCs w:val="22"/>
          <w:lang w:eastAsia="hu-HU"/>
        </w:rPr>
      </w:pPr>
      <w:r>
        <w:rPr>
          <w:rFonts w:ascii="Calibri" w:hAnsi="Calibri"/>
          <w:sz w:val="22"/>
          <w:szCs w:val="22"/>
          <w:lang w:eastAsia="hu-HU"/>
        </w:rPr>
        <w:separator/>
      </w:r>
    </w:p>
  </w:endnote>
  <w:endnote w:type="continuationSeparator" w:id="0">
    <w:p w:rsidR="0017291F" w:rsidRDefault="0017291F">
      <w:pPr>
        <w:rPr>
          <w:rFonts w:ascii="Calibri" w:hAnsi="Calibri"/>
          <w:sz w:val="22"/>
          <w:szCs w:val="22"/>
          <w:lang w:eastAsia="hu-HU"/>
        </w:rPr>
      </w:pPr>
      <w:r>
        <w:rPr>
          <w:rFonts w:ascii="Calibri" w:hAnsi="Calibri"/>
          <w:sz w:val="22"/>
          <w:szCs w:val="22"/>
          <w:lang w:eastAsia="hu-H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GillSansMTProBook">
    <w:altName w:val="Times New Roman"/>
    <w:panose1 w:val="00000000000000000000"/>
    <w:charset w:val="00"/>
    <w:family w:val="roman"/>
    <w:notTrueType/>
    <w:pitch w:val="default"/>
  </w:font>
  <w:font w:name="Garamond-Normal">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91F" w:rsidRDefault="0017291F">
      <w:pPr>
        <w:rPr>
          <w:rFonts w:ascii="Calibri" w:hAnsi="Calibri"/>
          <w:sz w:val="22"/>
          <w:szCs w:val="22"/>
          <w:lang w:eastAsia="hu-HU"/>
        </w:rPr>
      </w:pPr>
      <w:r>
        <w:rPr>
          <w:rFonts w:ascii="Calibri" w:hAnsi="Calibri"/>
          <w:sz w:val="22"/>
          <w:szCs w:val="22"/>
          <w:lang w:eastAsia="hu-HU"/>
        </w:rPr>
        <w:separator/>
      </w:r>
    </w:p>
  </w:footnote>
  <w:footnote w:type="continuationSeparator" w:id="0">
    <w:p w:rsidR="0017291F" w:rsidRDefault="0017291F">
      <w:pPr>
        <w:rPr>
          <w:rFonts w:ascii="Calibri" w:hAnsi="Calibri"/>
          <w:sz w:val="22"/>
          <w:szCs w:val="22"/>
          <w:lang w:eastAsia="hu-HU"/>
        </w:rPr>
      </w:pPr>
      <w:r>
        <w:rPr>
          <w:rFonts w:ascii="Calibri" w:hAnsi="Calibri"/>
          <w:sz w:val="22"/>
          <w:szCs w:val="22"/>
          <w:lang w:eastAsia="hu-H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210225"/>
      <w:docPartObj>
        <w:docPartGallery w:val="Page Numbers (Top of Page)"/>
        <w:docPartUnique/>
      </w:docPartObj>
    </w:sdtPr>
    <w:sdtEndPr/>
    <w:sdtContent>
      <w:p w:rsidR="0017291F" w:rsidRDefault="0017291F">
        <w:pPr>
          <w:pStyle w:val="lfej"/>
          <w:jc w:val="center"/>
        </w:pPr>
        <w:r>
          <w:fldChar w:fldCharType="begin"/>
        </w:r>
        <w:r>
          <w:instrText>PAGE   \* MERGEFORMAT</w:instrText>
        </w:r>
        <w:r>
          <w:fldChar w:fldCharType="separate"/>
        </w:r>
        <w:r w:rsidR="00EF4A8D">
          <w:rPr>
            <w:noProof/>
          </w:rPr>
          <w:t>21</w:t>
        </w:r>
        <w:r>
          <w:fldChar w:fldCharType="end"/>
        </w:r>
      </w:p>
    </w:sdtContent>
  </w:sdt>
  <w:p w:rsidR="0017291F" w:rsidRDefault="0017291F" w:rsidP="00746B75">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AFAE6A2"/>
    <w:lvl w:ilvl="0">
      <w:start w:val="1"/>
      <w:numFmt w:val="bullet"/>
      <w:pStyle w:val="Felsorols3"/>
      <w:lvlText w:val=""/>
      <w:lvlJc w:val="left"/>
      <w:pPr>
        <w:tabs>
          <w:tab w:val="num" w:pos="926"/>
        </w:tabs>
        <w:ind w:left="926" w:hanging="360"/>
      </w:pPr>
      <w:rPr>
        <w:rFonts w:ascii="Symbol" w:hAnsi="Symbol" w:hint="default"/>
      </w:rPr>
    </w:lvl>
  </w:abstractNum>
  <w:abstractNum w:abstractNumId="1" w15:restartNumberingAfterBreak="0">
    <w:nsid w:val="00000003"/>
    <w:multiLevelType w:val="singleLevel"/>
    <w:tmpl w:val="0000000C"/>
    <w:lvl w:ilvl="0">
      <w:start w:val="1"/>
      <w:numFmt w:val="lowerLetter"/>
      <w:lvlText w:val="%1)"/>
      <w:lvlJc w:val="left"/>
      <w:pPr>
        <w:ind w:left="360" w:hanging="360"/>
      </w:pPr>
      <w:rPr>
        <w:rFonts w:ascii="Times New Roman" w:eastAsia="Times New Roman" w:hAnsi="Times New Roman" w:cs="Times New Roman"/>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Garamond" w:hAnsi="Garamond" w:cs="Times New Roman"/>
        <w:b w:val="0"/>
        <w:i w:val="0"/>
        <w:color w:val="auto"/>
        <w:sz w:val="24"/>
        <w:szCs w:val="24"/>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Garamond" w:hAnsi="Garamond"/>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360"/>
        </w:tabs>
        <w:ind w:left="0" w:firstLine="0"/>
      </w:pPr>
      <w:rPr>
        <w:rFonts w:ascii="Times New Roman" w:hAnsi="Times New Roman" w:cs="Times New Roman"/>
        <w:b w:val="0"/>
        <w:i/>
        <w:sz w:val="24"/>
      </w:rPr>
    </w:lvl>
  </w:abstractNum>
  <w:abstractNum w:abstractNumId="5" w15:restartNumberingAfterBreak="0">
    <w:nsid w:val="00000007"/>
    <w:multiLevelType w:val="singleLevel"/>
    <w:tmpl w:val="00000007"/>
    <w:name w:val="WW8Num7"/>
    <w:lvl w:ilvl="0">
      <w:numFmt w:val="bullet"/>
      <w:lvlText w:val=""/>
      <w:lvlJc w:val="left"/>
      <w:pPr>
        <w:tabs>
          <w:tab w:val="num" w:pos="360"/>
        </w:tabs>
        <w:ind w:left="360" w:hanging="360"/>
      </w:pPr>
      <w:rPr>
        <w:rFonts w:ascii="Symbol" w:hAnsi="Symbol"/>
        <w:b w:val="0"/>
        <w:i w:val="0"/>
      </w:rPr>
    </w:lvl>
  </w:abstractNum>
  <w:abstractNum w:abstractNumId="6"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Wingdings" w:hAnsi="Wingdings"/>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360"/>
        </w:tabs>
        <w:ind w:left="0" w:firstLine="0"/>
      </w:pPr>
      <w:rPr>
        <w:rFonts w:ascii="Times New Roman" w:hAnsi="Times New Roman" w:cs="Times New Roman"/>
        <w:b w:val="0"/>
        <w:i/>
        <w:sz w:val="24"/>
      </w:rPr>
    </w:lvl>
  </w:abstractNum>
  <w:abstractNum w:abstractNumId="8"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B"/>
    <w:multiLevelType w:val="singleLevel"/>
    <w:tmpl w:val="0000000B"/>
    <w:name w:val="WW8Num11"/>
    <w:lvl w:ilvl="0">
      <w:start w:val="2"/>
      <w:numFmt w:val="bullet"/>
      <w:lvlText w:val=""/>
      <w:lvlJc w:val="left"/>
      <w:pPr>
        <w:tabs>
          <w:tab w:val="num" w:pos="786"/>
        </w:tabs>
        <w:ind w:left="786" w:hanging="360"/>
      </w:pPr>
      <w:rPr>
        <w:rFonts w:ascii="Symbol" w:hAnsi="Symbol" w:cs="Symbol"/>
      </w:rPr>
    </w:lvl>
  </w:abstractNum>
  <w:abstractNum w:abstractNumId="10" w15:restartNumberingAfterBreak="0">
    <w:nsid w:val="0000000F"/>
    <w:multiLevelType w:val="singleLevel"/>
    <w:tmpl w:val="0000000F"/>
    <w:name w:val="WW8Num15"/>
    <w:lvl w:ilvl="0">
      <w:start w:val="3"/>
      <w:numFmt w:val="bullet"/>
      <w:lvlText w:val=""/>
      <w:lvlJc w:val="left"/>
      <w:pPr>
        <w:tabs>
          <w:tab w:val="num" w:pos="1816"/>
        </w:tabs>
        <w:ind w:left="1739" w:hanging="283"/>
      </w:pPr>
      <w:rPr>
        <w:rFonts w:ascii="Symbol" w:hAnsi="Symbol"/>
      </w:rPr>
    </w:lvl>
  </w:abstractNum>
  <w:abstractNum w:abstractNumId="11" w15:restartNumberingAfterBreak="0">
    <w:nsid w:val="086378E4"/>
    <w:multiLevelType w:val="hybridMultilevel"/>
    <w:tmpl w:val="5036994A"/>
    <w:lvl w:ilvl="0" w:tplc="040E0017">
      <w:start w:val="1"/>
      <w:numFmt w:val="lowerLetter"/>
      <w:lvlText w:val="%1)"/>
      <w:lvlJc w:val="left"/>
      <w:pPr>
        <w:ind w:left="1287" w:hanging="360"/>
      </w:pPr>
      <w:rPr>
        <w:rFonts w:cs="Times New Roman"/>
      </w:rPr>
    </w:lvl>
    <w:lvl w:ilvl="1" w:tplc="040E0019" w:tentative="1">
      <w:start w:val="1"/>
      <w:numFmt w:val="lowerLetter"/>
      <w:lvlText w:val="%2."/>
      <w:lvlJc w:val="left"/>
      <w:pPr>
        <w:ind w:left="2007" w:hanging="360"/>
      </w:pPr>
      <w:rPr>
        <w:rFonts w:cs="Times New Roman"/>
      </w:rPr>
    </w:lvl>
    <w:lvl w:ilvl="2" w:tplc="040E001B" w:tentative="1">
      <w:start w:val="1"/>
      <w:numFmt w:val="lowerRoman"/>
      <w:lvlText w:val="%3."/>
      <w:lvlJc w:val="right"/>
      <w:pPr>
        <w:ind w:left="2727" w:hanging="180"/>
      </w:pPr>
      <w:rPr>
        <w:rFonts w:cs="Times New Roman"/>
      </w:rPr>
    </w:lvl>
    <w:lvl w:ilvl="3" w:tplc="040E000F" w:tentative="1">
      <w:start w:val="1"/>
      <w:numFmt w:val="decimal"/>
      <w:lvlText w:val="%4."/>
      <w:lvlJc w:val="left"/>
      <w:pPr>
        <w:ind w:left="3447" w:hanging="360"/>
      </w:pPr>
      <w:rPr>
        <w:rFonts w:cs="Times New Roman"/>
      </w:rPr>
    </w:lvl>
    <w:lvl w:ilvl="4" w:tplc="040E0019" w:tentative="1">
      <w:start w:val="1"/>
      <w:numFmt w:val="lowerLetter"/>
      <w:lvlText w:val="%5."/>
      <w:lvlJc w:val="left"/>
      <w:pPr>
        <w:ind w:left="4167" w:hanging="360"/>
      </w:pPr>
      <w:rPr>
        <w:rFonts w:cs="Times New Roman"/>
      </w:rPr>
    </w:lvl>
    <w:lvl w:ilvl="5" w:tplc="040E001B" w:tentative="1">
      <w:start w:val="1"/>
      <w:numFmt w:val="lowerRoman"/>
      <w:lvlText w:val="%6."/>
      <w:lvlJc w:val="right"/>
      <w:pPr>
        <w:ind w:left="4887" w:hanging="180"/>
      </w:pPr>
      <w:rPr>
        <w:rFonts w:cs="Times New Roman"/>
      </w:rPr>
    </w:lvl>
    <w:lvl w:ilvl="6" w:tplc="040E000F" w:tentative="1">
      <w:start w:val="1"/>
      <w:numFmt w:val="decimal"/>
      <w:lvlText w:val="%7."/>
      <w:lvlJc w:val="left"/>
      <w:pPr>
        <w:ind w:left="5607" w:hanging="360"/>
      </w:pPr>
      <w:rPr>
        <w:rFonts w:cs="Times New Roman"/>
      </w:rPr>
    </w:lvl>
    <w:lvl w:ilvl="7" w:tplc="040E0019" w:tentative="1">
      <w:start w:val="1"/>
      <w:numFmt w:val="lowerLetter"/>
      <w:lvlText w:val="%8."/>
      <w:lvlJc w:val="left"/>
      <w:pPr>
        <w:ind w:left="6327" w:hanging="360"/>
      </w:pPr>
      <w:rPr>
        <w:rFonts w:cs="Times New Roman"/>
      </w:rPr>
    </w:lvl>
    <w:lvl w:ilvl="8" w:tplc="040E001B" w:tentative="1">
      <w:start w:val="1"/>
      <w:numFmt w:val="lowerRoman"/>
      <w:lvlText w:val="%9."/>
      <w:lvlJc w:val="right"/>
      <w:pPr>
        <w:ind w:left="7047" w:hanging="180"/>
      </w:pPr>
      <w:rPr>
        <w:rFonts w:cs="Times New Roman"/>
      </w:rPr>
    </w:lvl>
  </w:abstractNum>
  <w:abstractNum w:abstractNumId="12" w15:restartNumberingAfterBreak="0">
    <w:nsid w:val="098E4BA6"/>
    <w:multiLevelType w:val="hybridMultilevel"/>
    <w:tmpl w:val="A40270D8"/>
    <w:lvl w:ilvl="0" w:tplc="8DDCA4B4">
      <w:start w:val="1"/>
      <w:numFmt w:val="bullet"/>
      <w:lvlText w:val="–"/>
      <w:lvlJc w:val="left"/>
      <w:pPr>
        <w:ind w:left="720" w:hanging="360"/>
      </w:pPr>
      <w:rPr>
        <w:rFonts w:ascii="Garamond"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9DE38BC"/>
    <w:multiLevelType w:val="hybridMultilevel"/>
    <w:tmpl w:val="60F2A3D6"/>
    <w:lvl w:ilvl="0" w:tplc="6B0621E6">
      <w:start w:val="1"/>
      <w:numFmt w:val="bullet"/>
      <w:lvlText w:val="–"/>
      <w:lvlJc w:val="left"/>
      <w:pPr>
        <w:tabs>
          <w:tab w:val="num" w:pos="360"/>
        </w:tabs>
        <w:ind w:left="360" w:hanging="360"/>
      </w:pPr>
      <w:rPr>
        <w:rFonts w:ascii="Times New Roman" w:hAnsi="Times New Roman" w:cs="Times New Roman" w:hint="default"/>
        <w:b w:val="0"/>
        <w:i w:val="0"/>
        <w:color w:val="auto"/>
        <w:sz w:val="24"/>
        <w:szCs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5613E6"/>
    <w:multiLevelType w:val="hybridMultilevel"/>
    <w:tmpl w:val="04BCF3D4"/>
    <w:lvl w:ilvl="0" w:tplc="B2FC0488">
      <w:numFmt w:val="bullet"/>
      <w:lvlText w:val="-"/>
      <w:lvlJc w:val="left"/>
      <w:pPr>
        <w:tabs>
          <w:tab w:val="num" w:pos="720"/>
        </w:tabs>
        <w:ind w:left="720" w:hanging="360"/>
      </w:pPr>
      <w:rPr>
        <w:rFonts w:ascii="Times New Roman" w:eastAsia="Times New Roman" w:hAnsi="Times New Roman" w:cs="Times New Roman" w:hint="default"/>
        <w:b w:val="0"/>
        <w:color w:val="auto"/>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5" w15:restartNumberingAfterBreak="0">
    <w:nsid w:val="0E86705B"/>
    <w:multiLevelType w:val="hybridMultilevel"/>
    <w:tmpl w:val="4BC06E18"/>
    <w:lvl w:ilvl="0" w:tplc="8BB62D6E">
      <w:start w:val="1"/>
      <w:numFmt w:val="decimal"/>
      <w:lvlText w:val="2.%1."/>
      <w:lvlJc w:val="left"/>
      <w:pPr>
        <w:tabs>
          <w:tab w:val="num" w:pos="360"/>
        </w:tabs>
        <w:ind w:left="360" w:hanging="360"/>
      </w:pPr>
      <w:rPr>
        <w:rFonts w:hint="default"/>
        <w:b w:val="0"/>
      </w:rPr>
    </w:lvl>
    <w:lvl w:ilvl="1" w:tplc="040E0019" w:tentative="1">
      <w:start w:val="1"/>
      <w:numFmt w:val="lowerLetter"/>
      <w:lvlText w:val="%2."/>
      <w:lvlJc w:val="left"/>
      <w:pPr>
        <w:tabs>
          <w:tab w:val="num" w:pos="720"/>
        </w:tabs>
        <w:ind w:left="720" w:hanging="360"/>
      </w:pPr>
    </w:lvl>
    <w:lvl w:ilvl="2" w:tplc="040E001B" w:tentative="1">
      <w:start w:val="1"/>
      <w:numFmt w:val="lowerRoman"/>
      <w:lvlText w:val="%3."/>
      <w:lvlJc w:val="right"/>
      <w:pPr>
        <w:tabs>
          <w:tab w:val="num" w:pos="1440"/>
        </w:tabs>
        <w:ind w:left="1440" w:hanging="180"/>
      </w:pPr>
    </w:lvl>
    <w:lvl w:ilvl="3" w:tplc="040E000F" w:tentative="1">
      <w:start w:val="1"/>
      <w:numFmt w:val="decimal"/>
      <w:lvlText w:val="%4."/>
      <w:lvlJc w:val="left"/>
      <w:pPr>
        <w:tabs>
          <w:tab w:val="num" w:pos="2160"/>
        </w:tabs>
        <w:ind w:left="2160" w:hanging="360"/>
      </w:pPr>
    </w:lvl>
    <w:lvl w:ilvl="4" w:tplc="040E0019" w:tentative="1">
      <w:start w:val="1"/>
      <w:numFmt w:val="lowerLetter"/>
      <w:lvlText w:val="%5."/>
      <w:lvlJc w:val="left"/>
      <w:pPr>
        <w:tabs>
          <w:tab w:val="num" w:pos="2880"/>
        </w:tabs>
        <w:ind w:left="2880" w:hanging="360"/>
      </w:pPr>
    </w:lvl>
    <w:lvl w:ilvl="5" w:tplc="040E001B" w:tentative="1">
      <w:start w:val="1"/>
      <w:numFmt w:val="lowerRoman"/>
      <w:lvlText w:val="%6."/>
      <w:lvlJc w:val="right"/>
      <w:pPr>
        <w:tabs>
          <w:tab w:val="num" w:pos="3600"/>
        </w:tabs>
        <w:ind w:left="3600" w:hanging="180"/>
      </w:pPr>
    </w:lvl>
    <w:lvl w:ilvl="6" w:tplc="040E000F" w:tentative="1">
      <w:start w:val="1"/>
      <w:numFmt w:val="decimal"/>
      <w:lvlText w:val="%7."/>
      <w:lvlJc w:val="left"/>
      <w:pPr>
        <w:tabs>
          <w:tab w:val="num" w:pos="4320"/>
        </w:tabs>
        <w:ind w:left="4320" w:hanging="360"/>
      </w:pPr>
    </w:lvl>
    <w:lvl w:ilvl="7" w:tplc="040E0019" w:tentative="1">
      <w:start w:val="1"/>
      <w:numFmt w:val="lowerLetter"/>
      <w:lvlText w:val="%8."/>
      <w:lvlJc w:val="left"/>
      <w:pPr>
        <w:tabs>
          <w:tab w:val="num" w:pos="5040"/>
        </w:tabs>
        <w:ind w:left="5040" w:hanging="360"/>
      </w:pPr>
    </w:lvl>
    <w:lvl w:ilvl="8" w:tplc="040E001B" w:tentative="1">
      <w:start w:val="1"/>
      <w:numFmt w:val="lowerRoman"/>
      <w:lvlText w:val="%9."/>
      <w:lvlJc w:val="right"/>
      <w:pPr>
        <w:tabs>
          <w:tab w:val="num" w:pos="5760"/>
        </w:tabs>
        <w:ind w:left="5760" w:hanging="180"/>
      </w:pPr>
    </w:lvl>
  </w:abstractNum>
  <w:abstractNum w:abstractNumId="16" w15:restartNumberingAfterBreak="0">
    <w:nsid w:val="1011182B"/>
    <w:multiLevelType w:val="hybridMultilevel"/>
    <w:tmpl w:val="E1121490"/>
    <w:lvl w:ilvl="0" w:tplc="D454511C">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12FC73C6"/>
    <w:multiLevelType w:val="hybridMultilevel"/>
    <w:tmpl w:val="AD8454EE"/>
    <w:lvl w:ilvl="0" w:tplc="B21EA308">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15:restartNumberingAfterBreak="0">
    <w:nsid w:val="15C56A22"/>
    <w:multiLevelType w:val="hybridMultilevel"/>
    <w:tmpl w:val="9A8C5D9C"/>
    <w:lvl w:ilvl="0" w:tplc="55122D64">
      <w:start w:val="1"/>
      <w:numFmt w:val="decimal"/>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9" w15:restartNumberingAfterBreak="0">
    <w:nsid w:val="179A256B"/>
    <w:multiLevelType w:val="hybridMultilevel"/>
    <w:tmpl w:val="0B6EFB36"/>
    <w:lvl w:ilvl="0" w:tplc="E40C5C16">
      <w:start w:val="1"/>
      <w:numFmt w:val="lowerLetter"/>
      <w:lvlText w:val="%1)"/>
      <w:lvlJc w:val="left"/>
      <w:pPr>
        <w:ind w:left="360" w:hanging="360"/>
      </w:pPr>
      <w:rPr>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0" w15:restartNumberingAfterBreak="0">
    <w:nsid w:val="17A66DFC"/>
    <w:multiLevelType w:val="hybridMultilevel"/>
    <w:tmpl w:val="68308D28"/>
    <w:lvl w:ilvl="0" w:tplc="040E0017">
      <w:start w:val="1"/>
      <w:numFmt w:val="lowerLetter"/>
      <w:lvlText w:val="%1)"/>
      <w:lvlJc w:val="left"/>
      <w:pPr>
        <w:ind w:left="1211" w:hanging="360"/>
      </w:p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21" w15:restartNumberingAfterBreak="0">
    <w:nsid w:val="19964BF6"/>
    <w:multiLevelType w:val="hybridMultilevel"/>
    <w:tmpl w:val="2AD6DB36"/>
    <w:lvl w:ilvl="0" w:tplc="43242750">
      <w:start w:val="1"/>
      <w:numFmt w:val="decimal"/>
      <w:lvlText w:val="4.%1."/>
      <w:lvlJc w:val="left"/>
      <w:pPr>
        <w:tabs>
          <w:tab w:val="num" w:pos="360"/>
        </w:tabs>
        <w:ind w:left="360" w:hanging="360"/>
      </w:pPr>
      <w:rPr>
        <w:rFonts w:hint="default"/>
        <w:b w:val="0"/>
        <w:i w:val="0"/>
      </w:rPr>
    </w:lvl>
    <w:lvl w:ilvl="1" w:tplc="02A0EC82">
      <w:start w:val="1"/>
      <w:numFmt w:val="decimal"/>
      <w:lvlText w:val="5.%2."/>
      <w:lvlJc w:val="left"/>
      <w:pPr>
        <w:tabs>
          <w:tab w:val="num" w:pos="720"/>
        </w:tabs>
        <w:ind w:left="720" w:hanging="360"/>
      </w:pPr>
      <w:rPr>
        <w:rFonts w:hint="default"/>
        <w:b w:val="0"/>
      </w:rPr>
    </w:lvl>
    <w:lvl w:ilvl="2" w:tplc="040E001B" w:tentative="1">
      <w:start w:val="1"/>
      <w:numFmt w:val="lowerRoman"/>
      <w:lvlText w:val="%3."/>
      <w:lvlJc w:val="right"/>
      <w:pPr>
        <w:tabs>
          <w:tab w:val="num" w:pos="1440"/>
        </w:tabs>
        <w:ind w:left="1440" w:hanging="180"/>
      </w:pPr>
    </w:lvl>
    <w:lvl w:ilvl="3" w:tplc="040E000F" w:tentative="1">
      <w:start w:val="1"/>
      <w:numFmt w:val="decimal"/>
      <w:lvlText w:val="%4."/>
      <w:lvlJc w:val="left"/>
      <w:pPr>
        <w:tabs>
          <w:tab w:val="num" w:pos="2160"/>
        </w:tabs>
        <w:ind w:left="2160" w:hanging="360"/>
      </w:pPr>
    </w:lvl>
    <w:lvl w:ilvl="4" w:tplc="040E0019" w:tentative="1">
      <w:start w:val="1"/>
      <w:numFmt w:val="lowerLetter"/>
      <w:lvlText w:val="%5."/>
      <w:lvlJc w:val="left"/>
      <w:pPr>
        <w:tabs>
          <w:tab w:val="num" w:pos="2880"/>
        </w:tabs>
        <w:ind w:left="2880" w:hanging="360"/>
      </w:pPr>
    </w:lvl>
    <w:lvl w:ilvl="5" w:tplc="040E001B" w:tentative="1">
      <w:start w:val="1"/>
      <w:numFmt w:val="lowerRoman"/>
      <w:lvlText w:val="%6."/>
      <w:lvlJc w:val="right"/>
      <w:pPr>
        <w:tabs>
          <w:tab w:val="num" w:pos="3600"/>
        </w:tabs>
        <w:ind w:left="3600" w:hanging="180"/>
      </w:pPr>
    </w:lvl>
    <w:lvl w:ilvl="6" w:tplc="040E000F" w:tentative="1">
      <w:start w:val="1"/>
      <w:numFmt w:val="decimal"/>
      <w:lvlText w:val="%7."/>
      <w:lvlJc w:val="left"/>
      <w:pPr>
        <w:tabs>
          <w:tab w:val="num" w:pos="4320"/>
        </w:tabs>
        <w:ind w:left="4320" w:hanging="360"/>
      </w:pPr>
    </w:lvl>
    <w:lvl w:ilvl="7" w:tplc="040E0019" w:tentative="1">
      <w:start w:val="1"/>
      <w:numFmt w:val="lowerLetter"/>
      <w:lvlText w:val="%8."/>
      <w:lvlJc w:val="left"/>
      <w:pPr>
        <w:tabs>
          <w:tab w:val="num" w:pos="5040"/>
        </w:tabs>
        <w:ind w:left="5040" w:hanging="360"/>
      </w:pPr>
    </w:lvl>
    <w:lvl w:ilvl="8" w:tplc="040E001B" w:tentative="1">
      <w:start w:val="1"/>
      <w:numFmt w:val="lowerRoman"/>
      <w:lvlText w:val="%9."/>
      <w:lvlJc w:val="right"/>
      <w:pPr>
        <w:tabs>
          <w:tab w:val="num" w:pos="5760"/>
        </w:tabs>
        <w:ind w:left="5760" w:hanging="180"/>
      </w:pPr>
    </w:lvl>
  </w:abstractNum>
  <w:abstractNum w:abstractNumId="22" w15:restartNumberingAfterBreak="0">
    <w:nsid w:val="1B4F6564"/>
    <w:multiLevelType w:val="singleLevel"/>
    <w:tmpl w:val="DF6022DC"/>
    <w:lvl w:ilvl="0">
      <w:start w:val="1"/>
      <w:numFmt w:val="lowerLetter"/>
      <w:lvlText w:val="%1)"/>
      <w:legacy w:legacy="1" w:legacySpace="0" w:legacyIndent="283"/>
      <w:lvlJc w:val="left"/>
      <w:pPr>
        <w:ind w:left="283" w:hanging="283"/>
      </w:pPr>
    </w:lvl>
  </w:abstractNum>
  <w:abstractNum w:abstractNumId="23" w15:restartNumberingAfterBreak="0">
    <w:nsid w:val="1FFE0486"/>
    <w:multiLevelType w:val="multilevel"/>
    <w:tmpl w:val="30660802"/>
    <w:lvl w:ilvl="0">
      <w:start w:val="1"/>
      <w:numFmt w:val="lowerLetter"/>
      <w:lvlText w:val="%1)"/>
      <w:lvlJc w:val="left"/>
      <w:pPr>
        <w:tabs>
          <w:tab w:val="num" w:pos="360"/>
        </w:tabs>
        <w:ind w:left="360" w:hanging="360"/>
      </w:pPr>
      <w:rPr>
        <w:rFonts w:hint="default"/>
        <w:i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15:restartNumberingAfterBreak="0">
    <w:nsid w:val="25572334"/>
    <w:multiLevelType w:val="hybridMultilevel"/>
    <w:tmpl w:val="75A6DBCC"/>
    <w:lvl w:ilvl="0" w:tplc="6B0621E6">
      <w:start w:val="1"/>
      <w:numFmt w:val="bullet"/>
      <w:lvlText w:val="–"/>
      <w:lvlJc w:val="left"/>
      <w:pPr>
        <w:tabs>
          <w:tab w:val="num" w:pos="720"/>
        </w:tabs>
        <w:ind w:left="720" w:hanging="360"/>
      </w:pPr>
      <w:rPr>
        <w:rFonts w:ascii="Times New Roman" w:hAnsi="Times New Roman" w:cs="Times New Roman" w:hint="default"/>
        <w:b w:val="0"/>
        <w:i w:val="0"/>
        <w:sz w:val="24"/>
        <w:szCs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9C6D74"/>
    <w:multiLevelType w:val="hybridMultilevel"/>
    <w:tmpl w:val="1AF69C3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6" w15:restartNumberingAfterBreak="0">
    <w:nsid w:val="31C50876"/>
    <w:multiLevelType w:val="hybridMultilevel"/>
    <w:tmpl w:val="3F9CB0F8"/>
    <w:lvl w:ilvl="0" w:tplc="8C3C64AA">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27" w15:restartNumberingAfterBreak="0">
    <w:nsid w:val="33C37BA7"/>
    <w:multiLevelType w:val="hybridMultilevel"/>
    <w:tmpl w:val="EBA849F4"/>
    <w:lvl w:ilvl="0" w:tplc="84262BB6">
      <w:start w:val="1"/>
      <w:numFmt w:val="decimal"/>
      <w:lvlText w:val="7.%1."/>
      <w:lvlJc w:val="left"/>
      <w:pPr>
        <w:tabs>
          <w:tab w:val="num" w:pos="360"/>
        </w:tabs>
        <w:ind w:left="360" w:hanging="360"/>
      </w:pPr>
      <w:rPr>
        <w:rFonts w:hint="default"/>
        <w:b w:val="0"/>
      </w:rPr>
    </w:lvl>
    <w:lvl w:ilvl="1" w:tplc="040E0019" w:tentative="1">
      <w:start w:val="1"/>
      <w:numFmt w:val="lowerLetter"/>
      <w:lvlText w:val="%2."/>
      <w:lvlJc w:val="left"/>
      <w:pPr>
        <w:tabs>
          <w:tab w:val="num" w:pos="1017"/>
        </w:tabs>
        <w:ind w:left="1017" w:hanging="360"/>
      </w:pPr>
    </w:lvl>
    <w:lvl w:ilvl="2" w:tplc="040E001B" w:tentative="1">
      <w:start w:val="1"/>
      <w:numFmt w:val="lowerRoman"/>
      <w:lvlText w:val="%3."/>
      <w:lvlJc w:val="right"/>
      <w:pPr>
        <w:tabs>
          <w:tab w:val="num" w:pos="1737"/>
        </w:tabs>
        <w:ind w:left="1737" w:hanging="180"/>
      </w:pPr>
    </w:lvl>
    <w:lvl w:ilvl="3" w:tplc="040E000F" w:tentative="1">
      <w:start w:val="1"/>
      <w:numFmt w:val="decimal"/>
      <w:lvlText w:val="%4."/>
      <w:lvlJc w:val="left"/>
      <w:pPr>
        <w:tabs>
          <w:tab w:val="num" w:pos="2457"/>
        </w:tabs>
        <w:ind w:left="2457" w:hanging="360"/>
      </w:pPr>
    </w:lvl>
    <w:lvl w:ilvl="4" w:tplc="040E0019" w:tentative="1">
      <w:start w:val="1"/>
      <w:numFmt w:val="lowerLetter"/>
      <w:lvlText w:val="%5."/>
      <w:lvlJc w:val="left"/>
      <w:pPr>
        <w:tabs>
          <w:tab w:val="num" w:pos="3177"/>
        </w:tabs>
        <w:ind w:left="3177" w:hanging="360"/>
      </w:pPr>
    </w:lvl>
    <w:lvl w:ilvl="5" w:tplc="040E001B" w:tentative="1">
      <w:start w:val="1"/>
      <w:numFmt w:val="lowerRoman"/>
      <w:lvlText w:val="%6."/>
      <w:lvlJc w:val="right"/>
      <w:pPr>
        <w:tabs>
          <w:tab w:val="num" w:pos="3897"/>
        </w:tabs>
        <w:ind w:left="3897" w:hanging="180"/>
      </w:pPr>
    </w:lvl>
    <w:lvl w:ilvl="6" w:tplc="040E000F" w:tentative="1">
      <w:start w:val="1"/>
      <w:numFmt w:val="decimal"/>
      <w:lvlText w:val="%7."/>
      <w:lvlJc w:val="left"/>
      <w:pPr>
        <w:tabs>
          <w:tab w:val="num" w:pos="4617"/>
        </w:tabs>
        <w:ind w:left="4617" w:hanging="360"/>
      </w:pPr>
    </w:lvl>
    <w:lvl w:ilvl="7" w:tplc="040E0019" w:tentative="1">
      <w:start w:val="1"/>
      <w:numFmt w:val="lowerLetter"/>
      <w:lvlText w:val="%8."/>
      <w:lvlJc w:val="left"/>
      <w:pPr>
        <w:tabs>
          <w:tab w:val="num" w:pos="5337"/>
        </w:tabs>
        <w:ind w:left="5337" w:hanging="360"/>
      </w:pPr>
    </w:lvl>
    <w:lvl w:ilvl="8" w:tplc="040E001B" w:tentative="1">
      <w:start w:val="1"/>
      <w:numFmt w:val="lowerRoman"/>
      <w:lvlText w:val="%9."/>
      <w:lvlJc w:val="right"/>
      <w:pPr>
        <w:tabs>
          <w:tab w:val="num" w:pos="6057"/>
        </w:tabs>
        <w:ind w:left="6057" w:hanging="180"/>
      </w:pPr>
    </w:lvl>
  </w:abstractNum>
  <w:abstractNum w:abstractNumId="28" w15:restartNumberingAfterBreak="0">
    <w:nsid w:val="39506372"/>
    <w:multiLevelType w:val="hybridMultilevel"/>
    <w:tmpl w:val="C0D2D0D4"/>
    <w:lvl w:ilvl="0" w:tplc="040E0017">
      <w:start w:val="1"/>
      <w:numFmt w:val="lowerLetter"/>
      <w:lvlText w:val="%1)"/>
      <w:lvlJc w:val="left"/>
      <w:pPr>
        <w:tabs>
          <w:tab w:val="num" w:pos="360"/>
        </w:tabs>
        <w:ind w:left="360" w:hanging="360"/>
      </w:pPr>
      <w:rPr>
        <w:rFonts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A726F82"/>
    <w:multiLevelType w:val="hybridMultilevel"/>
    <w:tmpl w:val="6EECEA96"/>
    <w:lvl w:ilvl="0" w:tplc="38F8FA78">
      <w:start w:val="1"/>
      <w:numFmt w:val="lowerLetter"/>
      <w:lvlText w:val="%1)"/>
      <w:lvlJc w:val="left"/>
      <w:pPr>
        <w:ind w:left="360" w:hanging="360"/>
      </w:pPr>
      <w:rPr>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0" w15:restartNumberingAfterBreak="0">
    <w:nsid w:val="3F862CDC"/>
    <w:multiLevelType w:val="hybridMultilevel"/>
    <w:tmpl w:val="3F249892"/>
    <w:lvl w:ilvl="0" w:tplc="6B0621E6">
      <w:start w:val="1"/>
      <w:numFmt w:val="bullet"/>
      <w:lvlText w:val="–"/>
      <w:lvlJc w:val="left"/>
      <w:pPr>
        <w:tabs>
          <w:tab w:val="num" w:pos="360"/>
        </w:tabs>
        <w:ind w:left="360" w:hanging="360"/>
      </w:pPr>
      <w:rPr>
        <w:rFonts w:ascii="Times New Roman" w:hAnsi="Times New Roman" w:cs="Times New Roman" w:hint="default"/>
        <w:b w:val="0"/>
        <w:i w:val="0"/>
        <w:sz w:val="24"/>
        <w:szCs w:val="24"/>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2254437"/>
    <w:multiLevelType w:val="hybridMultilevel"/>
    <w:tmpl w:val="582A9540"/>
    <w:lvl w:ilvl="0" w:tplc="40601E22">
      <w:start w:val="1"/>
      <w:numFmt w:val="decimal"/>
      <w:lvlText w:val="9.%1."/>
      <w:lvlJc w:val="left"/>
      <w:pPr>
        <w:tabs>
          <w:tab w:val="num" w:pos="360"/>
        </w:tabs>
        <w:ind w:left="360" w:hanging="360"/>
      </w:pPr>
      <w:rPr>
        <w:rFonts w:hint="default"/>
        <w:b w:val="0"/>
      </w:rPr>
    </w:lvl>
    <w:lvl w:ilvl="1" w:tplc="040E0019" w:tentative="1">
      <w:start w:val="1"/>
      <w:numFmt w:val="lowerLetter"/>
      <w:lvlText w:val="%2."/>
      <w:lvlJc w:val="left"/>
      <w:pPr>
        <w:tabs>
          <w:tab w:val="num" w:pos="1017"/>
        </w:tabs>
        <w:ind w:left="1017" w:hanging="360"/>
      </w:pPr>
    </w:lvl>
    <w:lvl w:ilvl="2" w:tplc="040E001B" w:tentative="1">
      <w:start w:val="1"/>
      <w:numFmt w:val="lowerRoman"/>
      <w:lvlText w:val="%3."/>
      <w:lvlJc w:val="right"/>
      <w:pPr>
        <w:tabs>
          <w:tab w:val="num" w:pos="1737"/>
        </w:tabs>
        <w:ind w:left="1737" w:hanging="180"/>
      </w:pPr>
    </w:lvl>
    <w:lvl w:ilvl="3" w:tplc="040E000F" w:tentative="1">
      <w:start w:val="1"/>
      <w:numFmt w:val="decimal"/>
      <w:lvlText w:val="%4."/>
      <w:lvlJc w:val="left"/>
      <w:pPr>
        <w:tabs>
          <w:tab w:val="num" w:pos="2457"/>
        </w:tabs>
        <w:ind w:left="2457" w:hanging="360"/>
      </w:pPr>
    </w:lvl>
    <w:lvl w:ilvl="4" w:tplc="040E0019" w:tentative="1">
      <w:start w:val="1"/>
      <w:numFmt w:val="lowerLetter"/>
      <w:lvlText w:val="%5."/>
      <w:lvlJc w:val="left"/>
      <w:pPr>
        <w:tabs>
          <w:tab w:val="num" w:pos="3177"/>
        </w:tabs>
        <w:ind w:left="3177" w:hanging="360"/>
      </w:pPr>
    </w:lvl>
    <w:lvl w:ilvl="5" w:tplc="040E001B" w:tentative="1">
      <w:start w:val="1"/>
      <w:numFmt w:val="lowerRoman"/>
      <w:lvlText w:val="%6."/>
      <w:lvlJc w:val="right"/>
      <w:pPr>
        <w:tabs>
          <w:tab w:val="num" w:pos="3897"/>
        </w:tabs>
        <w:ind w:left="3897" w:hanging="180"/>
      </w:pPr>
    </w:lvl>
    <w:lvl w:ilvl="6" w:tplc="040E000F" w:tentative="1">
      <w:start w:val="1"/>
      <w:numFmt w:val="decimal"/>
      <w:lvlText w:val="%7."/>
      <w:lvlJc w:val="left"/>
      <w:pPr>
        <w:tabs>
          <w:tab w:val="num" w:pos="4617"/>
        </w:tabs>
        <w:ind w:left="4617" w:hanging="360"/>
      </w:pPr>
    </w:lvl>
    <w:lvl w:ilvl="7" w:tplc="040E0019" w:tentative="1">
      <w:start w:val="1"/>
      <w:numFmt w:val="lowerLetter"/>
      <w:lvlText w:val="%8."/>
      <w:lvlJc w:val="left"/>
      <w:pPr>
        <w:tabs>
          <w:tab w:val="num" w:pos="5337"/>
        </w:tabs>
        <w:ind w:left="5337" w:hanging="360"/>
      </w:pPr>
    </w:lvl>
    <w:lvl w:ilvl="8" w:tplc="040E001B" w:tentative="1">
      <w:start w:val="1"/>
      <w:numFmt w:val="lowerRoman"/>
      <w:lvlText w:val="%9."/>
      <w:lvlJc w:val="right"/>
      <w:pPr>
        <w:tabs>
          <w:tab w:val="num" w:pos="6057"/>
        </w:tabs>
        <w:ind w:left="6057" w:hanging="180"/>
      </w:pPr>
    </w:lvl>
  </w:abstractNum>
  <w:abstractNum w:abstractNumId="32" w15:restartNumberingAfterBreak="0">
    <w:nsid w:val="43B94B4F"/>
    <w:multiLevelType w:val="hybridMultilevel"/>
    <w:tmpl w:val="A5D459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4AE73C1D"/>
    <w:multiLevelType w:val="hybridMultilevel"/>
    <w:tmpl w:val="51AA3DCC"/>
    <w:lvl w:ilvl="0" w:tplc="468A8FAC">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4BDF68EC"/>
    <w:multiLevelType w:val="hybridMultilevel"/>
    <w:tmpl w:val="D5F6C6D0"/>
    <w:lvl w:ilvl="0" w:tplc="72989CB6">
      <w:numFmt w:val="bullet"/>
      <w:lvlText w:val="-"/>
      <w:lvlJc w:val="left"/>
      <w:pPr>
        <w:ind w:left="720" w:hanging="360"/>
      </w:pPr>
      <w:rPr>
        <w:rFonts w:ascii="Arial" w:eastAsia="MS Mincho" w:hAnsi="Arial" w:cs="Arial" w:hint="default"/>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4C535A9A"/>
    <w:multiLevelType w:val="hybridMultilevel"/>
    <w:tmpl w:val="D876DE8E"/>
    <w:lvl w:ilvl="0" w:tplc="468A8FAC">
      <w:start w:val="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4EEF6A0E"/>
    <w:multiLevelType w:val="hybridMultilevel"/>
    <w:tmpl w:val="C680A110"/>
    <w:lvl w:ilvl="0" w:tplc="DBF6F076">
      <w:start w:val="1"/>
      <w:numFmt w:val="decimal"/>
      <w:lvlText w:val="8.%1."/>
      <w:lvlJc w:val="left"/>
      <w:pPr>
        <w:tabs>
          <w:tab w:val="num" w:pos="360"/>
        </w:tabs>
        <w:ind w:left="360" w:hanging="360"/>
      </w:pPr>
      <w:rPr>
        <w:rFonts w:hint="default"/>
        <w:b w:val="0"/>
      </w:rPr>
    </w:lvl>
    <w:lvl w:ilvl="1" w:tplc="040E0019" w:tentative="1">
      <w:start w:val="1"/>
      <w:numFmt w:val="lowerLetter"/>
      <w:lvlText w:val="%2."/>
      <w:lvlJc w:val="left"/>
      <w:pPr>
        <w:tabs>
          <w:tab w:val="num" w:pos="1017"/>
        </w:tabs>
        <w:ind w:left="1017" w:hanging="360"/>
      </w:pPr>
    </w:lvl>
    <w:lvl w:ilvl="2" w:tplc="040E001B" w:tentative="1">
      <w:start w:val="1"/>
      <w:numFmt w:val="lowerRoman"/>
      <w:lvlText w:val="%3."/>
      <w:lvlJc w:val="right"/>
      <w:pPr>
        <w:tabs>
          <w:tab w:val="num" w:pos="1737"/>
        </w:tabs>
        <w:ind w:left="1737" w:hanging="180"/>
      </w:pPr>
    </w:lvl>
    <w:lvl w:ilvl="3" w:tplc="040E000F" w:tentative="1">
      <w:start w:val="1"/>
      <w:numFmt w:val="decimal"/>
      <w:lvlText w:val="%4."/>
      <w:lvlJc w:val="left"/>
      <w:pPr>
        <w:tabs>
          <w:tab w:val="num" w:pos="2457"/>
        </w:tabs>
        <w:ind w:left="2457" w:hanging="360"/>
      </w:pPr>
    </w:lvl>
    <w:lvl w:ilvl="4" w:tplc="040E0019" w:tentative="1">
      <w:start w:val="1"/>
      <w:numFmt w:val="lowerLetter"/>
      <w:lvlText w:val="%5."/>
      <w:lvlJc w:val="left"/>
      <w:pPr>
        <w:tabs>
          <w:tab w:val="num" w:pos="3177"/>
        </w:tabs>
        <w:ind w:left="3177" w:hanging="360"/>
      </w:pPr>
    </w:lvl>
    <w:lvl w:ilvl="5" w:tplc="040E001B" w:tentative="1">
      <w:start w:val="1"/>
      <w:numFmt w:val="lowerRoman"/>
      <w:lvlText w:val="%6."/>
      <w:lvlJc w:val="right"/>
      <w:pPr>
        <w:tabs>
          <w:tab w:val="num" w:pos="3897"/>
        </w:tabs>
        <w:ind w:left="3897" w:hanging="180"/>
      </w:pPr>
    </w:lvl>
    <w:lvl w:ilvl="6" w:tplc="040E000F" w:tentative="1">
      <w:start w:val="1"/>
      <w:numFmt w:val="decimal"/>
      <w:lvlText w:val="%7."/>
      <w:lvlJc w:val="left"/>
      <w:pPr>
        <w:tabs>
          <w:tab w:val="num" w:pos="4617"/>
        </w:tabs>
        <w:ind w:left="4617" w:hanging="360"/>
      </w:pPr>
    </w:lvl>
    <w:lvl w:ilvl="7" w:tplc="040E0019" w:tentative="1">
      <w:start w:val="1"/>
      <w:numFmt w:val="lowerLetter"/>
      <w:lvlText w:val="%8."/>
      <w:lvlJc w:val="left"/>
      <w:pPr>
        <w:tabs>
          <w:tab w:val="num" w:pos="5337"/>
        </w:tabs>
        <w:ind w:left="5337" w:hanging="360"/>
      </w:pPr>
    </w:lvl>
    <w:lvl w:ilvl="8" w:tplc="040E001B" w:tentative="1">
      <w:start w:val="1"/>
      <w:numFmt w:val="lowerRoman"/>
      <w:lvlText w:val="%9."/>
      <w:lvlJc w:val="right"/>
      <w:pPr>
        <w:tabs>
          <w:tab w:val="num" w:pos="6057"/>
        </w:tabs>
        <w:ind w:left="6057" w:hanging="180"/>
      </w:pPr>
    </w:lvl>
  </w:abstractNum>
  <w:abstractNum w:abstractNumId="37" w15:restartNumberingAfterBreak="0">
    <w:nsid w:val="4EF712FC"/>
    <w:multiLevelType w:val="hybridMultilevel"/>
    <w:tmpl w:val="1F624244"/>
    <w:lvl w:ilvl="0" w:tplc="21FC3C34">
      <w:start w:val="1"/>
      <w:numFmt w:val="decimal"/>
      <w:lvlText w:val="10.%1."/>
      <w:lvlJc w:val="left"/>
      <w:pPr>
        <w:tabs>
          <w:tab w:val="num" w:pos="360"/>
        </w:tabs>
        <w:ind w:left="36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15:restartNumberingAfterBreak="0">
    <w:nsid w:val="5570633E"/>
    <w:multiLevelType w:val="hybridMultilevel"/>
    <w:tmpl w:val="08805884"/>
    <w:lvl w:ilvl="0" w:tplc="3278956E">
      <w:start w:val="1"/>
      <w:numFmt w:val="decimal"/>
      <w:lvlText w:val="%1./"/>
      <w:lvlJc w:val="left"/>
      <w:pPr>
        <w:ind w:left="360" w:hanging="360"/>
      </w:pPr>
      <w:rPr>
        <w:sz w:val="24"/>
        <w:szCs w:val="24"/>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9" w15:restartNumberingAfterBreak="0">
    <w:nsid w:val="5C951472"/>
    <w:multiLevelType w:val="hybridMultilevel"/>
    <w:tmpl w:val="920099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5DD328ED"/>
    <w:multiLevelType w:val="hybridMultilevel"/>
    <w:tmpl w:val="6876D602"/>
    <w:lvl w:ilvl="0" w:tplc="8F44B986">
      <w:start w:val="1"/>
      <w:numFmt w:val="decimal"/>
      <w:lvlText w:val="11.%1."/>
      <w:lvlJc w:val="left"/>
      <w:pPr>
        <w:tabs>
          <w:tab w:val="num" w:pos="360"/>
        </w:tabs>
        <w:ind w:left="36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15:restartNumberingAfterBreak="0">
    <w:nsid w:val="5F883858"/>
    <w:multiLevelType w:val="hybridMultilevel"/>
    <w:tmpl w:val="AFC6E374"/>
    <w:lvl w:ilvl="0" w:tplc="468A8FAC">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68414BAE"/>
    <w:multiLevelType w:val="hybridMultilevel"/>
    <w:tmpl w:val="5BE867B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3" w15:restartNumberingAfterBreak="0">
    <w:nsid w:val="69537564"/>
    <w:multiLevelType w:val="hybridMultilevel"/>
    <w:tmpl w:val="8C3094A8"/>
    <w:lvl w:ilvl="0" w:tplc="040E000F">
      <w:start w:val="10"/>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4" w15:restartNumberingAfterBreak="0">
    <w:nsid w:val="6B7242F3"/>
    <w:multiLevelType w:val="hybridMultilevel"/>
    <w:tmpl w:val="FCC6E626"/>
    <w:lvl w:ilvl="0" w:tplc="CF70A86A">
      <w:start w:val="1"/>
      <w:numFmt w:val="decimal"/>
      <w:lvlText w:val="12.%1."/>
      <w:lvlJc w:val="left"/>
      <w:pPr>
        <w:tabs>
          <w:tab w:val="num" w:pos="360"/>
        </w:tabs>
        <w:ind w:left="36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5" w15:restartNumberingAfterBreak="0">
    <w:nsid w:val="6C164E19"/>
    <w:multiLevelType w:val="hybridMultilevel"/>
    <w:tmpl w:val="C38E9A1E"/>
    <w:lvl w:ilvl="0" w:tplc="F224DBA4">
      <w:start w:val="1"/>
      <w:numFmt w:val="decimal"/>
      <w:lvlText w:val="6.%1."/>
      <w:lvlJc w:val="left"/>
      <w:pPr>
        <w:tabs>
          <w:tab w:val="num" w:pos="360"/>
        </w:tabs>
        <w:ind w:left="360" w:hanging="360"/>
      </w:pPr>
      <w:rPr>
        <w:rFonts w:hint="default"/>
        <w:b w:val="0"/>
        <w:color w:val="auto"/>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6" w15:restartNumberingAfterBreak="0">
    <w:nsid w:val="708E3FA0"/>
    <w:multiLevelType w:val="hybridMultilevel"/>
    <w:tmpl w:val="2618E8D2"/>
    <w:lvl w:ilvl="0" w:tplc="6B0621E6">
      <w:start w:val="1"/>
      <w:numFmt w:val="bullet"/>
      <w:lvlText w:val="–"/>
      <w:lvlJc w:val="left"/>
      <w:pPr>
        <w:tabs>
          <w:tab w:val="num" w:pos="360"/>
        </w:tabs>
        <w:ind w:left="360" w:hanging="360"/>
      </w:pPr>
      <w:rPr>
        <w:rFonts w:ascii="Times New Roman" w:hAnsi="Times New Roman" w:cs="Times New Roman" w:hint="default"/>
        <w:b w:val="0"/>
        <w:i w:val="0"/>
        <w:sz w:val="24"/>
        <w:szCs w:val="24"/>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1255BF6"/>
    <w:multiLevelType w:val="hybridMultilevel"/>
    <w:tmpl w:val="1A2C90C2"/>
    <w:lvl w:ilvl="0" w:tplc="040E000F">
      <w:start w:val="1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8" w15:restartNumberingAfterBreak="0">
    <w:nsid w:val="727E1A9C"/>
    <w:multiLevelType w:val="hybridMultilevel"/>
    <w:tmpl w:val="89B45674"/>
    <w:lvl w:ilvl="0" w:tplc="FFFFFFFF">
      <w:start w:val="1"/>
      <w:numFmt w:val="decimal"/>
      <w:lvlText w:val="%1."/>
      <w:lvlJc w:val="left"/>
      <w:pPr>
        <w:tabs>
          <w:tab w:val="num" w:pos="720"/>
        </w:tabs>
        <w:ind w:left="720" w:hanging="493"/>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15:restartNumberingAfterBreak="0">
    <w:nsid w:val="72E04D33"/>
    <w:multiLevelType w:val="hybridMultilevel"/>
    <w:tmpl w:val="CA84C57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73376090"/>
    <w:multiLevelType w:val="hybridMultilevel"/>
    <w:tmpl w:val="92BA8DD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74BB7E74"/>
    <w:multiLevelType w:val="hybridMultilevel"/>
    <w:tmpl w:val="EF80AD06"/>
    <w:lvl w:ilvl="0" w:tplc="F072D368">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77CA4037"/>
    <w:multiLevelType w:val="hybridMultilevel"/>
    <w:tmpl w:val="9DC65218"/>
    <w:lvl w:ilvl="0" w:tplc="EDD23C54">
      <w:start w:val="1"/>
      <w:numFmt w:val="decimal"/>
      <w:lvlText w:val="13.%1."/>
      <w:lvlJc w:val="left"/>
      <w:pPr>
        <w:tabs>
          <w:tab w:val="num" w:pos="360"/>
        </w:tabs>
        <w:ind w:left="36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3" w15:restartNumberingAfterBreak="0">
    <w:nsid w:val="785D5CFD"/>
    <w:multiLevelType w:val="hybridMultilevel"/>
    <w:tmpl w:val="17543118"/>
    <w:lvl w:ilvl="0" w:tplc="3278956E">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7A0B40D1"/>
    <w:multiLevelType w:val="hybridMultilevel"/>
    <w:tmpl w:val="920099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7B664C0D"/>
    <w:multiLevelType w:val="hybridMultilevel"/>
    <w:tmpl w:val="2A428BBA"/>
    <w:lvl w:ilvl="0" w:tplc="6B0621E6">
      <w:start w:val="1"/>
      <w:numFmt w:val="bullet"/>
      <w:lvlText w:val="–"/>
      <w:lvlJc w:val="left"/>
      <w:pPr>
        <w:tabs>
          <w:tab w:val="num" w:pos="360"/>
        </w:tabs>
        <w:ind w:left="360" w:hanging="360"/>
      </w:pPr>
      <w:rPr>
        <w:rFonts w:ascii="Times New Roman" w:hAnsi="Times New Roman" w:cs="Times New Roman" w:hint="default"/>
        <w:b w:val="0"/>
        <w:i w:val="0"/>
        <w:sz w:val="24"/>
        <w:szCs w:val="24"/>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7C9F3B35"/>
    <w:multiLevelType w:val="hybridMultilevel"/>
    <w:tmpl w:val="2BD4B782"/>
    <w:lvl w:ilvl="0" w:tplc="6DE8E1D2">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7D1978D8"/>
    <w:multiLevelType w:val="hybridMultilevel"/>
    <w:tmpl w:val="02A4AB06"/>
    <w:lvl w:ilvl="0" w:tplc="02A0EC82">
      <w:start w:val="1"/>
      <w:numFmt w:val="decimal"/>
      <w:lvlText w:val="5.%1."/>
      <w:lvlJc w:val="left"/>
      <w:pPr>
        <w:tabs>
          <w:tab w:val="num" w:pos="360"/>
        </w:tabs>
        <w:ind w:left="36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8" w15:restartNumberingAfterBreak="0">
    <w:nsid w:val="7DCB3709"/>
    <w:multiLevelType w:val="hybridMultilevel"/>
    <w:tmpl w:val="01D48F52"/>
    <w:lvl w:ilvl="0" w:tplc="8C3C64AA">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0"/>
  </w:num>
  <w:num w:numId="2">
    <w:abstractNumId w:val="48"/>
  </w:num>
  <w:num w:numId="3">
    <w:abstractNumId w:val="42"/>
  </w:num>
  <w:num w:numId="4">
    <w:abstractNumId w:val="47"/>
  </w:num>
  <w:num w:numId="5">
    <w:abstractNumId w:val="43"/>
  </w:num>
  <w:num w:numId="6">
    <w:abstractNumId w:val="25"/>
  </w:num>
  <w:num w:numId="7">
    <w:abstractNumId w:val="53"/>
  </w:num>
  <w:num w:numId="8">
    <w:abstractNumId w:val="13"/>
  </w:num>
  <w:num w:numId="9">
    <w:abstractNumId w:val="55"/>
  </w:num>
  <w:num w:numId="10">
    <w:abstractNumId w:val="46"/>
  </w:num>
  <w:num w:numId="11">
    <w:abstractNumId w:val="30"/>
  </w:num>
  <w:num w:numId="12">
    <w:abstractNumId w:val="24"/>
  </w:num>
  <w:num w:numId="13">
    <w:abstractNumId w:val="12"/>
  </w:num>
  <w:num w:numId="14">
    <w:abstractNumId w:val="2"/>
  </w:num>
  <w:num w:numId="15">
    <w:abstractNumId w:val="21"/>
  </w:num>
  <w:num w:numId="16">
    <w:abstractNumId w:val="15"/>
  </w:num>
  <w:num w:numId="17">
    <w:abstractNumId w:val="57"/>
  </w:num>
  <w:num w:numId="18">
    <w:abstractNumId w:val="3"/>
  </w:num>
  <w:num w:numId="19">
    <w:abstractNumId w:val="14"/>
  </w:num>
  <w:num w:numId="20">
    <w:abstractNumId w:val="5"/>
  </w:num>
  <w:num w:numId="21">
    <w:abstractNumId w:val="6"/>
  </w:num>
  <w:num w:numId="22">
    <w:abstractNumId w:val="45"/>
  </w:num>
  <w:num w:numId="23">
    <w:abstractNumId w:val="8"/>
  </w:num>
  <w:num w:numId="24">
    <w:abstractNumId w:val="9"/>
  </w:num>
  <w:num w:numId="25">
    <w:abstractNumId w:val="27"/>
  </w:num>
  <w:num w:numId="26">
    <w:abstractNumId w:val="36"/>
  </w:num>
  <w:num w:numId="27">
    <w:abstractNumId w:val="31"/>
  </w:num>
  <w:num w:numId="28">
    <w:abstractNumId w:val="37"/>
  </w:num>
  <w:num w:numId="29">
    <w:abstractNumId w:val="40"/>
  </w:num>
  <w:num w:numId="30">
    <w:abstractNumId w:val="44"/>
  </w:num>
  <w:num w:numId="31">
    <w:abstractNumId w:val="10"/>
  </w:num>
  <w:num w:numId="32">
    <w:abstractNumId w:val="52"/>
  </w:num>
  <w:num w:numId="33">
    <w:abstractNumId w:val="17"/>
  </w:num>
  <w:num w:numId="34">
    <w:abstractNumId w:val="1"/>
  </w:num>
  <w:num w:numId="35">
    <w:abstractNumId w:val="2"/>
  </w:num>
  <w:num w:numId="36">
    <w:abstractNumId w:val="4"/>
  </w:num>
  <w:num w:numId="37">
    <w:abstractNumId w:val="7"/>
  </w:num>
  <w:num w:numId="38">
    <w:abstractNumId w:val="9"/>
  </w:num>
  <w:num w:numId="39">
    <w:abstractNumId w:val="33"/>
  </w:num>
  <w:num w:numId="40">
    <w:abstractNumId w:val="11"/>
  </w:num>
  <w:num w:numId="41">
    <w:abstractNumId w:val="22"/>
  </w:num>
  <w:num w:numId="42">
    <w:abstractNumId w:val="54"/>
  </w:num>
  <w:num w:numId="43">
    <w:abstractNumId w:val="34"/>
  </w:num>
  <w:num w:numId="44">
    <w:abstractNumId w:val="41"/>
  </w:num>
  <w:num w:numId="45">
    <w:abstractNumId w:val="20"/>
  </w:num>
  <w:num w:numId="46">
    <w:abstractNumId w:val="35"/>
  </w:num>
  <w:num w:numId="47">
    <w:abstractNumId w:val="50"/>
  </w:num>
  <w:num w:numId="48">
    <w:abstractNumId w:val="39"/>
  </w:num>
  <w:num w:numId="49">
    <w:abstractNumId w:val="38"/>
  </w:num>
  <w:num w:numId="50">
    <w:abstractNumId w:val="26"/>
  </w:num>
  <w:num w:numId="51">
    <w:abstractNumId w:val="56"/>
  </w:num>
  <w:num w:numId="52">
    <w:abstractNumId w:val="51"/>
  </w:num>
  <w:num w:numId="53">
    <w:abstractNumId w:val="16"/>
  </w:num>
  <w:num w:numId="54">
    <w:abstractNumId w:val="58"/>
  </w:num>
  <w:num w:numId="55">
    <w:abstractNumId w:val="23"/>
  </w:num>
  <w:num w:numId="56">
    <w:abstractNumId w:val="28"/>
  </w:num>
  <w:num w:numId="57">
    <w:abstractNumId w:val="19"/>
  </w:num>
  <w:num w:numId="58">
    <w:abstractNumId w:val="49"/>
  </w:num>
  <w:num w:numId="59">
    <w:abstractNumId w:val="29"/>
  </w:num>
  <w:num w:numId="60">
    <w:abstractNumId w:val="32"/>
  </w:num>
  <w:num w:numId="61">
    <w:abstractNumId w:val="1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2E"/>
    <w:rsid w:val="00000210"/>
    <w:rsid w:val="00000400"/>
    <w:rsid w:val="00000623"/>
    <w:rsid w:val="00000F15"/>
    <w:rsid w:val="00003A62"/>
    <w:rsid w:val="0000520C"/>
    <w:rsid w:val="00005583"/>
    <w:rsid w:val="00005B0D"/>
    <w:rsid w:val="00005E5B"/>
    <w:rsid w:val="00005F0E"/>
    <w:rsid w:val="00006B39"/>
    <w:rsid w:val="00007780"/>
    <w:rsid w:val="0001040F"/>
    <w:rsid w:val="00010A6E"/>
    <w:rsid w:val="000129F7"/>
    <w:rsid w:val="00014DAA"/>
    <w:rsid w:val="00014DD3"/>
    <w:rsid w:val="0001673F"/>
    <w:rsid w:val="00022A6E"/>
    <w:rsid w:val="00022F6F"/>
    <w:rsid w:val="000243C3"/>
    <w:rsid w:val="000275BA"/>
    <w:rsid w:val="00030070"/>
    <w:rsid w:val="00032719"/>
    <w:rsid w:val="000341A0"/>
    <w:rsid w:val="000361AF"/>
    <w:rsid w:val="00036981"/>
    <w:rsid w:val="0003708F"/>
    <w:rsid w:val="000379B7"/>
    <w:rsid w:val="00037FDA"/>
    <w:rsid w:val="00041284"/>
    <w:rsid w:val="00045C5F"/>
    <w:rsid w:val="000472E0"/>
    <w:rsid w:val="000519C6"/>
    <w:rsid w:val="000531F0"/>
    <w:rsid w:val="00053307"/>
    <w:rsid w:val="00061016"/>
    <w:rsid w:val="00062749"/>
    <w:rsid w:val="000641D1"/>
    <w:rsid w:val="0006464C"/>
    <w:rsid w:val="00064779"/>
    <w:rsid w:val="000662A9"/>
    <w:rsid w:val="000667E1"/>
    <w:rsid w:val="00067CB5"/>
    <w:rsid w:val="00070111"/>
    <w:rsid w:val="00072E49"/>
    <w:rsid w:val="00073286"/>
    <w:rsid w:val="00073CF3"/>
    <w:rsid w:val="0007458A"/>
    <w:rsid w:val="000774D5"/>
    <w:rsid w:val="00077D51"/>
    <w:rsid w:val="000801D3"/>
    <w:rsid w:val="00080DB8"/>
    <w:rsid w:val="000814C4"/>
    <w:rsid w:val="00082B9C"/>
    <w:rsid w:val="000833FA"/>
    <w:rsid w:val="00083AD6"/>
    <w:rsid w:val="00083BC2"/>
    <w:rsid w:val="00084585"/>
    <w:rsid w:val="00085367"/>
    <w:rsid w:val="0008613F"/>
    <w:rsid w:val="00090974"/>
    <w:rsid w:val="000934C4"/>
    <w:rsid w:val="00093F03"/>
    <w:rsid w:val="00094AC9"/>
    <w:rsid w:val="000954C2"/>
    <w:rsid w:val="00095560"/>
    <w:rsid w:val="00095900"/>
    <w:rsid w:val="00096ED3"/>
    <w:rsid w:val="000A24DD"/>
    <w:rsid w:val="000A3005"/>
    <w:rsid w:val="000A519D"/>
    <w:rsid w:val="000A5540"/>
    <w:rsid w:val="000A568D"/>
    <w:rsid w:val="000A644A"/>
    <w:rsid w:val="000B0CBB"/>
    <w:rsid w:val="000B244C"/>
    <w:rsid w:val="000B4ABF"/>
    <w:rsid w:val="000B5223"/>
    <w:rsid w:val="000B5B43"/>
    <w:rsid w:val="000B5F1D"/>
    <w:rsid w:val="000C0BBB"/>
    <w:rsid w:val="000C1273"/>
    <w:rsid w:val="000C55ED"/>
    <w:rsid w:val="000C6EFA"/>
    <w:rsid w:val="000D4C84"/>
    <w:rsid w:val="000D71E1"/>
    <w:rsid w:val="000E085B"/>
    <w:rsid w:val="000E23C9"/>
    <w:rsid w:val="000E308F"/>
    <w:rsid w:val="000E5BA0"/>
    <w:rsid w:val="000E639D"/>
    <w:rsid w:val="000E7D61"/>
    <w:rsid w:val="000F2666"/>
    <w:rsid w:val="000F4C35"/>
    <w:rsid w:val="000F5B41"/>
    <w:rsid w:val="000F7899"/>
    <w:rsid w:val="00100430"/>
    <w:rsid w:val="00101495"/>
    <w:rsid w:val="00104368"/>
    <w:rsid w:val="00105E76"/>
    <w:rsid w:val="00106E72"/>
    <w:rsid w:val="00107CF2"/>
    <w:rsid w:val="0011161C"/>
    <w:rsid w:val="001132FE"/>
    <w:rsid w:val="00115325"/>
    <w:rsid w:val="00115A3F"/>
    <w:rsid w:val="00115FE8"/>
    <w:rsid w:val="001201EE"/>
    <w:rsid w:val="00121155"/>
    <w:rsid w:val="00123570"/>
    <w:rsid w:val="001250CF"/>
    <w:rsid w:val="00125F74"/>
    <w:rsid w:val="00132887"/>
    <w:rsid w:val="001410D7"/>
    <w:rsid w:val="001419A8"/>
    <w:rsid w:val="0014355C"/>
    <w:rsid w:val="00143BAF"/>
    <w:rsid w:val="00144B16"/>
    <w:rsid w:val="00144D55"/>
    <w:rsid w:val="001457D4"/>
    <w:rsid w:val="00145A6A"/>
    <w:rsid w:val="001465A5"/>
    <w:rsid w:val="0014727C"/>
    <w:rsid w:val="00150247"/>
    <w:rsid w:val="00150EB9"/>
    <w:rsid w:val="00150EFF"/>
    <w:rsid w:val="001520F5"/>
    <w:rsid w:val="00152860"/>
    <w:rsid w:val="00154AA3"/>
    <w:rsid w:val="00154FC9"/>
    <w:rsid w:val="001550B4"/>
    <w:rsid w:val="00155ED9"/>
    <w:rsid w:val="00156267"/>
    <w:rsid w:val="0015765C"/>
    <w:rsid w:val="00157938"/>
    <w:rsid w:val="00161EB5"/>
    <w:rsid w:val="00161F0E"/>
    <w:rsid w:val="00163909"/>
    <w:rsid w:val="001674D8"/>
    <w:rsid w:val="00171A90"/>
    <w:rsid w:val="00172601"/>
    <w:rsid w:val="0017291F"/>
    <w:rsid w:val="001736A9"/>
    <w:rsid w:val="00174CFF"/>
    <w:rsid w:val="00174EB4"/>
    <w:rsid w:val="0017713C"/>
    <w:rsid w:val="00177EFE"/>
    <w:rsid w:val="00180281"/>
    <w:rsid w:val="001813DB"/>
    <w:rsid w:val="001838F3"/>
    <w:rsid w:val="00185BD8"/>
    <w:rsid w:val="0018604F"/>
    <w:rsid w:val="00187781"/>
    <w:rsid w:val="00187ABE"/>
    <w:rsid w:val="00193C84"/>
    <w:rsid w:val="00194558"/>
    <w:rsid w:val="0019519C"/>
    <w:rsid w:val="00196E3D"/>
    <w:rsid w:val="00197102"/>
    <w:rsid w:val="001A0AF0"/>
    <w:rsid w:val="001A3405"/>
    <w:rsid w:val="001A3C66"/>
    <w:rsid w:val="001A6863"/>
    <w:rsid w:val="001A7593"/>
    <w:rsid w:val="001B557D"/>
    <w:rsid w:val="001B5AF9"/>
    <w:rsid w:val="001B7ACD"/>
    <w:rsid w:val="001C1DC4"/>
    <w:rsid w:val="001C25D8"/>
    <w:rsid w:val="001C3B2F"/>
    <w:rsid w:val="001C4B63"/>
    <w:rsid w:val="001C527A"/>
    <w:rsid w:val="001C5F05"/>
    <w:rsid w:val="001D06A2"/>
    <w:rsid w:val="001D09EB"/>
    <w:rsid w:val="001D0B46"/>
    <w:rsid w:val="001D2D8B"/>
    <w:rsid w:val="001D3671"/>
    <w:rsid w:val="001D3B0D"/>
    <w:rsid w:val="001D4D5D"/>
    <w:rsid w:val="001D4E1D"/>
    <w:rsid w:val="001D6C14"/>
    <w:rsid w:val="001D6C87"/>
    <w:rsid w:val="001E0372"/>
    <w:rsid w:val="001E11E2"/>
    <w:rsid w:val="001E13A3"/>
    <w:rsid w:val="001E2BFE"/>
    <w:rsid w:val="001E3BB3"/>
    <w:rsid w:val="001E556E"/>
    <w:rsid w:val="001E6CFB"/>
    <w:rsid w:val="001F08F3"/>
    <w:rsid w:val="001F0E3C"/>
    <w:rsid w:val="001F14E0"/>
    <w:rsid w:val="001F151E"/>
    <w:rsid w:val="001F5B03"/>
    <w:rsid w:val="001F7F29"/>
    <w:rsid w:val="002025FD"/>
    <w:rsid w:val="002046BD"/>
    <w:rsid w:val="00204984"/>
    <w:rsid w:val="00205CD1"/>
    <w:rsid w:val="00206AD8"/>
    <w:rsid w:val="002077C1"/>
    <w:rsid w:val="00210153"/>
    <w:rsid w:val="00211257"/>
    <w:rsid w:val="002135FF"/>
    <w:rsid w:val="00214C6E"/>
    <w:rsid w:val="0021593E"/>
    <w:rsid w:val="00215CCA"/>
    <w:rsid w:val="00220CF4"/>
    <w:rsid w:val="00222089"/>
    <w:rsid w:val="00224538"/>
    <w:rsid w:val="00225A0D"/>
    <w:rsid w:val="00225E12"/>
    <w:rsid w:val="00230F4F"/>
    <w:rsid w:val="002342CC"/>
    <w:rsid w:val="002360F2"/>
    <w:rsid w:val="002417E9"/>
    <w:rsid w:val="00242561"/>
    <w:rsid w:val="00242659"/>
    <w:rsid w:val="00243FCA"/>
    <w:rsid w:val="002448FF"/>
    <w:rsid w:val="00244F1C"/>
    <w:rsid w:val="0024603F"/>
    <w:rsid w:val="00246F34"/>
    <w:rsid w:val="002518E2"/>
    <w:rsid w:val="00252A16"/>
    <w:rsid w:val="00254E16"/>
    <w:rsid w:val="002559F6"/>
    <w:rsid w:val="00256F4E"/>
    <w:rsid w:val="00257630"/>
    <w:rsid w:val="002611DE"/>
    <w:rsid w:val="002613F8"/>
    <w:rsid w:val="00262536"/>
    <w:rsid w:val="002634FE"/>
    <w:rsid w:val="0026623C"/>
    <w:rsid w:val="00270542"/>
    <w:rsid w:val="0027099C"/>
    <w:rsid w:val="0027337E"/>
    <w:rsid w:val="00273AC6"/>
    <w:rsid w:val="00275412"/>
    <w:rsid w:val="00280A36"/>
    <w:rsid w:val="00280F27"/>
    <w:rsid w:val="00282595"/>
    <w:rsid w:val="00283A40"/>
    <w:rsid w:val="002850C1"/>
    <w:rsid w:val="002872BA"/>
    <w:rsid w:val="00287562"/>
    <w:rsid w:val="00287ECE"/>
    <w:rsid w:val="00293C38"/>
    <w:rsid w:val="00293D4D"/>
    <w:rsid w:val="00295405"/>
    <w:rsid w:val="00295E7A"/>
    <w:rsid w:val="002A1BBC"/>
    <w:rsid w:val="002A294A"/>
    <w:rsid w:val="002A39C7"/>
    <w:rsid w:val="002A4A48"/>
    <w:rsid w:val="002A4EA5"/>
    <w:rsid w:val="002A7931"/>
    <w:rsid w:val="002A7EC0"/>
    <w:rsid w:val="002B14E5"/>
    <w:rsid w:val="002C02F4"/>
    <w:rsid w:val="002C09ED"/>
    <w:rsid w:val="002C0D4F"/>
    <w:rsid w:val="002C4028"/>
    <w:rsid w:val="002C589A"/>
    <w:rsid w:val="002C6672"/>
    <w:rsid w:val="002C79B4"/>
    <w:rsid w:val="002C7E7D"/>
    <w:rsid w:val="002D1E3C"/>
    <w:rsid w:val="002D2D22"/>
    <w:rsid w:val="002D548C"/>
    <w:rsid w:val="002D620C"/>
    <w:rsid w:val="002E4AD9"/>
    <w:rsid w:val="002E7DAF"/>
    <w:rsid w:val="002F226C"/>
    <w:rsid w:val="002F31A7"/>
    <w:rsid w:val="002F4E4A"/>
    <w:rsid w:val="002F70F2"/>
    <w:rsid w:val="00300E2F"/>
    <w:rsid w:val="00301270"/>
    <w:rsid w:val="003026D2"/>
    <w:rsid w:val="0030332C"/>
    <w:rsid w:val="00310E76"/>
    <w:rsid w:val="00312C18"/>
    <w:rsid w:val="0031377F"/>
    <w:rsid w:val="003141BC"/>
    <w:rsid w:val="0031428D"/>
    <w:rsid w:val="00314377"/>
    <w:rsid w:val="00316021"/>
    <w:rsid w:val="0031648D"/>
    <w:rsid w:val="00316643"/>
    <w:rsid w:val="003171CF"/>
    <w:rsid w:val="00320B9F"/>
    <w:rsid w:val="00320DE1"/>
    <w:rsid w:val="00321858"/>
    <w:rsid w:val="00322256"/>
    <w:rsid w:val="0032251A"/>
    <w:rsid w:val="00324686"/>
    <w:rsid w:val="00325117"/>
    <w:rsid w:val="003275E8"/>
    <w:rsid w:val="00331062"/>
    <w:rsid w:val="00331629"/>
    <w:rsid w:val="00333127"/>
    <w:rsid w:val="00334BE2"/>
    <w:rsid w:val="00334DF0"/>
    <w:rsid w:val="00335C70"/>
    <w:rsid w:val="003438B6"/>
    <w:rsid w:val="003446AD"/>
    <w:rsid w:val="003451C8"/>
    <w:rsid w:val="003476E8"/>
    <w:rsid w:val="00347F31"/>
    <w:rsid w:val="00350247"/>
    <w:rsid w:val="00350D95"/>
    <w:rsid w:val="00351192"/>
    <w:rsid w:val="00352854"/>
    <w:rsid w:val="00353B9D"/>
    <w:rsid w:val="00354C56"/>
    <w:rsid w:val="0035671A"/>
    <w:rsid w:val="00357D8E"/>
    <w:rsid w:val="003602EA"/>
    <w:rsid w:val="003602FE"/>
    <w:rsid w:val="00363743"/>
    <w:rsid w:val="0036469D"/>
    <w:rsid w:val="003655DF"/>
    <w:rsid w:val="00365CFD"/>
    <w:rsid w:val="00366A39"/>
    <w:rsid w:val="00366DA4"/>
    <w:rsid w:val="003677C8"/>
    <w:rsid w:val="00371B54"/>
    <w:rsid w:val="00375ABC"/>
    <w:rsid w:val="00376BDE"/>
    <w:rsid w:val="00382702"/>
    <w:rsid w:val="00382846"/>
    <w:rsid w:val="00385FAE"/>
    <w:rsid w:val="003933CD"/>
    <w:rsid w:val="00393570"/>
    <w:rsid w:val="0039382C"/>
    <w:rsid w:val="003938F3"/>
    <w:rsid w:val="0039578A"/>
    <w:rsid w:val="00397F21"/>
    <w:rsid w:val="003A2030"/>
    <w:rsid w:val="003A27D0"/>
    <w:rsid w:val="003B3911"/>
    <w:rsid w:val="003B3E89"/>
    <w:rsid w:val="003B5472"/>
    <w:rsid w:val="003B5492"/>
    <w:rsid w:val="003B7CC8"/>
    <w:rsid w:val="003B7DE6"/>
    <w:rsid w:val="003C2ECC"/>
    <w:rsid w:val="003C49B5"/>
    <w:rsid w:val="003C4C0D"/>
    <w:rsid w:val="003D0902"/>
    <w:rsid w:val="003D279A"/>
    <w:rsid w:val="003D2D62"/>
    <w:rsid w:val="003D4A6F"/>
    <w:rsid w:val="003D53E5"/>
    <w:rsid w:val="003D70C3"/>
    <w:rsid w:val="003D77C2"/>
    <w:rsid w:val="003E0912"/>
    <w:rsid w:val="003E2AF0"/>
    <w:rsid w:val="003E73A8"/>
    <w:rsid w:val="003E7AFD"/>
    <w:rsid w:val="003E7D8A"/>
    <w:rsid w:val="003E7F6C"/>
    <w:rsid w:val="003F06F7"/>
    <w:rsid w:val="003F0806"/>
    <w:rsid w:val="003F1084"/>
    <w:rsid w:val="003F11BE"/>
    <w:rsid w:val="003F1DF9"/>
    <w:rsid w:val="003F1EE0"/>
    <w:rsid w:val="003F29DF"/>
    <w:rsid w:val="003F40FD"/>
    <w:rsid w:val="003F703C"/>
    <w:rsid w:val="00400C1D"/>
    <w:rsid w:val="004013DA"/>
    <w:rsid w:val="00401A97"/>
    <w:rsid w:val="00401B6C"/>
    <w:rsid w:val="004027B3"/>
    <w:rsid w:val="00405251"/>
    <w:rsid w:val="00406B9A"/>
    <w:rsid w:val="00407451"/>
    <w:rsid w:val="0041119B"/>
    <w:rsid w:val="00411A41"/>
    <w:rsid w:val="00411BBF"/>
    <w:rsid w:val="0041588E"/>
    <w:rsid w:val="0041607F"/>
    <w:rsid w:val="0041692F"/>
    <w:rsid w:val="00417C23"/>
    <w:rsid w:val="00417CB5"/>
    <w:rsid w:val="00417CC7"/>
    <w:rsid w:val="00420406"/>
    <w:rsid w:val="0042218B"/>
    <w:rsid w:val="00425C84"/>
    <w:rsid w:val="004278EF"/>
    <w:rsid w:val="004352B1"/>
    <w:rsid w:val="00435EC9"/>
    <w:rsid w:val="00440241"/>
    <w:rsid w:val="0044262C"/>
    <w:rsid w:val="004431A5"/>
    <w:rsid w:val="00443A86"/>
    <w:rsid w:val="00444DED"/>
    <w:rsid w:val="00446170"/>
    <w:rsid w:val="00452B27"/>
    <w:rsid w:val="00452F26"/>
    <w:rsid w:val="00455383"/>
    <w:rsid w:val="00456298"/>
    <w:rsid w:val="004634A6"/>
    <w:rsid w:val="004639EB"/>
    <w:rsid w:val="004646EF"/>
    <w:rsid w:val="0046705E"/>
    <w:rsid w:val="00470E85"/>
    <w:rsid w:val="00474142"/>
    <w:rsid w:val="004753DA"/>
    <w:rsid w:val="0047594A"/>
    <w:rsid w:val="00476B2C"/>
    <w:rsid w:val="00477891"/>
    <w:rsid w:val="0048002C"/>
    <w:rsid w:val="00480BF7"/>
    <w:rsid w:val="004824E5"/>
    <w:rsid w:val="00484400"/>
    <w:rsid w:val="00485188"/>
    <w:rsid w:val="00486168"/>
    <w:rsid w:val="004865CB"/>
    <w:rsid w:val="004865FD"/>
    <w:rsid w:val="0048730B"/>
    <w:rsid w:val="00491DFC"/>
    <w:rsid w:val="00494D80"/>
    <w:rsid w:val="004956BC"/>
    <w:rsid w:val="00495C26"/>
    <w:rsid w:val="00497A05"/>
    <w:rsid w:val="00497D37"/>
    <w:rsid w:val="004A0694"/>
    <w:rsid w:val="004A08B9"/>
    <w:rsid w:val="004A0B2D"/>
    <w:rsid w:val="004A1F10"/>
    <w:rsid w:val="004A2672"/>
    <w:rsid w:val="004A31FA"/>
    <w:rsid w:val="004A4D08"/>
    <w:rsid w:val="004A57BD"/>
    <w:rsid w:val="004A709A"/>
    <w:rsid w:val="004A7198"/>
    <w:rsid w:val="004A7E6A"/>
    <w:rsid w:val="004B10C8"/>
    <w:rsid w:val="004B305A"/>
    <w:rsid w:val="004B3284"/>
    <w:rsid w:val="004B34F4"/>
    <w:rsid w:val="004B468A"/>
    <w:rsid w:val="004B4809"/>
    <w:rsid w:val="004B4F83"/>
    <w:rsid w:val="004B65F3"/>
    <w:rsid w:val="004B6758"/>
    <w:rsid w:val="004B6AF6"/>
    <w:rsid w:val="004B793F"/>
    <w:rsid w:val="004B7E0B"/>
    <w:rsid w:val="004C1CEF"/>
    <w:rsid w:val="004C254A"/>
    <w:rsid w:val="004C2A54"/>
    <w:rsid w:val="004C2CC2"/>
    <w:rsid w:val="004C4F21"/>
    <w:rsid w:val="004C679E"/>
    <w:rsid w:val="004C6C61"/>
    <w:rsid w:val="004C7C7E"/>
    <w:rsid w:val="004D03DC"/>
    <w:rsid w:val="004D0E4C"/>
    <w:rsid w:val="004D149F"/>
    <w:rsid w:val="004D22C9"/>
    <w:rsid w:val="004D281D"/>
    <w:rsid w:val="004D52A8"/>
    <w:rsid w:val="004D553F"/>
    <w:rsid w:val="004D6D28"/>
    <w:rsid w:val="004D6DE9"/>
    <w:rsid w:val="004E0A3C"/>
    <w:rsid w:val="004E1E21"/>
    <w:rsid w:val="004E4CBC"/>
    <w:rsid w:val="004E5CA8"/>
    <w:rsid w:val="004E63E3"/>
    <w:rsid w:val="004E68F6"/>
    <w:rsid w:val="004F09F1"/>
    <w:rsid w:val="004F2C5B"/>
    <w:rsid w:val="004F2D8C"/>
    <w:rsid w:val="004F3CAD"/>
    <w:rsid w:val="004F3DEE"/>
    <w:rsid w:val="004F5053"/>
    <w:rsid w:val="004F536F"/>
    <w:rsid w:val="00500706"/>
    <w:rsid w:val="00501110"/>
    <w:rsid w:val="00502736"/>
    <w:rsid w:val="00503743"/>
    <w:rsid w:val="00510A5A"/>
    <w:rsid w:val="005151F8"/>
    <w:rsid w:val="00517565"/>
    <w:rsid w:val="00517946"/>
    <w:rsid w:val="00522355"/>
    <w:rsid w:val="00525BBC"/>
    <w:rsid w:val="0053099C"/>
    <w:rsid w:val="005315E1"/>
    <w:rsid w:val="005324EC"/>
    <w:rsid w:val="005338E1"/>
    <w:rsid w:val="005402D8"/>
    <w:rsid w:val="00541921"/>
    <w:rsid w:val="00543620"/>
    <w:rsid w:val="00543D90"/>
    <w:rsid w:val="005441F2"/>
    <w:rsid w:val="0054538D"/>
    <w:rsid w:val="00545C2F"/>
    <w:rsid w:val="005463A8"/>
    <w:rsid w:val="00546CCA"/>
    <w:rsid w:val="0054749A"/>
    <w:rsid w:val="00547703"/>
    <w:rsid w:val="0055060E"/>
    <w:rsid w:val="00551E19"/>
    <w:rsid w:val="00552CEA"/>
    <w:rsid w:val="005543B9"/>
    <w:rsid w:val="00554C4A"/>
    <w:rsid w:val="00556ED2"/>
    <w:rsid w:val="0055717B"/>
    <w:rsid w:val="00557A16"/>
    <w:rsid w:val="00557D6B"/>
    <w:rsid w:val="00560156"/>
    <w:rsid w:val="005618D2"/>
    <w:rsid w:val="00561A15"/>
    <w:rsid w:val="005645F5"/>
    <w:rsid w:val="005653D3"/>
    <w:rsid w:val="00566E27"/>
    <w:rsid w:val="00567D84"/>
    <w:rsid w:val="005700ED"/>
    <w:rsid w:val="005737E9"/>
    <w:rsid w:val="00574EDA"/>
    <w:rsid w:val="0057539E"/>
    <w:rsid w:val="00581AA7"/>
    <w:rsid w:val="0058330C"/>
    <w:rsid w:val="00584463"/>
    <w:rsid w:val="00584914"/>
    <w:rsid w:val="005867DA"/>
    <w:rsid w:val="00590118"/>
    <w:rsid w:val="005905CC"/>
    <w:rsid w:val="005923F2"/>
    <w:rsid w:val="005941AB"/>
    <w:rsid w:val="00594D1E"/>
    <w:rsid w:val="00595E1E"/>
    <w:rsid w:val="005A2FB5"/>
    <w:rsid w:val="005A2FC1"/>
    <w:rsid w:val="005A30E6"/>
    <w:rsid w:val="005A325A"/>
    <w:rsid w:val="005A59DE"/>
    <w:rsid w:val="005B489A"/>
    <w:rsid w:val="005B5B81"/>
    <w:rsid w:val="005B5C09"/>
    <w:rsid w:val="005B6C3B"/>
    <w:rsid w:val="005B6C56"/>
    <w:rsid w:val="005B78D6"/>
    <w:rsid w:val="005B7BE7"/>
    <w:rsid w:val="005C0226"/>
    <w:rsid w:val="005C13C1"/>
    <w:rsid w:val="005C28C0"/>
    <w:rsid w:val="005C32A8"/>
    <w:rsid w:val="005C733A"/>
    <w:rsid w:val="005C77E5"/>
    <w:rsid w:val="005D22F7"/>
    <w:rsid w:val="005D2A18"/>
    <w:rsid w:val="005D3819"/>
    <w:rsid w:val="005D6FDE"/>
    <w:rsid w:val="005D7575"/>
    <w:rsid w:val="005D7A79"/>
    <w:rsid w:val="005E008B"/>
    <w:rsid w:val="005E1ACD"/>
    <w:rsid w:val="005E1FCB"/>
    <w:rsid w:val="005E36E0"/>
    <w:rsid w:val="005E38F5"/>
    <w:rsid w:val="005F06C9"/>
    <w:rsid w:val="005F0BCC"/>
    <w:rsid w:val="005F157A"/>
    <w:rsid w:val="005F1E20"/>
    <w:rsid w:val="005F2251"/>
    <w:rsid w:val="005F22EC"/>
    <w:rsid w:val="005F4F0D"/>
    <w:rsid w:val="005F52A2"/>
    <w:rsid w:val="005F5A52"/>
    <w:rsid w:val="005F6426"/>
    <w:rsid w:val="00601B7F"/>
    <w:rsid w:val="006049D8"/>
    <w:rsid w:val="00607B57"/>
    <w:rsid w:val="00610DFF"/>
    <w:rsid w:val="0061197A"/>
    <w:rsid w:val="006119A7"/>
    <w:rsid w:val="00611B3B"/>
    <w:rsid w:val="00612CBD"/>
    <w:rsid w:val="00613B5D"/>
    <w:rsid w:val="006149D2"/>
    <w:rsid w:val="00615692"/>
    <w:rsid w:val="00617A75"/>
    <w:rsid w:val="006201CD"/>
    <w:rsid w:val="00620C77"/>
    <w:rsid w:val="00622541"/>
    <w:rsid w:val="0062688D"/>
    <w:rsid w:val="006313B1"/>
    <w:rsid w:val="006313D7"/>
    <w:rsid w:val="00632A5A"/>
    <w:rsid w:val="006338C6"/>
    <w:rsid w:val="00634C20"/>
    <w:rsid w:val="00641E20"/>
    <w:rsid w:val="006427DB"/>
    <w:rsid w:val="006442BF"/>
    <w:rsid w:val="00646488"/>
    <w:rsid w:val="006464B7"/>
    <w:rsid w:val="00646878"/>
    <w:rsid w:val="006468A5"/>
    <w:rsid w:val="006502C9"/>
    <w:rsid w:val="00653C1C"/>
    <w:rsid w:val="00654454"/>
    <w:rsid w:val="00655D96"/>
    <w:rsid w:val="00660C46"/>
    <w:rsid w:val="006614BC"/>
    <w:rsid w:val="00662468"/>
    <w:rsid w:val="0066288C"/>
    <w:rsid w:val="00663FB2"/>
    <w:rsid w:val="0066477B"/>
    <w:rsid w:val="006658F4"/>
    <w:rsid w:val="00666857"/>
    <w:rsid w:val="00666E51"/>
    <w:rsid w:val="0066793C"/>
    <w:rsid w:val="0066799D"/>
    <w:rsid w:val="00671627"/>
    <w:rsid w:val="00674157"/>
    <w:rsid w:val="006743A1"/>
    <w:rsid w:val="00674E36"/>
    <w:rsid w:val="006751ED"/>
    <w:rsid w:val="006753BD"/>
    <w:rsid w:val="006777A5"/>
    <w:rsid w:val="00682950"/>
    <w:rsid w:val="00682BD5"/>
    <w:rsid w:val="00682F9D"/>
    <w:rsid w:val="006846AF"/>
    <w:rsid w:val="00684CAE"/>
    <w:rsid w:val="00686195"/>
    <w:rsid w:val="0068650F"/>
    <w:rsid w:val="00686825"/>
    <w:rsid w:val="006909C0"/>
    <w:rsid w:val="0069183F"/>
    <w:rsid w:val="006933CC"/>
    <w:rsid w:val="0069395E"/>
    <w:rsid w:val="00694928"/>
    <w:rsid w:val="0069520E"/>
    <w:rsid w:val="00695CF7"/>
    <w:rsid w:val="00696FC5"/>
    <w:rsid w:val="006A14A4"/>
    <w:rsid w:val="006A3D38"/>
    <w:rsid w:val="006A4644"/>
    <w:rsid w:val="006A55D1"/>
    <w:rsid w:val="006A7E72"/>
    <w:rsid w:val="006B0193"/>
    <w:rsid w:val="006B29F7"/>
    <w:rsid w:val="006B3E74"/>
    <w:rsid w:val="006B42F8"/>
    <w:rsid w:val="006B4A2E"/>
    <w:rsid w:val="006B6DA9"/>
    <w:rsid w:val="006B7949"/>
    <w:rsid w:val="006B7D02"/>
    <w:rsid w:val="006C29C1"/>
    <w:rsid w:val="006C5445"/>
    <w:rsid w:val="006D08F1"/>
    <w:rsid w:val="006D1605"/>
    <w:rsid w:val="006D19D5"/>
    <w:rsid w:val="006D1B92"/>
    <w:rsid w:val="006D242D"/>
    <w:rsid w:val="006D2887"/>
    <w:rsid w:val="006D5E2E"/>
    <w:rsid w:val="006D7474"/>
    <w:rsid w:val="006D78EF"/>
    <w:rsid w:val="006E2D40"/>
    <w:rsid w:val="006E4453"/>
    <w:rsid w:val="006E62B5"/>
    <w:rsid w:val="006F0E91"/>
    <w:rsid w:val="006F2983"/>
    <w:rsid w:val="006F6229"/>
    <w:rsid w:val="007003FD"/>
    <w:rsid w:val="0070492E"/>
    <w:rsid w:val="00704D21"/>
    <w:rsid w:val="00705BDD"/>
    <w:rsid w:val="00705C58"/>
    <w:rsid w:val="007066C5"/>
    <w:rsid w:val="00707695"/>
    <w:rsid w:val="00707F90"/>
    <w:rsid w:val="00710825"/>
    <w:rsid w:val="0071130D"/>
    <w:rsid w:val="00711FE3"/>
    <w:rsid w:val="00715D6C"/>
    <w:rsid w:val="0071681E"/>
    <w:rsid w:val="00716C85"/>
    <w:rsid w:val="00716D28"/>
    <w:rsid w:val="0071723C"/>
    <w:rsid w:val="0072087D"/>
    <w:rsid w:val="007214B3"/>
    <w:rsid w:val="0072173C"/>
    <w:rsid w:val="00721C18"/>
    <w:rsid w:val="007222CA"/>
    <w:rsid w:val="007246F3"/>
    <w:rsid w:val="00725A5C"/>
    <w:rsid w:val="00725F8A"/>
    <w:rsid w:val="00725FF8"/>
    <w:rsid w:val="00726A1B"/>
    <w:rsid w:val="00730D6E"/>
    <w:rsid w:val="00734BC2"/>
    <w:rsid w:val="00734FAB"/>
    <w:rsid w:val="00736186"/>
    <w:rsid w:val="00736D65"/>
    <w:rsid w:val="00737A83"/>
    <w:rsid w:val="0074256D"/>
    <w:rsid w:val="007431C9"/>
    <w:rsid w:val="00743785"/>
    <w:rsid w:val="00743C9B"/>
    <w:rsid w:val="00744228"/>
    <w:rsid w:val="00745714"/>
    <w:rsid w:val="00746B75"/>
    <w:rsid w:val="007528F6"/>
    <w:rsid w:val="00755CAC"/>
    <w:rsid w:val="0075651C"/>
    <w:rsid w:val="007566A9"/>
    <w:rsid w:val="00760672"/>
    <w:rsid w:val="007611F2"/>
    <w:rsid w:val="0076304C"/>
    <w:rsid w:val="0076430E"/>
    <w:rsid w:val="00764A90"/>
    <w:rsid w:val="00765A41"/>
    <w:rsid w:val="00766360"/>
    <w:rsid w:val="00766A1C"/>
    <w:rsid w:val="00766EAA"/>
    <w:rsid w:val="007724B9"/>
    <w:rsid w:val="00780EF2"/>
    <w:rsid w:val="00783ACE"/>
    <w:rsid w:val="00783C70"/>
    <w:rsid w:val="00783FD9"/>
    <w:rsid w:val="007849AB"/>
    <w:rsid w:val="00784AA3"/>
    <w:rsid w:val="00784D57"/>
    <w:rsid w:val="00785531"/>
    <w:rsid w:val="007863CC"/>
    <w:rsid w:val="00787495"/>
    <w:rsid w:val="007936C7"/>
    <w:rsid w:val="007938D6"/>
    <w:rsid w:val="00794E12"/>
    <w:rsid w:val="007952E1"/>
    <w:rsid w:val="00796996"/>
    <w:rsid w:val="007A24BB"/>
    <w:rsid w:val="007A2A22"/>
    <w:rsid w:val="007A2EAA"/>
    <w:rsid w:val="007A62A6"/>
    <w:rsid w:val="007A65BC"/>
    <w:rsid w:val="007A671C"/>
    <w:rsid w:val="007A6894"/>
    <w:rsid w:val="007B1446"/>
    <w:rsid w:val="007B200B"/>
    <w:rsid w:val="007B45C0"/>
    <w:rsid w:val="007B674A"/>
    <w:rsid w:val="007B77D5"/>
    <w:rsid w:val="007C2882"/>
    <w:rsid w:val="007C2ACA"/>
    <w:rsid w:val="007C2DA5"/>
    <w:rsid w:val="007C374D"/>
    <w:rsid w:val="007C43B2"/>
    <w:rsid w:val="007C613D"/>
    <w:rsid w:val="007C7A14"/>
    <w:rsid w:val="007C7C0E"/>
    <w:rsid w:val="007D02C7"/>
    <w:rsid w:val="007D1420"/>
    <w:rsid w:val="007D189C"/>
    <w:rsid w:val="007D39BC"/>
    <w:rsid w:val="007D5520"/>
    <w:rsid w:val="007D7962"/>
    <w:rsid w:val="007E1E22"/>
    <w:rsid w:val="007E2DB8"/>
    <w:rsid w:val="007E4CD1"/>
    <w:rsid w:val="007F1003"/>
    <w:rsid w:val="007F2CC8"/>
    <w:rsid w:val="007F5B1C"/>
    <w:rsid w:val="007F6758"/>
    <w:rsid w:val="007F7A3D"/>
    <w:rsid w:val="007F7F6D"/>
    <w:rsid w:val="008001C3"/>
    <w:rsid w:val="008008A1"/>
    <w:rsid w:val="00801E40"/>
    <w:rsid w:val="00804B86"/>
    <w:rsid w:val="00806936"/>
    <w:rsid w:val="008071A0"/>
    <w:rsid w:val="00807776"/>
    <w:rsid w:val="00807974"/>
    <w:rsid w:val="0081449D"/>
    <w:rsid w:val="008144F1"/>
    <w:rsid w:val="00815A92"/>
    <w:rsid w:val="00815B41"/>
    <w:rsid w:val="00816DFF"/>
    <w:rsid w:val="00817665"/>
    <w:rsid w:val="00817EE4"/>
    <w:rsid w:val="0082003D"/>
    <w:rsid w:val="00821FCE"/>
    <w:rsid w:val="008237B1"/>
    <w:rsid w:val="008239B8"/>
    <w:rsid w:val="00824B58"/>
    <w:rsid w:val="00824D90"/>
    <w:rsid w:val="008316D4"/>
    <w:rsid w:val="00832A18"/>
    <w:rsid w:val="00833B3D"/>
    <w:rsid w:val="00835A59"/>
    <w:rsid w:val="00837A9A"/>
    <w:rsid w:val="00840188"/>
    <w:rsid w:val="00840681"/>
    <w:rsid w:val="00842B1A"/>
    <w:rsid w:val="00843DFE"/>
    <w:rsid w:val="008524DD"/>
    <w:rsid w:val="00852649"/>
    <w:rsid w:val="008549E2"/>
    <w:rsid w:val="008555EC"/>
    <w:rsid w:val="0085634B"/>
    <w:rsid w:val="008565D4"/>
    <w:rsid w:val="0085715A"/>
    <w:rsid w:val="008601CF"/>
    <w:rsid w:val="008632C4"/>
    <w:rsid w:val="00863A5A"/>
    <w:rsid w:val="008650B2"/>
    <w:rsid w:val="0087029C"/>
    <w:rsid w:val="00870F09"/>
    <w:rsid w:val="00871E78"/>
    <w:rsid w:val="00871F36"/>
    <w:rsid w:val="00873A7C"/>
    <w:rsid w:val="00874568"/>
    <w:rsid w:val="00881439"/>
    <w:rsid w:val="00884DC0"/>
    <w:rsid w:val="008850A6"/>
    <w:rsid w:val="00885493"/>
    <w:rsid w:val="008854F6"/>
    <w:rsid w:val="00885957"/>
    <w:rsid w:val="0088788B"/>
    <w:rsid w:val="00890163"/>
    <w:rsid w:val="00890963"/>
    <w:rsid w:val="00892A1F"/>
    <w:rsid w:val="00893796"/>
    <w:rsid w:val="00894359"/>
    <w:rsid w:val="008949CE"/>
    <w:rsid w:val="00894B4E"/>
    <w:rsid w:val="00894C9B"/>
    <w:rsid w:val="00894D3F"/>
    <w:rsid w:val="0089533E"/>
    <w:rsid w:val="008A1E97"/>
    <w:rsid w:val="008A3318"/>
    <w:rsid w:val="008A385B"/>
    <w:rsid w:val="008A51F5"/>
    <w:rsid w:val="008A5592"/>
    <w:rsid w:val="008A5DED"/>
    <w:rsid w:val="008A74B0"/>
    <w:rsid w:val="008B06F3"/>
    <w:rsid w:val="008B301E"/>
    <w:rsid w:val="008B5919"/>
    <w:rsid w:val="008C2FFA"/>
    <w:rsid w:val="008C4C68"/>
    <w:rsid w:val="008D1A3B"/>
    <w:rsid w:val="008D1FC3"/>
    <w:rsid w:val="008D2865"/>
    <w:rsid w:val="008D2A29"/>
    <w:rsid w:val="008D35B3"/>
    <w:rsid w:val="008D3FF7"/>
    <w:rsid w:val="008D5BD2"/>
    <w:rsid w:val="008D6E37"/>
    <w:rsid w:val="008D7E0D"/>
    <w:rsid w:val="008E0A98"/>
    <w:rsid w:val="008E0B3C"/>
    <w:rsid w:val="008E15D4"/>
    <w:rsid w:val="008E1D4B"/>
    <w:rsid w:val="008E241C"/>
    <w:rsid w:val="008E3F4F"/>
    <w:rsid w:val="008E7A85"/>
    <w:rsid w:val="008F25CC"/>
    <w:rsid w:val="008F5104"/>
    <w:rsid w:val="008F7F23"/>
    <w:rsid w:val="00900687"/>
    <w:rsid w:val="00904D01"/>
    <w:rsid w:val="0090746E"/>
    <w:rsid w:val="00911D2B"/>
    <w:rsid w:val="00911E0D"/>
    <w:rsid w:val="00912DB4"/>
    <w:rsid w:val="00920EAE"/>
    <w:rsid w:val="00924D01"/>
    <w:rsid w:val="0092502C"/>
    <w:rsid w:val="009257AA"/>
    <w:rsid w:val="009263A1"/>
    <w:rsid w:val="00926679"/>
    <w:rsid w:val="00926F76"/>
    <w:rsid w:val="00930DED"/>
    <w:rsid w:val="0093293B"/>
    <w:rsid w:val="00932B3C"/>
    <w:rsid w:val="00932D1E"/>
    <w:rsid w:val="00932FDF"/>
    <w:rsid w:val="00936E42"/>
    <w:rsid w:val="009371C1"/>
    <w:rsid w:val="00940A3B"/>
    <w:rsid w:val="00941BF8"/>
    <w:rsid w:val="00942B1B"/>
    <w:rsid w:val="009512A4"/>
    <w:rsid w:val="009527B7"/>
    <w:rsid w:val="00953996"/>
    <w:rsid w:val="009549BC"/>
    <w:rsid w:val="00955247"/>
    <w:rsid w:val="009636CF"/>
    <w:rsid w:val="0096750D"/>
    <w:rsid w:val="009678C4"/>
    <w:rsid w:val="00970852"/>
    <w:rsid w:val="00971704"/>
    <w:rsid w:val="009719CB"/>
    <w:rsid w:val="009725D2"/>
    <w:rsid w:val="00972D97"/>
    <w:rsid w:val="00974CF0"/>
    <w:rsid w:val="00975411"/>
    <w:rsid w:val="00975AFE"/>
    <w:rsid w:val="00976855"/>
    <w:rsid w:val="0098082E"/>
    <w:rsid w:val="00981CF8"/>
    <w:rsid w:val="00982E11"/>
    <w:rsid w:val="00983475"/>
    <w:rsid w:val="00983E47"/>
    <w:rsid w:val="00990733"/>
    <w:rsid w:val="009908C6"/>
    <w:rsid w:val="00990A23"/>
    <w:rsid w:val="00991C88"/>
    <w:rsid w:val="0099272E"/>
    <w:rsid w:val="00993433"/>
    <w:rsid w:val="00995494"/>
    <w:rsid w:val="00997CED"/>
    <w:rsid w:val="009A1135"/>
    <w:rsid w:val="009A1A2D"/>
    <w:rsid w:val="009A24CB"/>
    <w:rsid w:val="009A3F82"/>
    <w:rsid w:val="009A41DE"/>
    <w:rsid w:val="009A492F"/>
    <w:rsid w:val="009A5B08"/>
    <w:rsid w:val="009A5F7A"/>
    <w:rsid w:val="009B06BF"/>
    <w:rsid w:val="009B1AAB"/>
    <w:rsid w:val="009B1DCF"/>
    <w:rsid w:val="009B23D5"/>
    <w:rsid w:val="009B42FC"/>
    <w:rsid w:val="009B5494"/>
    <w:rsid w:val="009B6A93"/>
    <w:rsid w:val="009B6D25"/>
    <w:rsid w:val="009B7026"/>
    <w:rsid w:val="009C1615"/>
    <w:rsid w:val="009C3B26"/>
    <w:rsid w:val="009C3F60"/>
    <w:rsid w:val="009C5921"/>
    <w:rsid w:val="009C69C5"/>
    <w:rsid w:val="009D1911"/>
    <w:rsid w:val="009D46BE"/>
    <w:rsid w:val="009D7E48"/>
    <w:rsid w:val="009E084F"/>
    <w:rsid w:val="009E1B8B"/>
    <w:rsid w:val="009E2473"/>
    <w:rsid w:val="009E3EB1"/>
    <w:rsid w:val="009E54DF"/>
    <w:rsid w:val="009E5BD7"/>
    <w:rsid w:val="009E63FD"/>
    <w:rsid w:val="009E73C2"/>
    <w:rsid w:val="009F1C4E"/>
    <w:rsid w:val="009F354C"/>
    <w:rsid w:val="009F36EB"/>
    <w:rsid w:val="009F3E83"/>
    <w:rsid w:val="009F406B"/>
    <w:rsid w:val="009F500B"/>
    <w:rsid w:val="009F5139"/>
    <w:rsid w:val="00A01450"/>
    <w:rsid w:val="00A02846"/>
    <w:rsid w:val="00A03638"/>
    <w:rsid w:val="00A06947"/>
    <w:rsid w:val="00A10482"/>
    <w:rsid w:val="00A10A26"/>
    <w:rsid w:val="00A202AD"/>
    <w:rsid w:val="00A20901"/>
    <w:rsid w:val="00A212A9"/>
    <w:rsid w:val="00A25C3E"/>
    <w:rsid w:val="00A2630C"/>
    <w:rsid w:val="00A32525"/>
    <w:rsid w:val="00A3259B"/>
    <w:rsid w:val="00A33CE5"/>
    <w:rsid w:val="00A34676"/>
    <w:rsid w:val="00A34EC4"/>
    <w:rsid w:val="00A361D5"/>
    <w:rsid w:val="00A362EA"/>
    <w:rsid w:val="00A3634F"/>
    <w:rsid w:val="00A36D79"/>
    <w:rsid w:val="00A3775D"/>
    <w:rsid w:val="00A427A0"/>
    <w:rsid w:val="00A42C7C"/>
    <w:rsid w:val="00A449C0"/>
    <w:rsid w:val="00A462CA"/>
    <w:rsid w:val="00A47E23"/>
    <w:rsid w:val="00A51E90"/>
    <w:rsid w:val="00A5218B"/>
    <w:rsid w:val="00A54009"/>
    <w:rsid w:val="00A547A1"/>
    <w:rsid w:val="00A55831"/>
    <w:rsid w:val="00A55B93"/>
    <w:rsid w:val="00A56EB0"/>
    <w:rsid w:val="00A604A4"/>
    <w:rsid w:val="00A6068B"/>
    <w:rsid w:val="00A606E6"/>
    <w:rsid w:val="00A63A7E"/>
    <w:rsid w:val="00A64D71"/>
    <w:rsid w:val="00A659BC"/>
    <w:rsid w:val="00A66846"/>
    <w:rsid w:val="00A673DF"/>
    <w:rsid w:val="00A718BB"/>
    <w:rsid w:val="00A71F83"/>
    <w:rsid w:val="00A727CD"/>
    <w:rsid w:val="00A731E1"/>
    <w:rsid w:val="00A73265"/>
    <w:rsid w:val="00A73460"/>
    <w:rsid w:val="00A75583"/>
    <w:rsid w:val="00A7595B"/>
    <w:rsid w:val="00A76935"/>
    <w:rsid w:val="00A80467"/>
    <w:rsid w:val="00A81D6D"/>
    <w:rsid w:val="00A81EE3"/>
    <w:rsid w:val="00A83141"/>
    <w:rsid w:val="00A85384"/>
    <w:rsid w:val="00A86811"/>
    <w:rsid w:val="00A8693F"/>
    <w:rsid w:val="00A86E04"/>
    <w:rsid w:val="00A901B0"/>
    <w:rsid w:val="00A9071A"/>
    <w:rsid w:val="00A92380"/>
    <w:rsid w:val="00A923EB"/>
    <w:rsid w:val="00A963EB"/>
    <w:rsid w:val="00A96769"/>
    <w:rsid w:val="00A974BB"/>
    <w:rsid w:val="00A97672"/>
    <w:rsid w:val="00AA0ACD"/>
    <w:rsid w:val="00AA3DF8"/>
    <w:rsid w:val="00AA412B"/>
    <w:rsid w:val="00AA6819"/>
    <w:rsid w:val="00AA6861"/>
    <w:rsid w:val="00AA7C46"/>
    <w:rsid w:val="00AB0A5F"/>
    <w:rsid w:val="00AB2135"/>
    <w:rsid w:val="00AB3716"/>
    <w:rsid w:val="00AB7D28"/>
    <w:rsid w:val="00AC0E41"/>
    <w:rsid w:val="00AC1893"/>
    <w:rsid w:val="00AC24B1"/>
    <w:rsid w:val="00AC2824"/>
    <w:rsid w:val="00AC2AF9"/>
    <w:rsid w:val="00AC2B11"/>
    <w:rsid w:val="00AC640D"/>
    <w:rsid w:val="00AC685B"/>
    <w:rsid w:val="00AD0BC9"/>
    <w:rsid w:val="00AD1C1A"/>
    <w:rsid w:val="00AD2896"/>
    <w:rsid w:val="00AD2DFD"/>
    <w:rsid w:val="00AD527B"/>
    <w:rsid w:val="00AD6AB7"/>
    <w:rsid w:val="00AE1D1E"/>
    <w:rsid w:val="00AE1DFF"/>
    <w:rsid w:val="00AE2F18"/>
    <w:rsid w:val="00AE3379"/>
    <w:rsid w:val="00AE4C44"/>
    <w:rsid w:val="00AE7681"/>
    <w:rsid w:val="00AF050B"/>
    <w:rsid w:val="00AF3534"/>
    <w:rsid w:val="00AF63EC"/>
    <w:rsid w:val="00AF65A1"/>
    <w:rsid w:val="00AF675A"/>
    <w:rsid w:val="00AF74C8"/>
    <w:rsid w:val="00B0018E"/>
    <w:rsid w:val="00B00E0A"/>
    <w:rsid w:val="00B01C98"/>
    <w:rsid w:val="00B036B1"/>
    <w:rsid w:val="00B04CBB"/>
    <w:rsid w:val="00B05996"/>
    <w:rsid w:val="00B05A05"/>
    <w:rsid w:val="00B10CD3"/>
    <w:rsid w:val="00B110C2"/>
    <w:rsid w:val="00B11757"/>
    <w:rsid w:val="00B11C66"/>
    <w:rsid w:val="00B12005"/>
    <w:rsid w:val="00B12F1A"/>
    <w:rsid w:val="00B130C0"/>
    <w:rsid w:val="00B158E4"/>
    <w:rsid w:val="00B17C5C"/>
    <w:rsid w:val="00B17DDA"/>
    <w:rsid w:val="00B22EE0"/>
    <w:rsid w:val="00B2346B"/>
    <w:rsid w:val="00B250E7"/>
    <w:rsid w:val="00B26780"/>
    <w:rsid w:val="00B26D51"/>
    <w:rsid w:val="00B31618"/>
    <w:rsid w:val="00B31F68"/>
    <w:rsid w:val="00B32753"/>
    <w:rsid w:val="00B32DA2"/>
    <w:rsid w:val="00B35F96"/>
    <w:rsid w:val="00B3655D"/>
    <w:rsid w:val="00B37271"/>
    <w:rsid w:val="00B415EA"/>
    <w:rsid w:val="00B44005"/>
    <w:rsid w:val="00B44006"/>
    <w:rsid w:val="00B45B58"/>
    <w:rsid w:val="00B45BF1"/>
    <w:rsid w:val="00B5003F"/>
    <w:rsid w:val="00B511CC"/>
    <w:rsid w:val="00B53714"/>
    <w:rsid w:val="00B5408A"/>
    <w:rsid w:val="00B54E47"/>
    <w:rsid w:val="00B54EAE"/>
    <w:rsid w:val="00B612F5"/>
    <w:rsid w:val="00B61AEA"/>
    <w:rsid w:val="00B66FF5"/>
    <w:rsid w:val="00B70607"/>
    <w:rsid w:val="00B71DA4"/>
    <w:rsid w:val="00B7378C"/>
    <w:rsid w:val="00B77B45"/>
    <w:rsid w:val="00B77DD3"/>
    <w:rsid w:val="00B80B48"/>
    <w:rsid w:val="00B8114A"/>
    <w:rsid w:val="00B8194D"/>
    <w:rsid w:val="00B81AFB"/>
    <w:rsid w:val="00B82717"/>
    <w:rsid w:val="00B82C09"/>
    <w:rsid w:val="00B832C5"/>
    <w:rsid w:val="00B83F15"/>
    <w:rsid w:val="00B84549"/>
    <w:rsid w:val="00B85C5A"/>
    <w:rsid w:val="00B862F9"/>
    <w:rsid w:val="00B865CF"/>
    <w:rsid w:val="00B86A3F"/>
    <w:rsid w:val="00B86CD9"/>
    <w:rsid w:val="00B90557"/>
    <w:rsid w:val="00B90C48"/>
    <w:rsid w:val="00B92213"/>
    <w:rsid w:val="00B92466"/>
    <w:rsid w:val="00B9375A"/>
    <w:rsid w:val="00B94B96"/>
    <w:rsid w:val="00B97795"/>
    <w:rsid w:val="00BA009F"/>
    <w:rsid w:val="00BA26F8"/>
    <w:rsid w:val="00BA2FD3"/>
    <w:rsid w:val="00BA5139"/>
    <w:rsid w:val="00BA5E18"/>
    <w:rsid w:val="00BA6E80"/>
    <w:rsid w:val="00BB00D1"/>
    <w:rsid w:val="00BB218D"/>
    <w:rsid w:val="00BB3B3C"/>
    <w:rsid w:val="00BB4336"/>
    <w:rsid w:val="00BB49DD"/>
    <w:rsid w:val="00BB6DF9"/>
    <w:rsid w:val="00BB761A"/>
    <w:rsid w:val="00BC1A83"/>
    <w:rsid w:val="00BC21A9"/>
    <w:rsid w:val="00BC35A8"/>
    <w:rsid w:val="00BC4211"/>
    <w:rsid w:val="00BC5E91"/>
    <w:rsid w:val="00BC7658"/>
    <w:rsid w:val="00BD056E"/>
    <w:rsid w:val="00BD0769"/>
    <w:rsid w:val="00BD0BA5"/>
    <w:rsid w:val="00BD4097"/>
    <w:rsid w:val="00BD4ED5"/>
    <w:rsid w:val="00BD5E0D"/>
    <w:rsid w:val="00BD6B5B"/>
    <w:rsid w:val="00BD72D0"/>
    <w:rsid w:val="00BD7E67"/>
    <w:rsid w:val="00BE0521"/>
    <w:rsid w:val="00BE0671"/>
    <w:rsid w:val="00BE1314"/>
    <w:rsid w:val="00BE17EC"/>
    <w:rsid w:val="00BE296A"/>
    <w:rsid w:val="00BE6686"/>
    <w:rsid w:val="00BF0446"/>
    <w:rsid w:val="00BF3102"/>
    <w:rsid w:val="00BF6A8C"/>
    <w:rsid w:val="00BF6B2B"/>
    <w:rsid w:val="00BF7E58"/>
    <w:rsid w:val="00C009E9"/>
    <w:rsid w:val="00C012F0"/>
    <w:rsid w:val="00C031B6"/>
    <w:rsid w:val="00C03F21"/>
    <w:rsid w:val="00C0746E"/>
    <w:rsid w:val="00C1218A"/>
    <w:rsid w:val="00C12E76"/>
    <w:rsid w:val="00C13382"/>
    <w:rsid w:val="00C13FC4"/>
    <w:rsid w:val="00C144AD"/>
    <w:rsid w:val="00C20328"/>
    <w:rsid w:val="00C212AA"/>
    <w:rsid w:val="00C214EB"/>
    <w:rsid w:val="00C22912"/>
    <w:rsid w:val="00C23D32"/>
    <w:rsid w:val="00C24761"/>
    <w:rsid w:val="00C25099"/>
    <w:rsid w:val="00C274F3"/>
    <w:rsid w:val="00C35F25"/>
    <w:rsid w:val="00C3633F"/>
    <w:rsid w:val="00C37950"/>
    <w:rsid w:val="00C37E1F"/>
    <w:rsid w:val="00C426D8"/>
    <w:rsid w:val="00C443F6"/>
    <w:rsid w:val="00C4493E"/>
    <w:rsid w:val="00C464ED"/>
    <w:rsid w:val="00C500C3"/>
    <w:rsid w:val="00C51D0D"/>
    <w:rsid w:val="00C5305F"/>
    <w:rsid w:val="00C54521"/>
    <w:rsid w:val="00C55E38"/>
    <w:rsid w:val="00C60EAB"/>
    <w:rsid w:val="00C626CF"/>
    <w:rsid w:val="00C63D66"/>
    <w:rsid w:val="00C6580E"/>
    <w:rsid w:val="00C727C1"/>
    <w:rsid w:val="00C73012"/>
    <w:rsid w:val="00C74496"/>
    <w:rsid w:val="00C74AF8"/>
    <w:rsid w:val="00C755DB"/>
    <w:rsid w:val="00C759A8"/>
    <w:rsid w:val="00C75E94"/>
    <w:rsid w:val="00C776B4"/>
    <w:rsid w:val="00C77EFE"/>
    <w:rsid w:val="00C81F2E"/>
    <w:rsid w:val="00C8228F"/>
    <w:rsid w:val="00C82AB9"/>
    <w:rsid w:val="00C84463"/>
    <w:rsid w:val="00C872F3"/>
    <w:rsid w:val="00C877E7"/>
    <w:rsid w:val="00C87FF7"/>
    <w:rsid w:val="00C940FD"/>
    <w:rsid w:val="00C9486F"/>
    <w:rsid w:val="00C95FC4"/>
    <w:rsid w:val="00C97CE9"/>
    <w:rsid w:val="00CA18CD"/>
    <w:rsid w:val="00CA195E"/>
    <w:rsid w:val="00CA19CE"/>
    <w:rsid w:val="00CA1A30"/>
    <w:rsid w:val="00CA2250"/>
    <w:rsid w:val="00CA2878"/>
    <w:rsid w:val="00CA31CF"/>
    <w:rsid w:val="00CA6A48"/>
    <w:rsid w:val="00CA6FE7"/>
    <w:rsid w:val="00CA78AC"/>
    <w:rsid w:val="00CB0CC1"/>
    <w:rsid w:val="00CB0EDA"/>
    <w:rsid w:val="00CB19C7"/>
    <w:rsid w:val="00CB3CE4"/>
    <w:rsid w:val="00CB4197"/>
    <w:rsid w:val="00CB472C"/>
    <w:rsid w:val="00CB4D8E"/>
    <w:rsid w:val="00CB6EBF"/>
    <w:rsid w:val="00CB7C87"/>
    <w:rsid w:val="00CB7CB6"/>
    <w:rsid w:val="00CC0B24"/>
    <w:rsid w:val="00CC11D4"/>
    <w:rsid w:val="00CC31D8"/>
    <w:rsid w:val="00CC464F"/>
    <w:rsid w:val="00CC472F"/>
    <w:rsid w:val="00CC720D"/>
    <w:rsid w:val="00CD1731"/>
    <w:rsid w:val="00CD206A"/>
    <w:rsid w:val="00CD425A"/>
    <w:rsid w:val="00CD53AF"/>
    <w:rsid w:val="00CD5D13"/>
    <w:rsid w:val="00CD5EBA"/>
    <w:rsid w:val="00CD72AD"/>
    <w:rsid w:val="00CE0E0A"/>
    <w:rsid w:val="00CE1451"/>
    <w:rsid w:val="00CE1C08"/>
    <w:rsid w:val="00CE3A99"/>
    <w:rsid w:val="00CE3BD2"/>
    <w:rsid w:val="00CE5FB7"/>
    <w:rsid w:val="00CE71BA"/>
    <w:rsid w:val="00CF1CDD"/>
    <w:rsid w:val="00CF2E34"/>
    <w:rsid w:val="00CF35CE"/>
    <w:rsid w:val="00CF5520"/>
    <w:rsid w:val="00CF5DDC"/>
    <w:rsid w:val="00D00BB8"/>
    <w:rsid w:val="00D01C9E"/>
    <w:rsid w:val="00D02454"/>
    <w:rsid w:val="00D02ABE"/>
    <w:rsid w:val="00D03ADC"/>
    <w:rsid w:val="00D06966"/>
    <w:rsid w:val="00D06E95"/>
    <w:rsid w:val="00D10904"/>
    <w:rsid w:val="00D10971"/>
    <w:rsid w:val="00D10A33"/>
    <w:rsid w:val="00D1232B"/>
    <w:rsid w:val="00D14A2D"/>
    <w:rsid w:val="00D15A6B"/>
    <w:rsid w:val="00D167D1"/>
    <w:rsid w:val="00D16E11"/>
    <w:rsid w:val="00D212D6"/>
    <w:rsid w:val="00D2166D"/>
    <w:rsid w:val="00D22F12"/>
    <w:rsid w:val="00D24616"/>
    <w:rsid w:val="00D24CCD"/>
    <w:rsid w:val="00D253D4"/>
    <w:rsid w:val="00D25F85"/>
    <w:rsid w:val="00D275DD"/>
    <w:rsid w:val="00D300DD"/>
    <w:rsid w:val="00D30D10"/>
    <w:rsid w:val="00D31518"/>
    <w:rsid w:val="00D323D0"/>
    <w:rsid w:val="00D36EBB"/>
    <w:rsid w:val="00D374D3"/>
    <w:rsid w:val="00D37A56"/>
    <w:rsid w:val="00D37F6E"/>
    <w:rsid w:val="00D37F72"/>
    <w:rsid w:val="00D4237A"/>
    <w:rsid w:val="00D43824"/>
    <w:rsid w:val="00D47806"/>
    <w:rsid w:val="00D50844"/>
    <w:rsid w:val="00D51664"/>
    <w:rsid w:val="00D51FCB"/>
    <w:rsid w:val="00D52EC8"/>
    <w:rsid w:val="00D53EBC"/>
    <w:rsid w:val="00D540E4"/>
    <w:rsid w:val="00D54C88"/>
    <w:rsid w:val="00D55490"/>
    <w:rsid w:val="00D659CD"/>
    <w:rsid w:val="00D67E6F"/>
    <w:rsid w:val="00D71821"/>
    <w:rsid w:val="00D730A4"/>
    <w:rsid w:val="00D73261"/>
    <w:rsid w:val="00D73740"/>
    <w:rsid w:val="00D73AC3"/>
    <w:rsid w:val="00D76BA2"/>
    <w:rsid w:val="00D76DE2"/>
    <w:rsid w:val="00D76F26"/>
    <w:rsid w:val="00D76F4E"/>
    <w:rsid w:val="00D778BD"/>
    <w:rsid w:val="00D80C89"/>
    <w:rsid w:val="00D81FA5"/>
    <w:rsid w:val="00D872CA"/>
    <w:rsid w:val="00D87DCB"/>
    <w:rsid w:val="00D906DB"/>
    <w:rsid w:val="00D90B62"/>
    <w:rsid w:val="00D90E44"/>
    <w:rsid w:val="00D92778"/>
    <w:rsid w:val="00D93976"/>
    <w:rsid w:val="00D960A5"/>
    <w:rsid w:val="00DA091E"/>
    <w:rsid w:val="00DA0A9A"/>
    <w:rsid w:val="00DA3084"/>
    <w:rsid w:val="00DA4FB0"/>
    <w:rsid w:val="00DA593D"/>
    <w:rsid w:val="00DA6A22"/>
    <w:rsid w:val="00DA6D20"/>
    <w:rsid w:val="00DA71D9"/>
    <w:rsid w:val="00DB1EF4"/>
    <w:rsid w:val="00DC146D"/>
    <w:rsid w:val="00DC4274"/>
    <w:rsid w:val="00DC4949"/>
    <w:rsid w:val="00DC49B7"/>
    <w:rsid w:val="00DC5259"/>
    <w:rsid w:val="00DC5DC0"/>
    <w:rsid w:val="00DC7B7A"/>
    <w:rsid w:val="00DD1194"/>
    <w:rsid w:val="00DD1B02"/>
    <w:rsid w:val="00DD2BD4"/>
    <w:rsid w:val="00DD33B1"/>
    <w:rsid w:val="00DE00A4"/>
    <w:rsid w:val="00DE1197"/>
    <w:rsid w:val="00DE3CC7"/>
    <w:rsid w:val="00DE4F23"/>
    <w:rsid w:val="00DE7908"/>
    <w:rsid w:val="00DE79CC"/>
    <w:rsid w:val="00DF0E85"/>
    <w:rsid w:val="00DF1095"/>
    <w:rsid w:val="00DF1D6E"/>
    <w:rsid w:val="00DF26BD"/>
    <w:rsid w:val="00DF2D10"/>
    <w:rsid w:val="00DF656E"/>
    <w:rsid w:val="00DF6606"/>
    <w:rsid w:val="00DF6D79"/>
    <w:rsid w:val="00E0005B"/>
    <w:rsid w:val="00E00710"/>
    <w:rsid w:val="00E0311A"/>
    <w:rsid w:val="00E03392"/>
    <w:rsid w:val="00E039B6"/>
    <w:rsid w:val="00E04B4C"/>
    <w:rsid w:val="00E055DD"/>
    <w:rsid w:val="00E05634"/>
    <w:rsid w:val="00E056C6"/>
    <w:rsid w:val="00E06E26"/>
    <w:rsid w:val="00E1089C"/>
    <w:rsid w:val="00E11665"/>
    <w:rsid w:val="00E14074"/>
    <w:rsid w:val="00E142F1"/>
    <w:rsid w:val="00E16193"/>
    <w:rsid w:val="00E1628B"/>
    <w:rsid w:val="00E16636"/>
    <w:rsid w:val="00E16C67"/>
    <w:rsid w:val="00E17C32"/>
    <w:rsid w:val="00E20F5D"/>
    <w:rsid w:val="00E21AE2"/>
    <w:rsid w:val="00E2238B"/>
    <w:rsid w:val="00E23928"/>
    <w:rsid w:val="00E239D7"/>
    <w:rsid w:val="00E23D4C"/>
    <w:rsid w:val="00E25601"/>
    <w:rsid w:val="00E316E5"/>
    <w:rsid w:val="00E3188A"/>
    <w:rsid w:val="00E320BB"/>
    <w:rsid w:val="00E32613"/>
    <w:rsid w:val="00E33FAE"/>
    <w:rsid w:val="00E36D95"/>
    <w:rsid w:val="00E41DA6"/>
    <w:rsid w:val="00E43940"/>
    <w:rsid w:val="00E45E81"/>
    <w:rsid w:val="00E46149"/>
    <w:rsid w:val="00E478D7"/>
    <w:rsid w:val="00E530C2"/>
    <w:rsid w:val="00E542E6"/>
    <w:rsid w:val="00E5625A"/>
    <w:rsid w:val="00E57B05"/>
    <w:rsid w:val="00E6003D"/>
    <w:rsid w:val="00E611CD"/>
    <w:rsid w:val="00E61BC2"/>
    <w:rsid w:val="00E62450"/>
    <w:rsid w:val="00E631D5"/>
    <w:rsid w:val="00E6382D"/>
    <w:rsid w:val="00E64EA2"/>
    <w:rsid w:val="00E66418"/>
    <w:rsid w:val="00E73391"/>
    <w:rsid w:val="00E75609"/>
    <w:rsid w:val="00E76CD0"/>
    <w:rsid w:val="00E826C2"/>
    <w:rsid w:val="00E844F3"/>
    <w:rsid w:val="00E8450C"/>
    <w:rsid w:val="00E8458B"/>
    <w:rsid w:val="00E845AE"/>
    <w:rsid w:val="00E854AF"/>
    <w:rsid w:val="00E87521"/>
    <w:rsid w:val="00E909F0"/>
    <w:rsid w:val="00E91094"/>
    <w:rsid w:val="00E9177F"/>
    <w:rsid w:val="00E93B59"/>
    <w:rsid w:val="00E9466D"/>
    <w:rsid w:val="00E94AB8"/>
    <w:rsid w:val="00E97C7D"/>
    <w:rsid w:val="00EA6BA9"/>
    <w:rsid w:val="00EB020D"/>
    <w:rsid w:val="00EB2A69"/>
    <w:rsid w:val="00EB41E4"/>
    <w:rsid w:val="00EB4C50"/>
    <w:rsid w:val="00EB65A4"/>
    <w:rsid w:val="00EB6BBB"/>
    <w:rsid w:val="00EB752F"/>
    <w:rsid w:val="00EB7F2B"/>
    <w:rsid w:val="00EC30D2"/>
    <w:rsid w:val="00EC395F"/>
    <w:rsid w:val="00EC43B9"/>
    <w:rsid w:val="00EC440E"/>
    <w:rsid w:val="00EC6B17"/>
    <w:rsid w:val="00EC7251"/>
    <w:rsid w:val="00EC7890"/>
    <w:rsid w:val="00ED0E5C"/>
    <w:rsid w:val="00ED19C2"/>
    <w:rsid w:val="00ED1D21"/>
    <w:rsid w:val="00ED25EA"/>
    <w:rsid w:val="00ED2AD4"/>
    <w:rsid w:val="00ED4AF9"/>
    <w:rsid w:val="00ED5580"/>
    <w:rsid w:val="00ED76F7"/>
    <w:rsid w:val="00EE4AB9"/>
    <w:rsid w:val="00EE4EF7"/>
    <w:rsid w:val="00EE51A7"/>
    <w:rsid w:val="00EE5278"/>
    <w:rsid w:val="00EE56B4"/>
    <w:rsid w:val="00EE7C24"/>
    <w:rsid w:val="00EF09FA"/>
    <w:rsid w:val="00EF1334"/>
    <w:rsid w:val="00EF2B48"/>
    <w:rsid w:val="00EF2BE5"/>
    <w:rsid w:val="00EF2F54"/>
    <w:rsid w:val="00EF4A8D"/>
    <w:rsid w:val="00F018DA"/>
    <w:rsid w:val="00F03AC7"/>
    <w:rsid w:val="00F043ED"/>
    <w:rsid w:val="00F047F3"/>
    <w:rsid w:val="00F0623F"/>
    <w:rsid w:val="00F07DC2"/>
    <w:rsid w:val="00F126FB"/>
    <w:rsid w:val="00F13C15"/>
    <w:rsid w:val="00F143AC"/>
    <w:rsid w:val="00F14EB2"/>
    <w:rsid w:val="00F15A39"/>
    <w:rsid w:val="00F17B4E"/>
    <w:rsid w:val="00F216E7"/>
    <w:rsid w:val="00F2587D"/>
    <w:rsid w:val="00F25B1F"/>
    <w:rsid w:val="00F276F6"/>
    <w:rsid w:val="00F34644"/>
    <w:rsid w:val="00F3648C"/>
    <w:rsid w:val="00F373B3"/>
    <w:rsid w:val="00F37B59"/>
    <w:rsid w:val="00F37B75"/>
    <w:rsid w:val="00F402AB"/>
    <w:rsid w:val="00F41C39"/>
    <w:rsid w:val="00F42492"/>
    <w:rsid w:val="00F440E4"/>
    <w:rsid w:val="00F445BB"/>
    <w:rsid w:val="00F451CA"/>
    <w:rsid w:val="00F459C7"/>
    <w:rsid w:val="00F4674B"/>
    <w:rsid w:val="00F46B8E"/>
    <w:rsid w:val="00F504AB"/>
    <w:rsid w:val="00F52070"/>
    <w:rsid w:val="00F5281F"/>
    <w:rsid w:val="00F5346B"/>
    <w:rsid w:val="00F53A23"/>
    <w:rsid w:val="00F53CC6"/>
    <w:rsid w:val="00F5613B"/>
    <w:rsid w:val="00F56472"/>
    <w:rsid w:val="00F570C6"/>
    <w:rsid w:val="00F573C3"/>
    <w:rsid w:val="00F57774"/>
    <w:rsid w:val="00F6092C"/>
    <w:rsid w:val="00F60C58"/>
    <w:rsid w:val="00F60D6D"/>
    <w:rsid w:val="00F60E2F"/>
    <w:rsid w:val="00F64ED9"/>
    <w:rsid w:val="00F67567"/>
    <w:rsid w:val="00F67E90"/>
    <w:rsid w:val="00F71CF8"/>
    <w:rsid w:val="00F72C6A"/>
    <w:rsid w:val="00F744AE"/>
    <w:rsid w:val="00F748EA"/>
    <w:rsid w:val="00F74B0F"/>
    <w:rsid w:val="00F74D27"/>
    <w:rsid w:val="00F75E34"/>
    <w:rsid w:val="00F75EF1"/>
    <w:rsid w:val="00F76778"/>
    <w:rsid w:val="00F76A49"/>
    <w:rsid w:val="00F808A4"/>
    <w:rsid w:val="00F80BC6"/>
    <w:rsid w:val="00F81938"/>
    <w:rsid w:val="00F83145"/>
    <w:rsid w:val="00F84197"/>
    <w:rsid w:val="00F908D3"/>
    <w:rsid w:val="00F910C2"/>
    <w:rsid w:val="00F94238"/>
    <w:rsid w:val="00F942CD"/>
    <w:rsid w:val="00F94645"/>
    <w:rsid w:val="00F95E59"/>
    <w:rsid w:val="00F95F80"/>
    <w:rsid w:val="00F964D6"/>
    <w:rsid w:val="00F96B2A"/>
    <w:rsid w:val="00FA0FC1"/>
    <w:rsid w:val="00FA2973"/>
    <w:rsid w:val="00FA4836"/>
    <w:rsid w:val="00FA5144"/>
    <w:rsid w:val="00FA559F"/>
    <w:rsid w:val="00FA5E7E"/>
    <w:rsid w:val="00FA63A5"/>
    <w:rsid w:val="00FA7BFB"/>
    <w:rsid w:val="00FB1905"/>
    <w:rsid w:val="00FB2E4A"/>
    <w:rsid w:val="00FB41DC"/>
    <w:rsid w:val="00FB4A3D"/>
    <w:rsid w:val="00FB5648"/>
    <w:rsid w:val="00FB5F90"/>
    <w:rsid w:val="00FC0E16"/>
    <w:rsid w:val="00FC0EB5"/>
    <w:rsid w:val="00FC24E7"/>
    <w:rsid w:val="00FC3843"/>
    <w:rsid w:val="00FD20A2"/>
    <w:rsid w:val="00FD307C"/>
    <w:rsid w:val="00FD5120"/>
    <w:rsid w:val="00FD550F"/>
    <w:rsid w:val="00FD6BDF"/>
    <w:rsid w:val="00FD7DEC"/>
    <w:rsid w:val="00FD7E3F"/>
    <w:rsid w:val="00FE08A9"/>
    <w:rsid w:val="00FE2C6D"/>
    <w:rsid w:val="00FE30D9"/>
    <w:rsid w:val="00FE6CDF"/>
    <w:rsid w:val="00FF1EC6"/>
    <w:rsid w:val="00FF4ADB"/>
    <w:rsid w:val="00FF53A3"/>
    <w:rsid w:val="00FF5C02"/>
    <w:rsid w:val="00FF6381"/>
    <w:rsid w:val="00FF6499"/>
    <w:rsid w:val="00FF76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7"/>
    <o:shapelayout v:ext="edit">
      <o:idmap v:ext="edit" data="1"/>
    </o:shapelayout>
  </w:shapeDefaults>
  <w:decimalSymbol w:val=","/>
  <w:listSeparator w:val=";"/>
  <w14:defaultImageDpi w14:val="0"/>
  <w15:docId w15:val="{5119D8F5-EA5F-4116-B666-992FB5FF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5F4F0D"/>
    <w:rPr>
      <w:rFonts w:ascii="Times New Roman" w:eastAsia="SimSun" w:hAnsi="Times New Roman" w:cs="Times New Roman"/>
      <w:sz w:val="24"/>
      <w:lang w:eastAsia="zh-CN"/>
    </w:rPr>
  </w:style>
  <w:style w:type="paragraph" w:styleId="Cmsor1">
    <w:name w:val="heading 1"/>
    <w:basedOn w:val="Norml"/>
    <w:next w:val="Norml"/>
    <w:link w:val="Cmsor1Char"/>
    <w:uiPriority w:val="9"/>
    <w:qFormat/>
    <w:rsid w:val="00F573C3"/>
    <w:pPr>
      <w:keepNext/>
      <w:spacing w:before="240" w:after="60"/>
      <w:jc w:val="both"/>
      <w:outlineLvl w:val="0"/>
    </w:pPr>
    <w:rPr>
      <w:rFonts w:ascii="Arial" w:eastAsia="Times New Roman" w:hAnsi="Arial" w:cs="Arial"/>
      <w:b/>
      <w:bCs/>
      <w:kern w:val="32"/>
      <w:sz w:val="32"/>
      <w:szCs w:val="32"/>
      <w:lang w:eastAsia="hu-HU"/>
    </w:rPr>
  </w:style>
  <w:style w:type="paragraph" w:styleId="Cmsor3">
    <w:name w:val="heading 3"/>
    <w:basedOn w:val="Norml"/>
    <w:next w:val="Norml"/>
    <w:link w:val="Cmsor3Char"/>
    <w:uiPriority w:val="9"/>
    <w:semiHidden/>
    <w:unhideWhenUsed/>
    <w:qFormat/>
    <w:rsid w:val="00A10482"/>
    <w:pPr>
      <w:keepNext/>
      <w:spacing w:before="240" w:after="60"/>
      <w:outlineLvl w:val="2"/>
    </w:pPr>
    <w:rPr>
      <w:rFonts w:asciiTheme="majorHAnsi" w:eastAsiaTheme="majorEastAsia" w:hAnsiTheme="majorHAnsi"/>
      <w:b/>
      <w:bCs/>
      <w:sz w:val="26"/>
      <w:szCs w:val="26"/>
    </w:rPr>
  </w:style>
  <w:style w:type="paragraph" w:styleId="Cmsor6">
    <w:name w:val="heading 6"/>
    <w:basedOn w:val="Norml"/>
    <w:next w:val="Norml"/>
    <w:link w:val="Cmsor6Char"/>
    <w:uiPriority w:val="9"/>
    <w:qFormat/>
    <w:rsid w:val="00784D57"/>
    <w:pPr>
      <w:keepNext/>
      <w:jc w:val="both"/>
      <w:outlineLvl w:val="5"/>
    </w:pPr>
    <w:rPr>
      <w:rFonts w:eastAsia="Times New Roman"/>
      <w:b/>
      <w:bCs/>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sid w:val="00F573C3"/>
    <w:rPr>
      <w:rFonts w:ascii="Arial" w:hAnsi="Arial" w:cs="Times New Roman"/>
      <w:b/>
      <w:kern w:val="32"/>
      <w:sz w:val="32"/>
    </w:rPr>
  </w:style>
  <w:style w:type="character" w:customStyle="1" w:styleId="Cmsor3Char">
    <w:name w:val="Címsor 3 Char"/>
    <w:basedOn w:val="Bekezdsalapbettpusa"/>
    <w:link w:val="Cmsor3"/>
    <w:uiPriority w:val="9"/>
    <w:semiHidden/>
    <w:locked/>
    <w:rsid w:val="00A10482"/>
    <w:rPr>
      <w:rFonts w:asciiTheme="majorHAnsi" w:eastAsiaTheme="majorEastAsia" w:hAnsiTheme="majorHAnsi" w:cs="Times New Roman"/>
      <w:b/>
      <w:bCs/>
      <w:sz w:val="26"/>
      <w:szCs w:val="26"/>
      <w:lang w:val="x-none" w:eastAsia="zh-CN"/>
    </w:rPr>
  </w:style>
  <w:style w:type="character" w:customStyle="1" w:styleId="Cmsor6Char">
    <w:name w:val="Címsor 6 Char"/>
    <w:basedOn w:val="Bekezdsalapbettpusa"/>
    <w:link w:val="Cmsor6"/>
    <w:uiPriority w:val="9"/>
    <w:locked/>
    <w:rsid w:val="00784D57"/>
    <w:rPr>
      <w:rFonts w:ascii="Times New Roman" w:hAnsi="Times New Roman" w:cs="Times New Roman"/>
      <w:b/>
      <w:sz w:val="24"/>
    </w:rPr>
  </w:style>
  <w:style w:type="paragraph" w:customStyle="1" w:styleId="StlusSorkizrt">
    <w:name w:val="Stílus Sorkizárt"/>
    <w:next w:val="Norml"/>
    <w:rsid w:val="00912DB4"/>
    <w:pPr>
      <w:spacing w:before="-1"/>
      <w:jc w:val="both"/>
    </w:pPr>
    <w:rPr>
      <w:rFonts w:ascii="Times New Roman" w:hAnsi="Times New Roman" w:cs="Times New Roman"/>
      <w:sz w:val="24"/>
    </w:rPr>
  </w:style>
  <w:style w:type="paragraph" w:styleId="Cm">
    <w:name w:val="Title"/>
    <w:basedOn w:val="Norml"/>
    <w:link w:val="CmChar"/>
    <w:uiPriority w:val="10"/>
    <w:qFormat/>
    <w:rsid w:val="00912DB4"/>
    <w:pPr>
      <w:spacing w:before="-1"/>
      <w:jc w:val="center"/>
    </w:pPr>
    <w:rPr>
      <w:rFonts w:eastAsia="Times New Roman"/>
      <w:b/>
      <w:lang w:eastAsia="hu-HU"/>
    </w:rPr>
  </w:style>
  <w:style w:type="character" w:customStyle="1" w:styleId="CmChar">
    <w:name w:val="Cím Char"/>
    <w:basedOn w:val="Bekezdsalapbettpusa"/>
    <w:link w:val="Cm"/>
    <w:uiPriority w:val="10"/>
    <w:locked/>
    <w:rsid w:val="00912DB4"/>
    <w:rPr>
      <w:rFonts w:ascii="Times New Roman" w:hAnsi="Times New Roman" w:cs="Times New Roman"/>
      <w:b/>
      <w:sz w:val="20"/>
    </w:r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リスト段落1,List Paragraph"/>
    <w:basedOn w:val="Norml"/>
    <w:link w:val="ListaszerbekezdsChar"/>
    <w:uiPriority w:val="34"/>
    <w:qFormat/>
    <w:rsid w:val="00E142F1"/>
    <w:pPr>
      <w:spacing w:after="200" w:line="276" w:lineRule="auto"/>
      <w:ind w:left="720"/>
      <w:contextualSpacing/>
    </w:pPr>
    <w:rPr>
      <w:rFonts w:ascii="Calibri" w:eastAsia="Times New Roman" w:hAnsi="Calibri"/>
      <w:sz w:val="22"/>
      <w:szCs w:val="22"/>
      <w:lang w:eastAsia="en-US"/>
    </w:rPr>
  </w:style>
  <w:style w:type="paragraph" w:styleId="lfej">
    <w:name w:val="header"/>
    <w:basedOn w:val="Norml"/>
    <w:link w:val="lfejChar"/>
    <w:rsid w:val="00073286"/>
    <w:pPr>
      <w:tabs>
        <w:tab w:val="center" w:pos="4536"/>
        <w:tab w:val="right" w:pos="9072"/>
      </w:tabs>
    </w:pPr>
    <w:rPr>
      <w:rFonts w:eastAsia="Times New Roman"/>
      <w:szCs w:val="24"/>
      <w:lang w:eastAsia="hu-HU"/>
    </w:rPr>
  </w:style>
  <w:style w:type="character" w:customStyle="1" w:styleId="lfejChar">
    <w:name w:val="Élőfej Char"/>
    <w:basedOn w:val="Bekezdsalapbettpusa"/>
    <w:link w:val="lfej"/>
    <w:locked/>
    <w:rsid w:val="00073286"/>
    <w:rPr>
      <w:rFonts w:ascii="Times New Roman" w:hAnsi="Times New Roman" w:cs="Times New Roman"/>
      <w:sz w:val="24"/>
    </w:rPr>
  </w:style>
  <w:style w:type="paragraph" w:styleId="Felsorols3">
    <w:name w:val="List Bullet 3"/>
    <w:basedOn w:val="Norml"/>
    <w:uiPriority w:val="99"/>
    <w:unhideWhenUsed/>
    <w:rsid w:val="00784D57"/>
    <w:pPr>
      <w:numPr>
        <w:numId w:val="1"/>
      </w:numPr>
      <w:tabs>
        <w:tab w:val="num" w:pos="720"/>
      </w:tabs>
      <w:contextualSpacing/>
    </w:pPr>
    <w:rPr>
      <w:rFonts w:eastAsia="Times New Roman"/>
      <w:szCs w:val="24"/>
      <w:lang w:eastAsia="hu-HU"/>
    </w:rPr>
  </w:style>
  <w:style w:type="paragraph" w:styleId="NormlWeb">
    <w:name w:val="Normal (Web)"/>
    <w:basedOn w:val="Norml"/>
    <w:rsid w:val="00F573C3"/>
    <w:pPr>
      <w:spacing w:before="100" w:beforeAutospacing="1" w:after="100" w:afterAutospacing="1"/>
    </w:pPr>
    <w:rPr>
      <w:rFonts w:eastAsia="Times New Roman"/>
      <w:szCs w:val="24"/>
      <w:lang w:eastAsia="hu-HU"/>
    </w:rPr>
  </w:style>
  <w:style w:type="character" w:styleId="Kiemels">
    <w:name w:val="Emphasis"/>
    <w:basedOn w:val="Bekezdsalapbettpusa"/>
    <w:uiPriority w:val="20"/>
    <w:qFormat/>
    <w:rsid w:val="00F573C3"/>
    <w:rPr>
      <w:rFonts w:cs="Times New Roman"/>
      <w:i/>
    </w:rPr>
  </w:style>
  <w:style w:type="paragraph" w:styleId="llb">
    <w:name w:val="footer"/>
    <w:basedOn w:val="Norml"/>
    <w:link w:val="llbChar"/>
    <w:uiPriority w:val="99"/>
    <w:unhideWhenUsed/>
    <w:rsid w:val="00D52EC8"/>
    <w:pPr>
      <w:tabs>
        <w:tab w:val="center" w:pos="4536"/>
        <w:tab w:val="right" w:pos="9072"/>
      </w:tabs>
      <w:spacing w:after="160" w:line="259" w:lineRule="auto"/>
    </w:pPr>
    <w:rPr>
      <w:rFonts w:ascii="Calibri" w:eastAsia="Times New Roman" w:hAnsi="Calibri"/>
      <w:sz w:val="22"/>
      <w:szCs w:val="22"/>
      <w:lang w:eastAsia="hu-HU"/>
    </w:rPr>
  </w:style>
  <w:style w:type="character" w:customStyle="1" w:styleId="llbChar">
    <w:name w:val="Élőláb Char"/>
    <w:basedOn w:val="Bekezdsalapbettpusa"/>
    <w:link w:val="llb"/>
    <w:uiPriority w:val="99"/>
    <w:locked/>
    <w:rsid w:val="00D52EC8"/>
    <w:rPr>
      <w:rFonts w:cs="Times New Roman"/>
      <w:sz w:val="22"/>
      <w:szCs w:val="22"/>
    </w:rPr>
  </w:style>
  <w:style w:type="paragraph" w:styleId="Szvegtrzs2">
    <w:name w:val="Body Text 2"/>
    <w:basedOn w:val="Norml"/>
    <w:link w:val="Szvegtrzs2Char"/>
    <w:uiPriority w:val="99"/>
    <w:rsid w:val="006E62B5"/>
    <w:pPr>
      <w:spacing w:after="120" w:line="480" w:lineRule="auto"/>
      <w:jc w:val="both"/>
    </w:pPr>
    <w:rPr>
      <w:rFonts w:eastAsia="Times New Roman"/>
      <w:szCs w:val="24"/>
      <w:lang w:eastAsia="hu-HU"/>
    </w:rPr>
  </w:style>
  <w:style w:type="character" w:customStyle="1" w:styleId="Szvegtrzs2Char">
    <w:name w:val="Szövegtörzs 2 Char"/>
    <w:basedOn w:val="Bekezdsalapbettpusa"/>
    <w:link w:val="Szvegtrzs2"/>
    <w:uiPriority w:val="99"/>
    <w:locked/>
    <w:rsid w:val="006E62B5"/>
    <w:rPr>
      <w:rFonts w:ascii="Times New Roman" w:hAnsi="Times New Roman" w:cs="Times New Roman"/>
      <w:sz w:val="24"/>
      <w:szCs w:val="24"/>
    </w:rPr>
  </w:style>
  <w:style w:type="paragraph" w:customStyle="1" w:styleId="Default">
    <w:name w:val="Default"/>
    <w:rsid w:val="00B26D51"/>
    <w:pPr>
      <w:autoSpaceDE w:val="0"/>
      <w:autoSpaceDN w:val="0"/>
      <w:adjustRightInd w:val="0"/>
    </w:pPr>
    <w:rPr>
      <w:rFonts w:ascii="Times New Roman" w:hAnsi="Times New Roman" w:cs="Times New Roman"/>
      <w:color w:val="000000"/>
      <w:sz w:val="24"/>
      <w:szCs w:val="24"/>
    </w:rPr>
  </w:style>
  <w:style w:type="paragraph" w:styleId="Szvegtrzs3">
    <w:name w:val="Body Text 3"/>
    <w:basedOn w:val="Norml"/>
    <w:link w:val="Szvegtrzs3Char"/>
    <w:uiPriority w:val="99"/>
    <w:rsid w:val="00F4674B"/>
    <w:pPr>
      <w:spacing w:after="120"/>
      <w:jc w:val="both"/>
    </w:pPr>
    <w:rPr>
      <w:rFonts w:eastAsia="Times New Roman"/>
      <w:sz w:val="16"/>
      <w:szCs w:val="16"/>
      <w:lang w:eastAsia="hu-HU"/>
    </w:rPr>
  </w:style>
  <w:style w:type="character" w:customStyle="1" w:styleId="Szvegtrzs3Char">
    <w:name w:val="Szövegtörzs 3 Char"/>
    <w:basedOn w:val="Bekezdsalapbettpusa"/>
    <w:link w:val="Szvegtrzs3"/>
    <w:uiPriority w:val="99"/>
    <w:locked/>
    <w:rsid w:val="00F4674B"/>
    <w:rPr>
      <w:rFonts w:ascii="Times New Roman" w:hAnsi="Times New Roman" w:cs="Times New Roman"/>
      <w:sz w:val="16"/>
      <w:szCs w:val="16"/>
    </w:rPr>
  </w:style>
  <w:style w:type="paragraph" w:styleId="Szvegtrzs">
    <w:name w:val="Body Text"/>
    <w:basedOn w:val="Norml"/>
    <w:link w:val="SzvegtrzsChar"/>
    <w:uiPriority w:val="99"/>
    <w:unhideWhenUsed/>
    <w:rsid w:val="00745714"/>
    <w:pPr>
      <w:spacing w:after="120" w:line="259" w:lineRule="auto"/>
    </w:pPr>
    <w:rPr>
      <w:rFonts w:ascii="Calibri" w:eastAsia="Times New Roman" w:hAnsi="Calibri"/>
      <w:sz w:val="22"/>
      <w:szCs w:val="22"/>
      <w:lang w:eastAsia="hu-HU"/>
    </w:rPr>
  </w:style>
  <w:style w:type="character" w:customStyle="1" w:styleId="SzvegtrzsChar">
    <w:name w:val="Szövegtörzs Char"/>
    <w:basedOn w:val="Bekezdsalapbettpusa"/>
    <w:link w:val="Szvegtrzs"/>
    <w:uiPriority w:val="99"/>
    <w:locked/>
    <w:rsid w:val="00745714"/>
    <w:rPr>
      <w:rFonts w:cs="Times New Roman"/>
      <w:sz w:val="22"/>
      <w:szCs w:val="22"/>
    </w:rPr>
  </w:style>
  <w:style w:type="character" w:customStyle="1" w:styleId="watch-title">
    <w:name w:val="watch-title"/>
    <w:rsid w:val="00745714"/>
    <w:rPr>
      <w:sz w:val="24"/>
      <w:bdr w:val="none" w:sz="0" w:space="0" w:color="auto" w:frame="1"/>
    </w:rPr>
  </w:style>
  <w:style w:type="character" w:styleId="Oldalszm">
    <w:name w:val="page number"/>
    <w:basedOn w:val="Bekezdsalapbettpusa"/>
    <w:uiPriority w:val="99"/>
    <w:rsid w:val="00993433"/>
    <w:rPr>
      <w:rFonts w:cs="Times New Roman"/>
    </w:rPr>
  </w:style>
  <w:style w:type="paragraph" w:styleId="Buborkszveg">
    <w:name w:val="Balloon Text"/>
    <w:basedOn w:val="Norml"/>
    <w:link w:val="BuborkszvegChar"/>
    <w:uiPriority w:val="99"/>
    <w:semiHidden/>
    <w:unhideWhenUsed/>
    <w:rsid w:val="006464B7"/>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6464B7"/>
    <w:rPr>
      <w:rFonts w:ascii="Segoe UI" w:eastAsia="SimSun" w:hAnsi="Segoe UI" w:cs="Segoe UI"/>
      <w:sz w:val="18"/>
      <w:szCs w:val="18"/>
      <w:lang w:val="x-none" w:eastAsia="zh-CN"/>
    </w:rPr>
  </w:style>
  <w:style w:type="character" w:styleId="Kiemels2">
    <w:name w:val="Strong"/>
    <w:basedOn w:val="Bekezdsalapbettpusa"/>
    <w:qFormat/>
    <w:rsid w:val="00322256"/>
    <w:rPr>
      <w:rFonts w:cs="Times New Roman"/>
      <w:b/>
    </w:rPr>
  </w:style>
  <w:style w:type="paragraph" w:customStyle="1" w:styleId="western">
    <w:name w:val="western"/>
    <w:basedOn w:val="Norml"/>
    <w:rsid w:val="00B94B96"/>
    <w:pPr>
      <w:spacing w:after="150"/>
    </w:pPr>
    <w:rPr>
      <w:rFonts w:ascii="GillSansMTProBook" w:eastAsia="Times New Roman" w:hAnsi="GillSansMTProBook"/>
      <w:color w:val="333333"/>
      <w:szCs w:val="24"/>
      <w:lang w:eastAsia="hu-HU"/>
    </w:rPr>
  </w:style>
  <w:style w:type="paragraph" w:styleId="Nincstrkz">
    <w:name w:val="No Spacing"/>
    <w:uiPriority w:val="1"/>
    <w:qFormat/>
    <w:rsid w:val="00F95E59"/>
    <w:rPr>
      <w:rFonts w:ascii="Times New Roman" w:hAnsi="Times New Roman" w:cs="Times New Roman"/>
      <w:sz w:val="24"/>
      <w:szCs w:val="24"/>
      <w:lang w:eastAsia="en-US"/>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99"/>
    <w:qFormat/>
    <w:locked/>
    <w:rsid w:val="00F95E59"/>
    <w:rPr>
      <w:sz w:val="22"/>
      <w:lang w:val="x-none" w:eastAsia="en-US"/>
    </w:rPr>
  </w:style>
  <w:style w:type="character" w:customStyle="1" w:styleId="apple-converted-space">
    <w:name w:val="apple-converted-space"/>
    <w:rsid w:val="00E9177F"/>
  </w:style>
  <w:style w:type="paragraph" w:customStyle="1" w:styleId="Norml1">
    <w:name w:val="Normál1"/>
    <w:basedOn w:val="Norml"/>
    <w:rsid w:val="006427DB"/>
  </w:style>
  <w:style w:type="paragraph" w:customStyle="1" w:styleId="Nincstrkz1">
    <w:name w:val="Nincs térköz1"/>
    <w:rsid w:val="007F1003"/>
    <w:rPr>
      <w:rFonts w:cs="Times New Roman"/>
      <w:sz w:val="22"/>
      <w:szCs w:val="22"/>
      <w:lang w:eastAsia="en-US"/>
    </w:rPr>
  </w:style>
  <w:style w:type="paragraph" w:styleId="Szvegtrzsbehzssal">
    <w:name w:val="Body Text Indent"/>
    <w:basedOn w:val="Norml"/>
    <w:link w:val="SzvegtrzsbehzssalChar"/>
    <w:uiPriority w:val="99"/>
    <w:semiHidden/>
    <w:unhideWhenUsed/>
    <w:rsid w:val="00393570"/>
    <w:pPr>
      <w:spacing w:after="120"/>
      <w:ind w:left="283"/>
    </w:pPr>
  </w:style>
  <w:style w:type="character" w:customStyle="1" w:styleId="SzvegtrzsbehzssalChar">
    <w:name w:val="Szövegtörzs behúzással Char"/>
    <w:basedOn w:val="Bekezdsalapbettpusa"/>
    <w:link w:val="Szvegtrzsbehzssal"/>
    <w:uiPriority w:val="99"/>
    <w:semiHidden/>
    <w:rsid w:val="00393570"/>
    <w:rPr>
      <w:rFonts w:ascii="Times New Roman" w:eastAsia="SimSun" w:hAnsi="Times New Roman" w:cs="Times New Roman"/>
      <w:sz w:val="24"/>
      <w:lang w:eastAsia="zh-CN"/>
    </w:rPr>
  </w:style>
  <w:style w:type="paragraph" w:customStyle="1" w:styleId="Szvegtrzs31">
    <w:name w:val="Szövegtörzs 31"/>
    <w:basedOn w:val="Norml"/>
    <w:rsid w:val="00393570"/>
    <w:pPr>
      <w:jc w:val="both"/>
    </w:pPr>
    <w:rPr>
      <w:rFonts w:eastAsia="Times New Roman"/>
      <w:lang w:eastAsia="hu-HU"/>
    </w:rPr>
  </w:style>
  <w:style w:type="paragraph" w:customStyle="1" w:styleId="Szvegtrzs21">
    <w:name w:val="Szövegtörzs 21"/>
    <w:basedOn w:val="Norml"/>
    <w:rsid w:val="00393570"/>
    <w:pPr>
      <w:overflowPunct w:val="0"/>
      <w:autoSpaceDE w:val="0"/>
      <w:autoSpaceDN w:val="0"/>
      <w:adjustRightInd w:val="0"/>
      <w:ind w:left="360"/>
      <w:jc w:val="center"/>
      <w:textAlignment w:val="baseline"/>
    </w:pPr>
    <w:rPr>
      <w:rFonts w:eastAsia="Times New Roman"/>
      <w:b/>
      <w:lang w:eastAsia="hu-HU"/>
    </w:rPr>
  </w:style>
  <w:style w:type="paragraph" w:customStyle="1" w:styleId="Szvegtrzs310">
    <w:name w:val="Szövegtörzs 31"/>
    <w:basedOn w:val="Norml"/>
    <w:rsid w:val="00393570"/>
    <w:pPr>
      <w:overflowPunct w:val="0"/>
      <w:autoSpaceDE w:val="0"/>
      <w:autoSpaceDN w:val="0"/>
      <w:adjustRightInd w:val="0"/>
      <w:jc w:val="both"/>
      <w:textAlignment w:val="baseline"/>
    </w:pPr>
    <w:rPr>
      <w:rFonts w:ascii="Garamond-Normal" w:eastAsia="Times New Roman" w:hAnsi="Garamond-Normal"/>
      <w:b/>
      <w:i/>
      <w:lang w:eastAsia="hu-HU"/>
    </w:rPr>
  </w:style>
  <w:style w:type="paragraph" w:customStyle="1" w:styleId="Szvegtrzsbehzssal21">
    <w:name w:val="Szövegtörzs behúzással 21"/>
    <w:basedOn w:val="Norml"/>
    <w:rsid w:val="00393570"/>
    <w:pPr>
      <w:suppressAutoHyphens/>
      <w:ind w:left="705" w:hanging="345"/>
    </w:pPr>
    <w:rPr>
      <w:rFonts w:eastAsia="Times New Roman"/>
      <w:szCs w:val="24"/>
      <w:lang w:eastAsia="ar-SA"/>
    </w:rPr>
  </w:style>
  <w:style w:type="paragraph" w:customStyle="1" w:styleId="Szvegtrzsbehzssal31">
    <w:name w:val="Szövegtörzs behúzással 31"/>
    <w:basedOn w:val="Norml"/>
    <w:rsid w:val="00393570"/>
    <w:pPr>
      <w:spacing w:line="360" w:lineRule="auto"/>
      <w:ind w:left="1276"/>
      <w:jc w:val="both"/>
    </w:pPr>
    <w:rPr>
      <w:rFonts w:ascii="Arial" w:eastAsia="Times New Roman" w:hAnsi="Arial" w:cs="Arial"/>
    </w:rPr>
  </w:style>
  <w:style w:type="paragraph" w:customStyle="1" w:styleId="Standard">
    <w:name w:val="Standard"/>
    <w:rsid w:val="00393570"/>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character" w:styleId="Lbjegyzet-hivatkozs">
    <w:name w:val="footnote reference"/>
    <w:basedOn w:val="Bekezdsalapbettpusa"/>
    <w:semiHidden/>
    <w:rsid w:val="00ED2A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50399">
      <w:bodyDiv w:val="1"/>
      <w:marLeft w:val="0"/>
      <w:marRight w:val="0"/>
      <w:marTop w:val="0"/>
      <w:marBottom w:val="0"/>
      <w:divBdr>
        <w:top w:val="none" w:sz="0" w:space="0" w:color="auto"/>
        <w:left w:val="none" w:sz="0" w:space="0" w:color="auto"/>
        <w:bottom w:val="none" w:sz="0" w:space="0" w:color="auto"/>
        <w:right w:val="none" w:sz="0" w:space="0" w:color="auto"/>
      </w:divBdr>
      <w:divsChild>
        <w:div w:id="140662620">
          <w:marLeft w:val="547"/>
          <w:marRight w:val="0"/>
          <w:marTop w:val="0"/>
          <w:marBottom w:val="0"/>
          <w:divBdr>
            <w:top w:val="none" w:sz="0" w:space="0" w:color="auto"/>
            <w:left w:val="none" w:sz="0" w:space="0" w:color="auto"/>
            <w:bottom w:val="none" w:sz="0" w:space="0" w:color="auto"/>
            <w:right w:val="none" w:sz="0" w:space="0" w:color="auto"/>
          </w:divBdr>
        </w:div>
        <w:div w:id="1586721655">
          <w:marLeft w:val="547"/>
          <w:marRight w:val="0"/>
          <w:marTop w:val="0"/>
          <w:marBottom w:val="0"/>
          <w:divBdr>
            <w:top w:val="none" w:sz="0" w:space="0" w:color="auto"/>
            <w:left w:val="none" w:sz="0" w:space="0" w:color="auto"/>
            <w:bottom w:val="none" w:sz="0" w:space="0" w:color="auto"/>
            <w:right w:val="none" w:sz="0" w:space="0" w:color="auto"/>
          </w:divBdr>
        </w:div>
        <w:div w:id="23943728">
          <w:marLeft w:val="547"/>
          <w:marRight w:val="0"/>
          <w:marTop w:val="0"/>
          <w:marBottom w:val="0"/>
          <w:divBdr>
            <w:top w:val="none" w:sz="0" w:space="0" w:color="auto"/>
            <w:left w:val="none" w:sz="0" w:space="0" w:color="auto"/>
            <w:bottom w:val="none" w:sz="0" w:space="0" w:color="auto"/>
            <w:right w:val="none" w:sz="0" w:space="0" w:color="auto"/>
          </w:divBdr>
        </w:div>
        <w:div w:id="167839145">
          <w:marLeft w:val="547"/>
          <w:marRight w:val="0"/>
          <w:marTop w:val="0"/>
          <w:marBottom w:val="0"/>
          <w:divBdr>
            <w:top w:val="none" w:sz="0" w:space="0" w:color="auto"/>
            <w:left w:val="none" w:sz="0" w:space="0" w:color="auto"/>
            <w:bottom w:val="none" w:sz="0" w:space="0" w:color="auto"/>
            <w:right w:val="none" w:sz="0" w:space="0" w:color="auto"/>
          </w:divBdr>
        </w:div>
      </w:divsChild>
    </w:div>
    <w:div w:id="362244263">
      <w:marLeft w:val="0"/>
      <w:marRight w:val="0"/>
      <w:marTop w:val="0"/>
      <w:marBottom w:val="0"/>
      <w:divBdr>
        <w:top w:val="none" w:sz="0" w:space="0" w:color="auto"/>
        <w:left w:val="none" w:sz="0" w:space="0" w:color="auto"/>
        <w:bottom w:val="none" w:sz="0" w:space="0" w:color="auto"/>
        <w:right w:val="none" w:sz="0" w:space="0" w:color="auto"/>
      </w:divBdr>
    </w:div>
    <w:div w:id="362244264">
      <w:marLeft w:val="0"/>
      <w:marRight w:val="0"/>
      <w:marTop w:val="0"/>
      <w:marBottom w:val="0"/>
      <w:divBdr>
        <w:top w:val="none" w:sz="0" w:space="0" w:color="auto"/>
        <w:left w:val="none" w:sz="0" w:space="0" w:color="auto"/>
        <w:bottom w:val="none" w:sz="0" w:space="0" w:color="auto"/>
        <w:right w:val="none" w:sz="0" w:space="0" w:color="auto"/>
      </w:divBdr>
    </w:div>
    <w:div w:id="362244265">
      <w:marLeft w:val="0"/>
      <w:marRight w:val="0"/>
      <w:marTop w:val="0"/>
      <w:marBottom w:val="0"/>
      <w:divBdr>
        <w:top w:val="none" w:sz="0" w:space="0" w:color="auto"/>
        <w:left w:val="none" w:sz="0" w:space="0" w:color="auto"/>
        <w:bottom w:val="none" w:sz="0" w:space="0" w:color="auto"/>
        <w:right w:val="none" w:sz="0" w:space="0" w:color="auto"/>
      </w:divBdr>
    </w:div>
    <w:div w:id="362244266">
      <w:marLeft w:val="0"/>
      <w:marRight w:val="0"/>
      <w:marTop w:val="0"/>
      <w:marBottom w:val="0"/>
      <w:divBdr>
        <w:top w:val="none" w:sz="0" w:space="0" w:color="auto"/>
        <w:left w:val="none" w:sz="0" w:space="0" w:color="auto"/>
        <w:bottom w:val="none" w:sz="0" w:space="0" w:color="auto"/>
        <w:right w:val="none" w:sz="0" w:space="0" w:color="auto"/>
      </w:divBdr>
    </w:div>
    <w:div w:id="362244267">
      <w:marLeft w:val="0"/>
      <w:marRight w:val="0"/>
      <w:marTop w:val="0"/>
      <w:marBottom w:val="0"/>
      <w:divBdr>
        <w:top w:val="none" w:sz="0" w:space="0" w:color="auto"/>
        <w:left w:val="none" w:sz="0" w:space="0" w:color="auto"/>
        <w:bottom w:val="none" w:sz="0" w:space="0" w:color="auto"/>
        <w:right w:val="none" w:sz="0" w:space="0" w:color="auto"/>
      </w:divBdr>
    </w:div>
    <w:div w:id="362244268">
      <w:marLeft w:val="0"/>
      <w:marRight w:val="0"/>
      <w:marTop w:val="0"/>
      <w:marBottom w:val="0"/>
      <w:divBdr>
        <w:top w:val="none" w:sz="0" w:space="0" w:color="auto"/>
        <w:left w:val="none" w:sz="0" w:space="0" w:color="auto"/>
        <w:bottom w:val="none" w:sz="0" w:space="0" w:color="auto"/>
        <w:right w:val="none" w:sz="0" w:space="0" w:color="auto"/>
      </w:divBdr>
    </w:div>
    <w:div w:id="362244269">
      <w:marLeft w:val="0"/>
      <w:marRight w:val="0"/>
      <w:marTop w:val="0"/>
      <w:marBottom w:val="0"/>
      <w:divBdr>
        <w:top w:val="none" w:sz="0" w:space="0" w:color="auto"/>
        <w:left w:val="none" w:sz="0" w:space="0" w:color="auto"/>
        <w:bottom w:val="none" w:sz="0" w:space="0" w:color="auto"/>
        <w:right w:val="none" w:sz="0" w:space="0" w:color="auto"/>
      </w:divBdr>
    </w:div>
    <w:div w:id="362244270">
      <w:marLeft w:val="0"/>
      <w:marRight w:val="0"/>
      <w:marTop w:val="0"/>
      <w:marBottom w:val="0"/>
      <w:divBdr>
        <w:top w:val="none" w:sz="0" w:space="0" w:color="auto"/>
        <w:left w:val="none" w:sz="0" w:space="0" w:color="auto"/>
        <w:bottom w:val="none" w:sz="0" w:space="0" w:color="auto"/>
        <w:right w:val="none" w:sz="0" w:space="0" w:color="auto"/>
      </w:divBdr>
    </w:div>
    <w:div w:id="362244271">
      <w:marLeft w:val="0"/>
      <w:marRight w:val="0"/>
      <w:marTop w:val="0"/>
      <w:marBottom w:val="0"/>
      <w:divBdr>
        <w:top w:val="none" w:sz="0" w:space="0" w:color="auto"/>
        <w:left w:val="none" w:sz="0" w:space="0" w:color="auto"/>
        <w:bottom w:val="none" w:sz="0" w:space="0" w:color="auto"/>
        <w:right w:val="none" w:sz="0" w:space="0" w:color="auto"/>
      </w:divBdr>
    </w:div>
    <w:div w:id="362244272">
      <w:marLeft w:val="0"/>
      <w:marRight w:val="0"/>
      <w:marTop w:val="0"/>
      <w:marBottom w:val="0"/>
      <w:divBdr>
        <w:top w:val="none" w:sz="0" w:space="0" w:color="auto"/>
        <w:left w:val="none" w:sz="0" w:space="0" w:color="auto"/>
        <w:bottom w:val="none" w:sz="0" w:space="0" w:color="auto"/>
        <w:right w:val="none" w:sz="0" w:space="0" w:color="auto"/>
      </w:divBdr>
    </w:div>
    <w:div w:id="362244273">
      <w:marLeft w:val="0"/>
      <w:marRight w:val="0"/>
      <w:marTop w:val="0"/>
      <w:marBottom w:val="0"/>
      <w:divBdr>
        <w:top w:val="none" w:sz="0" w:space="0" w:color="auto"/>
        <w:left w:val="none" w:sz="0" w:space="0" w:color="auto"/>
        <w:bottom w:val="none" w:sz="0" w:space="0" w:color="auto"/>
        <w:right w:val="none" w:sz="0" w:space="0" w:color="auto"/>
      </w:divBdr>
    </w:div>
    <w:div w:id="3622442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16526-2FFE-4EDF-B49B-9338AB5C9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65</Pages>
  <Words>19562</Words>
  <Characters>137850</Characters>
  <Application>Microsoft Office Word</Application>
  <DocSecurity>0</DocSecurity>
  <Lines>1148</Lines>
  <Paragraphs>314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Microsoft-fiók</dc:creator>
  <cp:keywords/>
  <dc:description/>
  <cp:lastModifiedBy>Microsoft-fiók</cp:lastModifiedBy>
  <cp:revision>285</cp:revision>
  <cp:lastPrinted>2016-07-08T10:33:00Z</cp:lastPrinted>
  <dcterms:created xsi:type="dcterms:W3CDTF">2016-07-04T12:16:00Z</dcterms:created>
  <dcterms:modified xsi:type="dcterms:W3CDTF">2016-07-08T10:54:00Z</dcterms:modified>
</cp:coreProperties>
</file>