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3C590B" w:rsidRDefault="00912DB4" w:rsidP="003C590B">
      <w:pPr>
        <w:pStyle w:val="StlusSorkizrt"/>
        <w:spacing w:before="0"/>
        <w:rPr>
          <w:szCs w:val="24"/>
        </w:rPr>
      </w:pPr>
      <w:r w:rsidRPr="00F42492">
        <w:rPr>
          <w:b/>
          <w:szCs w:val="24"/>
          <w:u w:val="single"/>
        </w:rPr>
        <w:t>Készült:</w:t>
      </w:r>
      <w:r w:rsidRPr="00F42492">
        <w:rPr>
          <w:szCs w:val="24"/>
        </w:rPr>
        <w:t xml:space="preserve"> a Hajdú-Bihar Megyei Önkormányzat Közgyűlésének 201</w:t>
      </w:r>
      <w:r w:rsidR="003C590B">
        <w:rPr>
          <w:szCs w:val="24"/>
        </w:rPr>
        <w:t>8</w:t>
      </w:r>
      <w:r w:rsidRPr="00F42492">
        <w:rPr>
          <w:szCs w:val="24"/>
        </w:rPr>
        <w:t xml:space="preserve">. </w:t>
      </w:r>
      <w:r w:rsidR="00CE1451">
        <w:rPr>
          <w:szCs w:val="24"/>
        </w:rPr>
        <w:t xml:space="preserve">május </w:t>
      </w:r>
      <w:r w:rsidR="003A509B">
        <w:rPr>
          <w:szCs w:val="24"/>
        </w:rPr>
        <w:t>2</w:t>
      </w:r>
      <w:r w:rsidR="003C590B">
        <w:rPr>
          <w:szCs w:val="24"/>
        </w:rPr>
        <w:t>5</w:t>
      </w:r>
      <w:r w:rsidR="00CE1451">
        <w:rPr>
          <w:szCs w:val="24"/>
        </w:rPr>
        <w:t>-</w:t>
      </w:r>
      <w:r w:rsidR="003C590B">
        <w:rPr>
          <w:szCs w:val="24"/>
        </w:rPr>
        <w:t>é</w:t>
      </w:r>
      <w:r w:rsidRPr="00F42492">
        <w:rPr>
          <w:szCs w:val="24"/>
        </w:rPr>
        <w:t xml:space="preserve">n </w:t>
      </w:r>
      <w:r w:rsidR="003C590B">
        <w:rPr>
          <w:szCs w:val="24"/>
        </w:rPr>
        <w:t>9</w:t>
      </w:r>
      <w:r w:rsidR="003C590B" w:rsidRPr="00A3259B">
        <w:rPr>
          <w:szCs w:val="24"/>
        </w:rPr>
        <w:t xml:space="preserve">.00 órakor kezdődő </w:t>
      </w:r>
      <w:r w:rsidR="003C590B" w:rsidRPr="00F42492">
        <w:rPr>
          <w:szCs w:val="24"/>
        </w:rPr>
        <w:t>nyilvános</w:t>
      </w:r>
      <w:r w:rsidR="003C590B">
        <w:rPr>
          <w:szCs w:val="24"/>
        </w:rPr>
        <w:t xml:space="preserve"> </w:t>
      </w:r>
      <w:r w:rsidR="003C590B" w:rsidRPr="00F42492">
        <w:rPr>
          <w:szCs w:val="24"/>
        </w:rPr>
        <w:t xml:space="preserve">üléséről, a </w:t>
      </w:r>
      <w:r w:rsidR="003C590B">
        <w:rPr>
          <w:szCs w:val="24"/>
        </w:rPr>
        <w:t>Megyeháza Árpád termében</w:t>
      </w:r>
      <w:r w:rsidR="003C590B" w:rsidRPr="00F42492">
        <w:rPr>
          <w:szCs w:val="24"/>
        </w:rPr>
        <w:t xml:space="preserve"> (</w:t>
      </w:r>
      <w:r w:rsidR="003C590B">
        <w:rPr>
          <w:szCs w:val="24"/>
        </w:rPr>
        <w:t xml:space="preserve">4024 </w:t>
      </w:r>
      <w:r w:rsidR="003C590B" w:rsidRPr="00F42492">
        <w:rPr>
          <w:szCs w:val="24"/>
        </w:rPr>
        <w:t xml:space="preserve">Debrecen, </w:t>
      </w:r>
      <w:r w:rsidR="003C590B">
        <w:rPr>
          <w:szCs w:val="24"/>
        </w:rPr>
        <w:t>Piac u. 54</w:t>
      </w:r>
      <w:r w:rsidR="003C590B" w:rsidRPr="00F42492">
        <w:rPr>
          <w:szCs w:val="24"/>
        </w:rPr>
        <w:t>). Jelen van 2</w:t>
      </w:r>
      <w:r w:rsidR="002F0A3F">
        <w:rPr>
          <w:szCs w:val="24"/>
        </w:rPr>
        <w:t>3</w:t>
      </w:r>
      <w:r w:rsidR="003C590B" w:rsidRPr="00F42492">
        <w:rPr>
          <w:szCs w:val="24"/>
        </w:rPr>
        <w:t xml:space="preserve"> fő közgyűlési tag a jegyzőkönyvhöz mellékelt jelenléti ív szerint.</w:t>
      </w:r>
    </w:p>
    <w:p w:rsidR="003C590B" w:rsidRPr="00E642AB" w:rsidRDefault="003C590B" w:rsidP="003C590B">
      <w:pPr>
        <w:rPr>
          <w:lang w:eastAsia="hu-HU"/>
        </w:rPr>
      </w:pPr>
    </w:p>
    <w:p w:rsidR="003C590B" w:rsidRPr="00CA67B5" w:rsidRDefault="003C590B" w:rsidP="003C590B">
      <w:pPr>
        <w:pStyle w:val="StlusSorkizrt"/>
        <w:spacing w:before="0"/>
        <w:rPr>
          <w:szCs w:val="24"/>
        </w:rPr>
      </w:pPr>
      <w:r>
        <w:t xml:space="preserve">Meghívottként jelen van: </w:t>
      </w:r>
      <w:r>
        <w:rPr>
          <w:szCs w:val="24"/>
        </w:rPr>
        <w:t>dr. Dobi Csaba jegyző, Már Norbert</w:t>
      </w:r>
      <w:r>
        <w:t xml:space="preserve">, a Közgazdasági Osztály vezetője, </w:t>
      </w:r>
      <w:proofErr w:type="spellStart"/>
      <w:r>
        <w:rPr>
          <w:szCs w:val="24"/>
        </w:rPr>
        <w:t>Maczik</w:t>
      </w:r>
      <w:proofErr w:type="spellEnd"/>
      <w:r>
        <w:rPr>
          <w:szCs w:val="24"/>
        </w:rPr>
        <w:t xml:space="preserve"> Erika, </w:t>
      </w:r>
      <w:r w:rsidRPr="00CA67B5">
        <w:rPr>
          <w:szCs w:val="24"/>
        </w:rPr>
        <w:t>a Fejlesztési, Tervezési és Stratégiai Osztály Fejlesztési Csoportjának területfejlesztési referense, Kondor Erika jegyzőkönyvvezető, továbbá</w:t>
      </w:r>
    </w:p>
    <w:p w:rsidR="003C590B" w:rsidRDefault="003C590B" w:rsidP="003C590B">
      <w:pPr>
        <w:jc w:val="both"/>
      </w:pPr>
    </w:p>
    <w:p w:rsidR="003C590B" w:rsidRDefault="003C590B" w:rsidP="003C590B">
      <w:pPr>
        <w:jc w:val="both"/>
      </w:pPr>
      <w:r>
        <w:t xml:space="preserve">- </w:t>
      </w:r>
      <w:r w:rsidRPr="00305AB0">
        <w:t>Kovács Ferenc</w:t>
      </w:r>
      <w:r>
        <w:t xml:space="preserve"> </w:t>
      </w:r>
      <w:proofErr w:type="spellStart"/>
      <w:r>
        <w:t>tü</w:t>
      </w:r>
      <w:proofErr w:type="spellEnd"/>
      <w:r>
        <w:t>. dandártábornok</w:t>
      </w:r>
      <w:r w:rsidRPr="00305AB0">
        <w:t>, a Hajdú-Bihar Megyei Katasztrófavédelmi Igazgatóság,</w:t>
      </w:r>
    </w:p>
    <w:p w:rsidR="000E085A" w:rsidRDefault="000E085A" w:rsidP="003C590B">
      <w:pPr>
        <w:jc w:val="both"/>
      </w:pPr>
      <w:r>
        <w:t xml:space="preserve">- Fülep Zoltán </w:t>
      </w:r>
      <w:proofErr w:type="spellStart"/>
      <w:r>
        <w:t>tü</w:t>
      </w:r>
      <w:proofErr w:type="spellEnd"/>
      <w:r>
        <w:t>. ezredes, az Országos Katasztrófavédelmi Főigazgatóság,</w:t>
      </w:r>
    </w:p>
    <w:p w:rsidR="00E3066B" w:rsidRDefault="00E251B5" w:rsidP="00A85A99">
      <w:pPr>
        <w:widowControl w:val="0"/>
        <w:autoSpaceDE w:val="0"/>
        <w:autoSpaceDN w:val="0"/>
        <w:adjustRightInd w:val="0"/>
        <w:ind w:left="142" w:hanging="142"/>
        <w:jc w:val="both"/>
      </w:pPr>
      <w:r>
        <w:t xml:space="preserve">- </w:t>
      </w:r>
      <w:proofErr w:type="spellStart"/>
      <w:r w:rsidR="006D084C">
        <w:t>Korbeák</w:t>
      </w:r>
      <w:proofErr w:type="spellEnd"/>
      <w:r w:rsidR="006D084C">
        <w:t xml:space="preserve"> György</w:t>
      </w:r>
      <w:r w:rsidR="000E085A">
        <w:t xml:space="preserve"> ügyvezető</w:t>
      </w:r>
      <w:r w:rsidR="006D084C">
        <w:t>, a Hajdú Bihar Megyei Fejlesztési Ügynökség Nonprofit Kft.,</w:t>
      </w:r>
    </w:p>
    <w:p w:rsidR="006D084C" w:rsidRDefault="006D084C" w:rsidP="00A85A99">
      <w:pPr>
        <w:widowControl w:val="0"/>
        <w:autoSpaceDE w:val="0"/>
        <w:autoSpaceDN w:val="0"/>
        <w:adjustRightInd w:val="0"/>
        <w:ind w:left="142" w:hanging="142"/>
        <w:jc w:val="both"/>
      </w:pPr>
      <w:proofErr w:type="spellStart"/>
      <w:r>
        <w:t>-Vámosi</w:t>
      </w:r>
      <w:proofErr w:type="spellEnd"/>
      <w:r>
        <w:t xml:space="preserve"> Gábor</w:t>
      </w:r>
      <w:r w:rsidR="000E085A">
        <w:t xml:space="preserve"> ügyvezető</w:t>
      </w:r>
      <w:r>
        <w:t xml:space="preserve">, az INNOVA </w:t>
      </w:r>
      <w:r w:rsidR="00DC5186">
        <w:t xml:space="preserve">Észak-Alföld Regionális és Innovációs Ügynökség </w:t>
      </w:r>
      <w:r>
        <w:t xml:space="preserve">Nonprofit </w:t>
      </w:r>
      <w:proofErr w:type="gramStart"/>
      <w:r>
        <w:t>Kft. ,</w:t>
      </w:r>
      <w:proofErr w:type="gramEnd"/>
    </w:p>
    <w:p w:rsidR="006D084C" w:rsidRDefault="006D084C" w:rsidP="00A85A99">
      <w:pPr>
        <w:widowControl w:val="0"/>
        <w:autoSpaceDE w:val="0"/>
        <w:autoSpaceDN w:val="0"/>
        <w:adjustRightInd w:val="0"/>
        <w:ind w:left="142" w:hanging="142"/>
        <w:jc w:val="both"/>
      </w:pPr>
      <w:proofErr w:type="spellStart"/>
      <w:r>
        <w:t>-Berki</w:t>
      </w:r>
      <w:proofErr w:type="spellEnd"/>
      <w:r>
        <w:t xml:space="preserve"> Judit</w:t>
      </w:r>
      <w:r w:rsidR="000E085A">
        <w:t xml:space="preserve"> végelszámoló</w:t>
      </w:r>
      <w:r>
        <w:t xml:space="preserve">, az Észak-Alföldi Regionális Fejlesztési Ügynökség Közhasznú Nonprofit Kft. </w:t>
      </w:r>
      <w:r w:rsidR="002109F8">
        <w:t>„</w:t>
      </w:r>
      <w:proofErr w:type="spellStart"/>
      <w:r w:rsidR="002109F8">
        <w:t>v.a</w:t>
      </w:r>
      <w:proofErr w:type="spellEnd"/>
      <w:r w:rsidR="00F413A6">
        <w:t>.</w:t>
      </w:r>
      <w:r w:rsidR="002109F8">
        <w:t>”</w:t>
      </w:r>
      <w:r>
        <w:t>,</w:t>
      </w:r>
    </w:p>
    <w:p w:rsidR="00DC5186" w:rsidRDefault="008702F4" w:rsidP="00A85A99">
      <w:pPr>
        <w:widowControl w:val="0"/>
        <w:autoSpaceDE w:val="0"/>
        <w:autoSpaceDN w:val="0"/>
        <w:adjustRightInd w:val="0"/>
        <w:ind w:left="142" w:hanging="142"/>
        <w:jc w:val="both"/>
      </w:pPr>
      <w:r>
        <w:t xml:space="preserve">- </w:t>
      </w:r>
      <w:r w:rsidR="00DC5186">
        <w:t>Tirpák Zsolt, a Debreceni Szakképzési Centrum,</w:t>
      </w:r>
    </w:p>
    <w:p w:rsidR="00DC5186" w:rsidRPr="00DC5186" w:rsidRDefault="008702F4" w:rsidP="00A85A99">
      <w:pPr>
        <w:widowControl w:val="0"/>
        <w:autoSpaceDE w:val="0"/>
        <w:autoSpaceDN w:val="0"/>
        <w:adjustRightInd w:val="0"/>
        <w:ind w:left="142" w:hanging="142"/>
        <w:jc w:val="both"/>
      </w:pPr>
      <w:r w:rsidRPr="00DC5186">
        <w:t xml:space="preserve">- </w:t>
      </w:r>
      <w:r w:rsidR="00DC5186" w:rsidRPr="00DC5186">
        <w:t>Pelyhéné Bartha Irén a Berettyóújfalui Szakképzési Centrum,</w:t>
      </w:r>
    </w:p>
    <w:p w:rsidR="00DC5186" w:rsidRPr="00DC5186" w:rsidRDefault="008702F4" w:rsidP="00A85A99">
      <w:pPr>
        <w:widowControl w:val="0"/>
        <w:autoSpaceDE w:val="0"/>
        <w:autoSpaceDN w:val="0"/>
        <w:adjustRightInd w:val="0"/>
        <w:ind w:left="142" w:hanging="142"/>
        <w:jc w:val="both"/>
      </w:pPr>
      <w:r w:rsidRPr="00DC5186">
        <w:t xml:space="preserve">- </w:t>
      </w:r>
      <w:proofErr w:type="spellStart"/>
      <w:r w:rsidR="00DC5186" w:rsidRPr="00DC5186">
        <w:t>Kabály</w:t>
      </w:r>
      <w:proofErr w:type="spellEnd"/>
      <w:r w:rsidR="00DC5186" w:rsidRPr="00DC5186">
        <w:t xml:space="preserve"> Zsolt, a Magyar Turisztikai Ügynökség,</w:t>
      </w:r>
    </w:p>
    <w:p w:rsidR="00DC5186" w:rsidRDefault="008702F4" w:rsidP="00A85A99">
      <w:pPr>
        <w:widowControl w:val="0"/>
        <w:autoSpaceDE w:val="0"/>
        <w:autoSpaceDN w:val="0"/>
        <w:adjustRightInd w:val="0"/>
        <w:ind w:left="142" w:hanging="142"/>
        <w:jc w:val="both"/>
        <w:rPr>
          <w:i/>
        </w:rPr>
      </w:pPr>
      <w:r w:rsidRPr="003C590B">
        <w:rPr>
          <w:i/>
        </w:rPr>
        <w:t xml:space="preserve">- </w:t>
      </w:r>
      <w:r w:rsidR="00DC5186" w:rsidRPr="00DC5186">
        <w:t xml:space="preserve">Katona Lajosné, a Hajdú-Bihar </w:t>
      </w:r>
      <w:r w:rsidR="00DC5186">
        <w:t>M</w:t>
      </w:r>
      <w:r w:rsidR="00DC5186" w:rsidRPr="00DC5186">
        <w:t xml:space="preserve">egyei </w:t>
      </w:r>
      <w:r w:rsidR="00DC5186">
        <w:t>N</w:t>
      </w:r>
      <w:r w:rsidR="00DC5186" w:rsidRPr="00DC5186">
        <w:t>yugdíjas Szövetség,</w:t>
      </w:r>
    </w:p>
    <w:p w:rsidR="003C590B" w:rsidRPr="00305AB0" w:rsidRDefault="003C590B" w:rsidP="003C590B">
      <w:pPr>
        <w:jc w:val="both"/>
        <w:rPr>
          <w:szCs w:val="24"/>
        </w:rPr>
      </w:pPr>
      <w:r>
        <w:t xml:space="preserve">- </w:t>
      </w:r>
      <w:proofErr w:type="spellStart"/>
      <w:r w:rsidRPr="00305AB0">
        <w:t>Szőllős</w:t>
      </w:r>
      <w:proofErr w:type="spellEnd"/>
      <w:r w:rsidRPr="00305AB0">
        <w:t xml:space="preserve"> Sándor polgármester</w:t>
      </w:r>
      <w:r>
        <w:t>,</w:t>
      </w:r>
      <w:r w:rsidRPr="00305AB0">
        <w:t xml:space="preserve"> Bocskaikert</w:t>
      </w:r>
      <w:r>
        <w:t xml:space="preserve"> település </w:t>
      </w:r>
      <w:r w:rsidRPr="00305AB0">
        <w:t xml:space="preserve">képviseletében, </w:t>
      </w:r>
      <w:r>
        <w:t>valamint</w:t>
      </w:r>
      <w:r w:rsidRPr="00305AB0">
        <w:t xml:space="preserve"> </w:t>
      </w:r>
      <w:r w:rsidRPr="00305AB0">
        <w:rPr>
          <w:szCs w:val="24"/>
        </w:rPr>
        <w:t>a sajtó képviselői.</w:t>
      </w:r>
    </w:p>
    <w:p w:rsidR="008237B1" w:rsidRPr="003A2030" w:rsidRDefault="008237B1" w:rsidP="003A2030">
      <w:pPr>
        <w:rPr>
          <w:lang w:eastAsia="hu-HU"/>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3"/>
        <w:gridCol w:w="3182"/>
        <w:gridCol w:w="1235"/>
        <w:gridCol w:w="3974"/>
      </w:tblGrid>
      <w:tr w:rsidR="00912DB4" w:rsidRPr="00F42492" w:rsidTr="00B00E0A">
        <w:trPr>
          <w:cantSplit/>
          <w:trHeight w:val="386"/>
          <w:jc w:val="center"/>
        </w:trPr>
        <w:tc>
          <w:tcPr>
            <w:tcW w:w="633" w:type="dxa"/>
            <w:tcBorders>
              <w:top w:val="single" w:sz="4" w:space="0" w:color="auto"/>
            </w:tcBorders>
            <w:vAlign w:val="center"/>
          </w:tcPr>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tc>
        <w:tc>
          <w:tcPr>
            <w:tcW w:w="3182" w:type="dxa"/>
            <w:tcBorders>
              <w:top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Közgyűlési névsor:</w:t>
            </w:r>
          </w:p>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Képviselő</w:t>
            </w:r>
          </w:p>
        </w:tc>
        <w:tc>
          <w:tcPr>
            <w:tcW w:w="1235" w:type="dxa"/>
            <w:tcBorders>
              <w:top w:val="single" w:sz="4" w:space="0" w:color="auto"/>
            </w:tcBorders>
            <w:vAlign w:val="center"/>
          </w:tcPr>
          <w:p w:rsidR="00912DB4" w:rsidRPr="003A2030" w:rsidRDefault="00912DB4" w:rsidP="00350D95">
            <w:pPr>
              <w:widowControl w:val="0"/>
              <w:autoSpaceDE w:val="0"/>
              <w:autoSpaceDN w:val="0"/>
              <w:adjustRightInd w:val="0"/>
              <w:spacing w:after="160"/>
              <w:jc w:val="center"/>
              <w:rPr>
                <w:rFonts w:eastAsia="Times New Roman"/>
                <w:b/>
                <w:bCs/>
                <w:color w:val="000000"/>
                <w:sz w:val="22"/>
                <w:szCs w:val="22"/>
                <w:lang w:eastAsia="hu-HU"/>
              </w:rPr>
            </w:pPr>
            <w:r w:rsidRPr="003A2030">
              <w:rPr>
                <w:rFonts w:eastAsia="Times New Roman"/>
                <w:b/>
                <w:sz w:val="22"/>
                <w:szCs w:val="22"/>
                <w:lang w:eastAsia="hu-HU"/>
              </w:rPr>
              <w:t>Jelenlét</w:t>
            </w:r>
          </w:p>
        </w:tc>
        <w:tc>
          <w:tcPr>
            <w:tcW w:w="3974" w:type="dxa"/>
            <w:tcBorders>
              <w:top w:val="single" w:sz="4" w:space="0" w:color="auto"/>
            </w:tcBorders>
            <w:vAlign w:val="center"/>
          </w:tcPr>
          <w:p w:rsidR="00912DB4" w:rsidRPr="003A2030" w:rsidRDefault="00912DB4" w:rsidP="00350D95">
            <w:pPr>
              <w:widowControl w:val="0"/>
              <w:autoSpaceDE w:val="0"/>
              <w:autoSpaceDN w:val="0"/>
              <w:adjustRightInd w:val="0"/>
              <w:spacing w:after="160"/>
              <w:ind w:left="34"/>
              <w:jc w:val="center"/>
              <w:rPr>
                <w:rFonts w:eastAsia="Times New Roman"/>
                <w:b/>
                <w:bCs/>
                <w:color w:val="000000"/>
                <w:sz w:val="22"/>
                <w:szCs w:val="22"/>
                <w:lang w:eastAsia="hu-HU"/>
              </w:rPr>
            </w:pPr>
            <w:r w:rsidRPr="003A2030">
              <w:rPr>
                <w:rFonts w:eastAsia="Times New Roman"/>
                <w:b/>
                <w:bCs/>
                <w:color w:val="000000"/>
                <w:sz w:val="22"/>
                <w:szCs w:val="22"/>
                <w:lang w:eastAsia="hu-HU"/>
              </w:rPr>
              <w:t>Képviselőcsoport</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Antal Szabolcs</w:t>
            </w:r>
          </w:p>
        </w:tc>
        <w:tc>
          <w:tcPr>
            <w:tcW w:w="1235" w:type="dxa"/>
            <w:vAlign w:val="center"/>
          </w:tcPr>
          <w:p w:rsidR="00912DB4" w:rsidRPr="003A2030" w:rsidRDefault="00912DB4" w:rsidP="00350D95">
            <w:pPr>
              <w:widowControl w:val="0"/>
              <w:autoSpaceDE w:val="0"/>
              <w:autoSpaceDN w:val="0"/>
              <w:adjustRightInd w:val="0"/>
              <w:spacing w:after="160"/>
              <w:jc w:val="center"/>
              <w:rPr>
                <w:rFonts w:eastAsia="Times New Roman"/>
                <w:color w:val="000000"/>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Bernáth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801E40">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w:t>
            </w:r>
            <w:r w:rsidR="00801E40" w:rsidRPr="003A2030">
              <w:rPr>
                <w:rFonts w:eastAsia="Times New Roman"/>
                <w:color w:val="000000"/>
                <w:sz w:val="22"/>
                <w:szCs w:val="22"/>
                <w:lang w:eastAsia="hu-HU"/>
              </w:rPr>
              <w:t>í</w:t>
            </w:r>
            <w:r w:rsidRPr="003A2030">
              <w:rPr>
                <w:rFonts w:eastAsia="Times New Roman"/>
                <w:color w:val="000000"/>
                <w:sz w:val="22"/>
                <w:szCs w:val="22"/>
                <w:lang w:eastAsia="hu-HU"/>
              </w:rPr>
              <w:t>ró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Bódi Judit</w:t>
            </w:r>
          </w:p>
        </w:tc>
        <w:tc>
          <w:tcPr>
            <w:tcW w:w="1235" w:type="dxa"/>
          </w:tcPr>
          <w:p w:rsidR="00912DB4" w:rsidRPr="003A2030" w:rsidRDefault="00152860" w:rsidP="00152860">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Buczkó József</w:t>
            </w:r>
          </w:p>
        </w:tc>
        <w:tc>
          <w:tcPr>
            <w:tcW w:w="1235" w:type="dxa"/>
          </w:tcPr>
          <w:p w:rsidR="00912DB4" w:rsidRPr="003A2030" w:rsidRDefault="00C62C90" w:rsidP="00350D95">
            <w:pPr>
              <w:spacing w:after="160"/>
              <w:jc w:val="center"/>
              <w:rPr>
                <w:rFonts w:eastAsia="Times New Roman"/>
                <w:sz w:val="22"/>
                <w:szCs w:val="22"/>
                <w:lang w:eastAsia="hu-HU"/>
              </w:rPr>
            </w:pPr>
            <w:r>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801E40">
            <w:pPr>
              <w:widowControl w:val="0"/>
              <w:autoSpaceDE w:val="0"/>
              <w:autoSpaceDN w:val="0"/>
              <w:adjustRightInd w:val="0"/>
              <w:spacing w:after="160"/>
              <w:rPr>
                <w:rFonts w:eastAsia="Times New Roman"/>
                <w:color w:val="000000"/>
                <w:sz w:val="22"/>
                <w:szCs w:val="22"/>
                <w:lang w:eastAsia="hu-HU"/>
              </w:rPr>
            </w:pPr>
            <w:proofErr w:type="spellStart"/>
            <w:r w:rsidRPr="003A2030">
              <w:rPr>
                <w:rFonts w:eastAsia="Times New Roman"/>
                <w:color w:val="000000"/>
                <w:sz w:val="22"/>
                <w:szCs w:val="22"/>
                <w:lang w:eastAsia="hu-HU"/>
              </w:rPr>
              <w:t>Bulcs</w:t>
            </w:r>
            <w:r w:rsidR="00801E40" w:rsidRPr="003A2030">
              <w:rPr>
                <w:rFonts w:eastAsia="Times New Roman"/>
                <w:color w:val="000000"/>
                <w:sz w:val="22"/>
                <w:szCs w:val="22"/>
                <w:lang w:eastAsia="hu-HU"/>
              </w:rPr>
              <w:t>u</w:t>
            </w:r>
            <w:proofErr w:type="spellEnd"/>
            <w:r w:rsidRPr="003A2030">
              <w:rPr>
                <w:rFonts w:eastAsia="Times New Roman"/>
                <w:color w:val="000000"/>
                <w:sz w:val="22"/>
                <w:szCs w:val="22"/>
                <w:lang w:eastAsia="hu-HU"/>
              </w:rPr>
              <w:t xml:space="preserve">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Dombi Imréné</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Demeter Pál</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Gál László Csaba</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Gyula Ferencné</w:t>
            </w:r>
          </w:p>
        </w:tc>
        <w:tc>
          <w:tcPr>
            <w:tcW w:w="1235" w:type="dxa"/>
          </w:tcPr>
          <w:p w:rsidR="00912DB4" w:rsidRPr="003A2030" w:rsidRDefault="00A97094" w:rsidP="00A97094">
            <w:pPr>
              <w:spacing w:after="160"/>
              <w:jc w:val="center"/>
              <w:rPr>
                <w:rFonts w:eastAsia="Times New Roman"/>
                <w:sz w:val="22"/>
                <w:szCs w:val="22"/>
                <w:lang w:eastAsia="hu-HU"/>
              </w:rPr>
            </w:pPr>
            <w:r>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Kiss Attila</w:t>
            </w:r>
          </w:p>
        </w:tc>
        <w:tc>
          <w:tcPr>
            <w:tcW w:w="1235" w:type="dxa"/>
          </w:tcPr>
          <w:p w:rsidR="00912DB4" w:rsidRPr="003A2030" w:rsidRDefault="00BD596C" w:rsidP="00912DB4">
            <w:pPr>
              <w:spacing w:after="160"/>
              <w:jc w:val="center"/>
              <w:rPr>
                <w:rFonts w:eastAsia="Times New Roman"/>
                <w:sz w:val="22"/>
                <w:szCs w:val="22"/>
                <w:lang w:eastAsia="hu-HU"/>
              </w:rPr>
            </w:pPr>
            <w:r>
              <w:rPr>
                <w:rFonts w:eastAsia="Times New Roman"/>
                <w:sz w:val="22"/>
                <w:szCs w:val="22"/>
                <w:lang w:eastAsia="hu-HU"/>
              </w:rPr>
              <w:t>nem</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Kocsis Róbert</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Koroknai Imre</w:t>
            </w:r>
          </w:p>
        </w:tc>
        <w:tc>
          <w:tcPr>
            <w:tcW w:w="1235" w:type="dxa"/>
          </w:tcPr>
          <w:p w:rsidR="00912DB4" w:rsidRPr="003A2030" w:rsidRDefault="003446AD" w:rsidP="003446AD">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Kovács Zoltán</w:t>
            </w:r>
          </w:p>
        </w:tc>
        <w:tc>
          <w:tcPr>
            <w:tcW w:w="1235" w:type="dxa"/>
          </w:tcPr>
          <w:p w:rsidR="00912DB4" w:rsidRPr="003A2030" w:rsidRDefault="00912DB4" w:rsidP="00912DB4">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Ménes Andrea</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Mohácsi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Nagy Zsolt</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Pajna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Rigán István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Simon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Tasi Sándor</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Timár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Tóth József</w:t>
            </w:r>
          </w:p>
        </w:tc>
        <w:tc>
          <w:tcPr>
            <w:tcW w:w="1235" w:type="dxa"/>
          </w:tcPr>
          <w:p w:rsidR="00912DB4" w:rsidRPr="003A2030" w:rsidRDefault="00C62C90" w:rsidP="00350D95">
            <w:pPr>
              <w:spacing w:after="160"/>
              <w:jc w:val="center"/>
              <w:rPr>
                <w:rFonts w:eastAsia="Times New Roman"/>
                <w:sz w:val="22"/>
                <w:szCs w:val="22"/>
                <w:lang w:eastAsia="hu-HU"/>
              </w:rPr>
            </w:pPr>
            <w:r>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DK</w:t>
            </w:r>
          </w:p>
        </w:tc>
      </w:tr>
      <w:tr w:rsidR="00912DB4" w:rsidRPr="00F42492" w:rsidTr="00B00E0A">
        <w:trPr>
          <w:cantSplit/>
          <w:trHeight w:val="386"/>
          <w:jc w:val="center"/>
        </w:trPr>
        <w:tc>
          <w:tcPr>
            <w:tcW w:w="633" w:type="dxa"/>
            <w:tcBorders>
              <w:bottom w:val="single" w:sz="4" w:space="0" w:color="auto"/>
            </w:tcBorders>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3182" w:type="dxa"/>
            <w:tcBorders>
              <w:bottom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Vértesi István</w:t>
            </w:r>
          </w:p>
        </w:tc>
        <w:tc>
          <w:tcPr>
            <w:tcW w:w="1235" w:type="dxa"/>
            <w:tcBorders>
              <w:bottom w:val="single" w:sz="4" w:space="0" w:color="auto"/>
            </w:tcBorders>
            <w:vAlign w:val="center"/>
          </w:tcPr>
          <w:p w:rsidR="00912DB4" w:rsidRPr="003A2030" w:rsidRDefault="003446AD" w:rsidP="003446AD">
            <w:pPr>
              <w:widowControl w:val="0"/>
              <w:autoSpaceDE w:val="0"/>
              <w:autoSpaceDN w:val="0"/>
              <w:adjustRightInd w:val="0"/>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tcBorders>
              <w:bottom w:val="single" w:sz="4" w:space="0" w:color="auto"/>
            </w:tcBorders>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bl>
    <w:p w:rsidR="00CE1451" w:rsidRDefault="00CE1451" w:rsidP="00157938">
      <w:pPr>
        <w:rPr>
          <w:rFonts w:eastAsia="Times New Roman"/>
          <w:b/>
          <w:szCs w:val="24"/>
          <w:u w:val="single"/>
          <w:lang w:eastAsia="hu-HU"/>
        </w:rPr>
      </w:pPr>
    </w:p>
    <w:p w:rsidR="00C62C90" w:rsidRPr="00A3259B" w:rsidRDefault="00C62C90" w:rsidP="00C62C90">
      <w:pPr>
        <w:rPr>
          <w:rFonts w:eastAsia="Times New Roman"/>
          <w:b/>
          <w:szCs w:val="24"/>
          <w:u w:val="single"/>
          <w:lang w:eastAsia="hu-HU"/>
        </w:rPr>
      </w:pPr>
      <w:proofErr w:type="spellStart"/>
      <w:r w:rsidRPr="00A3259B">
        <w:rPr>
          <w:rFonts w:eastAsia="Times New Roman"/>
          <w:b/>
          <w:szCs w:val="24"/>
          <w:u w:val="single"/>
          <w:lang w:eastAsia="hu-HU"/>
        </w:rPr>
        <w:t>Pajna</w:t>
      </w:r>
      <w:proofErr w:type="spellEnd"/>
      <w:r w:rsidRPr="00A3259B">
        <w:rPr>
          <w:rFonts w:eastAsia="Times New Roman"/>
          <w:b/>
          <w:szCs w:val="24"/>
          <w:u w:val="single"/>
          <w:lang w:eastAsia="hu-HU"/>
        </w:rPr>
        <w:t xml:space="preserve"> Zoltán</w:t>
      </w:r>
    </w:p>
    <w:p w:rsidR="00C62C90" w:rsidRDefault="00C62C90" w:rsidP="00C62C90">
      <w:pPr>
        <w:jc w:val="both"/>
        <w:rPr>
          <w:rFonts w:eastAsia="Times New Roman"/>
          <w:szCs w:val="24"/>
          <w:lang w:eastAsia="hu-HU"/>
        </w:rPr>
      </w:pPr>
      <w:r w:rsidRPr="00A3259B">
        <w:rPr>
          <w:rFonts w:eastAsia="Times New Roman"/>
          <w:szCs w:val="24"/>
          <w:lang w:eastAsia="hu-HU"/>
        </w:rPr>
        <w:t>Köszönti a megjelent megyei közgyűlési tagokat, a meghívott vendégeket. Megállapítja, hogy a Hajdú-Bihar Megyei Önkormányzat Közgyűlése határozatképes, mert a 24 megyei közgyűlési tagból 2</w:t>
      </w:r>
      <w:r w:rsidR="00A832AE">
        <w:rPr>
          <w:rFonts w:eastAsia="Times New Roman"/>
          <w:szCs w:val="24"/>
          <w:lang w:eastAsia="hu-HU"/>
        </w:rPr>
        <w:t>2</w:t>
      </w:r>
      <w:r w:rsidRPr="00A3259B">
        <w:rPr>
          <w:rFonts w:eastAsia="Times New Roman"/>
          <w:szCs w:val="24"/>
          <w:lang w:eastAsia="hu-HU"/>
        </w:rPr>
        <w:t xml:space="preserve"> tag van jelen. Az ülést megnyitja. </w:t>
      </w:r>
    </w:p>
    <w:p w:rsidR="00C62C90" w:rsidRPr="00DC7B7A" w:rsidRDefault="00C62C90" w:rsidP="00C62C90">
      <w:pPr>
        <w:jc w:val="both"/>
        <w:rPr>
          <w:rFonts w:eastAsia="Times New Roman"/>
          <w:b/>
          <w:bCs/>
          <w:color w:val="000000"/>
          <w:szCs w:val="24"/>
          <w:lang w:eastAsia="hu-HU"/>
        </w:rPr>
      </w:pPr>
      <w:r>
        <w:rPr>
          <w:szCs w:val="24"/>
          <w:lang w:eastAsia="hu-HU"/>
        </w:rPr>
        <w:t>Kiosztásra került egy szóbeli előterjesztés, melyet</w:t>
      </w:r>
      <w:r w:rsidRPr="00FE5EDE">
        <w:rPr>
          <w:szCs w:val="24"/>
          <w:lang w:eastAsia="hu-HU"/>
        </w:rPr>
        <w:t xml:space="preserve"> 1. napirendi pontként </w:t>
      </w:r>
      <w:r>
        <w:rPr>
          <w:szCs w:val="24"/>
          <w:lang w:eastAsia="hu-HU"/>
        </w:rPr>
        <w:t xml:space="preserve">javasol a napirendre felvenni. </w:t>
      </w:r>
      <w:r>
        <w:rPr>
          <w:rFonts w:eastAsia="Times New Roman"/>
          <w:szCs w:val="24"/>
          <w:lang w:eastAsia="hu-HU"/>
        </w:rPr>
        <w:t xml:space="preserve">Javasolja a </w:t>
      </w:r>
      <w:r w:rsidR="000A3C8D">
        <w:rPr>
          <w:rFonts w:eastAsia="Times New Roman"/>
          <w:szCs w:val="24"/>
          <w:lang w:eastAsia="hu-HU"/>
        </w:rPr>
        <w:t>módosított</w:t>
      </w:r>
      <w:r>
        <w:rPr>
          <w:rFonts w:eastAsia="Times New Roman"/>
          <w:szCs w:val="24"/>
          <w:lang w:eastAsia="hu-HU"/>
        </w:rPr>
        <w:t xml:space="preserve"> napirend elfogadását. Megálla</w:t>
      </w:r>
      <w:r w:rsidRPr="00DC7B7A">
        <w:rPr>
          <w:rFonts w:eastAsia="Times New Roman"/>
          <w:szCs w:val="24"/>
          <w:lang w:eastAsia="hu-HU"/>
        </w:rPr>
        <w:t>pítja, hogy a napirendhez hozzászólás, javaslat nincs.</w:t>
      </w:r>
      <w:r>
        <w:rPr>
          <w:rFonts w:eastAsia="Times New Roman"/>
          <w:szCs w:val="24"/>
          <w:lang w:eastAsia="hu-HU"/>
        </w:rPr>
        <w:t xml:space="preserve"> </w:t>
      </w:r>
    </w:p>
    <w:p w:rsidR="00C62C90" w:rsidRDefault="00C62C90" w:rsidP="00C62C90">
      <w:pPr>
        <w:widowControl w:val="0"/>
        <w:autoSpaceDE w:val="0"/>
        <w:autoSpaceDN w:val="0"/>
        <w:adjustRightInd w:val="0"/>
        <w:jc w:val="both"/>
        <w:rPr>
          <w:rFonts w:eastAsia="Times New Roman"/>
          <w:b/>
          <w:bCs/>
          <w:color w:val="000000"/>
          <w:szCs w:val="24"/>
          <w:lang w:eastAsia="hu-HU"/>
        </w:rPr>
      </w:pPr>
    </w:p>
    <w:p w:rsidR="00C62C90" w:rsidRPr="00F043ED" w:rsidRDefault="00C62C90" w:rsidP="00C62C90">
      <w:pPr>
        <w:widowControl w:val="0"/>
        <w:autoSpaceDE w:val="0"/>
        <w:autoSpaceDN w:val="0"/>
        <w:adjustRightInd w:val="0"/>
        <w:spacing w:after="160"/>
        <w:jc w:val="both"/>
        <w:rPr>
          <w:rFonts w:eastAsia="Times New Roman"/>
          <w:color w:val="000000"/>
          <w:szCs w:val="24"/>
          <w:u w:val="single"/>
          <w:lang w:eastAsia="hu-HU"/>
        </w:rPr>
      </w:pPr>
      <w:r w:rsidRPr="00F043ED">
        <w:rPr>
          <w:rFonts w:eastAsia="Times New Roman"/>
          <w:b/>
          <w:bCs/>
          <w:color w:val="000000"/>
          <w:szCs w:val="24"/>
          <w:u w:val="single"/>
          <w:lang w:eastAsia="hu-HU"/>
        </w:rPr>
        <w:t xml:space="preserve">Szavazásra teszi fel a </w:t>
      </w:r>
      <w:r w:rsidR="00E664D5">
        <w:rPr>
          <w:rFonts w:eastAsia="Times New Roman"/>
          <w:b/>
          <w:bCs/>
          <w:color w:val="000000"/>
          <w:szCs w:val="24"/>
          <w:u w:val="single"/>
          <w:lang w:eastAsia="hu-HU"/>
        </w:rPr>
        <w:t xml:space="preserve">módosított </w:t>
      </w:r>
      <w:r w:rsidRPr="00F043ED">
        <w:rPr>
          <w:rFonts w:eastAsia="Times New Roman"/>
          <w:b/>
          <w:bCs/>
          <w:color w:val="000000"/>
          <w:szCs w:val="24"/>
          <w:u w:val="single"/>
          <w:lang w:eastAsia="hu-HU"/>
        </w:rPr>
        <w:t xml:space="preserve">napirendet, amit a közgyűlés </w:t>
      </w:r>
      <w:r>
        <w:rPr>
          <w:rFonts w:eastAsia="Times New Roman"/>
          <w:b/>
          <w:bCs/>
          <w:color w:val="000000"/>
          <w:szCs w:val="24"/>
          <w:u w:val="single"/>
          <w:lang w:eastAsia="hu-HU"/>
        </w:rPr>
        <w:t>2</w:t>
      </w:r>
      <w:r w:rsidR="00A832AE">
        <w:rPr>
          <w:rFonts w:eastAsia="Times New Roman"/>
          <w:b/>
          <w:bCs/>
          <w:color w:val="000000"/>
          <w:szCs w:val="24"/>
          <w:u w:val="single"/>
          <w:lang w:eastAsia="hu-HU"/>
        </w:rPr>
        <w:t>2</w:t>
      </w:r>
      <w:r w:rsidRPr="00F043ED">
        <w:rPr>
          <w:rFonts w:eastAsia="Times New Roman"/>
          <w:b/>
          <w:bCs/>
          <w:color w:val="000000"/>
          <w:szCs w:val="24"/>
          <w:u w:val="single"/>
          <w:lang w:eastAsia="hu-HU"/>
        </w:rPr>
        <w:t xml:space="preserve"> igen, 0 nem szavazattal, 0 tartózkodás mellett elfogadva a következő határozatot hozza:</w:t>
      </w:r>
    </w:p>
    <w:p w:rsidR="00A832AE" w:rsidRDefault="00A832AE" w:rsidP="00A832AE">
      <w:pPr>
        <w:widowControl w:val="0"/>
        <w:autoSpaceDE w:val="0"/>
        <w:autoSpaceDN w:val="0"/>
        <w:adjustRightInd w:val="0"/>
        <w:rPr>
          <w:color w:val="000000"/>
          <w:szCs w:val="24"/>
        </w:rPr>
      </w:pPr>
    </w:p>
    <w:p w:rsidR="00A832AE" w:rsidRPr="00A832AE" w:rsidRDefault="00A832AE" w:rsidP="00A832AE">
      <w:pPr>
        <w:widowControl w:val="0"/>
        <w:autoSpaceDE w:val="0"/>
        <w:autoSpaceDN w:val="0"/>
        <w:adjustRightInd w:val="0"/>
        <w:rPr>
          <w:color w:val="000000"/>
          <w:szCs w:val="24"/>
        </w:rPr>
      </w:pPr>
      <w:r w:rsidRPr="00A832AE">
        <w:rPr>
          <w:color w:val="000000"/>
          <w:szCs w:val="24"/>
        </w:rPr>
        <w:t>Száma: 18.05.25/0/</w:t>
      </w:r>
      <w:proofErr w:type="spellStart"/>
      <w:r w:rsidRPr="00A832AE">
        <w:rPr>
          <w:color w:val="000000"/>
          <w:szCs w:val="24"/>
        </w:rPr>
        <w:t>0</w:t>
      </w:r>
      <w:proofErr w:type="spellEnd"/>
      <w:r w:rsidRPr="00A832AE">
        <w:rPr>
          <w:color w:val="000000"/>
          <w:szCs w:val="24"/>
        </w:rPr>
        <w:t>/A/KT</w:t>
      </w:r>
    </w:p>
    <w:p w:rsidR="00A832AE" w:rsidRPr="00A832AE" w:rsidRDefault="00A832AE" w:rsidP="00A832AE">
      <w:pPr>
        <w:widowControl w:val="0"/>
        <w:autoSpaceDE w:val="0"/>
        <w:autoSpaceDN w:val="0"/>
        <w:adjustRightInd w:val="0"/>
        <w:rPr>
          <w:color w:val="000000"/>
          <w:szCs w:val="24"/>
        </w:rPr>
      </w:pPr>
      <w:r w:rsidRPr="00A832AE">
        <w:rPr>
          <w:color w:val="000000"/>
          <w:szCs w:val="24"/>
        </w:rPr>
        <w:t xml:space="preserve">Ideje: 2018 május 25 09:10 </w:t>
      </w:r>
    </w:p>
    <w:p w:rsidR="00A832AE" w:rsidRPr="00A832AE" w:rsidRDefault="00A832AE" w:rsidP="00A832AE">
      <w:pPr>
        <w:widowControl w:val="0"/>
        <w:autoSpaceDE w:val="0"/>
        <w:autoSpaceDN w:val="0"/>
        <w:adjustRightInd w:val="0"/>
        <w:rPr>
          <w:color w:val="000000"/>
          <w:szCs w:val="24"/>
        </w:rPr>
      </w:pPr>
      <w:r w:rsidRPr="00A832AE">
        <w:rPr>
          <w:color w:val="000000"/>
          <w:szCs w:val="24"/>
        </w:rPr>
        <w:t>Típusa: Nyílt</w:t>
      </w:r>
    </w:p>
    <w:p w:rsidR="00A832AE" w:rsidRPr="00A832AE" w:rsidRDefault="00A832AE" w:rsidP="00A832AE">
      <w:pPr>
        <w:widowControl w:val="0"/>
        <w:autoSpaceDE w:val="0"/>
        <w:autoSpaceDN w:val="0"/>
        <w:adjustRightInd w:val="0"/>
        <w:rPr>
          <w:b/>
          <w:bCs/>
          <w:color w:val="000000"/>
          <w:szCs w:val="24"/>
        </w:rPr>
      </w:pPr>
      <w:r w:rsidRPr="00A832AE">
        <w:rPr>
          <w:b/>
          <w:bCs/>
          <w:color w:val="000000"/>
          <w:szCs w:val="24"/>
        </w:rPr>
        <w:t>Határozat;</w:t>
      </w:r>
      <w:r w:rsidRPr="00A832AE">
        <w:rPr>
          <w:b/>
          <w:bCs/>
          <w:color w:val="000000"/>
          <w:szCs w:val="24"/>
        </w:rPr>
        <w:tab/>
        <w:t>Elfogadva</w:t>
      </w:r>
    </w:p>
    <w:p w:rsidR="00A832AE" w:rsidRPr="00A832AE" w:rsidRDefault="00A832AE" w:rsidP="00A832AE">
      <w:pPr>
        <w:widowControl w:val="0"/>
        <w:autoSpaceDE w:val="0"/>
        <w:autoSpaceDN w:val="0"/>
        <w:adjustRightInd w:val="0"/>
        <w:rPr>
          <w:color w:val="000000"/>
          <w:szCs w:val="24"/>
        </w:rPr>
      </w:pPr>
      <w:r w:rsidRPr="00A832AE">
        <w:rPr>
          <w:color w:val="000000"/>
          <w:szCs w:val="24"/>
        </w:rPr>
        <w:t>Egyszerű</w:t>
      </w:r>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A832AE">
        <w:rPr>
          <w:b/>
          <w:bCs/>
          <w:color w:val="000000"/>
          <w:szCs w:val="24"/>
          <w:u w:val="single"/>
        </w:rPr>
        <w:t>Eredménye</w:t>
      </w:r>
      <w:r w:rsidRPr="00A832AE">
        <w:rPr>
          <w:b/>
          <w:bCs/>
          <w:color w:val="000000"/>
          <w:szCs w:val="24"/>
          <w:u w:val="single"/>
        </w:rPr>
        <w:tab/>
        <w:t>Voks:</w:t>
      </w:r>
      <w:r w:rsidRPr="00A832AE">
        <w:rPr>
          <w:b/>
          <w:bCs/>
          <w:color w:val="000000"/>
          <w:szCs w:val="24"/>
          <w:u w:val="single"/>
        </w:rPr>
        <w:tab/>
      </w:r>
      <w:proofErr w:type="spellStart"/>
      <w:r w:rsidRPr="00A832AE">
        <w:rPr>
          <w:b/>
          <w:bCs/>
          <w:color w:val="000000"/>
          <w:szCs w:val="24"/>
          <w:u w:val="single"/>
        </w:rPr>
        <w:t>Szav%</w:t>
      </w:r>
      <w:proofErr w:type="spellEnd"/>
      <w:r w:rsidRPr="00A832AE">
        <w:rPr>
          <w:b/>
          <w:bCs/>
          <w:color w:val="000000"/>
          <w:szCs w:val="24"/>
          <w:u w:val="single"/>
        </w:rPr>
        <w:t xml:space="preserve"> </w:t>
      </w:r>
      <w:r w:rsidRPr="00A832AE">
        <w:rPr>
          <w:b/>
          <w:bCs/>
          <w:color w:val="000000"/>
          <w:szCs w:val="24"/>
          <w:u w:val="single"/>
        </w:rPr>
        <w:tab/>
      </w:r>
      <w:proofErr w:type="spellStart"/>
      <w:r w:rsidRPr="00A832AE">
        <w:rPr>
          <w:b/>
          <w:bCs/>
          <w:color w:val="000000"/>
          <w:szCs w:val="24"/>
          <w:u w:val="single"/>
        </w:rPr>
        <w:t>Össz%</w:t>
      </w:r>
      <w:proofErr w:type="spellEnd"/>
      <w:r w:rsidRPr="00A832AE">
        <w:rPr>
          <w:b/>
          <w:bCs/>
          <w:color w:val="000000"/>
          <w:szCs w:val="24"/>
          <w:u w:val="single"/>
        </w:rPr>
        <w:t xml:space="preserve"> </w:t>
      </w:r>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A832AE">
        <w:rPr>
          <w:color w:val="000000"/>
          <w:szCs w:val="24"/>
        </w:rPr>
        <w:t>Igen</w:t>
      </w:r>
      <w:r w:rsidRPr="00A832AE">
        <w:rPr>
          <w:color w:val="000000"/>
          <w:szCs w:val="24"/>
        </w:rPr>
        <w:tab/>
        <w:t>22</w:t>
      </w:r>
      <w:r w:rsidRPr="00A832AE">
        <w:rPr>
          <w:color w:val="000000"/>
          <w:szCs w:val="24"/>
        </w:rPr>
        <w:tab/>
        <w:t>100.00</w:t>
      </w:r>
      <w:r w:rsidRPr="00A832AE">
        <w:rPr>
          <w:color w:val="000000"/>
          <w:szCs w:val="24"/>
        </w:rPr>
        <w:tab/>
        <w:t>91.67</w:t>
      </w:r>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A832AE">
        <w:rPr>
          <w:color w:val="000000"/>
          <w:szCs w:val="24"/>
        </w:rPr>
        <w:t>Nem</w:t>
      </w:r>
      <w:r w:rsidRPr="00A832AE">
        <w:rPr>
          <w:color w:val="000000"/>
          <w:szCs w:val="24"/>
        </w:rPr>
        <w:tab/>
        <w:t>0</w:t>
      </w:r>
      <w:r w:rsidRPr="00A832AE">
        <w:rPr>
          <w:color w:val="000000"/>
          <w:szCs w:val="24"/>
        </w:rPr>
        <w:tab/>
        <w:t>0.00</w:t>
      </w:r>
      <w:r w:rsidRPr="00A832AE">
        <w:rPr>
          <w:color w:val="000000"/>
          <w:szCs w:val="24"/>
        </w:rPr>
        <w:tab/>
      </w:r>
      <w:proofErr w:type="spellStart"/>
      <w:r w:rsidRPr="00A832AE">
        <w:rPr>
          <w:color w:val="000000"/>
          <w:szCs w:val="24"/>
        </w:rPr>
        <w:t>0.00</w:t>
      </w:r>
      <w:proofErr w:type="spellEnd"/>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A832AE">
        <w:rPr>
          <w:color w:val="000000"/>
          <w:szCs w:val="24"/>
          <w:u w:val="single"/>
        </w:rPr>
        <w:t>Tartózkodik</w:t>
      </w:r>
      <w:r w:rsidRPr="00A832AE">
        <w:rPr>
          <w:color w:val="000000"/>
          <w:szCs w:val="24"/>
          <w:u w:val="single"/>
        </w:rPr>
        <w:tab/>
        <w:t>0</w:t>
      </w:r>
      <w:r w:rsidRPr="00A832AE">
        <w:rPr>
          <w:color w:val="000000"/>
          <w:szCs w:val="24"/>
          <w:u w:val="single"/>
        </w:rPr>
        <w:tab/>
        <w:t>0.00</w:t>
      </w:r>
      <w:r w:rsidRPr="00A832AE">
        <w:rPr>
          <w:color w:val="000000"/>
          <w:szCs w:val="24"/>
          <w:u w:val="single"/>
        </w:rPr>
        <w:tab/>
      </w:r>
      <w:proofErr w:type="spellStart"/>
      <w:r w:rsidRPr="00A832AE">
        <w:rPr>
          <w:color w:val="000000"/>
          <w:szCs w:val="24"/>
          <w:u w:val="single"/>
        </w:rPr>
        <w:t>0.00</w:t>
      </w:r>
      <w:proofErr w:type="spellEnd"/>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A832AE">
        <w:rPr>
          <w:b/>
          <w:bCs/>
          <w:color w:val="000000"/>
          <w:szCs w:val="24"/>
          <w:u w:val="single"/>
        </w:rPr>
        <w:t>Szavazott</w:t>
      </w:r>
      <w:r w:rsidRPr="00A832AE">
        <w:rPr>
          <w:b/>
          <w:bCs/>
          <w:color w:val="000000"/>
          <w:szCs w:val="24"/>
          <w:u w:val="single"/>
        </w:rPr>
        <w:tab/>
        <w:t>22</w:t>
      </w:r>
      <w:r w:rsidRPr="00A832AE">
        <w:rPr>
          <w:b/>
          <w:bCs/>
          <w:color w:val="000000"/>
          <w:szCs w:val="24"/>
          <w:u w:val="single"/>
        </w:rPr>
        <w:tab/>
        <w:t>100.00</w:t>
      </w:r>
      <w:r w:rsidRPr="00A832AE">
        <w:rPr>
          <w:b/>
          <w:bCs/>
          <w:color w:val="000000"/>
          <w:szCs w:val="24"/>
          <w:u w:val="single"/>
        </w:rPr>
        <w:tab/>
        <w:t>91.67</w:t>
      </w:r>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A832AE">
        <w:rPr>
          <w:color w:val="000000"/>
          <w:szCs w:val="24"/>
        </w:rPr>
        <w:t>Nem szavazott</w:t>
      </w:r>
      <w:r w:rsidRPr="00A832AE">
        <w:rPr>
          <w:color w:val="000000"/>
          <w:szCs w:val="24"/>
        </w:rPr>
        <w:tab/>
        <w:t>0</w:t>
      </w:r>
      <w:r w:rsidRPr="00A832AE">
        <w:rPr>
          <w:color w:val="000000"/>
          <w:szCs w:val="24"/>
        </w:rPr>
        <w:tab/>
        <w:t xml:space="preserve"> </w:t>
      </w:r>
      <w:r w:rsidRPr="00A832AE">
        <w:rPr>
          <w:color w:val="000000"/>
          <w:szCs w:val="24"/>
        </w:rPr>
        <w:tab/>
        <w:t>0.00</w:t>
      </w:r>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A832AE">
        <w:rPr>
          <w:color w:val="000000"/>
          <w:szCs w:val="24"/>
          <w:u w:val="single"/>
        </w:rPr>
        <w:t>Távol</w:t>
      </w:r>
      <w:r w:rsidRPr="00A832AE">
        <w:rPr>
          <w:color w:val="000000"/>
          <w:szCs w:val="24"/>
          <w:u w:val="single"/>
        </w:rPr>
        <w:tab/>
        <w:t>2</w:t>
      </w:r>
      <w:r w:rsidRPr="00A832AE">
        <w:rPr>
          <w:color w:val="000000"/>
          <w:szCs w:val="24"/>
          <w:u w:val="single"/>
        </w:rPr>
        <w:tab/>
        <w:t xml:space="preserve"> </w:t>
      </w:r>
      <w:r w:rsidRPr="00A832AE">
        <w:rPr>
          <w:color w:val="000000"/>
          <w:szCs w:val="24"/>
          <w:u w:val="single"/>
        </w:rPr>
        <w:tab/>
        <w:t>8.33</w:t>
      </w:r>
    </w:p>
    <w:p w:rsidR="00A832AE" w:rsidRPr="00A832AE" w:rsidRDefault="00A832AE" w:rsidP="00A832AE">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A832AE">
        <w:rPr>
          <w:b/>
          <w:bCs/>
          <w:color w:val="000000"/>
          <w:szCs w:val="24"/>
        </w:rPr>
        <w:t>Összesen</w:t>
      </w:r>
      <w:r w:rsidRPr="00A832AE">
        <w:rPr>
          <w:b/>
          <w:bCs/>
          <w:color w:val="000000"/>
          <w:szCs w:val="24"/>
        </w:rPr>
        <w:tab/>
        <w:t>24</w:t>
      </w:r>
      <w:r w:rsidRPr="00A832AE">
        <w:rPr>
          <w:b/>
          <w:bCs/>
          <w:color w:val="000000"/>
          <w:szCs w:val="24"/>
        </w:rPr>
        <w:tab/>
        <w:t xml:space="preserve"> </w:t>
      </w:r>
      <w:r w:rsidRPr="00A832AE">
        <w:rPr>
          <w:b/>
          <w:bCs/>
          <w:color w:val="000000"/>
          <w:szCs w:val="24"/>
        </w:rPr>
        <w:tab/>
        <w:t>100.00</w:t>
      </w:r>
    </w:p>
    <w:p w:rsidR="00896D3D" w:rsidRPr="00863CF2" w:rsidRDefault="00896D3D" w:rsidP="00896D3D">
      <w:pPr>
        <w:widowControl w:val="0"/>
        <w:tabs>
          <w:tab w:val="left" w:pos="0"/>
          <w:tab w:val="left" w:pos="1000"/>
          <w:tab w:val="left" w:pos="6000"/>
          <w:tab w:val="left" w:pos="7400"/>
        </w:tabs>
        <w:autoSpaceDE w:val="0"/>
        <w:autoSpaceDN w:val="0"/>
        <w:adjustRightInd w:val="0"/>
        <w:rPr>
          <w:rFonts w:eastAsia="Times New Roman"/>
          <w:b/>
          <w:color w:val="000000"/>
          <w:szCs w:val="24"/>
          <w:lang w:eastAsia="hu-HU"/>
        </w:rPr>
      </w:pPr>
    </w:p>
    <w:p w:rsidR="00A832AE" w:rsidRDefault="00A832AE" w:rsidP="00E664D5">
      <w:pPr>
        <w:rPr>
          <w:b/>
          <w:u w:val="single"/>
        </w:rPr>
      </w:pPr>
    </w:p>
    <w:p w:rsidR="00A832AE" w:rsidRDefault="00A832AE" w:rsidP="00E664D5">
      <w:pPr>
        <w:rPr>
          <w:b/>
          <w:u w:val="single"/>
        </w:rPr>
      </w:pPr>
    </w:p>
    <w:p w:rsidR="00A832AE" w:rsidRDefault="00A832AE" w:rsidP="00E664D5">
      <w:pPr>
        <w:rPr>
          <w:b/>
          <w:u w:val="single"/>
        </w:rPr>
      </w:pPr>
    </w:p>
    <w:p w:rsidR="00E664D5" w:rsidRDefault="00E664D5" w:rsidP="00E664D5">
      <w:pPr>
        <w:rPr>
          <w:b/>
          <w:u w:val="single"/>
        </w:rPr>
      </w:pPr>
      <w:r>
        <w:rPr>
          <w:b/>
          <w:u w:val="single"/>
        </w:rPr>
        <w:lastRenderedPageBreak/>
        <w:t>34/2018. (V. 25.) MÖK határozat</w:t>
      </w:r>
    </w:p>
    <w:p w:rsidR="00E664D5" w:rsidRDefault="00E664D5" w:rsidP="00E664D5">
      <w:pPr>
        <w:rPr>
          <w:b/>
          <w:u w:val="single"/>
        </w:rPr>
      </w:pPr>
    </w:p>
    <w:p w:rsidR="00E664D5" w:rsidRDefault="00E664D5" w:rsidP="00E664D5">
      <w:pPr>
        <w:jc w:val="both"/>
      </w:pPr>
      <w:r>
        <w:t>A Hajdú-Bihar Megyei Önkormányzat Közgyűlése a 2018. május 2</w:t>
      </w:r>
      <w:r w:rsidR="00816FAC">
        <w:t>5</w:t>
      </w:r>
      <w:r>
        <w:t>-</w:t>
      </w:r>
      <w:r w:rsidR="00816FAC">
        <w:t>e</w:t>
      </w:r>
      <w:r>
        <w:t>i munka ülése napirendjét a következők szerint fogadja el:</w:t>
      </w:r>
    </w:p>
    <w:p w:rsidR="00E664D5" w:rsidRDefault="00E664D5" w:rsidP="002F0A3F">
      <w:pPr>
        <w:tabs>
          <w:tab w:val="left" w:pos="426"/>
        </w:tabs>
        <w:rPr>
          <w:b/>
          <w:u w:val="single"/>
        </w:rPr>
      </w:pPr>
    </w:p>
    <w:p w:rsidR="00863CF2" w:rsidRDefault="00863CF2" w:rsidP="002A404C">
      <w:pPr>
        <w:numPr>
          <w:ilvl w:val="0"/>
          <w:numId w:val="5"/>
        </w:numPr>
        <w:tabs>
          <w:tab w:val="left" w:pos="567"/>
        </w:tabs>
        <w:ind w:left="142" w:firstLine="0"/>
        <w:contextualSpacing/>
        <w:jc w:val="both"/>
        <w:rPr>
          <w:rFonts w:eastAsia="Calibri" w:cs="Calibri"/>
        </w:rPr>
      </w:pPr>
      <w:r w:rsidRPr="00671F31">
        <w:rPr>
          <w:lang w:eastAsia="en-US"/>
        </w:rPr>
        <w:t>A Hajdú-Bihar Megyei Önkormányzat Közbeszerzési Szabályzatának módosítása</w:t>
      </w:r>
      <w:r w:rsidRPr="00671F31">
        <w:rPr>
          <w:rFonts w:eastAsia="Calibri" w:cs="Calibri"/>
        </w:rPr>
        <w:t xml:space="preserve"> </w:t>
      </w:r>
    </w:p>
    <w:p w:rsidR="00863CF2" w:rsidRDefault="00863CF2" w:rsidP="00863CF2">
      <w:pPr>
        <w:contextualSpacing/>
        <w:jc w:val="both"/>
        <w:rPr>
          <w:rFonts w:eastAsia="Calibri" w:cs="Calibri"/>
        </w:rPr>
      </w:pPr>
    </w:p>
    <w:p w:rsidR="00E664D5" w:rsidRDefault="00E664D5" w:rsidP="00687CD0">
      <w:pPr>
        <w:numPr>
          <w:ilvl w:val="0"/>
          <w:numId w:val="5"/>
        </w:numPr>
        <w:contextualSpacing/>
        <w:jc w:val="both"/>
        <w:rPr>
          <w:rFonts w:eastAsia="Calibri" w:cs="Calibri"/>
        </w:rPr>
      </w:pPr>
      <w:r>
        <w:rPr>
          <w:rFonts w:eastAsia="Calibri" w:cs="Calibri"/>
        </w:rPr>
        <w:t>Tájékoztató a Hajdú-Bihar Megyei Katasztrófavédelmi Igazgatóság 2017. évben végzett tevékenységéről</w:t>
      </w:r>
    </w:p>
    <w:p w:rsidR="00E664D5" w:rsidRDefault="00E664D5" w:rsidP="00E664D5">
      <w:pPr>
        <w:ind w:left="360"/>
        <w:contextualSpacing/>
        <w:rPr>
          <w:rFonts w:eastAsia="Calibri" w:cs="Calibri"/>
        </w:rPr>
      </w:pPr>
    </w:p>
    <w:p w:rsidR="00E664D5" w:rsidRDefault="00E664D5" w:rsidP="00687CD0">
      <w:pPr>
        <w:numPr>
          <w:ilvl w:val="0"/>
          <w:numId w:val="5"/>
        </w:numPr>
        <w:contextualSpacing/>
        <w:jc w:val="both"/>
        <w:rPr>
          <w:rFonts w:eastAsia="Calibri" w:cs="Calibri"/>
        </w:rPr>
      </w:pPr>
      <w:r>
        <w:rPr>
          <w:rFonts w:eastAsia="Calibri" w:cs="Calibri"/>
        </w:rPr>
        <w:t xml:space="preserve">Tájékoztató a szakképzés helyzetéről Hajdú-Bihar megyében </w:t>
      </w:r>
    </w:p>
    <w:p w:rsidR="00E664D5" w:rsidRDefault="00E664D5" w:rsidP="00E664D5"/>
    <w:p w:rsidR="00E664D5" w:rsidRDefault="00E664D5" w:rsidP="00687CD0">
      <w:pPr>
        <w:numPr>
          <w:ilvl w:val="0"/>
          <w:numId w:val="5"/>
        </w:numPr>
        <w:contextualSpacing/>
        <w:jc w:val="both"/>
        <w:rPr>
          <w:rFonts w:eastAsia="Calibri" w:cs="Calibri"/>
        </w:rPr>
      </w:pPr>
      <w:r>
        <w:rPr>
          <w:rFonts w:eastAsia="Calibri" w:cs="Calibri"/>
        </w:rPr>
        <w:t>Tájékoztató a közfoglalkoztatási program keretében Hajdúsámson Városában folytatott jó gyakorlatokról</w:t>
      </w:r>
    </w:p>
    <w:p w:rsidR="00E664D5" w:rsidRDefault="00E664D5" w:rsidP="00E664D5">
      <w:pPr>
        <w:ind w:firstLine="360"/>
        <w:rPr>
          <w:bCs/>
        </w:rPr>
      </w:pPr>
    </w:p>
    <w:p w:rsidR="00E664D5" w:rsidRDefault="00E664D5" w:rsidP="00687CD0">
      <w:pPr>
        <w:numPr>
          <w:ilvl w:val="0"/>
          <w:numId w:val="5"/>
        </w:numPr>
        <w:contextualSpacing/>
        <w:jc w:val="both"/>
        <w:rPr>
          <w:rFonts w:eastAsia="Calibri" w:cs="Calibri"/>
        </w:rPr>
      </w:pPr>
      <w:r>
        <w:rPr>
          <w:rFonts w:eastAsia="Calibri" w:cs="Calibri"/>
        </w:rPr>
        <w:t>Tájékoztató Hajdú-Bihar megye 2017. évi idegenforgalmi és turisztikai helyzetéről</w:t>
      </w:r>
    </w:p>
    <w:p w:rsidR="00E664D5" w:rsidRDefault="00E664D5" w:rsidP="00E664D5">
      <w:pPr>
        <w:rPr>
          <w:bCs/>
        </w:rPr>
      </w:pPr>
    </w:p>
    <w:p w:rsidR="00E664D5" w:rsidRDefault="00E664D5" w:rsidP="00687CD0">
      <w:pPr>
        <w:numPr>
          <w:ilvl w:val="0"/>
          <w:numId w:val="5"/>
        </w:numPr>
        <w:contextualSpacing/>
        <w:jc w:val="both"/>
        <w:rPr>
          <w:rFonts w:eastAsia="Calibri" w:cs="Calibri"/>
          <w:i/>
          <w:u w:val="single"/>
        </w:rPr>
      </w:pPr>
      <w:r>
        <w:rPr>
          <w:rFonts w:eastAsia="Calibri" w:cs="Calibri"/>
        </w:rPr>
        <w:t>A Hajdú-Bihar Megyei Önkormányzat 2017. évi költségvetési rendeletének módosítása</w:t>
      </w:r>
    </w:p>
    <w:p w:rsidR="00E664D5" w:rsidRDefault="00E664D5" w:rsidP="00E664D5">
      <w:pPr>
        <w:rPr>
          <w:bCs/>
        </w:rPr>
      </w:pPr>
    </w:p>
    <w:p w:rsidR="00E664D5" w:rsidRDefault="00E664D5" w:rsidP="00687CD0">
      <w:pPr>
        <w:numPr>
          <w:ilvl w:val="0"/>
          <w:numId w:val="5"/>
        </w:numPr>
        <w:contextualSpacing/>
        <w:jc w:val="both"/>
        <w:rPr>
          <w:rFonts w:eastAsia="Calibri" w:cs="Calibri"/>
          <w:bCs/>
        </w:rPr>
      </w:pPr>
      <w:r>
        <w:rPr>
          <w:rFonts w:eastAsia="Calibri" w:cs="Calibri"/>
        </w:rPr>
        <w:t>A Hajdú-Bihar Megyei Önkormányzat 2017. évi zárszámadásáról szóló rendelet elfogadása</w:t>
      </w:r>
    </w:p>
    <w:p w:rsidR="00E664D5" w:rsidRDefault="00E664D5" w:rsidP="00E664D5">
      <w:pPr>
        <w:rPr>
          <w:bCs/>
        </w:rPr>
      </w:pPr>
    </w:p>
    <w:p w:rsidR="00E664D5" w:rsidRDefault="00E664D5" w:rsidP="00687CD0">
      <w:pPr>
        <w:numPr>
          <w:ilvl w:val="0"/>
          <w:numId w:val="5"/>
        </w:numPr>
        <w:contextualSpacing/>
        <w:jc w:val="both"/>
        <w:rPr>
          <w:rFonts w:eastAsia="Calibri" w:cs="Calibri"/>
          <w:i/>
          <w:u w:val="single"/>
        </w:rPr>
      </w:pPr>
      <w:r>
        <w:rPr>
          <w:rFonts w:eastAsia="Calibri" w:cs="Calibri"/>
        </w:rPr>
        <w:t>A Hajdú-Bihar Megyei Önkormányzat 2018. évi költségvetési rendeletének módosítása</w:t>
      </w:r>
    </w:p>
    <w:p w:rsidR="00E664D5" w:rsidRDefault="00E664D5" w:rsidP="00E664D5">
      <w:pPr>
        <w:rPr>
          <w:bCs/>
        </w:rPr>
      </w:pPr>
    </w:p>
    <w:p w:rsidR="00E664D5" w:rsidRDefault="00E664D5" w:rsidP="00687CD0">
      <w:pPr>
        <w:numPr>
          <w:ilvl w:val="0"/>
          <w:numId w:val="5"/>
        </w:numPr>
        <w:contextualSpacing/>
        <w:jc w:val="both"/>
        <w:rPr>
          <w:rFonts w:eastAsia="Calibri" w:cs="Calibri"/>
        </w:rPr>
      </w:pPr>
      <w:r>
        <w:rPr>
          <w:rFonts w:eastAsia="Calibri" w:cs="Calibri"/>
        </w:rPr>
        <w:t>Jelentés a Hajdú-Bihar Megyei Önkormányzat és a Hajdú-Bihar Megyei Önkormányzati Hivatal 2017. évi belső ellenőrzéséről</w:t>
      </w:r>
    </w:p>
    <w:p w:rsidR="00E664D5" w:rsidRDefault="00E664D5" w:rsidP="00E664D5"/>
    <w:p w:rsidR="00E664D5" w:rsidRDefault="00E664D5" w:rsidP="00687CD0">
      <w:pPr>
        <w:numPr>
          <w:ilvl w:val="0"/>
          <w:numId w:val="5"/>
        </w:numPr>
        <w:contextualSpacing/>
        <w:jc w:val="both"/>
        <w:rPr>
          <w:rFonts w:eastAsia="Calibri" w:cs="Calibri"/>
        </w:rPr>
      </w:pPr>
      <w:r>
        <w:rPr>
          <w:rFonts w:eastAsia="Calibri" w:cs="Calibri"/>
          <w:bCs/>
        </w:rPr>
        <w:t xml:space="preserve">Pályázat benyújtása a </w:t>
      </w:r>
      <w:r>
        <w:rPr>
          <w:rFonts w:eastAsia="Calibri" w:cs="Calibri"/>
        </w:rPr>
        <w:t xml:space="preserve">HUNG-2018 „a nemzeti értékek és </w:t>
      </w:r>
      <w:proofErr w:type="spellStart"/>
      <w:r>
        <w:rPr>
          <w:rFonts w:eastAsia="Calibri" w:cs="Calibri"/>
        </w:rPr>
        <w:t>hungarikumok</w:t>
      </w:r>
      <w:proofErr w:type="spellEnd"/>
      <w:r>
        <w:rPr>
          <w:rFonts w:eastAsia="Calibri" w:cs="Calibri"/>
        </w:rPr>
        <w:t xml:space="preserve"> gyűjtésének, népszerűsítésének, megismertetésének, megőrzésének és gondozásának támogatására”</w:t>
      </w:r>
      <w:r>
        <w:rPr>
          <w:rFonts w:eastAsia="Calibri" w:cs="Calibri"/>
          <w:bCs/>
        </w:rPr>
        <w:t xml:space="preserve"> tárgyú felhívásra</w:t>
      </w:r>
    </w:p>
    <w:p w:rsidR="00E664D5" w:rsidRDefault="00E664D5" w:rsidP="00E664D5">
      <w:pPr>
        <w:ind w:left="360"/>
        <w:contextualSpacing/>
        <w:rPr>
          <w:rFonts w:eastAsia="Calibri" w:cs="Calibri"/>
        </w:rPr>
      </w:pPr>
    </w:p>
    <w:p w:rsidR="00E664D5" w:rsidRDefault="00E664D5" w:rsidP="00687CD0">
      <w:pPr>
        <w:numPr>
          <w:ilvl w:val="0"/>
          <w:numId w:val="5"/>
        </w:numPr>
        <w:contextualSpacing/>
        <w:jc w:val="both"/>
        <w:rPr>
          <w:rFonts w:eastAsia="Calibri" w:cs="Calibri"/>
        </w:rPr>
      </w:pPr>
      <w:r>
        <w:rPr>
          <w:rFonts w:eastAsia="Calibri" w:cs="Calibri"/>
        </w:rPr>
        <w:t>A Hajdú-Bihar Megyei Fejlesztési Ügynökség Nonprofit Kft. 2017. évi számviteli törvény szerinti beszámolójának és 2018. évi üzleti tervének elfogadása, együttműködési megállapodás jóváhagyása, ügyvezetőt érintő döntések meghozatala</w:t>
      </w:r>
    </w:p>
    <w:p w:rsidR="00E664D5" w:rsidRDefault="00E664D5" w:rsidP="00E664D5">
      <w:pPr>
        <w:ind w:left="360"/>
        <w:rPr>
          <w:b/>
        </w:rPr>
      </w:pPr>
    </w:p>
    <w:p w:rsidR="00E664D5" w:rsidRDefault="00E664D5" w:rsidP="00687CD0">
      <w:pPr>
        <w:numPr>
          <w:ilvl w:val="0"/>
          <w:numId w:val="5"/>
        </w:numPr>
        <w:contextualSpacing/>
        <w:jc w:val="both"/>
        <w:rPr>
          <w:rFonts w:eastAsia="Calibri" w:cs="Calibri"/>
          <w:b/>
          <w:u w:val="single"/>
        </w:rPr>
      </w:pPr>
      <w:r>
        <w:rPr>
          <w:rFonts w:eastAsia="Calibri" w:cs="Calibri"/>
        </w:rPr>
        <w:t>Tájékoztató az INNOVA Nonprofit Kft. 2017. évi számviteli törvény szerinti beszámolójáról, Felügyelő bizottsági tagok megválasztásáról</w:t>
      </w:r>
    </w:p>
    <w:p w:rsidR="00E664D5" w:rsidRDefault="00E664D5" w:rsidP="00E664D5"/>
    <w:p w:rsidR="00E664D5" w:rsidRDefault="00E664D5" w:rsidP="00687CD0">
      <w:pPr>
        <w:numPr>
          <w:ilvl w:val="0"/>
          <w:numId w:val="5"/>
        </w:numPr>
        <w:contextualSpacing/>
        <w:jc w:val="both"/>
        <w:rPr>
          <w:rFonts w:eastAsia="Calibri" w:cs="Calibri"/>
        </w:rPr>
      </w:pPr>
      <w:r>
        <w:rPr>
          <w:rFonts w:eastAsia="Calibri" w:cs="Calibri"/>
        </w:rPr>
        <w:t>Az Észak-Alföldi Regionális Fejlesztési Ügynökség Nonprofit Kft. „</w:t>
      </w:r>
      <w:proofErr w:type="spellStart"/>
      <w:r>
        <w:rPr>
          <w:rFonts w:eastAsia="Calibri" w:cs="Calibri"/>
        </w:rPr>
        <w:t>v.a</w:t>
      </w:r>
      <w:proofErr w:type="spellEnd"/>
      <w:r>
        <w:rPr>
          <w:rFonts w:eastAsia="Calibri" w:cs="Calibri"/>
        </w:rPr>
        <w:t>.” 2017. április 01. – 2018. március 31. üzleti évre vonatkozó számviteli törvény szerinti beszámolójának elfogadása</w:t>
      </w:r>
    </w:p>
    <w:p w:rsidR="00E664D5" w:rsidRDefault="00E664D5" w:rsidP="00E664D5"/>
    <w:p w:rsidR="00E664D5" w:rsidRDefault="00E664D5" w:rsidP="00687CD0">
      <w:pPr>
        <w:numPr>
          <w:ilvl w:val="0"/>
          <w:numId w:val="5"/>
        </w:numPr>
        <w:contextualSpacing/>
        <w:jc w:val="both"/>
      </w:pPr>
      <w:r>
        <w:t>Tájékoztató a Hajdú-Bihar Megyei Vállalkozásfejlesztési Alapítvány 2017. évi működéséről, vagyoni, pénzügyi és jövedelmi helyzetéről szóló beszámolóról</w:t>
      </w:r>
    </w:p>
    <w:p w:rsidR="00660AA1" w:rsidRDefault="00660AA1" w:rsidP="00FE5EDE">
      <w:pPr>
        <w:rPr>
          <w:b/>
          <w:u w:val="single"/>
        </w:rPr>
      </w:pPr>
    </w:p>
    <w:p w:rsidR="00A832AE" w:rsidRPr="00A832AE" w:rsidRDefault="00A832AE" w:rsidP="009B1AAB">
      <w:pPr>
        <w:widowControl w:val="0"/>
        <w:autoSpaceDE w:val="0"/>
        <w:autoSpaceDN w:val="0"/>
        <w:adjustRightInd w:val="0"/>
        <w:spacing w:after="160"/>
        <w:jc w:val="both"/>
        <w:rPr>
          <w:rFonts w:eastAsia="Times New Roman"/>
          <w:b/>
          <w:szCs w:val="24"/>
          <w:lang w:eastAsia="hu-HU"/>
        </w:rPr>
      </w:pPr>
      <w:r w:rsidRPr="00A832AE">
        <w:rPr>
          <w:rFonts w:eastAsia="Times New Roman"/>
          <w:b/>
          <w:szCs w:val="24"/>
          <w:lang w:eastAsia="hu-HU"/>
        </w:rPr>
        <w:t>9.11-kor megérkezik Demeter Pál.</w:t>
      </w:r>
    </w:p>
    <w:p w:rsidR="00A832AE" w:rsidRDefault="00A832AE" w:rsidP="009B1AAB">
      <w:pPr>
        <w:widowControl w:val="0"/>
        <w:autoSpaceDE w:val="0"/>
        <w:autoSpaceDN w:val="0"/>
        <w:adjustRightInd w:val="0"/>
        <w:spacing w:after="160"/>
        <w:jc w:val="both"/>
        <w:rPr>
          <w:rFonts w:eastAsia="Times New Roman"/>
          <w:b/>
          <w:szCs w:val="24"/>
          <w:u w:val="single"/>
          <w:lang w:eastAsia="hu-HU"/>
        </w:rPr>
      </w:pPr>
    </w:p>
    <w:p w:rsidR="009B1AAB" w:rsidRDefault="009B1AAB" w:rsidP="009B1AAB">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lastRenderedPageBreak/>
        <w:t xml:space="preserve">Szavazásra teszi fel a lejárt határidejű határozatok végrehajtásáról szóló jelentést,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A97094">
        <w:rPr>
          <w:rFonts w:eastAsia="Times New Roman"/>
          <w:b/>
          <w:bCs/>
          <w:color w:val="000000"/>
          <w:szCs w:val="24"/>
          <w:u w:val="single"/>
          <w:lang w:eastAsia="hu-HU"/>
        </w:rPr>
        <w:t>2</w:t>
      </w:r>
      <w:r w:rsidR="002F0A3F">
        <w:rPr>
          <w:rFonts w:eastAsia="Times New Roman"/>
          <w:b/>
          <w:bCs/>
          <w:color w:val="000000"/>
          <w:szCs w:val="24"/>
          <w:u w:val="single"/>
          <w:lang w:eastAsia="hu-HU"/>
        </w:rPr>
        <w:t>3</w:t>
      </w:r>
      <w:r w:rsidRPr="00F42492">
        <w:rPr>
          <w:rFonts w:eastAsia="Times New Roman"/>
          <w:b/>
          <w:bCs/>
          <w:color w:val="000000"/>
          <w:szCs w:val="24"/>
          <w:u w:val="single"/>
          <w:lang w:eastAsia="hu-HU"/>
        </w:rPr>
        <w:t xml:space="preserve"> igen, 0 nem szavazattal, 0 tartózkodás mellett elfogadva a következő határozatot hozza:</w:t>
      </w:r>
    </w:p>
    <w:p w:rsidR="00863CF2" w:rsidRPr="00863CF2" w:rsidRDefault="00863CF2" w:rsidP="00863CF2">
      <w:pPr>
        <w:widowControl w:val="0"/>
        <w:autoSpaceDE w:val="0"/>
        <w:autoSpaceDN w:val="0"/>
        <w:adjustRightInd w:val="0"/>
        <w:rPr>
          <w:color w:val="000000"/>
          <w:szCs w:val="24"/>
        </w:rPr>
      </w:pPr>
      <w:r w:rsidRPr="00863CF2">
        <w:rPr>
          <w:color w:val="000000"/>
          <w:szCs w:val="24"/>
        </w:rPr>
        <w:t>Száma: 18.05.25/0/</w:t>
      </w:r>
      <w:proofErr w:type="spellStart"/>
      <w:r w:rsidRPr="00863CF2">
        <w:rPr>
          <w:color w:val="000000"/>
          <w:szCs w:val="24"/>
        </w:rPr>
        <w:t>0</w:t>
      </w:r>
      <w:proofErr w:type="spellEnd"/>
      <w:r w:rsidRPr="00863CF2">
        <w:rPr>
          <w:color w:val="000000"/>
          <w:szCs w:val="24"/>
        </w:rPr>
        <w:t>/A/KT</w:t>
      </w:r>
    </w:p>
    <w:p w:rsidR="00863CF2" w:rsidRPr="00863CF2" w:rsidRDefault="00863CF2" w:rsidP="00863CF2">
      <w:pPr>
        <w:widowControl w:val="0"/>
        <w:autoSpaceDE w:val="0"/>
        <w:autoSpaceDN w:val="0"/>
        <w:adjustRightInd w:val="0"/>
        <w:rPr>
          <w:color w:val="000000"/>
          <w:szCs w:val="24"/>
        </w:rPr>
      </w:pPr>
      <w:r w:rsidRPr="00863CF2">
        <w:rPr>
          <w:color w:val="000000"/>
          <w:szCs w:val="24"/>
        </w:rPr>
        <w:t xml:space="preserve">Ideje: 2018 május 25 09:12 </w:t>
      </w:r>
    </w:p>
    <w:p w:rsidR="00863CF2" w:rsidRPr="00863CF2" w:rsidRDefault="00863CF2" w:rsidP="00863CF2">
      <w:pPr>
        <w:widowControl w:val="0"/>
        <w:autoSpaceDE w:val="0"/>
        <w:autoSpaceDN w:val="0"/>
        <w:adjustRightInd w:val="0"/>
        <w:rPr>
          <w:color w:val="000000"/>
          <w:szCs w:val="24"/>
        </w:rPr>
      </w:pPr>
      <w:r w:rsidRPr="00863CF2">
        <w:rPr>
          <w:color w:val="000000"/>
          <w:szCs w:val="24"/>
        </w:rPr>
        <w:t>Típusa: Nyílt</w:t>
      </w:r>
    </w:p>
    <w:p w:rsidR="00863CF2" w:rsidRPr="00863CF2" w:rsidRDefault="00863CF2" w:rsidP="00863CF2">
      <w:pPr>
        <w:widowControl w:val="0"/>
        <w:autoSpaceDE w:val="0"/>
        <w:autoSpaceDN w:val="0"/>
        <w:adjustRightInd w:val="0"/>
        <w:rPr>
          <w:b/>
          <w:bCs/>
          <w:color w:val="000000"/>
          <w:szCs w:val="24"/>
        </w:rPr>
      </w:pPr>
      <w:r w:rsidRPr="00863CF2">
        <w:rPr>
          <w:b/>
          <w:bCs/>
          <w:color w:val="000000"/>
          <w:szCs w:val="24"/>
        </w:rPr>
        <w:t>Határozat;</w:t>
      </w:r>
      <w:r w:rsidRPr="00863CF2">
        <w:rPr>
          <w:b/>
          <w:bCs/>
          <w:color w:val="000000"/>
          <w:szCs w:val="24"/>
        </w:rPr>
        <w:tab/>
        <w:t>Elfogadva</w:t>
      </w:r>
    </w:p>
    <w:p w:rsidR="00863CF2" w:rsidRPr="00863CF2" w:rsidRDefault="00863CF2" w:rsidP="00863CF2">
      <w:pPr>
        <w:widowControl w:val="0"/>
        <w:autoSpaceDE w:val="0"/>
        <w:autoSpaceDN w:val="0"/>
        <w:adjustRightInd w:val="0"/>
        <w:rPr>
          <w:color w:val="000000"/>
          <w:szCs w:val="24"/>
        </w:rPr>
      </w:pPr>
      <w:r w:rsidRPr="00863CF2">
        <w:rPr>
          <w:color w:val="000000"/>
          <w:szCs w:val="24"/>
        </w:rPr>
        <w:t>Egyszerű</w:t>
      </w:r>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863CF2">
        <w:rPr>
          <w:b/>
          <w:bCs/>
          <w:color w:val="000000"/>
          <w:szCs w:val="24"/>
          <w:u w:val="single"/>
        </w:rPr>
        <w:t>Eredménye</w:t>
      </w:r>
      <w:r w:rsidRPr="00863CF2">
        <w:rPr>
          <w:b/>
          <w:bCs/>
          <w:color w:val="000000"/>
          <w:szCs w:val="24"/>
          <w:u w:val="single"/>
        </w:rPr>
        <w:tab/>
        <w:t>Voks:</w:t>
      </w:r>
      <w:r w:rsidRPr="00863CF2">
        <w:rPr>
          <w:b/>
          <w:bCs/>
          <w:color w:val="000000"/>
          <w:szCs w:val="24"/>
          <w:u w:val="single"/>
        </w:rPr>
        <w:tab/>
      </w:r>
      <w:proofErr w:type="spellStart"/>
      <w:r w:rsidRPr="00863CF2">
        <w:rPr>
          <w:b/>
          <w:bCs/>
          <w:color w:val="000000"/>
          <w:szCs w:val="24"/>
          <w:u w:val="single"/>
        </w:rPr>
        <w:t>Szav%</w:t>
      </w:r>
      <w:proofErr w:type="spellEnd"/>
      <w:r w:rsidRPr="00863CF2">
        <w:rPr>
          <w:b/>
          <w:bCs/>
          <w:color w:val="000000"/>
          <w:szCs w:val="24"/>
          <w:u w:val="single"/>
        </w:rPr>
        <w:t xml:space="preserve"> </w:t>
      </w:r>
      <w:r w:rsidRPr="00863CF2">
        <w:rPr>
          <w:b/>
          <w:bCs/>
          <w:color w:val="000000"/>
          <w:szCs w:val="24"/>
          <w:u w:val="single"/>
        </w:rPr>
        <w:tab/>
      </w:r>
      <w:proofErr w:type="spellStart"/>
      <w:r w:rsidRPr="00863CF2">
        <w:rPr>
          <w:b/>
          <w:bCs/>
          <w:color w:val="000000"/>
          <w:szCs w:val="24"/>
          <w:u w:val="single"/>
        </w:rPr>
        <w:t>Össz%</w:t>
      </w:r>
      <w:proofErr w:type="spellEnd"/>
      <w:r w:rsidRPr="00863CF2">
        <w:rPr>
          <w:b/>
          <w:bCs/>
          <w:color w:val="000000"/>
          <w:szCs w:val="24"/>
          <w:u w:val="single"/>
        </w:rPr>
        <w:t xml:space="preserve"> </w:t>
      </w:r>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63CF2">
        <w:rPr>
          <w:color w:val="000000"/>
          <w:szCs w:val="24"/>
        </w:rPr>
        <w:t>Igen</w:t>
      </w:r>
      <w:r w:rsidRPr="00863CF2">
        <w:rPr>
          <w:color w:val="000000"/>
          <w:szCs w:val="24"/>
        </w:rPr>
        <w:tab/>
        <w:t>23</w:t>
      </w:r>
      <w:r w:rsidRPr="00863CF2">
        <w:rPr>
          <w:color w:val="000000"/>
          <w:szCs w:val="24"/>
        </w:rPr>
        <w:tab/>
        <w:t>100.00</w:t>
      </w:r>
      <w:r w:rsidRPr="00863CF2">
        <w:rPr>
          <w:color w:val="000000"/>
          <w:szCs w:val="24"/>
        </w:rPr>
        <w:tab/>
        <w:t>95.83</w:t>
      </w:r>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63CF2">
        <w:rPr>
          <w:color w:val="000000"/>
          <w:szCs w:val="24"/>
        </w:rPr>
        <w:t>Nem</w:t>
      </w:r>
      <w:r w:rsidRPr="00863CF2">
        <w:rPr>
          <w:color w:val="000000"/>
          <w:szCs w:val="24"/>
        </w:rPr>
        <w:tab/>
        <w:t>0</w:t>
      </w:r>
      <w:r w:rsidRPr="00863CF2">
        <w:rPr>
          <w:color w:val="000000"/>
          <w:szCs w:val="24"/>
        </w:rPr>
        <w:tab/>
        <w:t>0.00</w:t>
      </w:r>
      <w:r w:rsidRPr="00863CF2">
        <w:rPr>
          <w:color w:val="000000"/>
          <w:szCs w:val="24"/>
        </w:rPr>
        <w:tab/>
      </w:r>
      <w:proofErr w:type="spellStart"/>
      <w:r w:rsidRPr="00863CF2">
        <w:rPr>
          <w:color w:val="000000"/>
          <w:szCs w:val="24"/>
        </w:rPr>
        <w:t>0.00</w:t>
      </w:r>
      <w:proofErr w:type="spellEnd"/>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863CF2">
        <w:rPr>
          <w:color w:val="000000"/>
          <w:szCs w:val="24"/>
          <w:u w:val="single"/>
        </w:rPr>
        <w:t>Tartózkodik</w:t>
      </w:r>
      <w:r w:rsidRPr="00863CF2">
        <w:rPr>
          <w:color w:val="000000"/>
          <w:szCs w:val="24"/>
          <w:u w:val="single"/>
        </w:rPr>
        <w:tab/>
        <w:t>0</w:t>
      </w:r>
      <w:r w:rsidRPr="00863CF2">
        <w:rPr>
          <w:color w:val="000000"/>
          <w:szCs w:val="24"/>
          <w:u w:val="single"/>
        </w:rPr>
        <w:tab/>
        <w:t>0.00</w:t>
      </w:r>
      <w:r w:rsidRPr="00863CF2">
        <w:rPr>
          <w:color w:val="000000"/>
          <w:szCs w:val="24"/>
          <w:u w:val="single"/>
        </w:rPr>
        <w:tab/>
      </w:r>
      <w:proofErr w:type="spellStart"/>
      <w:r w:rsidRPr="00863CF2">
        <w:rPr>
          <w:color w:val="000000"/>
          <w:szCs w:val="24"/>
          <w:u w:val="single"/>
        </w:rPr>
        <w:t>0.00</w:t>
      </w:r>
      <w:proofErr w:type="spellEnd"/>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863CF2">
        <w:rPr>
          <w:b/>
          <w:bCs/>
          <w:color w:val="000000"/>
          <w:szCs w:val="24"/>
          <w:u w:val="single"/>
        </w:rPr>
        <w:t>Szavazott</w:t>
      </w:r>
      <w:r w:rsidRPr="00863CF2">
        <w:rPr>
          <w:b/>
          <w:bCs/>
          <w:color w:val="000000"/>
          <w:szCs w:val="24"/>
          <w:u w:val="single"/>
        </w:rPr>
        <w:tab/>
        <w:t>23</w:t>
      </w:r>
      <w:r w:rsidRPr="00863CF2">
        <w:rPr>
          <w:b/>
          <w:bCs/>
          <w:color w:val="000000"/>
          <w:szCs w:val="24"/>
          <w:u w:val="single"/>
        </w:rPr>
        <w:tab/>
        <w:t>100.00</w:t>
      </w:r>
      <w:r w:rsidRPr="00863CF2">
        <w:rPr>
          <w:b/>
          <w:bCs/>
          <w:color w:val="000000"/>
          <w:szCs w:val="24"/>
          <w:u w:val="single"/>
        </w:rPr>
        <w:tab/>
        <w:t>95.83</w:t>
      </w:r>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63CF2">
        <w:rPr>
          <w:color w:val="000000"/>
          <w:szCs w:val="24"/>
        </w:rPr>
        <w:t>Nem szavazott</w:t>
      </w:r>
      <w:r w:rsidRPr="00863CF2">
        <w:rPr>
          <w:color w:val="000000"/>
          <w:szCs w:val="24"/>
        </w:rPr>
        <w:tab/>
        <w:t>0</w:t>
      </w:r>
      <w:r w:rsidRPr="00863CF2">
        <w:rPr>
          <w:color w:val="000000"/>
          <w:szCs w:val="24"/>
        </w:rPr>
        <w:tab/>
        <w:t xml:space="preserve"> </w:t>
      </w:r>
      <w:r w:rsidRPr="00863CF2">
        <w:rPr>
          <w:color w:val="000000"/>
          <w:szCs w:val="24"/>
        </w:rPr>
        <w:tab/>
        <w:t>0.00</w:t>
      </w:r>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863CF2">
        <w:rPr>
          <w:color w:val="000000"/>
          <w:szCs w:val="24"/>
          <w:u w:val="single"/>
        </w:rPr>
        <w:t>Távol</w:t>
      </w:r>
      <w:r w:rsidRPr="00863CF2">
        <w:rPr>
          <w:color w:val="000000"/>
          <w:szCs w:val="24"/>
          <w:u w:val="single"/>
        </w:rPr>
        <w:tab/>
        <w:t>1</w:t>
      </w:r>
      <w:r w:rsidRPr="00863CF2">
        <w:rPr>
          <w:color w:val="000000"/>
          <w:szCs w:val="24"/>
          <w:u w:val="single"/>
        </w:rPr>
        <w:tab/>
        <w:t xml:space="preserve"> </w:t>
      </w:r>
      <w:r w:rsidRPr="00863CF2">
        <w:rPr>
          <w:color w:val="000000"/>
          <w:szCs w:val="24"/>
          <w:u w:val="single"/>
        </w:rPr>
        <w:tab/>
        <w:t>4.17</w:t>
      </w:r>
    </w:p>
    <w:p w:rsidR="00863CF2" w:rsidRPr="00863CF2" w:rsidRDefault="00863CF2" w:rsidP="00863CF2">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863CF2">
        <w:rPr>
          <w:b/>
          <w:bCs/>
          <w:color w:val="000000"/>
          <w:szCs w:val="24"/>
        </w:rPr>
        <w:t>Összesen</w:t>
      </w:r>
      <w:r w:rsidRPr="00863CF2">
        <w:rPr>
          <w:b/>
          <w:bCs/>
          <w:color w:val="000000"/>
          <w:szCs w:val="24"/>
        </w:rPr>
        <w:tab/>
        <w:t>24</w:t>
      </w:r>
      <w:r w:rsidRPr="00863CF2">
        <w:rPr>
          <w:b/>
          <w:bCs/>
          <w:color w:val="000000"/>
          <w:szCs w:val="24"/>
        </w:rPr>
        <w:tab/>
        <w:t xml:space="preserve"> </w:t>
      </w:r>
      <w:r w:rsidRPr="00863CF2">
        <w:rPr>
          <w:b/>
          <w:bCs/>
          <w:color w:val="000000"/>
          <w:szCs w:val="24"/>
        </w:rPr>
        <w:tab/>
        <w:t>100.00</w:t>
      </w:r>
    </w:p>
    <w:p w:rsidR="00863CF2" w:rsidRDefault="00863CF2" w:rsidP="00E664D5">
      <w:pPr>
        <w:rPr>
          <w:b/>
          <w:u w:val="single"/>
        </w:rPr>
      </w:pPr>
    </w:p>
    <w:p w:rsidR="00E664D5" w:rsidRDefault="00E664D5" w:rsidP="00E664D5">
      <w:pPr>
        <w:rPr>
          <w:b/>
          <w:u w:val="single"/>
        </w:rPr>
      </w:pPr>
      <w:r>
        <w:rPr>
          <w:b/>
          <w:u w:val="single"/>
        </w:rPr>
        <w:t>35/2018. (V. 25.) MÖK határozat</w:t>
      </w:r>
    </w:p>
    <w:p w:rsidR="00E664D5" w:rsidRDefault="00E664D5" w:rsidP="00E664D5">
      <w:pPr>
        <w:rPr>
          <w:b/>
          <w:bCs/>
          <w:u w:val="single"/>
        </w:rPr>
      </w:pPr>
    </w:p>
    <w:p w:rsidR="00E664D5" w:rsidRPr="00262781" w:rsidRDefault="00E664D5" w:rsidP="00CF0003">
      <w:pPr>
        <w:jc w:val="both"/>
      </w:pPr>
      <w:r w:rsidRPr="00262781">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fogadja el:</w:t>
      </w:r>
    </w:p>
    <w:p w:rsidR="00E664D5" w:rsidRPr="00262781" w:rsidRDefault="00E664D5" w:rsidP="00E664D5">
      <w:pPr>
        <w:rPr>
          <w:b/>
          <w:u w:val="single"/>
        </w:rPr>
      </w:pPr>
    </w:p>
    <w:p w:rsidR="00E664D5" w:rsidRDefault="00E664D5" w:rsidP="00E664D5">
      <w:r w:rsidRPr="00E911E7">
        <w:t>27/2018. (IV. 20.) MÖK határozat, 29/2018. (IV. 20.) MÖK határozat, 30/2018. (IV. 20.) MÖK határozat, 33/2018. (IV. 20.) MÖK határozat</w:t>
      </w:r>
      <w:r>
        <w:t>.</w:t>
      </w:r>
    </w:p>
    <w:p w:rsidR="00FF24E5" w:rsidRDefault="00FF24E5" w:rsidP="00E664D5"/>
    <w:p w:rsidR="00E664D5" w:rsidRPr="00E911E7" w:rsidRDefault="00E664D5" w:rsidP="00E664D5"/>
    <w:p w:rsidR="00FF24E5" w:rsidRPr="00F42492" w:rsidRDefault="00FF24E5" w:rsidP="00FF24E5">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F24E5" w:rsidRPr="00F42492" w:rsidRDefault="00FF24E5" w:rsidP="00BE7D41">
      <w:pPr>
        <w:ind w:left="142"/>
        <w:contextualSpacing/>
        <w:jc w:val="center"/>
        <w:rPr>
          <w:i/>
          <w:szCs w:val="24"/>
          <w:u w:val="single"/>
        </w:rPr>
      </w:pPr>
      <w:r w:rsidRPr="003A509B">
        <w:rPr>
          <w:bCs/>
          <w:kern w:val="32"/>
          <w:szCs w:val="24"/>
        </w:rPr>
        <w:t>„</w:t>
      </w:r>
      <w:r w:rsidR="00863CF2" w:rsidRPr="00671F31">
        <w:rPr>
          <w:lang w:eastAsia="en-US"/>
        </w:rPr>
        <w:t>A Hajdú-Bihar Megyei Önkormányzat Közbeszerzési Szabályzatának módosítása</w:t>
      </w:r>
      <w:r w:rsidRPr="00F42492">
        <w:rPr>
          <w:szCs w:val="24"/>
        </w:rPr>
        <w:t>”</w:t>
      </w:r>
    </w:p>
    <w:p w:rsidR="00FF24E5" w:rsidRPr="00F42492" w:rsidRDefault="00FF24E5" w:rsidP="00FF24E5">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F24E5" w:rsidRDefault="00FF24E5" w:rsidP="00FF24E5">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334C1" w:rsidRDefault="002F0A3F" w:rsidP="002F0A3F">
      <w:pPr>
        <w:jc w:val="both"/>
      </w:pPr>
      <w:r>
        <w:t>A szabályzat módosítását a jogszabályi változásokból eredő módosítások átvezetése indokolja. Kéri a közgyűlés tagjait, tegyék meg hozzászólásaikat. Megállapítja, hogy hozzászólás, javaslat nincs.</w:t>
      </w:r>
    </w:p>
    <w:p w:rsidR="002F0A3F" w:rsidRDefault="002F0A3F" w:rsidP="002F0A3F">
      <w:pPr>
        <w:widowControl w:val="0"/>
        <w:autoSpaceDE w:val="0"/>
        <w:autoSpaceDN w:val="0"/>
        <w:adjustRightInd w:val="0"/>
        <w:jc w:val="both"/>
        <w:rPr>
          <w:b/>
          <w:bCs/>
          <w:u w:val="single"/>
        </w:rPr>
      </w:pPr>
    </w:p>
    <w:p w:rsidR="00053638" w:rsidRPr="00053638" w:rsidRDefault="00053638" w:rsidP="002F0A3F">
      <w:pPr>
        <w:widowControl w:val="0"/>
        <w:autoSpaceDE w:val="0"/>
        <w:autoSpaceDN w:val="0"/>
        <w:adjustRightInd w:val="0"/>
        <w:jc w:val="both"/>
        <w:rPr>
          <w:rFonts w:eastAsia="Times New Roman"/>
          <w:b/>
          <w:bCs/>
          <w:color w:val="000000"/>
          <w:szCs w:val="24"/>
          <w:u w:val="single"/>
          <w:lang w:eastAsia="hu-HU"/>
        </w:rPr>
      </w:pPr>
      <w:r w:rsidRPr="00053638">
        <w:rPr>
          <w:b/>
          <w:bCs/>
          <w:u w:val="single"/>
        </w:rPr>
        <w:t xml:space="preserve">Szavazásra teszi fel a </w:t>
      </w:r>
      <w:r w:rsidRPr="00053638">
        <w:rPr>
          <w:rFonts w:eastAsia="Calibri" w:cs="Calibri"/>
          <w:b/>
          <w:u w:val="single"/>
        </w:rPr>
        <w:t xml:space="preserve">Hajdú-Bihar Megyei Önkormányzat </w:t>
      </w:r>
      <w:r w:rsidRPr="00053638">
        <w:rPr>
          <w:b/>
          <w:u w:val="single"/>
          <w:lang w:eastAsia="en-US"/>
        </w:rPr>
        <w:t>Közbeszerzési Szabályzatának módosításáról</w:t>
      </w:r>
      <w:r w:rsidRPr="00053638">
        <w:rPr>
          <w:b/>
          <w:bCs/>
          <w:u w:val="single"/>
        </w:rPr>
        <w:t xml:space="preserve"> szóló határozati javaslatot, melyet</w:t>
      </w:r>
      <w:r w:rsidRPr="00053638">
        <w:rPr>
          <w:rFonts w:eastAsia="Times New Roman"/>
          <w:b/>
          <w:bCs/>
          <w:color w:val="000000"/>
          <w:szCs w:val="24"/>
          <w:u w:val="single"/>
          <w:lang w:eastAsia="hu-HU"/>
        </w:rPr>
        <w:t xml:space="preserve"> a közgyűlés 2</w:t>
      </w:r>
      <w:r>
        <w:rPr>
          <w:rFonts w:eastAsia="Times New Roman"/>
          <w:b/>
          <w:bCs/>
          <w:color w:val="000000"/>
          <w:szCs w:val="24"/>
          <w:u w:val="single"/>
          <w:lang w:eastAsia="hu-HU"/>
        </w:rPr>
        <w:t>3</w:t>
      </w:r>
      <w:r w:rsidRPr="00053638">
        <w:rPr>
          <w:rFonts w:eastAsia="Times New Roman"/>
          <w:b/>
          <w:bCs/>
          <w:color w:val="000000"/>
          <w:szCs w:val="24"/>
          <w:u w:val="single"/>
          <w:lang w:eastAsia="hu-HU"/>
        </w:rPr>
        <w:t xml:space="preserve"> igen, 0 nem szavazattal, 0 tartózkodás mellett elfogadva a következő határozatot hozza:</w:t>
      </w:r>
    </w:p>
    <w:p w:rsidR="002F0A3F" w:rsidRDefault="002F0A3F" w:rsidP="00500601">
      <w:pPr>
        <w:widowControl w:val="0"/>
        <w:autoSpaceDE w:val="0"/>
        <w:autoSpaceDN w:val="0"/>
        <w:adjustRightInd w:val="0"/>
        <w:rPr>
          <w:color w:val="000000"/>
          <w:szCs w:val="24"/>
        </w:rPr>
      </w:pPr>
    </w:p>
    <w:p w:rsidR="00500601" w:rsidRPr="00500601" w:rsidRDefault="00500601" w:rsidP="00500601">
      <w:pPr>
        <w:widowControl w:val="0"/>
        <w:autoSpaceDE w:val="0"/>
        <w:autoSpaceDN w:val="0"/>
        <w:adjustRightInd w:val="0"/>
        <w:rPr>
          <w:color w:val="000000"/>
          <w:szCs w:val="24"/>
        </w:rPr>
      </w:pPr>
      <w:r w:rsidRPr="00500601">
        <w:rPr>
          <w:color w:val="000000"/>
          <w:szCs w:val="24"/>
        </w:rPr>
        <w:t>Száma: 18.05.25/1/0/A/KT</w:t>
      </w:r>
    </w:p>
    <w:p w:rsidR="00500601" w:rsidRPr="00500601" w:rsidRDefault="00500601" w:rsidP="00500601">
      <w:pPr>
        <w:widowControl w:val="0"/>
        <w:autoSpaceDE w:val="0"/>
        <w:autoSpaceDN w:val="0"/>
        <w:adjustRightInd w:val="0"/>
        <w:rPr>
          <w:color w:val="000000"/>
          <w:szCs w:val="24"/>
        </w:rPr>
      </w:pPr>
      <w:r w:rsidRPr="00500601">
        <w:rPr>
          <w:color w:val="000000"/>
          <w:szCs w:val="24"/>
        </w:rPr>
        <w:t xml:space="preserve">Ideje: 2018 május 25 09:12 </w:t>
      </w:r>
    </w:p>
    <w:p w:rsidR="00500601" w:rsidRPr="00500601" w:rsidRDefault="00500601" w:rsidP="00500601">
      <w:pPr>
        <w:widowControl w:val="0"/>
        <w:autoSpaceDE w:val="0"/>
        <w:autoSpaceDN w:val="0"/>
        <w:adjustRightInd w:val="0"/>
        <w:rPr>
          <w:color w:val="000000"/>
          <w:szCs w:val="24"/>
        </w:rPr>
      </w:pPr>
      <w:r w:rsidRPr="00500601">
        <w:rPr>
          <w:color w:val="000000"/>
          <w:szCs w:val="24"/>
        </w:rPr>
        <w:t>Típusa: Nyílt</w:t>
      </w:r>
    </w:p>
    <w:p w:rsidR="00500601" w:rsidRPr="00500601" w:rsidRDefault="00500601" w:rsidP="00500601">
      <w:pPr>
        <w:widowControl w:val="0"/>
        <w:autoSpaceDE w:val="0"/>
        <w:autoSpaceDN w:val="0"/>
        <w:adjustRightInd w:val="0"/>
        <w:rPr>
          <w:b/>
          <w:bCs/>
          <w:color w:val="000000"/>
          <w:szCs w:val="24"/>
        </w:rPr>
      </w:pPr>
      <w:r w:rsidRPr="00500601">
        <w:rPr>
          <w:b/>
          <w:bCs/>
          <w:color w:val="000000"/>
          <w:szCs w:val="24"/>
        </w:rPr>
        <w:t>Határozat;</w:t>
      </w:r>
      <w:r w:rsidRPr="00500601">
        <w:rPr>
          <w:b/>
          <w:bCs/>
          <w:color w:val="000000"/>
          <w:szCs w:val="24"/>
        </w:rPr>
        <w:tab/>
        <w:t>Elfogadva</w:t>
      </w:r>
    </w:p>
    <w:p w:rsidR="00500601" w:rsidRPr="00500601" w:rsidRDefault="00500601" w:rsidP="00500601">
      <w:pPr>
        <w:widowControl w:val="0"/>
        <w:autoSpaceDE w:val="0"/>
        <w:autoSpaceDN w:val="0"/>
        <w:adjustRightInd w:val="0"/>
        <w:rPr>
          <w:color w:val="000000"/>
          <w:szCs w:val="24"/>
        </w:rPr>
      </w:pPr>
      <w:r w:rsidRPr="00500601">
        <w:rPr>
          <w:color w:val="000000"/>
          <w:szCs w:val="24"/>
        </w:rPr>
        <w:t>Minősített</w:t>
      </w:r>
    </w:p>
    <w:p w:rsidR="00500601" w:rsidRPr="00500601" w:rsidRDefault="00500601" w:rsidP="00500601">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500601">
        <w:rPr>
          <w:b/>
          <w:bCs/>
          <w:color w:val="000000"/>
          <w:szCs w:val="24"/>
          <w:u w:val="single"/>
        </w:rPr>
        <w:lastRenderedPageBreak/>
        <w:t>Eredménye</w:t>
      </w:r>
      <w:r w:rsidRPr="00500601">
        <w:rPr>
          <w:b/>
          <w:bCs/>
          <w:color w:val="000000"/>
          <w:szCs w:val="24"/>
          <w:u w:val="single"/>
        </w:rPr>
        <w:tab/>
        <w:t>Voks:</w:t>
      </w:r>
      <w:r w:rsidRPr="00500601">
        <w:rPr>
          <w:b/>
          <w:bCs/>
          <w:color w:val="000000"/>
          <w:szCs w:val="24"/>
          <w:u w:val="single"/>
        </w:rPr>
        <w:tab/>
      </w:r>
      <w:proofErr w:type="spellStart"/>
      <w:r w:rsidRPr="00500601">
        <w:rPr>
          <w:b/>
          <w:bCs/>
          <w:color w:val="000000"/>
          <w:szCs w:val="24"/>
          <w:u w:val="single"/>
        </w:rPr>
        <w:t>Szav%</w:t>
      </w:r>
      <w:proofErr w:type="spellEnd"/>
      <w:r w:rsidRPr="00500601">
        <w:rPr>
          <w:b/>
          <w:bCs/>
          <w:color w:val="000000"/>
          <w:szCs w:val="24"/>
          <w:u w:val="single"/>
        </w:rPr>
        <w:t xml:space="preserve"> </w:t>
      </w:r>
      <w:r w:rsidRPr="00500601">
        <w:rPr>
          <w:b/>
          <w:bCs/>
          <w:color w:val="000000"/>
          <w:szCs w:val="24"/>
          <w:u w:val="single"/>
        </w:rPr>
        <w:tab/>
      </w:r>
      <w:proofErr w:type="spellStart"/>
      <w:r w:rsidRPr="00500601">
        <w:rPr>
          <w:b/>
          <w:bCs/>
          <w:color w:val="000000"/>
          <w:szCs w:val="24"/>
          <w:u w:val="single"/>
        </w:rPr>
        <w:t>Össz%</w:t>
      </w:r>
      <w:proofErr w:type="spellEnd"/>
      <w:r w:rsidRPr="00500601">
        <w:rPr>
          <w:b/>
          <w:bCs/>
          <w:color w:val="000000"/>
          <w:szCs w:val="24"/>
          <w:u w:val="single"/>
        </w:rPr>
        <w:t xml:space="preserve"> </w:t>
      </w:r>
    </w:p>
    <w:p w:rsidR="00500601" w:rsidRPr="00500601" w:rsidRDefault="00500601" w:rsidP="0050060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00601">
        <w:rPr>
          <w:color w:val="000000"/>
          <w:szCs w:val="24"/>
        </w:rPr>
        <w:t>Igen</w:t>
      </w:r>
      <w:r w:rsidRPr="00500601">
        <w:rPr>
          <w:color w:val="000000"/>
          <w:szCs w:val="24"/>
        </w:rPr>
        <w:tab/>
        <w:t>23</w:t>
      </w:r>
      <w:r w:rsidRPr="00500601">
        <w:rPr>
          <w:color w:val="000000"/>
          <w:szCs w:val="24"/>
        </w:rPr>
        <w:tab/>
        <w:t>100.00</w:t>
      </w:r>
      <w:r w:rsidRPr="00500601">
        <w:rPr>
          <w:color w:val="000000"/>
          <w:szCs w:val="24"/>
        </w:rPr>
        <w:tab/>
        <w:t>95.83</w:t>
      </w:r>
    </w:p>
    <w:p w:rsidR="00500601" w:rsidRPr="00500601" w:rsidRDefault="00500601" w:rsidP="0050060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00601">
        <w:rPr>
          <w:color w:val="000000"/>
          <w:szCs w:val="24"/>
        </w:rPr>
        <w:t>Nem</w:t>
      </w:r>
      <w:r w:rsidRPr="00500601">
        <w:rPr>
          <w:color w:val="000000"/>
          <w:szCs w:val="24"/>
        </w:rPr>
        <w:tab/>
        <w:t>0</w:t>
      </w:r>
      <w:r w:rsidRPr="00500601">
        <w:rPr>
          <w:color w:val="000000"/>
          <w:szCs w:val="24"/>
        </w:rPr>
        <w:tab/>
        <w:t>0.00</w:t>
      </w:r>
      <w:r w:rsidRPr="00500601">
        <w:rPr>
          <w:color w:val="000000"/>
          <w:szCs w:val="24"/>
        </w:rPr>
        <w:tab/>
      </w:r>
      <w:proofErr w:type="spellStart"/>
      <w:r w:rsidRPr="00500601">
        <w:rPr>
          <w:color w:val="000000"/>
          <w:szCs w:val="24"/>
        </w:rPr>
        <w:t>0.00</w:t>
      </w:r>
      <w:proofErr w:type="spellEnd"/>
    </w:p>
    <w:p w:rsidR="00500601" w:rsidRPr="00500601" w:rsidRDefault="00500601" w:rsidP="0050060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500601">
        <w:rPr>
          <w:color w:val="000000"/>
          <w:szCs w:val="24"/>
          <w:u w:val="single"/>
        </w:rPr>
        <w:t>Tartózkodik</w:t>
      </w:r>
      <w:r w:rsidRPr="00500601">
        <w:rPr>
          <w:color w:val="000000"/>
          <w:szCs w:val="24"/>
          <w:u w:val="single"/>
        </w:rPr>
        <w:tab/>
        <w:t>0</w:t>
      </w:r>
      <w:r w:rsidRPr="00500601">
        <w:rPr>
          <w:color w:val="000000"/>
          <w:szCs w:val="24"/>
          <w:u w:val="single"/>
        </w:rPr>
        <w:tab/>
        <w:t>0.00</w:t>
      </w:r>
      <w:r w:rsidRPr="00500601">
        <w:rPr>
          <w:color w:val="000000"/>
          <w:szCs w:val="24"/>
          <w:u w:val="single"/>
        </w:rPr>
        <w:tab/>
      </w:r>
      <w:proofErr w:type="spellStart"/>
      <w:r w:rsidRPr="00500601">
        <w:rPr>
          <w:color w:val="000000"/>
          <w:szCs w:val="24"/>
          <w:u w:val="single"/>
        </w:rPr>
        <w:t>0.00</w:t>
      </w:r>
      <w:proofErr w:type="spellEnd"/>
    </w:p>
    <w:p w:rsidR="00500601" w:rsidRPr="00500601" w:rsidRDefault="00500601" w:rsidP="00500601">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500601">
        <w:rPr>
          <w:b/>
          <w:bCs/>
          <w:color w:val="000000"/>
          <w:szCs w:val="24"/>
          <w:u w:val="single"/>
        </w:rPr>
        <w:t>Szavazott</w:t>
      </w:r>
      <w:r w:rsidRPr="00500601">
        <w:rPr>
          <w:b/>
          <w:bCs/>
          <w:color w:val="000000"/>
          <w:szCs w:val="24"/>
          <w:u w:val="single"/>
        </w:rPr>
        <w:tab/>
        <w:t>23</w:t>
      </w:r>
      <w:r w:rsidRPr="00500601">
        <w:rPr>
          <w:b/>
          <w:bCs/>
          <w:color w:val="000000"/>
          <w:szCs w:val="24"/>
          <w:u w:val="single"/>
        </w:rPr>
        <w:tab/>
        <w:t>100.00</w:t>
      </w:r>
      <w:r w:rsidRPr="00500601">
        <w:rPr>
          <w:b/>
          <w:bCs/>
          <w:color w:val="000000"/>
          <w:szCs w:val="24"/>
          <w:u w:val="single"/>
        </w:rPr>
        <w:tab/>
        <w:t>95.83</w:t>
      </w:r>
    </w:p>
    <w:p w:rsidR="00500601" w:rsidRPr="00500601" w:rsidRDefault="00500601" w:rsidP="0050060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00601">
        <w:rPr>
          <w:color w:val="000000"/>
          <w:szCs w:val="24"/>
        </w:rPr>
        <w:t>Nem szavazott</w:t>
      </w:r>
      <w:r w:rsidRPr="00500601">
        <w:rPr>
          <w:color w:val="000000"/>
          <w:szCs w:val="24"/>
        </w:rPr>
        <w:tab/>
        <w:t>0</w:t>
      </w:r>
      <w:r w:rsidRPr="00500601">
        <w:rPr>
          <w:color w:val="000000"/>
          <w:szCs w:val="24"/>
        </w:rPr>
        <w:tab/>
        <w:t xml:space="preserve"> </w:t>
      </w:r>
      <w:r w:rsidRPr="00500601">
        <w:rPr>
          <w:color w:val="000000"/>
          <w:szCs w:val="24"/>
        </w:rPr>
        <w:tab/>
        <w:t>0.00</w:t>
      </w:r>
    </w:p>
    <w:p w:rsidR="00500601" w:rsidRPr="00500601" w:rsidRDefault="00500601" w:rsidP="0050060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500601">
        <w:rPr>
          <w:color w:val="000000"/>
          <w:szCs w:val="24"/>
          <w:u w:val="single"/>
        </w:rPr>
        <w:t>Távol</w:t>
      </w:r>
      <w:r w:rsidRPr="00500601">
        <w:rPr>
          <w:color w:val="000000"/>
          <w:szCs w:val="24"/>
          <w:u w:val="single"/>
        </w:rPr>
        <w:tab/>
        <w:t>1</w:t>
      </w:r>
      <w:r w:rsidRPr="00500601">
        <w:rPr>
          <w:color w:val="000000"/>
          <w:szCs w:val="24"/>
          <w:u w:val="single"/>
        </w:rPr>
        <w:tab/>
        <w:t xml:space="preserve"> </w:t>
      </w:r>
      <w:r w:rsidRPr="00500601">
        <w:rPr>
          <w:color w:val="000000"/>
          <w:szCs w:val="24"/>
          <w:u w:val="single"/>
        </w:rPr>
        <w:tab/>
        <w:t>4.17</w:t>
      </w:r>
    </w:p>
    <w:p w:rsidR="00500601" w:rsidRPr="00500601" w:rsidRDefault="00500601" w:rsidP="00500601">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500601">
        <w:rPr>
          <w:b/>
          <w:bCs/>
          <w:color w:val="000000"/>
          <w:szCs w:val="24"/>
        </w:rPr>
        <w:t>Összesen</w:t>
      </w:r>
      <w:r w:rsidRPr="00500601">
        <w:rPr>
          <w:b/>
          <w:bCs/>
          <w:color w:val="000000"/>
          <w:szCs w:val="24"/>
        </w:rPr>
        <w:tab/>
        <w:t>24</w:t>
      </w:r>
      <w:r w:rsidRPr="00500601">
        <w:rPr>
          <w:b/>
          <w:bCs/>
          <w:color w:val="000000"/>
          <w:szCs w:val="24"/>
        </w:rPr>
        <w:tab/>
        <w:t xml:space="preserve"> </w:t>
      </w:r>
      <w:r w:rsidRPr="00500601">
        <w:rPr>
          <w:b/>
          <w:bCs/>
          <w:color w:val="000000"/>
          <w:szCs w:val="24"/>
        </w:rPr>
        <w:tab/>
        <w:t>100.00</w:t>
      </w:r>
    </w:p>
    <w:p w:rsidR="00500601" w:rsidRDefault="00500601" w:rsidP="00BE7D41">
      <w:pPr>
        <w:rPr>
          <w:b/>
          <w:u w:val="single"/>
        </w:rPr>
      </w:pPr>
    </w:p>
    <w:p w:rsidR="008354BF" w:rsidRDefault="008354BF" w:rsidP="00BE7D41">
      <w:pPr>
        <w:rPr>
          <w:b/>
          <w:u w:val="single"/>
        </w:rPr>
      </w:pPr>
    </w:p>
    <w:p w:rsidR="00BE7D41" w:rsidRDefault="00BE7D41" w:rsidP="00BE7D41">
      <w:pPr>
        <w:rPr>
          <w:b/>
          <w:u w:val="single"/>
        </w:rPr>
      </w:pPr>
      <w:r>
        <w:rPr>
          <w:b/>
          <w:u w:val="single"/>
        </w:rPr>
        <w:t>36/2018. (V. 25.) MÖK határozat</w:t>
      </w:r>
    </w:p>
    <w:p w:rsidR="00BE7D41" w:rsidRDefault="00BE7D41" w:rsidP="00BE7D41">
      <w:pPr>
        <w:rPr>
          <w:b/>
          <w:u w:val="single"/>
        </w:rPr>
      </w:pPr>
    </w:p>
    <w:p w:rsidR="00DE557A" w:rsidRDefault="00BE7D41" w:rsidP="00DE557A">
      <w:pPr>
        <w:jc w:val="both"/>
        <w:rPr>
          <w:rFonts w:eastAsia="Calibri" w:cs="Calibri"/>
          <w:szCs w:val="22"/>
          <w:lang w:eastAsia="en-US"/>
        </w:rPr>
      </w:pPr>
      <w:r w:rsidRPr="00921969">
        <w:rPr>
          <w:rFonts w:eastAsia="Calibri" w:cs="Calibri"/>
          <w:szCs w:val="22"/>
          <w:lang w:eastAsia="en-US"/>
        </w:rPr>
        <w:t>A Hajdú-Bihar Megyei Önkormányzat Közgyűlése</w:t>
      </w:r>
      <w:r w:rsidRPr="00921969">
        <w:t xml:space="preserve"> </w:t>
      </w:r>
      <w:r>
        <w:t xml:space="preserve">a </w:t>
      </w:r>
      <w:r w:rsidRPr="009A21C5">
        <w:t>közbeszerzésekről szóló 20</w:t>
      </w:r>
      <w:r>
        <w:t>15</w:t>
      </w:r>
      <w:r w:rsidRPr="009A21C5">
        <w:t>. évi C</w:t>
      </w:r>
      <w:r>
        <w:t>XL</w:t>
      </w:r>
      <w:r w:rsidRPr="009A21C5">
        <w:t xml:space="preserve">III. törvény </w:t>
      </w:r>
      <w:r>
        <w:t>27</w:t>
      </w:r>
      <w:r w:rsidRPr="009A21C5">
        <w:t>. § (1) bekezdése</w:t>
      </w:r>
      <w:r>
        <w:rPr>
          <w:rFonts w:eastAsia="Calibri" w:cs="Calibri"/>
          <w:szCs w:val="22"/>
          <w:lang w:eastAsia="en-US"/>
        </w:rPr>
        <w:t xml:space="preserve"> </w:t>
      </w:r>
      <w:r w:rsidRPr="00921969">
        <w:rPr>
          <w:rFonts w:eastAsia="Calibri" w:cs="Calibri"/>
          <w:szCs w:val="22"/>
          <w:lang w:eastAsia="en-US"/>
        </w:rPr>
        <w:t xml:space="preserve">alapján </w:t>
      </w:r>
    </w:p>
    <w:p w:rsidR="00DE557A" w:rsidRDefault="00DE557A" w:rsidP="00DE557A">
      <w:pPr>
        <w:jc w:val="both"/>
        <w:rPr>
          <w:rFonts w:eastAsia="Calibri" w:cs="Calibri"/>
          <w:szCs w:val="22"/>
          <w:lang w:eastAsia="en-US"/>
        </w:rPr>
      </w:pPr>
    </w:p>
    <w:p w:rsidR="00BE7D41" w:rsidRDefault="00BE7D41" w:rsidP="00DE557A">
      <w:pPr>
        <w:jc w:val="both"/>
        <w:rPr>
          <w:rFonts w:eastAsia="Calibri" w:cs="Calibri"/>
          <w:szCs w:val="22"/>
          <w:lang w:eastAsia="en-US"/>
        </w:rPr>
      </w:pPr>
      <w:proofErr w:type="gramStart"/>
      <w:r>
        <w:rPr>
          <w:rFonts w:eastAsia="Calibri" w:cs="Calibri"/>
          <w:szCs w:val="22"/>
          <w:lang w:eastAsia="en-US"/>
        </w:rPr>
        <w:t>módosítja</w:t>
      </w:r>
      <w:proofErr w:type="gramEnd"/>
      <w:r>
        <w:rPr>
          <w:rFonts w:eastAsia="Calibri" w:cs="Calibri"/>
          <w:szCs w:val="22"/>
          <w:lang w:eastAsia="en-US"/>
        </w:rPr>
        <w:t xml:space="preserve"> és a módosításokkal egységes szerkezetben elfogadja</w:t>
      </w:r>
      <w:r w:rsidRPr="00921969">
        <w:rPr>
          <w:rFonts w:eastAsia="Calibri" w:cs="Calibri"/>
          <w:szCs w:val="22"/>
          <w:lang w:eastAsia="en-US"/>
        </w:rPr>
        <w:t xml:space="preserve"> </w:t>
      </w:r>
      <w:r>
        <w:rPr>
          <w:rFonts w:eastAsia="Calibri" w:cs="Calibri"/>
          <w:szCs w:val="22"/>
          <w:lang w:eastAsia="en-US"/>
        </w:rPr>
        <w:t xml:space="preserve">a </w:t>
      </w:r>
      <w:r w:rsidRPr="00921969">
        <w:rPr>
          <w:rFonts w:eastAsia="Calibri" w:cs="Calibri"/>
          <w:szCs w:val="22"/>
          <w:lang w:eastAsia="en-US"/>
        </w:rPr>
        <w:t xml:space="preserve">Hajdú-Bihar Megyei </w:t>
      </w:r>
      <w:r>
        <w:rPr>
          <w:rFonts w:eastAsia="Calibri" w:cs="Calibri"/>
          <w:szCs w:val="22"/>
          <w:lang w:eastAsia="en-US"/>
        </w:rPr>
        <w:t>Önkormányzat Közbeszerzési Szabályzatát, a határozati javaslat melléklete szerinti tartalommal.</w:t>
      </w:r>
    </w:p>
    <w:p w:rsidR="00DE557A" w:rsidRDefault="00DE557A" w:rsidP="00DE557A">
      <w:pPr>
        <w:jc w:val="both"/>
        <w:rPr>
          <w:rFonts w:eastAsia="Calibri" w:cs="Calibri"/>
          <w:szCs w:val="22"/>
          <w:lang w:eastAsia="en-US"/>
        </w:rPr>
      </w:pPr>
    </w:p>
    <w:p w:rsidR="00BE7D41" w:rsidRDefault="00BE7D41" w:rsidP="00BE7D41">
      <w:pPr>
        <w:rPr>
          <w:rFonts w:eastAsia="Calibri" w:cs="Calibri"/>
          <w:szCs w:val="22"/>
          <w:lang w:eastAsia="en-US"/>
        </w:rPr>
      </w:pPr>
    </w:p>
    <w:p w:rsidR="00BE7D41" w:rsidRPr="004144EB" w:rsidRDefault="00BE7D41" w:rsidP="00BE7D41">
      <w:pPr>
        <w:jc w:val="right"/>
        <w:outlineLvl w:val="0"/>
      </w:pPr>
      <w:r w:rsidRPr="004144EB">
        <w:t xml:space="preserve">A </w:t>
      </w:r>
      <w:r>
        <w:t>36</w:t>
      </w:r>
      <w:r w:rsidRPr="004144EB">
        <w:t>/2018. (V. 25.) MÖK határozat melléklete</w:t>
      </w:r>
    </w:p>
    <w:p w:rsidR="00BE7D41" w:rsidRPr="004144EB" w:rsidRDefault="00BE7D41" w:rsidP="00BE7D41">
      <w:pPr>
        <w:outlineLvl w:val="0"/>
        <w:rPr>
          <w:b/>
        </w:rPr>
      </w:pPr>
    </w:p>
    <w:p w:rsidR="00BE7D41" w:rsidRPr="004144EB" w:rsidRDefault="00BE7D41" w:rsidP="00BE7D41">
      <w:pPr>
        <w:jc w:val="center"/>
        <w:outlineLvl w:val="0"/>
        <w:rPr>
          <w:b/>
          <w:sz w:val="28"/>
          <w:szCs w:val="28"/>
        </w:rPr>
      </w:pPr>
      <w:r w:rsidRPr="004144EB">
        <w:rPr>
          <w:b/>
          <w:sz w:val="28"/>
          <w:szCs w:val="28"/>
        </w:rPr>
        <w:t>Közbeszerzési Szabályzat</w:t>
      </w:r>
    </w:p>
    <w:p w:rsidR="00BE7D41" w:rsidRPr="004144EB" w:rsidRDefault="00BE7D41" w:rsidP="00BE7D41">
      <w:pPr>
        <w:rPr>
          <w:sz w:val="28"/>
          <w:szCs w:val="28"/>
        </w:rPr>
      </w:pPr>
    </w:p>
    <w:p w:rsidR="00BE7D41" w:rsidRPr="004144EB" w:rsidRDefault="00BE7D41" w:rsidP="00BE7D41">
      <w:pPr>
        <w:jc w:val="both"/>
      </w:pPr>
      <w:r w:rsidRPr="004144EB">
        <w:t>A Hajdú-Bihar Megyei Önkormányzat Közgyűlése (továbbiakban: Közgyűlés) a közpénzek hatékony felhasználásának átláthatósága és nyilvános ellenőrizhetőségének biztosítása, továbbá a közbeszerzések során a tisztességes verseny feltételeinek megteremtése érdekében a közbeszerzésekről szóló 2015. évi CXLIII. törvény (a továbbiakban: Kbt.) 27. §</w:t>
      </w:r>
      <w:proofErr w:type="spellStart"/>
      <w:r w:rsidRPr="004144EB">
        <w:t>-ában</w:t>
      </w:r>
      <w:proofErr w:type="spellEnd"/>
      <w:r w:rsidRPr="004144EB">
        <w:t xml:space="preserve"> meghatározott kötelezettségének eleget téve a közbeszerzési eljárások rendjéről az alábbi szabályzatot (a továbbiakban: Szabályzat) alkotja:</w:t>
      </w:r>
    </w:p>
    <w:p w:rsidR="00BE7D41" w:rsidRPr="004144EB" w:rsidRDefault="00BE7D41" w:rsidP="00BE7D41">
      <w:pPr>
        <w:jc w:val="both"/>
        <w:rPr>
          <w:b/>
        </w:rPr>
      </w:pPr>
    </w:p>
    <w:p w:rsidR="00BE7D41" w:rsidRPr="004144EB" w:rsidRDefault="00BE7D41" w:rsidP="00BE7D41">
      <w:pPr>
        <w:jc w:val="both"/>
        <w:outlineLvl w:val="0"/>
        <w:rPr>
          <w:b/>
        </w:rPr>
      </w:pPr>
      <w:r w:rsidRPr="004144EB">
        <w:rPr>
          <w:b/>
        </w:rPr>
        <w:t>1.</w:t>
      </w:r>
      <w:r w:rsidRPr="004144EB">
        <w:rPr>
          <w:b/>
        </w:rPr>
        <w:tab/>
        <w:t>A Szabályzat hatálya</w:t>
      </w:r>
    </w:p>
    <w:p w:rsidR="00BE7D41" w:rsidRPr="004144EB" w:rsidRDefault="00BE7D41" w:rsidP="00BE7D41">
      <w:pPr>
        <w:jc w:val="both"/>
        <w:outlineLvl w:val="0"/>
        <w:rPr>
          <w:b/>
        </w:rPr>
      </w:pPr>
    </w:p>
    <w:p w:rsidR="00BE7D41" w:rsidRPr="004144EB" w:rsidRDefault="00BE7D41" w:rsidP="00BE7D41">
      <w:pPr>
        <w:jc w:val="both"/>
      </w:pPr>
      <w:r w:rsidRPr="004144EB">
        <w:t xml:space="preserve">A Szabályzat hatálya kiterjed a Hajdú-Bihar Megyei Önkormányzatnak (továbbiakban: megyei önkormányzat, illetve ajánlatkérő) minden olyan árubeszerzésére, építési beruházására, építési koncessziójára, szolgáltatás megrendelésére, szolgáltatási koncessziójára, amelynek értéke a közbeszerzési eljárás megkezdésekor eléri, vagy meghaladja a mindenkori közbeszerzési értékhatárokat, valamint arra az esetre, ha az ajánlatkérő tervpályázati eljárást folytat le. E Szabályzat alapján kell eljárni azon beszerzések tekintetében is, melyekben a megyei önkormányzat közös ajánlatkérés keretében gesztori feladatokat lát el, vagy más </w:t>
      </w:r>
      <w:proofErr w:type="gramStart"/>
      <w:r w:rsidRPr="004144EB">
        <w:t>ajánlatkérő(</w:t>
      </w:r>
      <w:proofErr w:type="gramEnd"/>
      <w:r w:rsidRPr="004144EB">
        <w:t>k) nevében folytat le közbeszerzési eljárást.</w:t>
      </w:r>
    </w:p>
    <w:p w:rsidR="00BE7D41" w:rsidRPr="004144EB" w:rsidRDefault="00BE7D41" w:rsidP="00BE7D41">
      <w:pPr>
        <w:jc w:val="both"/>
      </w:pPr>
    </w:p>
    <w:p w:rsidR="00BE7D41" w:rsidRPr="004144EB" w:rsidRDefault="00BE7D41" w:rsidP="00BE7D41">
      <w:pPr>
        <w:jc w:val="both"/>
        <w:outlineLvl w:val="0"/>
        <w:rPr>
          <w:b/>
        </w:rPr>
      </w:pPr>
      <w:r w:rsidRPr="004144EB">
        <w:rPr>
          <w:b/>
        </w:rPr>
        <w:t>2.</w:t>
      </w:r>
      <w:r w:rsidRPr="004144EB">
        <w:rPr>
          <w:b/>
        </w:rPr>
        <w:tab/>
        <w:t>A Szabályzat célja</w:t>
      </w:r>
    </w:p>
    <w:p w:rsidR="00BE7D41" w:rsidRPr="004144EB" w:rsidRDefault="00BE7D41" w:rsidP="00BE7D41">
      <w:pPr>
        <w:jc w:val="both"/>
        <w:outlineLvl w:val="0"/>
        <w:rPr>
          <w:b/>
        </w:rPr>
      </w:pPr>
    </w:p>
    <w:p w:rsidR="00BE7D41" w:rsidRPr="004144EB" w:rsidRDefault="00BE7D41" w:rsidP="00BE7D41">
      <w:pPr>
        <w:numPr>
          <w:ilvl w:val="0"/>
          <w:numId w:val="26"/>
        </w:numPr>
        <w:jc w:val="both"/>
      </w:pPr>
      <w:r w:rsidRPr="004144EB">
        <w:t xml:space="preserve">A Szabályzat alapvető célja, hogy a megyei önkormányzatnak a közbeszerzési folyamatban részt vevő valamennyi szervezeti egysége tevékenységét összehangoltan, a megyei önkormányzat érdekeinek figyelembevételével, az eddig szerzett tapasztalatokat felhasználva, </w:t>
      </w:r>
      <w:r w:rsidRPr="004144EB">
        <w:lastRenderedPageBreak/>
        <w:t>a fogalmak egységes értelmezésével és a Kbt., valamint a hozzá kapcsolódó jogszabályok maradéktalan betartásával hatékonyan lássa el.</w:t>
      </w:r>
    </w:p>
    <w:p w:rsidR="00BE7D41" w:rsidRPr="004144EB" w:rsidRDefault="00BE7D41" w:rsidP="00BE7D41">
      <w:pPr>
        <w:jc w:val="both"/>
      </w:pPr>
    </w:p>
    <w:p w:rsidR="00BE7D41" w:rsidRPr="004144EB" w:rsidRDefault="00BE7D41" w:rsidP="00BE7D41">
      <w:pPr>
        <w:numPr>
          <w:ilvl w:val="0"/>
          <w:numId w:val="26"/>
        </w:numPr>
        <w:jc w:val="both"/>
      </w:pPr>
      <w:r w:rsidRPr="004144EB">
        <w:t>A Szabályzat további célja, hogy a Kbt. rendelkezéseivel összhangban az ajánlatkérő közbeszerzéseire vonatkozóan meghatározza:</w:t>
      </w:r>
    </w:p>
    <w:p w:rsidR="00BE7D41" w:rsidRPr="004144EB" w:rsidRDefault="00BE7D41" w:rsidP="00BE7D41">
      <w:pPr>
        <w:numPr>
          <w:ilvl w:val="0"/>
          <w:numId w:val="13"/>
        </w:numPr>
        <w:jc w:val="both"/>
      </w:pPr>
      <w:r w:rsidRPr="004144EB">
        <w:t>a közbeszerzés folyamatát;</w:t>
      </w:r>
    </w:p>
    <w:p w:rsidR="00BE7D41" w:rsidRPr="004144EB" w:rsidRDefault="00BE7D41" w:rsidP="00BE7D41">
      <w:pPr>
        <w:numPr>
          <w:ilvl w:val="0"/>
          <w:numId w:val="13"/>
        </w:numPr>
        <w:jc w:val="both"/>
      </w:pPr>
      <w:r w:rsidRPr="004144EB">
        <w:t>a közbeszerzések tervezését;</w:t>
      </w:r>
    </w:p>
    <w:p w:rsidR="00BE7D41" w:rsidRPr="004144EB" w:rsidRDefault="00BE7D41" w:rsidP="00BE7D41">
      <w:pPr>
        <w:numPr>
          <w:ilvl w:val="0"/>
          <w:numId w:val="13"/>
        </w:numPr>
        <w:jc w:val="both"/>
      </w:pPr>
      <w:r w:rsidRPr="004144EB">
        <w:t>a közbeszerzési eljárások előkészítésére és lefolytatására vonatkozó szabályokat;</w:t>
      </w:r>
    </w:p>
    <w:p w:rsidR="00BE7D41" w:rsidRPr="004144EB" w:rsidRDefault="00BE7D41" w:rsidP="00BE7D41">
      <w:pPr>
        <w:numPr>
          <w:ilvl w:val="0"/>
          <w:numId w:val="13"/>
        </w:numPr>
        <w:jc w:val="both"/>
      </w:pPr>
      <w:r w:rsidRPr="004144EB">
        <w:t>a szerződéskötés és a szerződések teljesítésével kapcsolatos feladatokat;</w:t>
      </w:r>
    </w:p>
    <w:p w:rsidR="00BE7D41" w:rsidRPr="004144EB" w:rsidRDefault="00BE7D41" w:rsidP="00BE7D41">
      <w:pPr>
        <w:numPr>
          <w:ilvl w:val="0"/>
          <w:numId w:val="13"/>
        </w:numPr>
        <w:jc w:val="both"/>
      </w:pPr>
      <w:r w:rsidRPr="004144EB">
        <w:t>a közbeszerzési eljárás egyes cselekményeiért, illetőleg az eljárás során hozott döntésekért felelős személyt, személyeket, illetőleg testületet, továbbá ezek felelősségi rendjét;</w:t>
      </w:r>
    </w:p>
    <w:p w:rsidR="00BE7D41" w:rsidRPr="004144EB" w:rsidRDefault="00BE7D41" w:rsidP="00BE7D41">
      <w:pPr>
        <w:numPr>
          <w:ilvl w:val="0"/>
          <w:numId w:val="13"/>
        </w:numPr>
        <w:jc w:val="both"/>
      </w:pPr>
      <w:r w:rsidRPr="004144EB">
        <w:t>a jogorvoslati eljárásban való képviselet rendjét;</w:t>
      </w:r>
    </w:p>
    <w:p w:rsidR="00BE7D41" w:rsidRPr="004144EB" w:rsidRDefault="00BE7D41" w:rsidP="00BE7D41">
      <w:pPr>
        <w:numPr>
          <w:ilvl w:val="0"/>
          <w:numId w:val="13"/>
        </w:numPr>
        <w:jc w:val="both"/>
      </w:pPr>
      <w:r w:rsidRPr="004144EB">
        <w:t>az éves statisztikai összegezés elkészítésére vonatkozó szabályokat;</w:t>
      </w:r>
    </w:p>
    <w:p w:rsidR="00BE7D41" w:rsidRPr="004144EB" w:rsidRDefault="00BE7D41" w:rsidP="00BE7D41">
      <w:pPr>
        <w:numPr>
          <w:ilvl w:val="0"/>
          <w:numId w:val="13"/>
        </w:numPr>
        <w:jc w:val="both"/>
      </w:pPr>
      <w:r w:rsidRPr="004144EB">
        <w:t>a közbeszerzési eljárások belső ellenőrzésének rendjét;</w:t>
      </w:r>
    </w:p>
    <w:p w:rsidR="00BE7D41" w:rsidRPr="004144EB" w:rsidRDefault="00BE7D41" w:rsidP="00BE7D41">
      <w:pPr>
        <w:numPr>
          <w:ilvl w:val="0"/>
          <w:numId w:val="13"/>
        </w:numPr>
        <w:jc w:val="both"/>
      </w:pPr>
      <w:r w:rsidRPr="004144EB">
        <w:t>a közbeszerzési eljárások dokumentálásának rendjét,</w:t>
      </w:r>
    </w:p>
    <w:p w:rsidR="00BE7D41" w:rsidRPr="004144EB" w:rsidRDefault="00BE7D41" w:rsidP="00BE7D41">
      <w:pPr>
        <w:numPr>
          <w:ilvl w:val="0"/>
          <w:numId w:val="13"/>
        </w:numPr>
        <w:jc w:val="both"/>
      </w:pPr>
      <w:r w:rsidRPr="004144EB">
        <w:t>az Elektronikus Közbeszerzési Rendszerben (a továbbiakban: EKR) történő közzététel rendjét, a használati jogosultságot.</w:t>
      </w:r>
    </w:p>
    <w:p w:rsidR="00BE7D41" w:rsidRPr="004144EB" w:rsidRDefault="00BE7D41" w:rsidP="00BE7D41">
      <w:pPr>
        <w:pStyle w:val="Szvegtrzs"/>
        <w:tabs>
          <w:tab w:val="left" w:pos="284"/>
        </w:tabs>
        <w:spacing w:after="0"/>
        <w:ind w:left="284" w:hanging="284"/>
        <w:jc w:val="both"/>
        <w:rPr>
          <w:rFonts w:ascii="Times New Roman" w:hAnsi="Times New Roman"/>
        </w:rPr>
      </w:pPr>
      <w:r w:rsidRPr="004144EB">
        <w:rPr>
          <w:rFonts w:ascii="Times New Roman" w:hAnsi="Times New Roman"/>
        </w:rPr>
        <w:t>2.3.</w:t>
      </w:r>
      <w:r w:rsidRPr="004144EB">
        <w:rPr>
          <w:rFonts w:ascii="Times New Roman" w:hAnsi="Times New Roman"/>
          <w:bCs/>
        </w:rPr>
        <w:t xml:space="preserve"> Az elektronikus közbeszerzés részletes szabályairól szóló 424/2017. (XII. 19.) Korm. rendelet 6. § (11) bekezdése alapján a megyei önkormányzat</w:t>
      </w:r>
      <w:r w:rsidRPr="004144EB">
        <w:rPr>
          <w:rFonts w:ascii="Times New Roman" w:hAnsi="Times New Roman"/>
        </w:rPr>
        <w:t xml:space="preserve"> nevében az </w:t>
      </w:r>
      <w:proofErr w:type="spellStart"/>
      <w:r w:rsidRPr="004144EB">
        <w:rPr>
          <w:rFonts w:ascii="Times New Roman" w:hAnsi="Times New Roman"/>
        </w:rPr>
        <w:t>EKR-tekintetében</w:t>
      </w:r>
      <w:proofErr w:type="spellEnd"/>
      <w:r w:rsidRPr="004144EB">
        <w:rPr>
          <w:rFonts w:ascii="Times New Roman" w:hAnsi="Times New Roman"/>
        </w:rPr>
        <w:t xml:space="preserve"> eljáró személy a jegyző, az </w:t>
      </w:r>
      <w:proofErr w:type="spellStart"/>
      <w:r w:rsidRPr="004144EB">
        <w:rPr>
          <w:rFonts w:ascii="Times New Roman" w:hAnsi="Times New Roman"/>
        </w:rPr>
        <w:t>EKR-ben</w:t>
      </w:r>
      <w:proofErr w:type="spellEnd"/>
      <w:r w:rsidRPr="004144EB">
        <w:rPr>
          <w:rFonts w:ascii="Times New Roman" w:hAnsi="Times New Roman"/>
        </w:rPr>
        <w:t xml:space="preserve"> történő regisztrációra jogosult személy a jegyző.</w:t>
      </w:r>
      <w:r>
        <w:rPr>
          <w:rFonts w:ascii="Times New Roman" w:hAnsi="Times New Roman"/>
        </w:rPr>
        <w:t xml:space="preserve"> </w:t>
      </w:r>
      <w:r w:rsidRPr="004144EB">
        <w:rPr>
          <w:rFonts w:ascii="Times New Roman" w:hAnsi="Times New Roman"/>
        </w:rPr>
        <w:t xml:space="preserve">Ezen </w:t>
      </w:r>
      <w:proofErr w:type="gramStart"/>
      <w:r w:rsidRPr="004144EB">
        <w:rPr>
          <w:rFonts w:ascii="Times New Roman" w:hAnsi="Times New Roman"/>
        </w:rPr>
        <w:t>személy(</w:t>
      </w:r>
      <w:proofErr w:type="spellStart"/>
      <w:proofErr w:type="gramEnd"/>
      <w:r w:rsidRPr="004144EB">
        <w:rPr>
          <w:rFonts w:ascii="Times New Roman" w:hAnsi="Times New Roman"/>
        </w:rPr>
        <w:t>ek</w:t>
      </w:r>
      <w:proofErr w:type="spellEnd"/>
      <w:r w:rsidRPr="004144EB">
        <w:rPr>
          <w:rFonts w:ascii="Times New Roman" w:hAnsi="Times New Roman"/>
        </w:rPr>
        <w:t xml:space="preserve">) jogosultak minden olyan dokumentumot az </w:t>
      </w:r>
      <w:proofErr w:type="spellStart"/>
      <w:r w:rsidRPr="004144EB">
        <w:rPr>
          <w:rFonts w:ascii="Times New Roman" w:hAnsi="Times New Roman"/>
        </w:rPr>
        <w:t>EKR-ben</w:t>
      </w:r>
      <w:proofErr w:type="spellEnd"/>
      <w:r w:rsidRPr="004144EB">
        <w:rPr>
          <w:rFonts w:ascii="Times New Roman" w:hAnsi="Times New Roman"/>
        </w:rPr>
        <w:t xml:space="preserve"> rögzíteni és erre engedélyt adni, mely az </w:t>
      </w:r>
      <w:proofErr w:type="spellStart"/>
      <w:r w:rsidRPr="004144EB">
        <w:rPr>
          <w:rFonts w:ascii="Times New Roman" w:hAnsi="Times New Roman"/>
        </w:rPr>
        <w:t>EKR-rendelet</w:t>
      </w:r>
      <w:proofErr w:type="spellEnd"/>
      <w:r w:rsidRPr="004144EB">
        <w:rPr>
          <w:rFonts w:ascii="Times New Roman" w:hAnsi="Times New Roman"/>
        </w:rPr>
        <w:t xml:space="preserve"> szerint kötelező, illetve amelyre az </w:t>
      </w:r>
      <w:proofErr w:type="spellStart"/>
      <w:r w:rsidRPr="004144EB">
        <w:rPr>
          <w:rFonts w:ascii="Times New Roman" w:hAnsi="Times New Roman"/>
        </w:rPr>
        <w:t>EKR-rendelet</w:t>
      </w:r>
      <w:proofErr w:type="spellEnd"/>
      <w:r w:rsidRPr="004144EB">
        <w:rPr>
          <w:rFonts w:ascii="Times New Roman" w:hAnsi="Times New Roman"/>
        </w:rPr>
        <w:t xml:space="preserve"> lehetőséget biztosít, beleértve az adatokban bekövetkezett változások rögzítését is.</w:t>
      </w:r>
    </w:p>
    <w:p w:rsidR="00BE7D41" w:rsidRPr="004144EB" w:rsidRDefault="00BE7D41" w:rsidP="00BE7D41">
      <w:pPr>
        <w:tabs>
          <w:tab w:val="left" w:pos="709"/>
        </w:tabs>
        <w:ind w:left="709" w:hanging="709"/>
        <w:jc w:val="center"/>
        <w:outlineLvl w:val="0"/>
        <w:rPr>
          <w:b/>
        </w:rPr>
      </w:pPr>
      <w:r w:rsidRPr="004144EB">
        <w:rPr>
          <w:b/>
        </w:rPr>
        <w:t>3.</w:t>
      </w:r>
      <w:r w:rsidRPr="004144EB">
        <w:rPr>
          <w:b/>
        </w:rPr>
        <w:tab/>
        <w:t>A Szabályzat jellege</w:t>
      </w:r>
    </w:p>
    <w:p w:rsidR="00BE7D41" w:rsidRPr="004144EB" w:rsidRDefault="00BE7D41" w:rsidP="00BE7D41">
      <w:pPr>
        <w:tabs>
          <w:tab w:val="left" w:pos="709"/>
        </w:tabs>
        <w:ind w:left="709" w:hanging="709"/>
        <w:jc w:val="center"/>
        <w:outlineLvl w:val="0"/>
        <w:rPr>
          <w:b/>
        </w:rPr>
      </w:pPr>
    </w:p>
    <w:p w:rsidR="00BE7D41" w:rsidRPr="004144EB" w:rsidRDefault="00BE7D41" w:rsidP="00BE7D41">
      <w:pPr>
        <w:jc w:val="both"/>
      </w:pPr>
      <w:r w:rsidRPr="004144EB">
        <w:t xml:space="preserve">Jelen Szabályzattól a Kbt. alapján közbeszerzésnek minősülő beszerzések lebonyolítása során csak annyiban lehet eltérni, amennyiben erre a Kbt., illetőleg jelen Szabályzat felhatalmazást ad. Ahol jelen Szabályzat közbeszerzést említ, ott a külön jogszabályban meghatározott tervpályázati eljárást is érteni kell. </w:t>
      </w:r>
    </w:p>
    <w:p w:rsidR="00BE7D41" w:rsidRPr="004144EB" w:rsidRDefault="00BE7D41" w:rsidP="00BE7D41">
      <w:pPr>
        <w:jc w:val="both"/>
      </w:pPr>
    </w:p>
    <w:p w:rsidR="00BE7D41" w:rsidRPr="004144EB" w:rsidRDefault="00BE7D41" w:rsidP="002F0A3F">
      <w:pPr>
        <w:jc w:val="center"/>
        <w:rPr>
          <w:b/>
        </w:rPr>
      </w:pPr>
      <w:r w:rsidRPr="004144EB">
        <w:rPr>
          <w:b/>
        </w:rPr>
        <w:t>4.</w:t>
      </w:r>
      <w:r w:rsidRPr="004144EB">
        <w:rPr>
          <w:b/>
        </w:rPr>
        <w:tab/>
        <w:t>A közbeszerzések tervezése</w:t>
      </w:r>
    </w:p>
    <w:p w:rsidR="00BE7D41" w:rsidRPr="004144EB" w:rsidRDefault="00BE7D41" w:rsidP="00BE7D41">
      <w:pPr>
        <w:tabs>
          <w:tab w:val="left" w:pos="709"/>
        </w:tabs>
        <w:ind w:left="709" w:hanging="709"/>
        <w:jc w:val="both"/>
        <w:outlineLvl w:val="0"/>
        <w:rPr>
          <w:b/>
        </w:rPr>
      </w:pPr>
    </w:p>
    <w:p w:rsidR="00BE7D41" w:rsidRPr="004144EB" w:rsidRDefault="00BE7D41" w:rsidP="00BE7D41">
      <w:pPr>
        <w:numPr>
          <w:ilvl w:val="0"/>
          <w:numId w:val="27"/>
        </w:numPr>
        <w:jc w:val="both"/>
      </w:pPr>
      <w:r w:rsidRPr="004144EB">
        <w:t xml:space="preserve">A megyei önkormányzat a költségvetési év elején, legkésőbb március 31. napjáig éves összesített közbeszerzési tervet (a továbbiakban: közbeszerzési terv) köteles készíteni az adott évre tervezett közbeszerzéseiről. A közbeszerzési tervet az Önkormányzatnak legalább öt évig meg kell őriznie. A közbeszerzési terv nyilvános. </w:t>
      </w:r>
    </w:p>
    <w:p w:rsidR="00BE7D41" w:rsidRPr="004144EB" w:rsidRDefault="00BE7D41" w:rsidP="00BE7D41">
      <w:pPr>
        <w:ind w:left="360"/>
        <w:jc w:val="both"/>
      </w:pPr>
    </w:p>
    <w:p w:rsidR="00BE7D41" w:rsidRPr="004144EB" w:rsidRDefault="00BE7D41" w:rsidP="00BE7D41">
      <w:pPr>
        <w:numPr>
          <w:ilvl w:val="0"/>
          <w:numId w:val="27"/>
        </w:numPr>
        <w:jc w:val="both"/>
      </w:pPr>
      <w:r w:rsidRPr="004144EB">
        <w:t xml:space="preserve">A közbeszerzési terv elkészítése előtt az Önkormányzat indíthat közbeszerzési eljárást, amelyet a tervben szintén megfelelően szerepeltetni kell. A közbeszerzési terv nem vonja maga után az abban megadott közbeszerzésre vonatkozó eljárás lefolytatásának kötelezettségét. Az Önkormányzat a közbeszerzési tervben nem szereplő közbeszerzésre vagy a tervben foglaltakhoz képest módosított közbeszerzésre vonatkozó eljárást is lefolytathatja. Ezekben az esetekben a közbeszerzési tervet módosítani kell, az ilyen igény vagy egyéb változás felmerülésekor, megadva a módosítás indokát is. Az éves közbeszerzési tervet az éves költségvetéssel együtt kell előkészíteni, s a költségvetési rendelet elfogadása után kell véglegesíteni. </w:t>
      </w:r>
    </w:p>
    <w:p w:rsidR="00BE7D41" w:rsidRPr="004144EB" w:rsidRDefault="00BE7D41" w:rsidP="00BE7D41">
      <w:pPr>
        <w:ind w:left="360"/>
        <w:jc w:val="both"/>
      </w:pPr>
    </w:p>
    <w:p w:rsidR="00BE7D41" w:rsidRPr="004144EB" w:rsidRDefault="00BE7D41" w:rsidP="00BE7D41">
      <w:pPr>
        <w:numPr>
          <w:ilvl w:val="0"/>
          <w:numId w:val="27"/>
        </w:numPr>
        <w:jc w:val="both"/>
      </w:pPr>
      <w:r w:rsidRPr="004144EB">
        <w:lastRenderedPageBreak/>
        <w:t>Az éves közbeszerzési terv elkészítése a Hajdú-Bihar Megyei Önkormányzati Hivatal (továbbiakban: Hivatal) Jogi és Koordinációs Osztályának (továbbiakban: osztály) feladata.</w:t>
      </w:r>
    </w:p>
    <w:p w:rsidR="00BE7D41" w:rsidRPr="004144EB" w:rsidRDefault="00BE7D41" w:rsidP="00BE7D41">
      <w:pPr>
        <w:ind w:left="360"/>
        <w:jc w:val="both"/>
        <w:rPr>
          <w:lang w:eastAsia="ar-SA"/>
        </w:rPr>
      </w:pPr>
      <w:r w:rsidRPr="004144EB">
        <w:rPr>
          <w:lang w:eastAsia="ar-SA"/>
        </w:rPr>
        <w:t>A közbeszerzési tervben tervezett eljárásonként rögzíteni kell:</w:t>
      </w:r>
    </w:p>
    <w:p w:rsidR="00BE7D41" w:rsidRPr="004144EB" w:rsidRDefault="00BE7D41" w:rsidP="00BE7D41">
      <w:pPr>
        <w:numPr>
          <w:ilvl w:val="0"/>
          <w:numId w:val="19"/>
        </w:numPr>
        <w:tabs>
          <w:tab w:val="left" w:pos="426"/>
          <w:tab w:val="left" w:pos="2982"/>
        </w:tabs>
        <w:suppressAutoHyphens/>
        <w:ind w:left="426" w:hanging="426"/>
        <w:jc w:val="both"/>
        <w:rPr>
          <w:lang w:eastAsia="ar-SA"/>
        </w:rPr>
      </w:pPr>
      <w:r w:rsidRPr="004144EB">
        <w:rPr>
          <w:lang w:eastAsia="ar-SA"/>
        </w:rPr>
        <w:t>a közbeszerzés tárgyát;</w:t>
      </w:r>
    </w:p>
    <w:p w:rsidR="00BE7D41" w:rsidRPr="004144EB" w:rsidRDefault="00BE7D41" w:rsidP="00BE7D41">
      <w:pPr>
        <w:numPr>
          <w:ilvl w:val="0"/>
          <w:numId w:val="19"/>
        </w:numPr>
        <w:tabs>
          <w:tab w:val="left" w:pos="426"/>
          <w:tab w:val="left" w:pos="2982"/>
        </w:tabs>
        <w:suppressAutoHyphens/>
        <w:ind w:left="426" w:hanging="426"/>
        <w:jc w:val="both"/>
        <w:rPr>
          <w:lang w:eastAsia="ar-SA"/>
        </w:rPr>
      </w:pPr>
      <w:r w:rsidRPr="004144EB">
        <w:t>a közbeszerzés tervezett mennyiségét;</w:t>
      </w:r>
    </w:p>
    <w:p w:rsidR="00BE7D41" w:rsidRPr="004144EB" w:rsidRDefault="00BE7D41" w:rsidP="00BE7D41">
      <w:pPr>
        <w:numPr>
          <w:ilvl w:val="0"/>
          <w:numId w:val="19"/>
        </w:numPr>
        <w:tabs>
          <w:tab w:val="left" w:pos="426"/>
          <w:tab w:val="left" w:pos="2982"/>
        </w:tabs>
        <w:suppressAutoHyphens/>
        <w:ind w:left="426" w:hanging="426"/>
        <w:jc w:val="both"/>
        <w:rPr>
          <w:lang w:eastAsia="ar-SA"/>
        </w:rPr>
      </w:pPr>
      <w:r w:rsidRPr="004144EB">
        <w:t>a közbeszerzésre irányadó eljárási rendet;</w:t>
      </w:r>
    </w:p>
    <w:p w:rsidR="00BE7D41" w:rsidRPr="004144EB" w:rsidRDefault="00BE7D41" w:rsidP="00BE7D41">
      <w:pPr>
        <w:numPr>
          <w:ilvl w:val="0"/>
          <w:numId w:val="19"/>
        </w:numPr>
        <w:tabs>
          <w:tab w:val="left" w:pos="426"/>
          <w:tab w:val="left" w:pos="2982"/>
        </w:tabs>
        <w:suppressAutoHyphens/>
        <w:ind w:left="426" w:hanging="426"/>
        <w:jc w:val="both"/>
        <w:rPr>
          <w:lang w:eastAsia="ar-SA"/>
        </w:rPr>
      </w:pPr>
      <w:r w:rsidRPr="004144EB">
        <w:rPr>
          <w:lang w:eastAsia="ar-SA"/>
        </w:rPr>
        <w:t>a tervezett közbeszerzési eljárás fajtáját;</w:t>
      </w:r>
    </w:p>
    <w:p w:rsidR="00BE7D41" w:rsidRPr="004144EB" w:rsidRDefault="00BE7D41" w:rsidP="00BE7D41">
      <w:pPr>
        <w:numPr>
          <w:ilvl w:val="0"/>
          <w:numId w:val="19"/>
        </w:numPr>
        <w:tabs>
          <w:tab w:val="left" w:pos="426"/>
          <w:tab w:val="left" w:pos="2982"/>
        </w:tabs>
        <w:suppressAutoHyphens/>
        <w:ind w:left="426" w:hanging="426"/>
        <w:jc w:val="both"/>
        <w:rPr>
          <w:lang w:eastAsia="ar-SA"/>
        </w:rPr>
      </w:pPr>
      <w:r w:rsidRPr="004144EB">
        <w:rPr>
          <w:lang w:eastAsia="ar-SA"/>
        </w:rPr>
        <w:t>a közbeszerzési eljárás várható megindításának idejét;</w:t>
      </w:r>
    </w:p>
    <w:p w:rsidR="00BE7D41" w:rsidRPr="004144EB" w:rsidRDefault="00BE7D41" w:rsidP="00BE7D41">
      <w:pPr>
        <w:numPr>
          <w:ilvl w:val="0"/>
          <w:numId w:val="19"/>
        </w:numPr>
        <w:tabs>
          <w:tab w:val="left" w:pos="426"/>
          <w:tab w:val="left" w:pos="2982"/>
        </w:tabs>
        <w:suppressAutoHyphens/>
        <w:ind w:left="426" w:hanging="426"/>
        <w:jc w:val="both"/>
        <w:rPr>
          <w:lang w:eastAsia="ar-SA"/>
        </w:rPr>
      </w:pPr>
      <w:r w:rsidRPr="004144EB">
        <w:t>a szerződés teljesítésének várható időpontját;</w:t>
      </w:r>
    </w:p>
    <w:p w:rsidR="00BE7D41" w:rsidRPr="004144EB" w:rsidRDefault="00BE7D41" w:rsidP="00BE7D41">
      <w:pPr>
        <w:numPr>
          <w:ilvl w:val="0"/>
          <w:numId w:val="19"/>
        </w:numPr>
        <w:tabs>
          <w:tab w:val="num" w:pos="425"/>
          <w:tab w:val="left" w:pos="2976"/>
        </w:tabs>
        <w:suppressAutoHyphens/>
        <w:ind w:left="425" w:hanging="425"/>
        <w:jc w:val="both"/>
        <w:rPr>
          <w:lang w:eastAsia="ar-SA"/>
        </w:rPr>
      </w:pPr>
      <w:r w:rsidRPr="004144EB">
        <w:rPr>
          <w:lang w:eastAsia="ar-SA"/>
        </w:rPr>
        <w:t>pénzügyi forrást (költségvetési, vagy az Európai Unióból származó támogatás, saját bevétel, egyéb).</w:t>
      </w:r>
    </w:p>
    <w:p w:rsidR="00BE7D41" w:rsidRPr="004144EB" w:rsidRDefault="00BE7D41" w:rsidP="00BE7D41">
      <w:pPr>
        <w:tabs>
          <w:tab w:val="left" w:pos="426"/>
          <w:tab w:val="left" w:pos="2976"/>
        </w:tabs>
        <w:suppressAutoHyphens/>
        <w:jc w:val="both"/>
        <w:rPr>
          <w:lang w:eastAsia="ar-SA"/>
        </w:rPr>
      </w:pPr>
    </w:p>
    <w:p w:rsidR="00BE7D41" w:rsidRPr="004144EB" w:rsidRDefault="00BE7D41" w:rsidP="00BE7D41">
      <w:pPr>
        <w:numPr>
          <w:ilvl w:val="0"/>
          <w:numId w:val="27"/>
        </w:numPr>
        <w:jc w:val="both"/>
      </w:pPr>
      <w:r w:rsidRPr="004144EB">
        <w:t xml:space="preserve">A közbeszerzési tervet, valamint annak módosítását (módosításait) az </w:t>
      </w:r>
      <w:proofErr w:type="spellStart"/>
      <w:r w:rsidRPr="004144EB">
        <w:t>EKR-ben</w:t>
      </w:r>
      <w:proofErr w:type="spellEnd"/>
      <w:r w:rsidRPr="004144EB">
        <w:t xml:space="preserve"> közzé kell tenni a terv, illetve a terv módosításának elfogadását követően haladéktalanul. A közzétételről a jegyző gondoskodik. </w:t>
      </w:r>
    </w:p>
    <w:p w:rsidR="00BE7D41" w:rsidRPr="004144EB" w:rsidRDefault="00BE7D41" w:rsidP="00BE7D41">
      <w:pPr>
        <w:jc w:val="both"/>
      </w:pPr>
    </w:p>
    <w:p w:rsidR="00BE7D41" w:rsidRPr="004144EB" w:rsidRDefault="00BE7D41" w:rsidP="00BE7D41">
      <w:pPr>
        <w:numPr>
          <w:ilvl w:val="0"/>
          <w:numId w:val="27"/>
        </w:numPr>
        <w:jc w:val="both"/>
        <w:rPr>
          <w:i/>
        </w:rPr>
      </w:pPr>
      <w:r w:rsidRPr="004144EB">
        <w:t xml:space="preserve">Az éves közbeszerzési tervet, illetve annak módosításait a megyei közgyűlés elnöke fogadja el, amelyről a lejárt határidejű határozatokról szóló jelentésben az elfogadást, módosítást követően tájékoztatja a Közgyűlést. </w:t>
      </w:r>
    </w:p>
    <w:p w:rsidR="00BE7D41" w:rsidRPr="004144EB" w:rsidRDefault="00BE7D41" w:rsidP="00BE7D41">
      <w:pPr>
        <w:rPr>
          <w:i/>
        </w:rPr>
      </w:pPr>
    </w:p>
    <w:p w:rsidR="00BE7D41" w:rsidRPr="004144EB" w:rsidRDefault="00BE7D41" w:rsidP="00BE7D41">
      <w:pPr>
        <w:jc w:val="center"/>
        <w:outlineLvl w:val="0"/>
        <w:rPr>
          <w:b/>
        </w:rPr>
      </w:pPr>
      <w:r w:rsidRPr="004144EB">
        <w:rPr>
          <w:b/>
        </w:rPr>
        <w:t>5.</w:t>
      </w:r>
      <w:r w:rsidRPr="004144EB">
        <w:rPr>
          <w:b/>
        </w:rPr>
        <w:tab/>
        <w:t>A közbeszerzési eljárások előkészítése</w:t>
      </w:r>
    </w:p>
    <w:p w:rsidR="00BE7D41" w:rsidRPr="004144EB" w:rsidRDefault="00BE7D41" w:rsidP="00BE7D41">
      <w:pPr>
        <w:jc w:val="center"/>
        <w:outlineLvl w:val="0"/>
        <w:rPr>
          <w:b/>
        </w:rPr>
      </w:pPr>
    </w:p>
    <w:p w:rsidR="00BE7D41" w:rsidRPr="004144EB" w:rsidRDefault="00BE7D41" w:rsidP="00BE7D41">
      <w:pPr>
        <w:numPr>
          <w:ilvl w:val="0"/>
          <w:numId w:val="28"/>
        </w:numPr>
        <w:jc w:val="both"/>
      </w:pPr>
      <w:r w:rsidRPr="004144EB">
        <w:t>A közbeszerzési eljárás előkészítése az ajánlattételig (részvételi jelentkezésig) tart.</w:t>
      </w:r>
    </w:p>
    <w:p w:rsidR="00BE7D41" w:rsidRDefault="00BE7D41" w:rsidP="00BE7D41">
      <w:pPr>
        <w:jc w:val="both"/>
      </w:pPr>
    </w:p>
    <w:p w:rsidR="00BE7D41" w:rsidRPr="004144EB" w:rsidRDefault="00BE7D41" w:rsidP="00BE7D41">
      <w:pPr>
        <w:numPr>
          <w:ilvl w:val="0"/>
          <w:numId w:val="28"/>
        </w:numPr>
        <w:jc w:val="both"/>
        <w:rPr>
          <w:lang w:eastAsia="ar-SA"/>
        </w:rPr>
      </w:pPr>
      <w:r w:rsidRPr="004144EB">
        <w:rPr>
          <w:lang w:eastAsia="ar-SA"/>
        </w:rPr>
        <w:t>A közbeszerzési eljárások előkészítése különösen a következő feladatok elvégzését foglalja magában:</w:t>
      </w:r>
    </w:p>
    <w:p w:rsidR="00BE7D41" w:rsidRPr="004144EB" w:rsidRDefault="00BE7D41" w:rsidP="00BE7D41">
      <w:pPr>
        <w:numPr>
          <w:ilvl w:val="0"/>
          <w:numId w:val="21"/>
        </w:numPr>
        <w:tabs>
          <w:tab w:val="left" w:pos="426"/>
          <w:tab w:val="left" w:pos="2982"/>
        </w:tabs>
        <w:suppressAutoHyphens/>
        <w:ind w:left="426" w:hanging="426"/>
        <w:jc w:val="both"/>
        <w:rPr>
          <w:lang w:eastAsia="ar-SA"/>
        </w:rPr>
      </w:pPr>
      <w:r w:rsidRPr="004144EB">
        <w:t xml:space="preserve">eljárást megindító/ajánlati/részvételi/ajánlattételi felhívás </w:t>
      </w:r>
      <w:r w:rsidRPr="004144EB">
        <w:rPr>
          <w:lang w:eastAsia="ar-SA"/>
        </w:rPr>
        <w:t>elkészítése, szükség esetén módosítása;</w:t>
      </w:r>
    </w:p>
    <w:p w:rsidR="00BE7D41" w:rsidRPr="004144EB" w:rsidRDefault="00BE7D41" w:rsidP="00BE7D41">
      <w:pPr>
        <w:numPr>
          <w:ilvl w:val="0"/>
          <w:numId w:val="21"/>
        </w:numPr>
        <w:tabs>
          <w:tab w:val="left" w:pos="426"/>
          <w:tab w:val="left" w:pos="2982"/>
        </w:tabs>
        <w:suppressAutoHyphens/>
        <w:ind w:left="426" w:hanging="426"/>
        <w:jc w:val="both"/>
        <w:rPr>
          <w:lang w:eastAsia="ar-SA"/>
        </w:rPr>
      </w:pPr>
      <w:r w:rsidRPr="004144EB">
        <w:rPr>
          <w:lang w:eastAsia="ar-SA"/>
        </w:rPr>
        <w:t>egyéb közbeszerzési dokumentumok összeállítása, módosítása;</w:t>
      </w:r>
    </w:p>
    <w:p w:rsidR="00BE7D41" w:rsidRPr="004144EB" w:rsidRDefault="00BE7D41" w:rsidP="00BE7D41">
      <w:pPr>
        <w:numPr>
          <w:ilvl w:val="0"/>
          <w:numId w:val="21"/>
        </w:numPr>
        <w:tabs>
          <w:tab w:val="left" w:pos="426"/>
          <w:tab w:val="left" w:pos="2982"/>
        </w:tabs>
        <w:suppressAutoHyphens/>
        <w:ind w:left="426" w:hanging="426"/>
        <w:jc w:val="both"/>
        <w:rPr>
          <w:lang w:eastAsia="ar-SA"/>
        </w:rPr>
      </w:pPr>
      <w:r w:rsidRPr="004144EB">
        <w:rPr>
          <w:lang w:eastAsia="ar-SA"/>
        </w:rPr>
        <w:t>a közbeszerzési eljárás megindításához kapcsolódó adminisztratív feladatok ellátása;</w:t>
      </w:r>
    </w:p>
    <w:p w:rsidR="00BE7D41" w:rsidRPr="004144EB" w:rsidRDefault="00BE7D41" w:rsidP="00BE7D41">
      <w:pPr>
        <w:numPr>
          <w:ilvl w:val="0"/>
          <w:numId w:val="21"/>
        </w:numPr>
        <w:tabs>
          <w:tab w:val="left" w:pos="426"/>
          <w:tab w:val="left" w:pos="2976"/>
        </w:tabs>
        <w:suppressAutoHyphens/>
        <w:spacing w:after="120"/>
        <w:ind w:left="425" w:hanging="425"/>
        <w:jc w:val="both"/>
        <w:rPr>
          <w:lang w:eastAsia="ar-SA"/>
        </w:rPr>
      </w:pPr>
      <w:r w:rsidRPr="004144EB">
        <w:rPr>
          <w:lang w:eastAsia="ar-SA"/>
        </w:rPr>
        <w:t>kiegészítő tájékoztatás (helyszíni konzultáció) biztosítása.</w:t>
      </w:r>
    </w:p>
    <w:p w:rsidR="00BE7D41" w:rsidRPr="004144EB" w:rsidRDefault="00BE7D41" w:rsidP="00BE7D41">
      <w:pPr>
        <w:numPr>
          <w:ilvl w:val="0"/>
          <w:numId w:val="28"/>
        </w:numPr>
        <w:jc w:val="both"/>
        <w:rPr>
          <w:lang w:eastAsia="ar-SA"/>
        </w:rPr>
      </w:pPr>
      <w:r w:rsidRPr="004144EB">
        <w:rPr>
          <w:lang w:eastAsia="ar-SA"/>
        </w:rPr>
        <w:t>A közbeszerzési eljárások előkészítése az eljárásba bevont közbeszerzési tanácsadó, adott esetben felelős akkreditált közbeszerzési szaktanácsadó, a lebonyolító és/vagy a Munkacsoport feladata.</w:t>
      </w:r>
    </w:p>
    <w:p w:rsidR="00BE7D41" w:rsidRPr="004144EB" w:rsidRDefault="00BE7D41" w:rsidP="00BE7D41">
      <w:pPr>
        <w:jc w:val="both"/>
      </w:pPr>
    </w:p>
    <w:p w:rsidR="00BE7D41" w:rsidRPr="004144EB" w:rsidRDefault="00BE7D41" w:rsidP="00BE7D41">
      <w:pPr>
        <w:numPr>
          <w:ilvl w:val="0"/>
          <w:numId w:val="28"/>
        </w:numPr>
        <w:jc w:val="both"/>
      </w:pPr>
      <w:r w:rsidRPr="004144EB">
        <w:t>A Munkacsoport tagjai elsősorban a Hivatal köztisztviselői, illetve amennyiben a közbeszerzés tárgya megkívánja, külső szakértők, akik a beszerzés tárgya szerinti megfelelő szakismeretekkel és tapasztalattal rendelkeznek. A Munkacsoport tagjai a következők:</w:t>
      </w:r>
    </w:p>
    <w:p w:rsidR="00BE7D41" w:rsidRPr="004144EB" w:rsidRDefault="00BE7D41" w:rsidP="00BE7D41">
      <w:pPr>
        <w:numPr>
          <w:ilvl w:val="0"/>
          <w:numId w:val="29"/>
        </w:numPr>
        <w:tabs>
          <w:tab w:val="left" w:pos="426"/>
          <w:tab w:val="left" w:pos="2982"/>
        </w:tabs>
        <w:suppressAutoHyphens/>
        <w:jc w:val="both"/>
        <w:rPr>
          <w:lang w:eastAsia="ar-SA"/>
        </w:rPr>
      </w:pPr>
      <w:r w:rsidRPr="004144EB">
        <w:rPr>
          <w:lang w:eastAsia="ar-SA"/>
        </w:rPr>
        <w:t>legalább 1 fő pénzügyi szakértelemmel rendelkező személy;</w:t>
      </w:r>
    </w:p>
    <w:p w:rsidR="00BE7D41" w:rsidRPr="004144EB" w:rsidRDefault="00BE7D41" w:rsidP="00BE7D41">
      <w:pPr>
        <w:numPr>
          <w:ilvl w:val="0"/>
          <w:numId w:val="29"/>
        </w:numPr>
        <w:tabs>
          <w:tab w:val="left" w:pos="426"/>
          <w:tab w:val="left" w:pos="2982"/>
        </w:tabs>
        <w:suppressAutoHyphens/>
        <w:jc w:val="both"/>
        <w:rPr>
          <w:lang w:eastAsia="ar-SA"/>
        </w:rPr>
      </w:pPr>
      <w:r w:rsidRPr="004144EB">
        <w:rPr>
          <w:lang w:eastAsia="ar-SA"/>
        </w:rPr>
        <w:t>legalább 1 fő a közbeszerzés tárgya szerinti szakértelemmel rendelkező személy;</w:t>
      </w:r>
    </w:p>
    <w:p w:rsidR="00BE7D41" w:rsidRPr="004144EB" w:rsidRDefault="00BE7D41" w:rsidP="00BE7D41">
      <w:pPr>
        <w:numPr>
          <w:ilvl w:val="0"/>
          <w:numId w:val="29"/>
        </w:numPr>
        <w:tabs>
          <w:tab w:val="left" w:pos="426"/>
          <w:tab w:val="left" w:pos="2982"/>
        </w:tabs>
        <w:suppressAutoHyphens/>
        <w:jc w:val="both"/>
        <w:rPr>
          <w:lang w:eastAsia="ar-SA"/>
        </w:rPr>
      </w:pPr>
      <w:r w:rsidRPr="004144EB">
        <w:rPr>
          <w:lang w:eastAsia="ar-SA"/>
        </w:rPr>
        <w:t>legalább 1 fő jogi szakértelemmel rendelkező személy;</w:t>
      </w:r>
    </w:p>
    <w:p w:rsidR="00BE7D41" w:rsidRPr="004144EB" w:rsidRDefault="00BE7D41" w:rsidP="00BE7D41">
      <w:pPr>
        <w:numPr>
          <w:ilvl w:val="0"/>
          <w:numId w:val="29"/>
        </w:numPr>
        <w:tabs>
          <w:tab w:val="left" w:pos="426"/>
          <w:tab w:val="left" w:pos="2976"/>
        </w:tabs>
        <w:suppressAutoHyphens/>
        <w:ind w:left="714" w:hanging="357"/>
        <w:jc w:val="both"/>
        <w:rPr>
          <w:lang w:eastAsia="ar-SA"/>
        </w:rPr>
      </w:pPr>
      <w:r w:rsidRPr="004144EB">
        <w:rPr>
          <w:lang w:eastAsia="ar-SA"/>
        </w:rPr>
        <w:t>legalább 1 fő közbeszerzési szakmai ismeretekkel rendelkező személy.</w:t>
      </w:r>
    </w:p>
    <w:p w:rsidR="00BE7D41" w:rsidRPr="004144EB" w:rsidRDefault="00BE7D41" w:rsidP="00BE7D41">
      <w:pPr>
        <w:tabs>
          <w:tab w:val="left" w:pos="426"/>
          <w:tab w:val="left" w:pos="2976"/>
        </w:tabs>
        <w:suppressAutoHyphens/>
        <w:jc w:val="both"/>
        <w:rPr>
          <w:i/>
          <w:lang w:eastAsia="ar-SA"/>
        </w:rPr>
      </w:pPr>
    </w:p>
    <w:p w:rsidR="00BE7D41" w:rsidRPr="004144EB" w:rsidRDefault="00BE7D41" w:rsidP="00BE7D41">
      <w:pPr>
        <w:tabs>
          <w:tab w:val="left" w:pos="426"/>
          <w:tab w:val="left" w:pos="2976"/>
        </w:tabs>
        <w:suppressAutoHyphens/>
        <w:ind w:left="357"/>
        <w:jc w:val="both"/>
        <w:rPr>
          <w:lang w:eastAsia="ar-SA"/>
        </w:rPr>
      </w:pPr>
      <w:r w:rsidRPr="004144EB">
        <w:rPr>
          <w:lang w:eastAsia="ar-SA"/>
        </w:rPr>
        <w:t>A Munkacsoport ülésén a tagokon kívül tanácskozási joggal részt vehet 1-1 fő közgyűlési tag is a közgyűlés képviselőcsoportjaiból.</w:t>
      </w:r>
    </w:p>
    <w:p w:rsidR="00BE7D41" w:rsidRPr="004144EB" w:rsidRDefault="00BE7D41" w:rsidP="00BE7D41">
      <w:pPr>
        <w:jc w:val="both"/>
      </w:pPr>
    </w:p>
    <w:p w:rsidR="00BE7D41" w:rsidRPr="004144EB" w:rsidRDefault="00BE7D41" w:rsidP="00BE7D41">
      <w:pPr>
        <w:numPr>
          <w:ilvl w:val="0"/>
          <w:numId w:val="28"/>
        </w:numPr>
        <w:jc w:val="both"/>
        <w:rPr>
          <w:bCs/>
          <w:lang w:eastAsia="ar-SA"/>
        </w:rPr>
      </w:pPr>
      <w:r w:rsidRPr="004144EB">
        <w:lastRenderedPageBreak/>
        <w:t xml:space="preserve">A Munkacsoport </w:t>
      </w:r>
      <w:r w:rsidRPr="004144EB">
        <w:rPr>
          <w:lang w:eastAsia="ar-SA"/>
        </w:rPr>
        <w:t>munkájába</w:t>
      </w:r>
      <w:r w:rsidRPr="004144EB">
        <w:rPr>
          <w:bCs/>
          <w:lang w:eastAsia="ar-SA"/>
        </w:rPr>
        <w:t xml:space="preserve"> a megyei önkormányzat közbeszerzési tanácsadót vagy a Közbeszerzési Hatóság által vezetett névjegyzékben szereplő, felelős akkreditált közbeszerzési szaktanácsadót vagy lebonyolítót (a továbbiakban együttesen: tanácsadó) vonhat be vagy megbízhatja, illetve jogszabályban rögzített esetekben megbízza a közbeszerzési eljárás</w:t>
      </w:r>
      <w:r>
        <w:rPr>
          <w:bCs/>
          <w:lang w:eastAsia="ar-SA"/>
        </w:rPr>
        <w:t xml:space="preserve"> előkészítési feladataival is. </w:t>
      </w:r>
      <w:r w:rsidRPr="004144EB">
        <w:t xml:space="preserve">Amennyiben a megyei önkormányzat gesztorként közös ajánlatkérők nevében, vagy más ajánlatkérő nevében folytat le közbeszerzési eljárást, a Munkacsoport tagja lehet azon ajánlatkérő által delegált személy is, akinek nevében az önkormányzat meghatalmazás alapján eljár.  </w:t>
      </w:r>
    </w:p>
    <w:p w:rsidR="00BE7D41" w:rsidRPr="004144EB" w:rsidRDefault="00BE7D41" w:rsidP="00BE7D41">
      <w:pPr>
        <w:tabs>
          <w:tab w:val="left" w:pos="426"/>
          <w:tab w:val="left" w:pos="2976"/>
        </w:tabs>
        <w:suppressAutoHyphens/>
        <w:ind w:left="357"/>
        <w:jc w:val="both"/>
        <w:rPr>
          <w:i/>
          <w:lang w:eastAsia="ar-SA"/>
        </w:rPr>
      </w:pPr>
    </w:p>
    <w:p w:rsidR="00BE7D41" w:rsidRPr="004144EB" w:rsidRDefault="00BE7D41" w:rsidP="00BE7D41">
      <w:pPr>
        <w:numPr>
          <w:ilvl w:val="0"/>
          <w:numId w:val="28"/>
        </w:numPr>
        <w:jc w:val="both"/>
      </w:pPr>
      <w:r w:rsidRPr="004144EB">
        <w:t xml:space="preserve">A Munkacsoport tagjait és a külső </w:t>
      </w:r>
      <w:proofErr w:type="gramStart"/>
      <w:r w:rsidRPr="004144EB">
        <w:t>szakértő(</w:t>
      </w:r>
      <w:proofErr w:type="spellStart"/>
      <w:proofErr w:type="gramEnd"/>
      <w:r w:rsidRPr="004144EB">
        <w:t>ke</w:t>
      </w:r>
      <w:proofErr w:type="spellEnd"/>
      <w:r w:rsidRPr="004144EB">
        <w:t xml:space="preserve">)t a jegyző jelöli ki és kéri fel. A Közgyűlés képviselőcsoportjaiból tanácskozási joggal részt venni jogosult 1-1 közgyűlési tagot a jegyző a képviselőcsoport vezetőjén keresztül kéri fel. A Munkacsoport ülésén csak a képviselőcsoport vezetője által - szóban vagy írásban - megjelölt közgyűlési tag vehet részt. </w:t>
      </w:r>
    </w:p>
    <w:p w:rsidR="00BE7D41" w:rsidRPr="004144EB" w:rsidRDefault="00BE7D41" w:rsidP="00BE7D41">
      <w:pPr>
        <w:ind w:left="360"/>
        <w:jc w:val="both"/>
      </w:pPr>
    </w:p>
    <w:p w:rsidR="00BE7D41" w:rsidRPr="004144EB" w:rsidRDefault="00BE7D41" w:rsidP="00BE7D41">
      <w:pPr>
        <w:numPr>
          <w:ilvl w:val="0"/>
          <w:numId w:val="28"/>
        </w:numPr>
        <w:jc w:val="both"/>
        <w:rPr>
          <w:lang w:eastAsia="ar-SA"/>
        </w:rPr>
      </w:pPr>
      <w:r w:rsidRPr="004144EB">
        <w:t xml:space="preserve">A Munkacsoport tagjai és a tanácskozási joggal részt vevő közgyűlési tagok összeférhetetlenségi és titoktartási nyilatkozatot tesznek. </w:t>
      </w:r>
      <w:r w:rsidRPr="004144EB">
        <w:rPr>
          <w:lang w:eastAsia="ar-SA"/>
        </w:rPr>
        <w:t>Ha az eljárás során merül fel az összeférhetetlenség, erről a jegyzőt haladéktalanul tájékoztatnia kell, s megbízását vissza kell adni. Az összeférhetetlenséggel érintett személy pótlásáról a jegyző gondoskodik. Az új tag szintén köteles összeférhetetlenségi és titoktartási nyilatkozatot tenni. Az összeférhetetlenséget a Kbt. 25. §</w:t>
      </w:r>
      <w:proofErr w:type="spellStart"/>
      <w:r w:rsidRPr="004144EB">
        <w:rPr>
          <w:lang w:eastAsia="ar-SA"/>
        </w:rPr>
        <w:t>-a</w:t>
      </w:r>
      <w:proofErr w:type="spellEnd"/>
      <w:r w:rsidRPr="004144EB">
        <w:rPr>
          <w:lang w:eastAsia="ar-SA"/>
        </w:rPr>
        <w:t xml:space="preserve"> szerint kell vizsgálni.</w:t>
      </w:r>
    </w:p>
    <w:p w:rsidR="00BE7D41" w:rsidRPr="004144EB" w:rsidRDefault="00BE7D41" w:rsidP="00BE7D41"/>
    <w:p w:rsidR="00BE7D41" w:rsidRPr="004144EB" w:rsidRDefault="00BE7D41" w:rsidP="00BE7D41">
      <w:pPr>
        <w:numPr>
          <w:ilvl w:val="0"/>
          <w:numId w:val="28"/>
        </w:numPr>
        <w:jc w:val="both"/>
        <w:rPr>
          <w:lang w:eastAsia="ar-SA"/>
        </w:rPr>
      </w:pPr>
      <w:r w:rsidRPr="004144EB">
        <w:rPr>
          <w:lang w:eastAsia="ar-SA"/>
        </w:rPr>
        <w:t xml:space="preserve">A </w:t>
      </w:r>
      <w:r w:rsidRPr="004144EB">
        <w:t>Munkacsoport</w:t>
      </w:r>
      <w:r w:rsidRPr="004144EB">
        <w:rPr>
          <w:lang w:eastAsia="ar-SA"/>
        </w:rPr>
        <w:t xml:space="preserve"> tagjainak feladata az előkészítés tekintetében az adott közbeszerzési eljárás megkezdéséhez szükséges cselekmények elvégzése, így különösen:</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az adott közbeszerzéssel kapcsolatos helyzet- és piacfelmérés;</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a becsült érték meghatározása;</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a megfelelő eljárási rend és az eljárás fajtájának megválasztása;</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hirdetmény nélküli tárgyalásos eljárás kezdeményezése esetében a jogalap ellenőrzése, illetve helyes megválasztása;</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az eljárást megindító hirdetmény vagy közvetlenül megküldendő felhívás, hirdetmény nélküli tárgyalásos eljárás esetében kísérőlevél továbbá egyéb közbeszerzési dokumentumok elő-, illetve elkészítése, melyeken belül elsősorban</w:t>
      </w:r>
    </w:p>
    <w:p w:rsidR="00BE7D41" w:rsidRPr="004144EB" w:rsidRDefault="00BE7D41" w:rsidP="00BE7D41">
      <w:pPr>
        <w:numPr>
          <w:ilvl w:val="0"/>
          <w:numId w:val="23"/>
        </w:numPr>
        <w:tabs>
          <w:tab w:val="num" w:pos="851"/>
          <w:tab w:val="left" w:pos="5957"/>
        </w:tabs>
        <w:suppressAutoHyphens/>
        <w:ind w:left="851" w:hanging="425"/>
        <w:jc w:val="both"/>
        <w:rPr>
          <w:lang w:eastAsia="ar-SA"/>
        </w:rPr>
      </w:pPr>
      <w:r w:rsidRPr="004144EB">
        <w:rPr>
          <w:lang w:eastAsia="ar-SA"/>
        </w:rPr>
        <w:t>a Kbt. 61. § (4) bekezdésében foglaltak vizsgálata,</w:t>
      </w:r>
    </w:p>
    <w:p w:rsidR="00BE7D41" w:rsidRPr="004144EB" w:rsidRDefault="00BE7D41" w:rsidP="00BE7D41">
      <w:pPr>
        <w:numPr>
          <w:ilvl w:val="0"/>
          <w:numId w:val="23"/>
        </w:numPr>
        <w:tabs>
          <w:tab w:val="num" w:pos="851"/>
          <w:tab w:val="left" w:pos="5957"/>
        </w:tabs>
        <w:suppressAutoHyphens/>
        <w:ind w:left="851" w:hanging="425"/>
        <w:jc w:val="both"/>
        <w:rPr>
          <w:lang w:eastAsia="ar-SA"/>
        </w:rPr>
      </w:pPr>
      <w:r w:rsidRPr="004144EB">
        <w:rPr>
          <w:lang w:eastAsia="ar-SA"/>
        </w:rPr>
        <w:t>az alkalmassági szempontok meghatározása, ezek igazolási módjának meghatározása, kivéve azon eljárások esetében, ahol nem kötelező alkalmassági feltételeket előírni,</w:t>
      </w:r>
    </w:p>
    <w:p w:rsidR="00BE7D41" w:rsidRPr="004144EB" w:rsidRDefault="00BE7D41" w:rsidP="00BE7D41">
      <w:pPr>
        <w:numPr>
          <w:ilvl w:val="0"/>
          <w:numId w:val="23"/>
        </w:numPr>
        <w:tabs>
          <w:tab w:val="num" w:pos="851"/>
          <w:tab w:val="left" w:pos="5957"/>
        </w:tabs>
        <w:suppressAutoHyphens/>
        <w:ind w:left="851" w:hanging="425"/>
        <w:jc w:val="both"/>
        <w:rPr>
          <w:lang w:eastAsia="ar-SA"/>
        </w:rPr>
      </w:pPr>
      <w:r w:rsidRPr="004144EB">
        <w:rPr>
          <w:lang w:eastAsia="ar-SA"/>
        </w:rPr>
        <w:t>a kizáró okok meghatározása,</w:t>
      </w:r>
    </w:p>
    <w:p w:rsidR="00BE7D41" w:rsidRPr="004144EB" w:rsidRDefault="00BE7D41" w:rsidP="00BE7D41">
      <w:pPr>
        <w:numPr>
          <w:ilvl w:val="0"/>
          <w:numId w:val="23"/>
        </w:numPr>
        <w:tabs>
          <w:tab w:val="num" w:pos="851"/>
          <w:tab w:val="left" w:pos="5957"/>
        </w:tabs>
        <w:suppressAutoHyphens/>
        <w:ind w:left="851" w:hanging="425"/>
        <w:jc w:val="both"/>
        <w:rPr>
          <w:lang w:eastAsia="ar-SA"/>
        </w:rPr>
      </w:pPr>
      <w:r w:rsidRPr="004144EB">
        <w:rPr>
          <w:lang w:eastAsia="ar-SA"/>
        </w:rPr>
        <w:t>az értékelési szempontok, súlyszámok meghatározása,</w:t>
      </w:r>
    </w:p>
    <w:p w:rsidR="00BE7D41" w:rsidRPr="004144EB" w:rsidRDefault="00BE7D41" w:rsidP="00BE7D41">
      <w:pPr>
        <w:numPr>
          <w:ilvl w:val="0"/>
          <w:numId w:val="23"/>
        </w:numPr>
        <w:tabs>
          <w:tab w:val="num" w:pos="851"/>
          <w:tab w:val="left" w:pos="5957"/>
        </w:tabs>
        <w:suppressAutoHyphens/>
        <w:ind w:left="851" w:hanging="425"/>
        <w:jc w:val="both"/>
        <w:rPr>
          <w:lang w:eastAsia="ar-SA"/>
        </w:rPr>
      </w:pPr>
      <w:r w:rsidRPr="004144EB">
        <w:rPr>
          <w:lang w:eastAsia="ar-SA"/>
        </w:rPr>
        <w:t>részletes szerződéses feltételeket tartalmazó szerződéstervezet elkészítése, jóváhagyásra való továbbküldése;</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az elkészült felhívás és egyéb közbeszerzési dokumentumok átadása a döntéshozónak véleményezésre,</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t xml:space="preserve">az elfogadott felhívás megjelentetése, illetve – adott esetben – az </w:t>
      </w:r>
      <w:proofErr w:type="spellStart"/>
      <w:r w:rsidRPr="004144EB">
        <w:t>EKR-en</w:t>
      </w:r>
      <w:proofErr w:type="spellEnd"/>
      <w:r w:rsidRPr="004144EB">
        <w:t xml:space="preserve"> keresztül történő eljuttatása az ajánlattételre felkértek számára,</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a felhívások, illetve dokumentációk és azok esetleges módosításának jóváhagyás céljára történő átadása a megyei közgyűlés elnökének illetve a Közgyűlésnek, amennyiben az jogosult az eljárást lezáró döntés meghozatalára;</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lastRenderedPageBreak/>
        <w:t>a megjelentetni kívánt hirdetmények esetében a Közbeszerzési Értesítő szerkesztősége által a hiánypótlásra visszaküldött anyagok javítása;</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javaslattétel az eljárást kezdeményező felhívás visszavonására;</w:t>
      </w:r>
    </w:p>
    <w:p w:rsidR="00BE7D41" w:rsidRPr="004144EB" w:rsidRDefault="00BE7D41" w:rsidP="00BE7D41">
      <w:pPr>
        <w:numPr>
          <w:ilvl w:val="0"/>
          <w:numId w:val="22"/>
        </w:numPr>
        <w:tabs>
          <w:tab w:val="clear" w:pos="360"/>
          <w:tab w:val="num" w:pos="720"/>
          <w:tab w:val="left" w:pos="2982"/>
        </w:tabs>
        <w:suppressAutoHyphens/>
        <w:ind w:left="786" w:hanging="426"/>
        <w:jc w:val="both"/>
        <w:rPr>
          <w:lang w:eastAsia="ar-SA"/>
        </w:rPr>
      </w:pPr>
      <w:r w:rsidRPr="004144EB">
        <w:rPr>
          <w:lang w:eastAsia="ar-SA"/>
        </w:rPr>
        <w:t xml:space="preserve">adott esetben konzultáció, helyszíni bejárás </w:t>
      </w:r>
      <w:r w:rsidRPr="004144EB">
        <w:t>megtartása, jegyzőkönyvvezetés</w:t>
      </w:r>
      <w:r w:rsidRPr="004144EB">
        <w:rPr>
          <w:lang w:eastAsia="ar-SA"/>
        </w:rPr>
        <w:t>;</w:t>
      </w:r>
    </w:p>
    <w:p w:rsidR="00BE7D41" w:rsidRPr="004144EB" w:rsidRDefault="00BE7D41" w:rsidP="00BE7D41">
      <w:pPr>
        <w:numPr>
          <w:ilvl w:val="0"/>
          <w:numId w:val="22"/>
        </w:numPr>
        <w:tabs>
          <w:tab w:val="clear" w:pos="360"/>
          <w:tab w:val="num" w:pos="720"/>
          <w:tab w:val="left" w:pos="2976"/>
        </w:tabs>
        <w:suppressAutoHyphens/>
        <w:ind w:left="786" w:hanging="426"/>
        <w:jc w:val="both"/>
        <w:rPr>
          <w:lang w:eastAsia="ar-SA"/>
        </w:rPr>
      </w:pPr>
      <w:r w:rsidRPr="004144EB">
        <w:rPr>
          <w:lang w:eastAsia="ar-SA"/>
        </w:rPr>
        <w:t>az ajánlattételi (részvételi) szakaszban az ajánlattevők (részvételre jelentkezők) által feltett kérdésekre történő válaszadás;</w:t>
      </w:r>
    </w:p>
    <w:p w:rsidR="00BE7D41" w:rsidRPr="004144EB" w:rsidRDefault="00BE7D41" w:rsidP="00BE7D41">
      <w:pPr>
        <w:numPr>
          <w:ilvl w:val="0"/>
          <w:numId w:val="22"/>
        </w:numPr>
        <w:tabs>
          <w:tab w:val="clear" w:pos="360"/>
          <w:tab w:val="num" w:pos="720"/>
          <w:tab w:val="left" w:pos="2976"/>
        </w:tabs>
        <w:suppressAutoHyphens/>
        <w:ind w:left="786" w:hanging="426"/>
        <w:jc w:val="both"/>
        <w:rPr>
          <w:lang w:eastAsia="ar-SA"/>
        </w:rPr>
      </w:pPr>
      <w:r w:rsidRPr="004144EB">
        <w:rPr>
          <w:lang w:eastAsia="ar-SA"/>
        </w:rPr>
        <w:t>annak vizsgálata, hogy a közbeszerzés alapján kötött szerződés módosításának fennáll-e a Kbt. 141. §</w:t>
      </w:r>
      <w:proofErr w:type="spellStart"/>
      <w:r w:rsidRPr="004144EB">
        <w:rPr>
          <w:lang w:eastAsia="ar-SA"/>
        </w:rPr>
        <w:t>-a</w:t>
      </w:r>
      <w:proofErr w:type="spellEnd"/>
      <w:r w:rsidRPr="004144EB">
        <w:rPr>
          <w:lang w:eastAsia="ar-SA"/>
        </w:rPr>
        <w:t xml:space="preserve"> szerinti jogalapja, illetve a módosításról szóló hirdetmény elkészítése, feladása;</w:t>
      </w:r>
    </w:p>
    <w:p w:rsidR="00BE7D41" w:rsidRPr="004144EB" w:rsidRDefault="00BE7D41" w:rsidP="00BE7D41">
      <w:pPr>
        <w:numPr>
          <w:ilvl w:val="0"/>
          <w:numId w:val="22"/>
        </w:numPr>
        <w:tabs>
          <w:tab w:val="clear" w:pos="360"/>
          <w:tab w:val="num" w:pos="720"/>
          <w:tab w:val="left" w:pos="2976"/>
        </w:tabs>
        <w:suppressAutoHyphens/>
        <w:ind w:left="786" w:hanging="426"/>
        <w:jc w:val="both"/>
        <w:rPr>
          <w:lang w:eastAsia="ar-SA"/>
        </w:rPr>
      </w:pPr>
      <w:r w:rsidRPr="004144EB">
        <w:rPr>
          <w:lang w:eastAsia="ar-SA"/>
        </w:rPr>
        <w:t>előzetes vitarendezés esetén a vitarendezést kezdeményező részére a válasz elkészítése és megküldése, a többi érdekelt ajánlattevő részére pedig az erről szóló tájékoztató elkészítése és megküldése.</w:t>
      </w:r>
    </w:p>
    <w:p w:rsidR="00BE7D41" w:rsidRPr="004144EB" w:rsidRDefault="00BE7D41" w:rsidP="00BE7D41">
      <w:pPr>
        <w:ind w:left="360"/>
      </w:pPr>
    </w:p>
    <w:p w:rsidR="00BE7D41" w:rsidRPr="004144EB" w:rsidRDefault="00BE7D41" w:rsidP="00BE7D41">
      <w:r w:rsidRPr="004144EB">
        <w:t>Tanácsadó bevonása esetén a Munkacsoport egyes feladatait a tanácsadó látja el a vele kötött szerződésben foglaltak szerint.</w:t>
      </w:r>
    </w:p>
    <w:p w:rsidR="00BE7D41" w:rsidRPr="004144EB" w:rsidRDefault="00BE7D41" w:rsidP="00BE7D41"/>
    <w:p w:rsidR="00BE7D41" w:rsidRPr="004144EB" w:rsidRDefault="00BE7D41" w:rsidP="00BE7D41">
      <w:pPr>
        <w:numPr>
          <w:ilvl w:val="0"/>
          <w:numId w:val="28"/>
        </w:numPr>
        <w:jc w:val="both"/>
      </w:pPr>
      <w:r w:rsidRPr="004144EB">
        <w:t>A Munkacsoport üléseiről emlékeztetőt kell készíteni.</w:t>
      </w:r>
    </w:p>
    <w:p w:rsidR="00BE7D41" w:rsidRPr="004144EB" w:rsidRDefault="00BE7D41" w:rsidP="00BE7D41"/>
    <w:p w:rsidR="00BE7D41" w:rsidRPr="004144EB" w:rsidRDefault="00BE7D41" w:rsidP="00BE7D41">
      <w:pPr>
        <w:numPr>
          <w:ilvl w:val="0"/>
          <w:numId w:val="28"/>
        </w:numPr>
        <w:jc w:val="both"/>
      </w:pPr>
      <w:r w:rsidRPr="004144EB">
        <w:t>Nem kell Munkacsoportot létrehozni, ha tanácsadó közreműködésével történik az eljárás lefolytatása és a tanácsadóval kötött szerződés alapján a tanácsadó feladatát képezi az 5.8. pontban rögzített valamennyi feladat teljes körű ellátása.</w:t>
      </w:r>
    </w:p>
    <w:p w:rsidR="00BE7D41" w:rsidRPr="004144EB" w:rsidRDefault="00BE7D41" w:rsidP="00BE7D41"/>
    <w:p w:rsidR="00BE7D41" w:rsidRPr="004144EB" w:rsidRDefault="00BE7D41" w:rsidP="00BE7D41">
      <w:pPr>
        <w:numPr>
          <w:ilvl w:val="0"/>
          <w:numId w:val="28"/>
        </w:numPr>
        <w:jc w:val="both"/>
      </w:pPr>
      <w:r w:rsidRPr="004144EB">
        <w:t xml:space="preserve">Amennyiben az eljárás előkészítésébe tanácsadó kerül bevonásra, az eljárást megindító hirdetmény jogszerűségét a tanácsadó ellenjegyzésével igazolja. Amennyiben tanácsadó az eljárás előkészítésébe nem kerül bevonásra, a Munkacsoport </w:t>
      </w:r>
      <w:r w:rsidRPr="004144EB">
        <w:rPr>
          <w:lang w:eastAsia="ar-SA"/>
        </w:rPr>
        <w:t xml:space="preserve">közbeszerzési szakmai ismeretekkel rendelkező tagja </w:t>
      </w:r>
      <w:r w:rsidRPr="004144EB">
        <w:t>igazolja aláírásával az eljárást kezdeményező hirdetmény jogszerűségét.</w:t>
      </w:r>
    </w:p>
    <w:p w:rsidR="00BE7D41" w:rsidRPr="004144EB" w:rsidRDefault="00BE7D41" w:rsidP="00BE7D41"/>
    <w:p w:rsidR="00BE7D41" w:rsidRPr="004144EB" w:rsidRDefault="00BE7D41" w:rsidP="00BE7D41">
      <w:pPr>
        <w:numPr>
          <w:ilvl w:val="0"/>
          <w:numId w:val="28"/>
        </w:numPr>
        <w:jc w:val="both"/>
      </w:pPr>
      <w:r w:rsidRPr="004144EB">
        <w:t>Az eljárást megindító hirdetmények Közbeszerzési Hatóságnak történő elektronikus megküldéséről a jegyző gondoskodik.</w:t>
      </w:r>
    </w:p>
    <w:p w:rsidR="00BE7D41" w:rsidRPr="004144EB" w:rsidRDefault="00BE7D41" w:rsidP="00BE7D41">
      <w:pPr>
        <w:rPr>
          <w:i/>
          <w:iCs/>
        </w:rPr>
      </w:pPr>
    </w:p>
    <w:p w:rsidR="00BE7D41" w:rsidRDefault="00BE7D41" w:rsidP="00BE7D41">
      <w:pPr>
        <w:numPr>
          <w:ilvl w:val="0"/>
          <w:numId w:val="28"/>
        </w:numPr>
        <w:jc w:val="both"/>
      </w:pPr>
      <w:r w:rsidRPr="004144EB">
        <w:t xml:space="preserve">Az előzetes vitarendezéssel kapcsolatos, a Kbt. 43. § (1) bekezdés b) pontja szerinti adatokat az előzetes vitarendezési kérelem kézhezvételét követően haladéktalanul közzé kell tenni az </w:t>
      </w:r>
      <w:proofErr w:type="spellStart"/>
      <w:r w:rsidRPr="004144EB">
        <w:t>EKR-ben</w:t>
      </w:r>
      <w:proofErr w:type="spellEnd"/>
      <w:r w:rsidRPr="004144EB">
        <w:t>. A közzétételről a jegyző gondoskodik.</w:t>
      </w:r>
    </w:p>
    <w:p w:rsidR="00BE7D41" w:rsidRPr="004144EB" w:rsidRDefault="00BE7D41" w:rsidP="00BE7D41"/>
    <w:p w:rsidR="00BE7D41" w:rsidRPr="004144EB" w:rsidRDefault="00BE7D41" w:rsidP="00BE7D41">
      <w:pPr>
        <w:jc w:val="center"/>
        <w:outlineLvl w:val="0"/>
        <w:rPr>
          <w:b/>
        </w:rPr>
      </w:pPr>
      <w:r w:rsidRPr="004144EB">
        <w:rPr>
          <w:b/>
        </w:rPr>
        <w:t xml:space="preserve">6. </w:t>
      </w:r>
      <w:r w:rsidRPr="004144EB">
        <w:rPr>
          <w:b/>
        </w:rPr>
        <w:tab/>
        <w:t>Az értékelés szakasza</w:t>
      </w:r>
    </w:p>
    <w:p w:rsidR="00BE7D41" w:rsidRPr="004144EB" w:rsidRDefault="00BE7D41" w:rsidP="00BE7D41">
      <w:pPr>
        <w:jc w:val="center"/>
        <w:outlineLvl w:val="0"/>
        <w:rPr>
          <w:b/>
        </w:rPr>
      </w:pPr>
    </w:p>
    <w:p w:rsidR="00BE7D41" w:rsidRDefault="00BE7D41" w:rsidP="00BE7D41">
      <w:pPr>
        <w:numPr>
          <w:ilvl w:val="0"/>
          <w:numId w:val="30"/>
        </w:numPr>
        <w:jc w:val="both"/>
      </w:pPr>
      <w:r w:rsidRPr="004144EB">
        <w:t>Az értékelési szakasz az ajánlatok (részvételi jelentkezések) bontásától az eljárást lezáró döntés kihirdetéséig, közléséig tart.</w:t>
      </w:r>
    </w:p>
    <w:p w:rsidR="00BE7D41" w:rsidRPr="004144EB" w:rsidRDefault="00BE7D41" w:rsidP="00BE7D41">
      <w:pPr>
        <w:jc w:val="both"/>
      </w:pPr>
    </w:p>
    <w:p w:rsidR="00BE7D41" w:rsidRPr="004144EB" w:rsidRDefault="00BE7D41" w:rsidP="00BE7D41">
      <w:pPr>
        <w:numPr>
          <w:ilvl w:val="0"/>
          <w:numId w:val="30"/>
        </w:numPr>
        <w:jc w:val="both"/>
      </w:pPr>
      <w:r w:rsidRPr="004144EB">
        <w:t>Ez a szakasz magában foglalja az ajánlatok (részvételi jelentkezések) bontását, azoknak a Kbt. előírásai szerinti vizsgálatát, az ezzel összefüggő szükséges közbenső döntésekre a javaslat megtételét, az ajánlatok elbírálását és ezek eredményeként javaslat előterjesztését az eljárást lezáró döntés meghozatalára.</w:t>
      </w:r>
    </w:p>
    <w:p w:rsidR="00BE7D41" w:rsidRPr="004144EB" w:rsidRDefault="00BE7D41" w:rsidP="00BE7D41">
      <w:pPr>
        <w:jc w:val="both"/>
      </w:pPr>
    </w:p>
    <w:p w:rsidR="00BE7D41" w:rsidRPr="004144EB" w:rsidRDefault="00BE7D41" w:rsidP="00BE7D41">
      <w:pPr>
        <w:numPr>
          <w:ilvl w:val="0"/>
          <w:numId w:val="30"/>
        </w:numPr>
        <w:jc w:val="both"/>
      </w:pPr>
      <w:r w:rsidRPr="004144EB">
        <w:lastRenderedPageBreak/>
        <w:t xml:space="preserve">Az értékelés elvégzése a Bírálóbizottság (továbbiakban: Bizottság) feladata, melynek tagjait a megyei közgyűlés elnöke kéri fel, s feladataik elvégzésére megbízólevéllel rendelkeznek, melyet részükre a megyei közgyűlés elnöke ad ki. A Bizottság összeállításánál követelmény, hogy az eljárás lefolytatásához, a döntések előkészítéséhez szükséges szakértelem a Bizottság munkájában biztosított legyen. A Bizottság munkájában olyan szakemberek vehetnek részt, akik közül egy-egy fő a közbeszerzés tárgya szerinti, közbeszerzési, jogi, illetve pénzügyi-gazdasági szakértelemmel rendelkezik. Építési beruházás esetén a Bizottság tagja az építési beruházások közbeszerzéseinek részletes szabályairól szóló jogszabályban meghatározott követelményeknek megfelelő szakember is. </w:t>
      </w:r>
    </w:p>
    <w:p w:rsidR="00BE7D41" w:rsidRPr="004144EB" w:rsidRDefault="00BE7D41" w:rsidP="00BE7D41">
      <w:pPr>
        <w:ind w:left="360"/>
        <w:jc w:val="both"/>
      </w:pPr>
      <w:r w:rsidRPr="004144EB">
        <w:t xml:space="preserve">Amennyiben a megyei önkormányzat gesztorként közös ajánlatkérők nevében, vagy más ajánlatkérő nevében folytat le közbeszerzési eljárást, a Bizottság tagja lehet azon ajánlatkérő által delegált személy is, akinek nevében az önkormányzat meghatalmazás alapján eljár. A delegált tag a Bizottság munkájában megfigyelőként, vagy teljes körű szavazati joggal vehet részt, a delegáló ajánlatkérő döntése szerint. </w:t>
      </w:r>
    </w:p>
    <w:p w:rsidR="00BE7D41" w:rsidRPr="004144EB" w:rsidRDefault="00BE7D41" w:rsidP="00BE7D41">
      <w:pPr>
        <w:ind w:left="360"/>
        <w:jc w:val="both"/>
        <w:rPr>
          <w:highlight w:val="yellow"/>
        </w:rPr>
      </w:pPr>
    </w:p>
    <w:p w:rsidR="00BE7D41" w:rsidRPr="004144EB" w:rsidRDefault="00BE7D41" w:rsidP="00BE7D41">
      <w:pPr>
        <w:numPr>
          <w:ilvl w:val="0"/>
          <w:numId w:val="30"/>
        </w:numPr>
        <w:jc w:val="both"/>
        <w:rPr>
          <w:lang w:eastAsia="ar-SA"/>
        </w:rPr>
      </w:pPr>
      <w:r w:rsidRPr="004144EB">
        <w:rPr>
          <w:lang w:eastAsia="ar-SA"/>
        </w:rPr>
        <w:t>A Bizottság tagjainak feladata a beérkezett ajánlatok (részvételre jelentkezések) értékelése során különösen a következőkre terjed ki:</w:t>
      </w:r>
    </w:p>
    <w:p w:rsidR="00BE7D41" w:rsidRPr="004144EB" w:rsidRDefault="00BE7D41" w:rsidP="00BE7D41">
      <w:pPr>
        <w:numPr>
          <w:ilvl w:val="0"/>
          <w:numId w:val="24"/>
        </w:numPr>
        <w:tabs>
          <w:tab w:val="left" w:pos="2982"/>
        </w:tabs>
        <w:suppressAutoHyphens/>
        <w:ind w:left="357" w:hanging="357"/>
        <w:jc w:val="both"/>
        <w:rPr>
          <w:lang w:eastAsia="ar-SA"/>
        </w:rPr>
      </w:pPr>
      <w:r w:rsidRPr="004144EB">
        <w:rPr>
          <w:lang w:eastAsia="ar-SA"/>
        </w:rPr>
        <w:t>a szerződés teljesítésére való alkalmasság, alkalmatlanság vizsgálata,</w:t>
      </w:r>
    </w:p>
    <w:p w:rsidR="00BE7D41" w:rsidRPr="004144EB" w:rsidRDefault="00BE7D41" w:rsidP="00BE7D41">
      <w:pPr>
        <w:numPr>
          <w:ilvl w:val="0"/>
          <w:numId w:val="24"/>
        </w:numPr>
        <w:tabs>
          <w:tab w:val="left" w:pos="2982"/>
        </w:tabs>
        <w:suppressAutoHyphens/>
        <w:ind w:left="357" w:hanging="357"/>
        <w:jc w:val="both"/>
        <w:rPr>
          <w:lang w:eastAsia="ar-SA"/>
        </w:rPr>
      </w:pPr>
      <w:r w:rsidRPr="004144EB">
        <w:rPr>
          <w:lang w:eastAsia="ar-SA"/>
        </w:rPr>
        <w:t>kizáró okok vizsgálata,</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az ajánlatok (részvételi jelentkezések) hiányosságainak megállapítása és ennek pótlására való felszólítás,</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t>a beérkezett hiánypótlási dokumentumok és válaszok ellenőrzése,</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 xml:space="preserve">tárgyalásos eljárás során a </w:t>
      </w:r>
      <w:proofErr w:type="gramStart"/>
      <w:r w:rsidRPr="004144EB">
        <w:rPr>
          <w:lang w:eastAsia="ar-SA"/>
        </w:rPr>
        <w:t>tárgyalás(</w:t>
      </w:r>
      <w:proofErr w:type="gramEnd"/>
      <w:r w:rsidRPr="004144EB">
        <w:rPr>
          <w:lang w:eastAsia="ar-SA"/>
        </w:rPr>
        <w:t>ok) lefolytatása,</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adott esetben felvilágosítás kérése,</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kirívóan alacsony ellenszolgáltatást tartalmazó ajánlatok esetében indokolás kérése, az ajánlattevői oldalon felmerülő irreális kötelezettségvállalás kezelése, a</w:t>
      </w:r>
      <w:r w:rsidRPr="004144EB">
        <w:t xml:space="preserve"> beérkezett válaszok, indokolások megvizsgálása,</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 xml:space="preserve">annak megállapítása, hogy az ajánlat (részvételi jelentkezés) megfelel-e a felhívásban és az egyéb közbeszerzési dokumentumokban vagy jogszabályokban foglalt feltételeknek, </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javaslattétel a közbenső döntések meghozatalára a döntéshozó felé a kizárással, érvénytelenséggel kapcsolatban, különös tekintettel a hirdetmény nélküli tárgyalásos eljárások esetében az első, ún. ajánlati kötöttséggel nem terhelt ajánlatok érvényességére, érvénytelenségére vonatkozó javaslattétel;</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indokolt esetben a szerződéskötés időpontjának elhalasztása, melyről minden esetben tájékoztatnia kell a közgyűlés elnökét,</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az értékelési szempontok szerinti pontozás elvégzése,</w:t>
      </w:r>
    </w:p>
    <w:p w:rsidR="00BE7D41" w:rsidRPr="004144EB" w:rsidRDefault="00BE7D41" w:rsidP="00BE7D41">
      <w:pPr>
        <w:numPr>
          <w:ilvl w:val="0"/>
          <w:numId w:val="20"/>
        </w:numPr>
        <w:tabs>
          <w:tab w:val="left" w:pos="357"/>
          <w:tab w:val="left" w:pos="709"/>
          <w:tab w:val="left" w:pos="2982"/>
        </w:tabs>
        <w:suppressAutoHyphens/>
        <w:ind w:left="357" w:hanging="426"/>
        <w:jc w:val="both"/>
        <w:rPr>
          <w:lang w:eastAsia="ar-SA"/>
        </w:rPr>
      </w:pPr>
      <w:r w:rsidRPr="004144EB">
        <w:rPr>
          <w:lang w:eastAsia="ar-SA"/>
        </w:rPr>
        <w:t>az eljárást lezáró döntés előkészítése, az arra vonatkozó javaslat előterjesztése a döntéshozó felé,</w:t>
      </w:r>
    </w:p>
    <w:p w:rsidR="00BE7D41" w:rsidRPr="004144EB" w:rsidRDefault="00BE7D41" w:rsidP="00BE7D41">
      <w:pPr>
        <w:numPr>
          <w:ilvl w:val="0"/>
          <w:numId w:val="20"/>
        </w:numPr>
        <w:tabs>
          <w:tab w:val="left" w:pos="357"/>
          <w:tab w:val="left" w:pos="709"/>
          <w:tab w:val="left" w:pos="2976"/>
        </w:tabs>
        <w:suppressAutoHyphens/>
        <w:ind w:left="357" w:hanging="425"/>
        <w:jc w:val="both"/>
        <w:rPr>
          <w:lang w:eastAsia="ar-SA"/>
        </w:rPr>
      </w:pPr>
      <w:r w:rsidRPr="004144EB">
        <w:rPr>
          <w:lang w:eastAsia="ar-SA"/>
        </w:rPr>
        <w:t xml:space="preserve">az eljárás eredményét tartalmazó összegezés elkészítése és az </w:t>
      </w:r>
      <w:proofErr w:type="spellStart"/>
      <w:r w:rsidRPr="004144EB">
        <w:rPr>
          <w:lang w:eastAsia="ar-SA"/>
        </w:rPr>
        <w:t>EKR-en</w:t>
      </w:r>
      <w:proofErr w:type="spellEnd"/>
      <w:r w:rsidRPr="004144EB">
        <w:rPr>
          <w:lang w:eastAsia="ar-SA"/>
        </w:rPr>
        <w:t xml:space="preserve"> keresztül az ajánlattevőknek való megküldése, az eljárás eredményéről, illetve eredménytelenségéről szóló hirdetmény elkészítése.</w:t>
      </w:r>
    </w:p>
    <w:p w:rsidR="00BE7D41" w:rsidRPr="004144EB" w:rsidRDefault="00BE7D41" w:rsidP="00BE7D41"/>
    <w:p w:rsidR="00BE7D41" w:rsidRPr="004144EB" w:rsidRDefault="00BE7D41" w:rsidP="00BE7D41">
      <w:r w:rsidRPr="004144EB">
        <w:t>Tanácsadó bevonása esetén a Bizottság a fenti feladatait a tanácsadó közreműködése mellett látja el a tanácsadóval kötött szerződésben foglaltak szerint.</w:t>
      </w:r>
    </w:p>
    <w:p w:rsidR="00BE7D41" w:rsidRPr="004144EB" w:rsidRDefault="00BE7D41" w:rsidP="00BE7D41"/>
    <w:p w:rsidR="00BE7D41" w:rsidRPr="004144EB" w:rsidRDefault="00BE7D41" w:rsidP="00BE7D41">
      <w:pPr>
        <w:numPr>
          <w:ilvl w:val="0"/>
          <w:numId w:val="30"/>
        </w:numPr>
        <w:jc w:val="both"/>
        <w:rPr>
          <w:lang w:eastAsia="ar-SA"/>
        </w:rPr>
      </w:pPr>
      <w:r w:rsidRPr="004144EB">
        <w:lastRenderedPageBreak/>
        <w:t>A Bizottság tagjai megbízólevelük elfogadásakor összeférhetetlenségi és titoktartási nyilatkozatot tesznek. Nem fogadhatja el a megbízást az, akivel szemben összeférhetetlenség fennáll. Ha az eljárás során merül fel az összeférhetetlenség, erről a Bizottság elnökét haladéktalanul tájékoztatnia kell, s megbízását vissza kell adni. Pótlásáról a megyei közgyűlés elnöke gondoskodik. Az új tag a megbízólevele elfogadásakor szintén tesz összeférhetetlenségi és titoktartási nyilatkozatot.</w:t>
      </w:r>
      <w:r w:rsidRPr="004144EB">
        <w:rPr>
          <w:lang w:eastAsia="ar-SA"/>
        </w:rPr>
        <w:t xml:space="preserve"> Az összeférhetetlenséget a Kbt. 25. §</w:t>
      </w:r>
      <w:proofErr w:type="spellStart"/>
      <w:r w:rsidRPr="004144EB">
        <w:rPr>
          <w:lang w:eastAsia="ar-SA"/>
        </w:rPr>
        <w:t>-a</w:t>
      </w:r>
      <w:proofErr w:type="spellEnd"/>
      <w:r w:rsidRPr="004144EB">
        <w:rPr>
          <w:lang w:eastAsia="ar-SA"/>
        </w:rPr>
        <w:t xml:space="preserve"> szerint kell vizsgálni.</w:t>
      </w:r>
    </w:p>
    <w:p w:rsidR="00BE7D41" w:rsidRPr="004144EB" w:rsidRDefault="00BE7D41" w:rsidP="00BE7D41"/>
    <w:p w:rsidR="00BE7D41" w:rsidRPr="004144EB" w:rsidRDefault="00BE7D41" w:rsidP="00BE7D41">
      <w:pPr>
        <w:numPr>
          <w:ilvl w:val="0"/>
          <w:numId w:val="30"/>
        </w:numPr>
        <w:jc w:val="both"/>
      </w:pPr>
      <w:r w:rsidRPr="004144EB">
        <w:t>Az eljárás során a Bizottság legalább egy bizottsági ülést köteles tartani. Az ülésekről jegyzőkönyvet kell készíteni. A Bizottság ülésén a megyei közgyűlés elnöke, továbbá – amennyiben a Bizottságnak nem tagja -, a felkért szakértő, illetve a tanácsadó tanácskozási joggal vesz részt.</w:t>
      </w:r>
    </w:p>
    <w:p w:rsidR="00BE7D41" w:rsidRPr="004144EB" w:rsidRDefault="00BE7D41" w:rsidP="00BE7D41"/>
    <w:p w:rsidR="00BE7D41" w:rsidRPr="004144EB" w:rsidRDefault="00BE7D41" w:rsidP="00BE7D41">
      <w:pPr>
        <w:numPr>
          <w:ilvl w:val="0"/>
          <w:numId w:val="30"/>
        </w:numPr>
        <w:jc w:val="both"/>
        <w:rPr>
          <w:color w:val="000000"/>
        </w:rPr>
      </w:pPr>
      <w:r w:rsidRPr="004144EB">
        <w:rPr>
          <w:color w:val="000000"/>
        </w:rPr>
        <w:t xml:space="preserve">Az értékelés során a Bizottságnak állást kell foglalnia az ajánlattevők (részvételre jelentkezők) alkalmassága, az ajánlat (részvételi jelentkezés) érvényessége tárgyában, és abban a kérdésben, hogy fennáll-e az ajánlattevő </w:t>
      </w:r>
      <w:proofErr w:type="gramStart"/>
      <w:r w:rsidRPr="004144EB">
        <w:rPr>
          <w:color w:val="000000"/>
        </w:rPr>
        <w:t>(részvételre</w:t>
      </w:r>
      <w:proofErr w:type="gramEnd"/>
      <w:r w:rsidRPr="004144EB">
        <w:rPr>
          <w:color w:val="000000"/>
        </w:rPr>
        <w:t xml:space="preserve"> jelentkező) vonatkozásában valamely kizáró vagy érvénytelenségi ok. A Bizottság valamennyi döntést igénylő kérdést részletesen, minden körülményre kiterjedően köteles vizsgálni. </w:t>
      </w:r>
    </w:p>
    <w:p w:rsidR="00BE7D41" w:rsidRPr="004144EB" w:rsidRDefault="00BE7D41" w:rsidP="00BE7D41">
      <w:pPr>
        <w:ind w:left="360"/>
      </w:pPr>
      <w:r w:rsidRPr="004144EB">
        <w:rPr>
          <w:color w:val="000000"/>
        </w:rPr>
        <w:t>Bármely döntés meghozatalára a Bizottság ezzel kapcsolatos álláspontját megfelelő időben köteles a döntéshozó elé tárni.</w:t>
      </w:r>
    </w:p>
    <w:p w:rsidR="00BE7D41" w:rsidRPr="004144EB" w:rsidRDefault="00BE7D41" w:rsidP="00BE7D41"/>
    <w:p w:rsidR="00BE7D41" w:rsidRPr="004144EB" w:rsidRDefault="00BE7D41" w:rsidP="00BE7D41">
      <w:pPr>
        <w:numPr>
          <w:ilvl w:val="0"/>
          <w:numId w:val="30"/>
        </w:numPr>
        <w:jc w:val="both"/>
        <w:rPr>
          <w:strike/>
        </w:rPr>
      </w:pPr>
      <w:r w:rsidRPr="004144EB">
        <w:t>Az értékelés során mind a közbenső, mind pedig az eljárást lezáró döntés esetében a javaslattétel a Bizottság nevében kerül előterjesztésre, melyről a Bizottság tagjainak szavazniuk kell (nyílt szavazás). A Bizottság döntését egyszerű szótöbbséggel hozza meg. A Bizottság akkor határozatképes, ha tagjainak több mint fele az ülésen jelen van. Minden bizottsági tagot csak egy szavazat illet meg. Amennyiben a Bizottság valamely tagja a Bizottság többségi véleményével nem ért egyet, különvéleményét az adott ülésen készített jegyzőkönyvben rögzíteni kell.</w:t>
      </w:r>
    </w:p>
    <w:p w:rsidR="00BE7D41" w:rsidRPr="004144EB" w:rsidRDefault="00BE7D41" w:rsidP="00BE7D41">
      <w:pPr>
        <w:jc w:val="center"/>
        <w:outlineLvl w:val="0"/>
        <w:rPr>
          <w:b/>
        </w:rPr>
      </w:pPr>
      <w:r w:rsidRPr="004144EB">
        <w:rPr>
          <w:b/>
        </w:rPr>
        <w:t>7.</w:t>
      </w:r>
      <w:r w:rsidRPr="004144EB">
        <w:rPr>
          <w:b/>
        </w:rPr>
        <w:tab/>
        <w:t>Döntéshozatal</w:t>
      </w:r>
    </w:p>
    <w:p w:rsidR="00BE7D41" w:rsidRPr="004144EB" w:rsidRDefault="00BE7D41" w:rsidP="00BE7D41">
      <w:pPr>
        <w:jc w:val="center"/>
        <w:outlineLvl w:val="0"/>
      </w:pPr>
    </w:p>
    <w:p w:rsidR="00BE7D41" w:rsidRPr="004144EB" w:rsidRDefault="00BE7D41" w:rsidP="00BE7D41">
      <w:pPr>
        <w:numPr>
          <w:ilvl w:val="0"/>
          <w:numId w:val="31"/>
        </w:numPr>
        <w:jc w:val="both"/>
      </w:pPr>
      <w:r w:rsidRPr="004144EB">
        <w:t>Az eljárást lezáró döntést a Közgyűlés, illetve az SZMSZ 2. sz. melléklete szerinti átruházott hatáskörben a megyei közgyűlés elnöke hozhatja meg.</w:t>
      </w:r>
    </w:p>
    <w:p w:rsidR="00BE7D41" w:rsidRPr="004144EB" w:rsidRDefault="00BE7D41" w:rsidP="00BE7D41">
      <w:pPr>
        <w:jc w:val="both"/>
      </w:pPr>
    </w:p>
    <w:p w:rsidR="00BE7D41" w:rsidRPr="004144EB" w:rsidRDefault="00BE7D41" w:rsidP="00BE7D41">
      <w:pPr>
        <w:numPr>
          <w:ilvl w:val="0"/>
          <w:numId w:val="31"/>
        </w:numPr>
        <w:jc w:val="both"/>
        <w:rPr>
          <w:lang w:eastAsia="ar-SA"/>
        </w:rPr>
      </w:pPr>
      <w:r w:rsidRPr="004144EB">
        <w:rPr>
          <w:lang w:eastAsia="ar-SA"/>
        </w:rPr>
        <w:t>Nem vehet részt a döntéshozatalban, akivel kapcsolatban fennáll a Kbt. 25. §</w:t>
      </w:r>
      <w:proofErr w:type="spellStart"/>
      <w:r w:rsidRPr="004144EB">
        <w:rPr>
          <w:lang w:eastAsia="ar-SA"/>
        </w:rPr>
        <w:t>-a</w:t>
      </w:r>
      <w:proofErr w:type="spellEnd"/>
      <w:r w:rsidRPr="004144EB">
        <w:rPr>
          <w:lang w:eastAsia="ar-SA"/>
        </w:rPr>
        <w:t xml:space="preserve"> szerinti összeférhetetlenség. Az összeférhetetlenséget a jegyzőnek kell jelezni.</w:t>
      </w:r>
    </w:p>
    <w:p w:rsidR="00BE7D41" w:rsidRPr="004144EB" w:rsidRDefault="00BE7D41" w:rsidP="00BE7D41">
      <w:pPr>
        <w:jc w:val="both"/>
      </w:pPr>
    </w:p>
    <w:p w:rsidR="00BE7D41" w:rsidRPr="004144EB" w:rsidRDefault="00BE7D41" w:rsidP="00BE7D41">
      <w:pPr>
        <w:numPr>
          <w:ilvl w:val="0"/>
          <w:numId w:val="31"/>
        </w:numPr>
        <w:jc w:val="both"/>
      </w:pPr>
      <w:r w:rsidRPr="004144EB">
        <w:t>Amennyiben kétszakaszos eljárás esetében az eljárást lezáró döntés meghozatalára a Közgyűlés jogosult, az első (részvételi) szakaszt lezáró döntést a megyei közgyűlés elnöke hozza meg.</w:t>
      </w:r>
    </w:p>
    <w:p w:rsidR="00BE7D41" w:rsidRPr="004144EB" w:rsidRDefault="00BE7D41" w:rsidP="00BE7D41">
      <w:pPr>
        <w:jc w:val="both"/>
      </w:pPr>
    </w:p>
    <w:p w:rsidR="00BE7D41" w:rsidRPr="004144EB" w:rsidRDefault="00BE7D41" w:rsidP="00BE7D41">
      <w:pPr>
        <w:numPr>
          <w:ilvl w:val="0"/>
          <w:numId w:val="31"/>
        </w:numPr>
        <w:jc w:val="both"/>
      </w:pPr>
      <w:r w:rsidRPr="004144EB">
        <w:t xml:space="preserve">Mind a közbenső, mind az eljárást lezáró </w:t>
      </w:r>
      <w:r w:rsidRPr="004144EB">
        <w:rPr>
          <w:color w:val="000000"/>
        </w:rPr>
        <w:t>döntésre a Bizottság tesz javaslatot a döntéshozónak</w:t>
      </w:r>
      <w:r w:rsidRPr="004144EB">
        <w:t>. A döntéshozó a Bizottság szakvéleményét és javaslatát mérlegelve hozza meg a döntését. A döntéshozatal előtt kérheti, hogy jelenlétében a Bizottság újból üljön össze, s az esetlegesen felmerült kérdéseket közösen tisztázzák.</w:t>
      </w:r>
    </w:p>
    <w:p w:rsidR="00BE7D41" w:rsidRPr="004144EB" w:rsidRDefault="00BE7D41" w:rsidP="00BE7D41">
      <w:pPr>
        <w:jc w:val="both"/>
      </w:pPr>
    </w:p>
    <w:p w:rsidR="00BE7D41" w:rsidRPr="004144EB" w:rsidRDefault="00BE7D41" w:rsidP="00BE7D41">
      <w:pPr>
        <w:numPr>
          <w:ilvl w:val="0"/>
          <w:numId w:val="31"/>
        </w:numPr>
        <w:jc w:val="both"/>
      </w:pPr>
      <w:r w:rsidRPr="004144EB">
        <w:t>A közbeszerzési eljárás eredményét a döntéshozó állapítja meg. E nélkül az eljárás eredménye nem hirdethető ki.</w:t>
      </w:r>
    </w:p>
    <w:p w:rsidR="00BE7D41" w:rsidRDefault="00BE7D41" w:rsidP="00BE7D41">
      <w:pPr>
        <w:ind w:left="360"/>
        <w:jc w:val="both"/>
      </w:pPr>
    </w:p>
    <w:p w:rsidR="00A832AE" w:rsidRPr="004144EB" w:rsidRDefault="00A832AE" w:rsidP="00BE7D41">
      <w:pPr>
        <w:ind w:left="360"/>
        <w:jc w:val="both"/>
      </w:pPr>
    </w:p>
    <w:p w:rsidR="00BE7D41" w:rsidRPr="004144EB" w:rsidRDefault="00BE7D41" w:rsidP="002F0A3F">
      <w:pPr>
        <w:jc w:val="center"/>
        <w:rPr>
          <w:b/>
        </w:rPr>
      </w:pPr>
      <w:r w:rsidRPr="004144EB">
        <w:rPr>
          <w:b/>
        </w:rPr>
        <w:lastRenderedPageBreak/>
        <w:t>8.</w:t>
      </w:r>
      <w:r w:rsidRPr="004144EB">
        <w:rPr>
          <w:b/>
        </w:rPr>
        <w:tab/>
        <w:t>Szerződéskötés és a szerződés teljesítésével kapcsolatos feladatok</w:t>
      </w:r>
    </w:p>
    <w:p w:rsidR="00BE7D41" w:rsidRPr="004144EB" w:rsidRDefault="00BE7D41" w:rsidP="00BE7D41">
      <w:pPr>
        <w:jc w:val="both"/>
        <w:rPr>
          <w:b/>
        </w:rPr>
      </w:pPr>
    </w:p>
    <w:p w:rsidR="00BE7D41" w:rsidRPr="004144EB" w:rsidRDefault="00BE7D41" w:rsidP="00BE7D41">
      <w:pPr>
        <w:numPr>
          <w:ilvl w:val="0"/>
          <w:numId w:val="32"/>
        </w:numPr>
        <w:jc w:val="both"/>
        <w:rPr>
          <w:bCs/>
          <w:lang w:eastAsia="ar-SA"/>
        </w:rPr>
      </w:pPr>
      <w:r w:rsidRPr="004144EB">
        <w:rPr>
          <w:bCs/>
          <w:lang w:eastAsia="ar-SA"/>
        </w:rPr>
        <w:t>A szerződések megkötésére, illetőleg a szerződéskötések ellenjegyzésére a kötelezettség vállalási jogkörrel, valamint azok ellenjegyzési jogkörével külön belső szabályozásban meghatározott személyek jogosultak. Ugyanez az eljárásrend követendő a szerződések módosítása esetén is.</w:t>
      </w:r>
    </w:p>
    <w:p w:rsidR="00BE7D41" w:rsidRPr="004144EB" w:rsidRDefault="00BE7D41" w:rsidP="00BE7D41">
      <w:pPr>
        <w:ind w:left="360"/>
        <w:jc w:val="both"/>
        <w:rPr>
          <w:bCs/>
          <w:lang w:eastAsia="ar-SA"/>
        </w:rPr>
      </w:pPr>
      <w:r w:rsidRPr="004144EB">
        <w:t xml:space="preserve">Amennyiben a megyei önkormányzat meghatalmazás alapján más ajánlatkérő nevében folytat le közbeszerzési eljárást, a szerződés megkötésére és módosítására – eltérő megállapodás hiányában – a meghatalmazást adó ajánlatkérő által kerül sor. </w:t>
      </w:r>
    </w:p>
    <w:p w:rsidR="00BE7D41" w:rsidRPr="004144EB" w:rsidRDefault="00BE7D41" w:rsidP="00BE7D41">
      <w:pPr>
        <w:jc w:val="both"/>
        <w:rPr>
          <w:bCs/>
          <w:lang w:eastAsia="ar-SA"/>
        </w:rPr>
      </w:pPr>
    </w:p>
    <w:p w:rsidR="00BE7D41" w:rsidRPr="004144EB" w:rsidRDefault="00BE7D41" w:rsidP="00BE7D41">
      <w:pPr>
        <w:numPr>
          <w:ilvl w:val="0"/>
          <w:numId w:val="32"/>
        </w:numPr>
        <w:jc w:val="both"/>
      </w:pPr>
      <w:r w:rsidRPr="004144EB">
        <w:t xml:space="preserve">A megyei önkormányzat nevében a közbeszerzési eljárás lefolytatását követően létrejött szerződést, illetve annak módosítását a megyei közgyűlés elnöke írhatja alá. </w:t>
      </w:r>
    </w:p>
    <w:p w:rsidR="00BE7D41" w:rsidRPr="004144EB" w:rsidRDefault="00BE7D41" w:rsidP="00BE7D41">
      <w:pPr>
        <w:spacing w:after="120"/>
        <w:ind w:left="360"/>
        <w:jc w:val="both"/>
      </w:pPr>
      <w:r w:rsidRPr="004144EB">
        <w:t xml:space="preserve">A közbeszerzési eljárás alapján megkötött szerződéseket – beleértve a Kbt. 9. § (1) bekezdésének h), i) és j) pontja szerinti szerződéseket is –, azok megkötését követően haladéktalanul közzé kell tenni az </w:t>
      </w:r>
      <w:proofErr w:type="spellStart"/>
      <w:r w:rsidRPr="004144EB">
        <w:t>EKR-ben</w:t>
      </w:r>
      <w:proofErr w:type="spellEnd"/>
      <w:r w:rsidRPr="004144EB">
        <w:t xml:space="preserve"> és a Közbeszerzési Adatbázisban (a továbbiakban: KBA). A közzétételről a jegyző gondoskodik. </w:t>
      </w:r>
      <w:r w:rsidRPr="004144EB">
        <w:rPr>
          <w:lang w:eastAsia="ar-SA"/>
        </w:rPr>
        <w:t>A szerződés szövege közérdekből nyilvános adat, annak nyilvánosságra hozatala üzleti titokra való hivatkozással nem tagadható meg.</w:t>
      </w:r>
    </w:p>
    <w:p w:rsidR="00BE7D41" w:rsidRPr="004144EB" w:rsidRDefault="00BE7D41" w:rsidP="00BE7D41">
      <w:pPr>
        <w:numPr>
          <w:ilvl w:val="0"/>
          <w:numId w:val="32"/>
        </w:numPr>
        <w:jc w:val="both"/>
        <w:rPr>
          <w:lang w:eastAsia="ar-SA"/>
        </w:rPr>
      </w:pPr>
      <w:r w:rsidRPr="004144EB">
        <w:rPr>
          <w:lang w:eastAsia="ar-SA"/>
        </w:rPr>
        <w:t>A közbeszerzési eljárás lefolytatását követően létrejött szerződést a felek a Kbt. 141. §</w:t>
      </w:r>
      <w:proofErr w:type="spellStart"/>
      <w:r w:rsidRPr="004144EB">
        <w:rPr>
          <w:lang w:eastAsia="ar-SA"/>
        </w:rPr>
        <w:t>-ban</w:t>
      </w:r>
      <w:proofErr w:type="spellEnd"/>
      <w:r w:rsidRPr="004144EB">
        <w:rPr>
          <w:lang w:eastAsia="ar-SA"/>
        </w:rPr>
        <w:t xml:space="preserve"> foglaltak betartásával módosíthatják. Lejárt határidejű, vagy teljesített szerződést nem lehet módosítani.</w:t>
      </w:r>
    </w:p>
    <w:p w:rsidR="00BE7D41" w:rsidRPr="004144EB" w:rsidRDefault="00BE7D41" w:rsidP="00BE7D41"/>
    <w:p w:rsidR="00BE7D41" w:rsidRPr="004144EB" w:rsidRDefault="00BE7D41" w:rsidP="00BE7D41">
      <w:pPr>
        <w:numPr>
          <w:ilvl w:val="0"/>
          <w:numId w:val="32"/>
        </w:numPr>
        <w:jc w:val="both"/>
        <w:rPr>
          <w:lang w:eastAsia="ar-SA"/>
        </w:rPr>
      </w:pPr>
      <w:r w:rsidRPr="004144EB">
        <w:t>Szerződésmódosítás esetén a módosítástól számított 15 munkanapon belül a hirdetmény megjelentetésének kezdeményezéséről a jegyző gondoskodik a</w:t>
      </w:r>
      <w:r w:rsidRPr="004144EB">
        <w:rPr>
          <w:lang w:eastAsia="ar-SA"/>
        </w:rPr>
        <w:t xml:space="preserve"> Közbeszerzési Értesítő szerkesztőségénél.</w:t>
      </w:r>
    </w:p>
    <w:p w:rsidR="00BE7D41" w:rsidRPr="004144EB" w:rsidRDefault="00BE7D41" w:rsidP="00BE7D41">
      <w:pPr>
        <w:jc w:val="both"/>
      </w:pPr>
    </w:p>
    <w:p w:rsidR="00BE7D41" w:rsidRPr="004144EB" w:rsidRDefault="00BE7D41" w:rsidP="00BE7D41">
      <w:pPr>
        <w:autoSpaceDE w:val="0"/>
        <w:autoSpaceDN w:val="0"/>
        <w:adjustRightInd w:val="0"/>
        <w:ind w:left="360"/>
        <w:jc w:val="both"/>
        <w:rPr>
          <w:color w:val="000000"/>
        </w:rPr>
      </w:pPr>
      <w:proofErr w:type="gramStart"/>
      <w:r w:rsidRPr="004144EB">
        <w:rPr>
          <w:color w:val="000000"/>
        </w:rPr>
        <w:t xml:space="preserve">Mind az </w:t>
      </w:r>
      <w:proofErr w:type="spellStart"/>
      <w:r w:rsidRPr="004144EB">
        <w:rPr>
          <w:color w:val="000000"/>
        </w:rPr>
        <w:t>EKR-ben</w:t>
      </w:r>
      <w:proofErr w:type="spellEnd"/>
      <w:r w:rsidRPr="004144EB">
        <w:rPr>
          <w:color w:val="000000"/>
        </w:rPr>
        <w:t xml:space="preserve">, mind a </w:t>
      </w:r>
      <w:proofErr w:type="spellStart"/>
      <w:r w:rsidRPr="004144EB">
        <w:rPr>
          <w:color w:val="000000"/>
        </w:rPr>
        <w:t>KBA-ban</w:t>
      </w:r>
      <w:proofErr w:type="spellEnd"/>
      <w:r w:rsidRPr="004144EB">
        <w:rPr>
          <w:color w:val="000000"/>
        </w:rPr>
        <w:t xml:space="preserve"> közzé kell tenni 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értékét a szerződés mindegyik fél - támogatásból megvalósuló közbeszerzés esetén szállítói kifizetés során a kifizetésre köteles szervezet - álta</w:t>
      </w:r>
      <w:proofErr w:type="gramEnd"/>
      <w:r w:rsidRPr="004144EB">
        <w:rPr>
          <w:color w:val="000000"/>
        </w:rPr>
        <w:t xml:space="preserve">l </w:t>
      </w:r>
      <w:proofErr w:type="gramStart"/>
      <w:r w:rsidRPr="004144EB">
        <w:rPr>
          <w:color w:val="000000"/>
        </w:rPr>
        <w:t>történt</w:t>
      </w:r>
      <w:proofErr w:type="gramEnd"/>
      <w:r w:rsidRPr="004144EB">
        <w:rPr>
          <w:color w:val="000000"/>
        </w:rPr>
        <w:t xml:space="preserve"> teljesítését követő harminc napon belül. A közzétételről a jegyző gondoskodik.</w:t>
      </w:r>
    </w:p>
    <w:p w:rsidR="00BE7D41" w:rsidRPr="004144EB" w:rsidRDefault="00BE7D41" w:rsidP="00BE7D41"/>
    <w:p w:rsidR="00BE7D41" w:rsidRDefault="00BE7D41" w:rsidP="00BE7D41">
      <w:pPr>
        <w:numPr>
          <w:ilvl w:val="0"/>
          <w:numId w:val="32"/>
        </w:numPr>
        <w:jc w:val="both"/>
      </w:pPr>
      <w:r w:rsidRPr="004144EB">
        <w:t xml:space="preserve">Az eljárás eredményéről szóló tájékoztat érdekében az ajánlatkérő legkésőbb a szerződéskötést, vagy ennek hiányában az eljárás eredménytelenné nyilvánításáról vagy a szerződés megkötésének megtagadásáról szóló ajánlatkérői döntést követő tíz munkanapon belül hirdetmény feladását kell kezdeményezni az </w:t>
      </w:r>
      <w:proofErr w:type="spellStart"/>
      <w:r w:rsidRPr="004144EB">
        <w:t>EKR-en</w:t>
      </w:r>
      <w:proofErr w:type="spellEnd"/>
      <w:r w:rsidRPr="004144EB">
        <w:t xml:space="preserve"> keresztül. A hirdetmény feladásáról a jegyző gondoskodik.</w:t>
      </w:r>
    </w:p>
    <w:p w:rsidR="00BE7D41" w:rsidRPr="004144EB" w:rsidRDefault="00BE7D41" w:rsidP="00BE7D41">
      <w:pPr>
        <w:ind w:left="360"/>
      </w:pPr>
    </w:p>
    <w:p w:rsidR="00BE7D41" w:rsidRDefault="00BE7D41" w:rsidP="00BE7D41"/>
    <w:p w:rsidR="00BE7D41" w:rsidRPr="004144EB" w:rsidRDefault="00BE7D41" w:rsidP="00BE7D41">
      <w:pPr>
        <w:ind w:left="709" w:hanging="709"/>
        <w:jc w:val="center"/>
        <w:outlineLvl w:val="0"/>
        <w:rPr>
          <w:b/>
        </w:rPr>
      </w:pPr>
      <w:r w:rsidRPr="004144EB">
        <w:rPr>
          <w:b/>
        </w:rPr>
        <w:t>9.</w:t>
      </w:r>
      <w:r w:rsidRPr="004144EB">
        <w:rPr>
          <w:b/>
        </w:rPr>
        <w:tab/>
        <w:t>Az ajánlatkérő nevében eljáró és az eljárásba bevont személyek feladat és hatásköre, illetve felelősségi rendje</w:t>
      </w:r>
    </w:p>
    <w:p w:rsidR="00BE7D41" w:rsidRPr="004144EB" w:rsidRDefault="00BE7D41" w:rsidP="00BE7D41">
      <w:pPr>
        <w:ind w:left="709" w:hanging="709"/>
        <w:jc w:val="center"/>
        <w:outlineLvl w:val="0"/>
        <w:rPr>
          <w:b/>
        </w:rPr>
      </w:pPr>
    </w:p>
    <w:p w:rsidR="00BE7D41" w:rsidRPr="004144EB" w:rsidRDefault="00BE7D41" w:rsidP="00BE7D41">
      <w:pPr>
        <w:numPr>
          <w:ilvl w:val="0"/>
          <w:numId w:val="33"/>
        </w:numPr>
        <w:jc w:val="both"/>
      </w:pPr>
      <w:r w:rsidRPr="004144EB">
        <w:t xml:space="preserve">A közbeszerzési tevékenység irányítása </w:t>
      </w:r>
      <w:r w:rsidRPr="004144EB">
        <w:rPr>
          <w:b/>
        </w:rPr>
        <w:t>a megyei közgyűlés elnökének</w:t>
      </w:r>
      <w:r w:rsidRPr="004144EB">
        <w:t xml:space="preserve"> feladat és hatáskörébe tartozik, mellyel összefüggésben:</w:t>
      </w:r>
    </w:p>
    <w:p w:rsidR="00BE7D41" w:rsidRPr="004144EB" w:rsidRDefault="00BE7D41" w:rsidP="00BE7D41">
      <w:pPr>
        <w:numPr>
          <w:ilvl w:val="0"/>
          <w:numId w:val="14"/>
        </w:numPr>
        <w:jc w:val="both"/>
      </w:pPr>
      <w:r w:rsidRPr="004144EB">
        <w:lastRenderedPageBreak/>
        <w:t>felelős a közbeszerzési eljárások szabályszerű és határidőre történő lefolytatásáért, döntéseiért,</w:t>
      </w:r>
    </w:p>
    <w:p w:rsidR="00BE7D41" w:rsidRPr="004144EB" w:rsidRDefault="00BE7D41" w:rsidP="00BE7D41">
      <w:pPr>
        <w:numPr>
          <w:ilvl w:val="0"/>
          <w:numId w:val="14"/>
        </w:numPr>
        <w:jc w:val="both"/>
      </w:pPr>
      <w:r w:rsidRPr="004144EB">
        <w:t>elfogadja az éves közbeszerzési tervet, illetve módosításait, és erről a közgyűlést a lejárt határidejű határozatokról szóló jelentésben az elfogadást, illetve a módosítást követő ülésen tájékoztatja,</w:t>
      </w:r>
    </w:p>
    <w:p w:rsidR="00BE7D41" w:rsidRPr="004144EB" w:rsidRDefault="00BE7D41" w:rsidP="00BE7D41">
      <w:pPr>
        <w:numPr>
          <w:ilvl w:val="0"/>
          <w:numId w:val="14"/>
        </w:numPr>
        <w:jc w:val="both"/>
      </w:pPr>
      <w:r w:rsidRPr="004144EB">
        <w:t>a felhívás, illetőleg az egyéb közbeszerzési dokumentumok elfogadásával dönt az egyes közbeszerzési eljárások megindításáról,</w:t>
      </w:r>
    </w:p>
    <w:p w:rsidR="00BE7D41" w:rsidRPr="004144EB" w:rsidRDefault="00BE7D41" w:rsidP="00BE7D41">
      <w:pPr>
        <w:numPr>
          <w:ilvl w:val="0"/>
          <w:numId w:val="14"/>
        </w:numPr>
        <w:jc w:val="both"/>
      </w:pPr>
      <w:r w:rsidRPr="004144EB">
        <w:t>dönt az eljárást megindító felhívás visszavonásáról,</w:t>
      </w:r>
    </w:p>
    <w:p w:rsidR="00BE7D41" w:rsidRPr="004144EB" w:rsidRDefault="00BE7D41" w:rsidP="00BE7D41">
      <w:pPr>
        <w:numPr>
          <w:ilvl w:val="0"/>
          <w:numId w:val="14"/>
        </w:numPr>
        <w:jc w:val="both"/>
      </w:pPr>
      <w:r w:rsidRPr="004144EB">
        <w:t>dönt a szakértői közreműködő, tanácsadó igénybevételéről,</w:t>
      </w:r>
    </w:p>
    <w:p w:rsidR="00BE7D41" w:rsidRPr="004144EB" w:rsidRDefault="00BE7D41" w:rsidP="00BE7D41">
      <w:pPr>
        <w:numPr>
          <w:ilvl w:val="0"/>
          <w:numId w:val="14"/>
        </w:numPr>
        <w:jc w:val="both"/>
      </w:pPr>
      <w:r w:rsidRPr="004144EB">
        <w:t>felkéri a szakértőt, valamint a tanácsadót,</w:t>
      </w:r>
    </w:p>
    <w:p w:rsidR="00BE7D41" w:rsidRPr="004144EB" w:rsidRDefault="00BE7D41" w:rsidP="00BE7D41">
      <w:pPr>
        <w:numPr>
          <w:ilvl w:val="0"/>
          <w:numId w:val="14"/>
        </w:numPr>
        <w:jc w:val="both"/>
      </w:pPr>
      <w:r w:rsidRPr="004144EB">
        <w:t>engedélyezi a közbeszerzési eljárás külső szervezettel történő lefolytatását,</w:t>
      </w:r>
    </w:p>
    <w:p w:rsidR="00BE7D41" w:rsidRPr="004144EB" w:rsidRDefault="00BE7D41" w:rsidP="00BE7D41">
      <w:pPr>
        <w:numPr>
          <w:ilvl w:val="0"/>
          <w:numId w:val="14"/>
        </w:numPr>
        <w:jc w:val="both"/>
      </w:pPr>
      <w:r w:rsidRPr="004144EB">
        <w:t>felkéri a Bizottság tagjait,</w:t>
      </w:r>
    </w:p>
    <w:p w:rsidR="00BE7D41" w:rsidRPr="004144EB" w:rsidRDefault="00BE7D41" w:rsidP="00BE7D41">
      <w:pPr>
        <w:numPr>
          <w:ilvl w:val="0"/>
          <w:numId w:val="14"/>
        </w:numPr>
        <w:jc w:val="both"/>
      </w:pPr>
      <w:r w:rsidRPr="004144EB">
        <w:t>meghozza a közbenső, illetve a közbeszerzési eljárást lezáró döntést a Bizottság írásbeli szakvéleménye figyelembevételével,</w:t>
      </w:r>
    </w:p>
    <w:p w:rsidR="00BE7D41" w:rsidRPr="004144EB" w:rsidRDefault="00BE7D41" w:rsidP="00BE7D41">
      <w:pPr>
        <w:numPr>
          <w:ilvl w:val="0"/>
          <w:numId w:val="14"/>
        </w:numPr>
        <w:jc w:val="both"/>
      </w:pPr>
      <w:r w:rsidRPr="004144EB">
        <w:t>megköti a közbeszerzési eljárás alapján létrejövő szerződést, annak esetleges módosítását; azt az esetet kivéve amennyiben a megyei önkormányzat meghatalmazás alapján más ajánlatkérő nevében folytat le közbeszerzési eljárást,</w:t>
      </w:r>
    </w:p>
    <w:p w:rsidR="00BE7D41" w:rsidRPr="004144EB" w:rsidRDefault="00BE7D41" w:rsidP="00BE7D41">
      <w:pPr>
        <w:numPr>
          <w:ilvl w:val="0"/>
          <w:numId w:val="14"/>
        </w:numPr>
        <w:jc w:val="both"/>
      </w:pPr>
      <w:r w:rsidRPr="004144EB">
        <w:t>jóváhagyja az éves statisztikai összegzést,</w:t>
      </w:r>
    </w:p>
    <w:p w:rsidR="00BE7D41" w:rsidRPr="004144EB" w:rsidRDefault="00BE7D41" w:rsidP="00BE7D41">
      <w:pPr>
        <w:numPr>
          <w:ilvl w:val="0"/>
          <w:numId w:val="14"/>
        </w:numPr>
        <w:jc w:val="both"/>
      </w:pPr>
      <w:r w:rsidRPr="004144EB">
        <w:t>kijelöli a Közbeszerzési Döntőbizottság (továbbiakban: Döntőbizottság), illetve a bíróság előtti jogorvoslati eljárásban az ajánlatkérő nevében eljáró személyeket,</w:t>
      </w:r>
    </w:p>
    <w:p w:rsidR="00BE7D41" w:rsidRPr="004144EB" w:rsidRDefault="00BE7D41" w:rsidP="00BE7D41">
      <w:pPr>
        <w:numPr>
          <w:ilvl w:val="0"/>
          <w:numId w:val="14"/>
        </w:numPr>
        <w:jc w:val="both"/>
      </w:pPr>
      <w:r w:rsidRPr="004144EB">
        <w:t>dönt a Döntőbizottság, illetőleg bíróság előtti jogorvoslati eljárásban képviselendő álláspontról,</w:t>
      </w:r>
    </w:p>
    <w:p w:rsidR="00BE7D41" w:rsidRPr="004144EB" w:rsidRDefault="00BE7D41" w:rsidP="00BE7D41">
      <w:pPr>
        <w:numPr>
          <w:ilvl w:val="0"/>
          <w:numId w:val="14"/>
        </w:numPr>
        <w:jc w:val="both"/>
      </w:pPr>
      <w:r w:rsidRPr="004144EB">
        <w:t>megjelenteti az eljárás eredményét a lejárt határidejű határozatokról szóló jelentésben,</w:t>
      </w:r>
    </w:p>
    <w:p w:rsidR="00BE7D41" w:rsidRPr="004144EB" w:rsidRDefault="00BE7D41" w:rsidP="00BE7D41">
      <w:pPr>
        <w:numPr>
          <w:ilvl w:val="0"/>
          <w:numId w:val="14"/>
        </w:numPr>
        <w:jc w:val="both"/>
      </w:pPr>
      <w:r w:rsidRPr="004144EB">
        <w:t>dönt az Európai Bizottság jogsértésről szóló értesítésében megjelöltek orvoslásáról,</w:t>
      </w:r>
    </w:p>
    <w:p w:rsidR="00BE7D41" w:rsidRPr="004144EB" w:rsidRDefault="00BE7D41" w:rsidP="00BE7D41">
      <w:pPr>
        <w:numPr>
          <w:ilvl w:val="0"/>
          <w:numId w:val="14"/>
        </w:numPr>
        <w:tabs>
          <w:tab w:val="left" w:pos="426"/>
        </w:tabs>
        <w:contextualSpacing/>
        <w:jc w:val="both"/>
      </w:pPr>
      <w:r w:rsidRPr="004144EB">
        <w:t>amennyiben a megyei önkormányzat a költségvetési szerve által lefolytatni kívánt közbeszerzési eljáráshoz csatlakozik, illetve közbeszerzési eljárása során a megyei önkormányzat az intézménye nevében is eljár, az adott közbeszerzési eljárásra vonatkozó, a részt vevő felek között létrejövő megállapodást a megyei önkormányzat nevében aláírja,</w:t>
      </w:r>
    </w:p>
    <w:p w:rsidR="00BE7D41" w:rsidRPr="004144EB" w:rsidRDefault="00BE7D41" w:rsidP="00BE7D41">
      <w:pPr>
        <w:numPr>
          <w:ilvl w:val="0"/>
          <w:numId w:val="14"/>
        </w:numPr>
        <w:tabs>
          <w:tab w:val="left" w:pos="426"/>
        </w:tabs>
        <w:contextualSpacing/>
        <w:jc w:val="both"/>
      </w:pPr>
      <w:r w:rsidRPr="004144EB">
        <w:t>a fenti megállapodás aláírásáról a lejárt határidejű határozatokról szóló jelentésben beszámol a Közgyűlésnek.</w:t>
      </w:r>
    </w:p>
    <w:p w:rsidR="00BE7D41" w:rsidRPr="004144EB" w:rsidRDefault="00BE7D41" w:rsidP="00BE7D41"/>
    <w:p w:rsidR="00BE7D41" w:rsidRPr="004144EB" w:rsidRDefault="00BE7D41" w:rsidP="00BE7D41">
      <w:pPr>
        <w:numPr>
          <w:ilvl w:val="0"/>
          <w:numId w:val="33"/>
        </w:numPr>
        <w:jc w:val="both"/>
      </w:pPr>
      <w:r w:rsidRPr="004144EB">
        <w:t xml:space="preserve">A közbeszerzési eljárások szervezése, előkészítése, illetve a lefolytatás feltételeinek biztosítása </w:t>
      </w:r>
      <w:r w:rsidRPr="004144EB">
        <w:rPr>
          <w:b/>
        </w:rPr>
        <w:t>a jegyző</w:t>
      </w:r>
      <w:r w:rsidRPr="004144EB">
        <w:t xml:space="preserve"> feladat és hatáskörébe tartozik, mellyel összefüggésben:</w:t>
      </w:r>
    </w:p>
    <w:p w:rsidR="00BE7D41" w:rsidRPr="004144EB" w:rsidRDefault="00BE7D41" w:rsidP="00BE7D41">
      <w:pPr>
        <w:numPr>
          <w:ilvl w:val="0"/>
          <w:numId w:val="15"/>
        </w:numPr>
        <w:jc w:val="both"/>
      </w:pPr>
      <w:r w:rsidRPr="004144EB">
        <w:t>felelős a közbeszerzési eljárásokkal kapcsolatos feladatok végrehajtásának megszervezéséért,</w:t>
      </w:r>
    </w:p>
    <w:p w:rsidR="00BE7D41" w:rsidRPr="004144EB" w:rsidRDefault="00BE7D41" w:rsidP="00BE7D41">
      <w:pPr>
        <w:numPr>
          <w:ilvl w:val="0"/>
          <w:numId w:val="15"/>
        </w:numPr>
        <w:jc w:val="both"/>
      </w:pPr>
      <w:r w:rsidRPr="004144EB">
        <w:t>kijelöli és felkéri a Munkacsoport tagjait,</w:t>
      </w:r>
    </w:p>
    <w:p w:rsidR="00BE7D41" w:rsidRPr="004144EB" w:rsidRDefault="00BE7D41" w:rsidP="00BE7D41">
      <w:pPr>
        <w:numPr>
          <w:ilvl w:val="0"/>
          <w:numId w:val="15"/>
        </w:numPr>
        <w:jc w:val="both"/>
      </w:pPr>
      <w:r w:rsidRPr="004144EB">
        <w:t>figyelemmel kíséri a közbeszerzési eljárások lefolytatását, rendszeresen ellenőrzi a közbeszerzési eljárásba bevont köztisztviselők és más személyek tevékenységét,</w:t>
      </w:r>
    </w:p>
    <w:p w:rsidR="00BE7D41" w:rsidRPr="004144EB" w:rsidRDefault="00BE7D41" w:rsidP="00BE7D41">
      <w:pPr>
        <w:numPr>
          <w:ilvl w:val="0"/>
          <w:numId w:val="15"/>
        </w:numPr>
        <w:jc w:val="both"/>
      </w:pPr>
      <w:r w:rsidRPr="004144EB">
        <w:t>kivizsgál minden közbeszerzést zavaró körülményt, és minden olyan esetet, amely annak eredményét befolyásolhatja,</w:t>
      </w:r>
    </w:p>
    <w:p w:rsidR="00BE7D41" w:rsidRPr="004144EB" w:rsidRDefault="00BE7D41" w:rsidP="00BE7D41">
      <w:pPr>
        <w:numPr>
          <w:ilvl w:val="0"/>
          <w:numId w:val="15"/>
        </w:numPr>
        <w:jc w:val="both"/>
      </w:pPr>
      <w:r w:rsidRPr="004144EB">
        <w:t xml:space="preserve">rendelkezik a közbeszerzésekkel kapcsolatos feladatok megosztásáról, </w:t>
      </w:r>
    </w:p>
    <w:p w:rsidR="00BE7D41" w:rsidRPr="004144EB" w:rsidRDefault="00BE7D41" w:rsidP="00BE7D41">
      <w:pPr>
        <w:numPr>
          <w:ilvl w:val="0"/>
          <w:numId w:val="15"/>
        </w:numPr>
        <w:jc w:val="both"/>
      </w:pPr>
      <w:r w:rsidRPr="004144EB">
        <w:t>gondoskodik a megyei közgyűlés elnöke által jóváhagyott közbeszerzési eljárásban a hirdetmény megjelentetéséről,</w:t>
      </w:r>
    </w:p>
    <w:p w:rsidR="00BE7D41" w:rsidRPr="004144EB" w:rsidRDefault="00BE7D41" w:rsidP="00BE7D41">
      <w:pPr>
        <w:numPr>
          <w:ilvl w:val="0"/>
          <w:numId w:val="15"/>
        </w:numPr>
        <w:jc w:val="both"/>
      </w:pPr>
      <w:r w:rsidRPr="004144EB">
        <w:t xml:space="preserve">az elektronikus hirdetmény-feladáson túl gondoskodik a szerződések teljesítéséről, illetve módosításáról szóló tájékoztatók megjelentetéséről a Közbeszerzési Értesítő Szerkesztőségénél, valamint a </w:t>
      </w:r>
      <w:proofErr w:type="spellStart"/>
      <w:r w:rsidRPr="004144EB">
        <w:t>KAB-on</w:t>
      </w:r>
      <w:proofErr w:type="spellEnd"/>
      <w:r w:rsidRPr="004144EB">
        <w:t>,</w:t>
      </w:r>
    </w:p>
    <w:p w:rsidR="00BE7D41" w:rsidRPr="004144EB" w:rsidRDefault="00BE7D41" w:rsidP="00BE7D41">
      <w:pPr>
        <w:numPr>
          <w:ilvl w:val="0"/>
          <w:numId w:val="15"/>
        </w:numPr>
        <w:jc w:val="both"/>
      </w:pPr>
      <w:r w:rsidRPr="004144EB">
        <w:t>felelős a közbeszerzési szabályzat módosításáért, aktualizálásáért,</w:t>
      </w:r>
    </w:p>
    <w:p w:rsidR="00BE7D41" w:rsidRPr="004144EB" w:rsidRDefault="00BE7D41" w:rsidP="00BE7D41">
      <w:pPr>
        <w:numPr>
          <w:ilvl w:val="0"/>
          <w:numId w:val="15"/>
        </w:numPr>
        <w:jc w:val="both"/>
      </w:pPr>
      <w:r w:rsidRPr="004144EB">
        <w:t>felelős a közbeszerzési eljárásokkal kapcsolatos belső ellenőrzési tevékenység megszervezéséért, szabályszerű és hatékony elvégzéséért.</w:t>
      </w:r>
    </w:p>
    <w:p w:rsidR="00BE7D41" w:rsidRPr="004144EB" w:rsidRDefault="00BE7D41" w:rsidP="00BE7D41"/>
    <w:p w:rsidR="00BE7D41" w:rsidRPr="004144EB" w:rsidRDefault="00BE7D41" w:rsidP="00BE7D41">
      <w:pPr>
        <w:numPr>
          <w:ilvl w:val="0"/>
          <w:numId w:val="33"/>
        </w:numPr>
        <w:jc w:val="both"/>
      </w:pPr>
      <w:r w:rsidRPr="004144EB">
        <w:lastRenderedPageBreak/>
        <w:t>A</w:t>
      </w:r>
      <w:r w:rsidRPr="004144EB">
        <w:rPr>
          <w:b/>
        </w:rPr>
        <w:t>z osztály vezetőjének</w:t>
      </w:r>
      <w:r w:rsidRPr="004144EB">
        <w:t xml:space="preserve"> feladat és hatásköre:</w:t>
      </w:r>
    </w:p>
    <w:p w:rsidR="00BE7D41" w:rsidRPr="004144EB" w:rsidRDefault="00BE7D41" w:rsidP="00BE7D41">
      <w:pPr>
        <w:numPr>
          <w:ilvl w:val="0"/>
          <w:numId w:val="16"/>
        </w:numPr>
        <w:jc w:val="both"/>
      </w:pPr>
      <w:r w:rsidRPr="004144EB">
        <w:t>felelős az éves közbeszerzési terv elkészítéséért, módosításáért,</w:t>
      </w:r>
    </w:p>
    <w:p w:rsidR="00BE7D41" w:rsidRPr="004144EB" w:rsidRDefault="00BE7D41" w:rsidP="00BE7D41">
      <w:pPr>
        <w:numPr>
          <w:ilvl w:val="0"/>
          <w:numId w:val="16"/>
        </w:numPr>
        <w:jc w:val="both"/>
      </w:pPr>
      <w:r w:rsidRPr="004144EB">
        <w:t>felelős a lejárt határidejű határozatokról szóló jelentés közbeszerzési vonatkozású részeinek előkészítéséért,</w:t>
      </w:r>
    </w:p>
    <w:p w:rsidR="00BE7D41" w:rsidRPr="004144EB" w:rsidRDefault="00BE7D41" w:rsidP="00BE7D41">
      <w:pPr>
        <w:numPr>
          <w:ilvl w:val="0"/>
          <w:numId w:val="16"/>
        </w:numPr>
        <w:jc w:val="both"/>
      </w:pPr>
      <w:r w:rsidRPr="004144EB">
        <w:t>kezdeményezi a közbeszerzési eljárások megindítását az éves közbeszerzési tervnek megfelelően,</w:t>
      </w:r>
    </w:p>
    <w:p w:rsidR="00BE7D41" w:rsidRPr="004144EB" w:rsidRDefault="00BE7D41" w:rsidP="00BE7D41">
      <w:pPr>
        <w:numPr>
          <w:ilvl w:val="0"/>
          <w:numId w:val="16"/>
        </w:numPr>
        <w:jc w:val="both"/>
      </w:pPr>
      <w:r w:rsidRPr="004144EB">
        <w:t>jogalap fennállása esetén megteszi a szerződésmódosításra vonatkozó intézkedéseket;</w:t>
      </w:r>
    </w:p>
    <w:p w:rsidR="00BE7D41" w:rsidRPr="004144EB" w:rsidRDefault="00BE7D41" w:rsidP="00BE7D41">
      <w:pPr>
        <w:numPr>
          <w:ilvl w:val="0"/>
          <w:numId w:val="16"/>
        </w:numPr>
        <w:jc w:val="both"/>
      </w:pPr>
      <w:r w:rsidRPr="004144EB">
        <w:t>felelős a Döntőbizottságnál indított jogorvoslati eljárás során az iratok határidőben történő megküldéséért, valamint a jogorvoslati észrevételek összesítéséért,</w:t>
      </w:r>
    </w:p>
    <w:p w:rsidR="00BE7D41" w:rsidRPr="004144EB" w:rsidRDefault="00BE7D41" w:rsidP="00BE7D41">
      <w:pPr>
        <w:numPr>
          <w:ilvl w:val="0"/>
          <w:numId w:val="16"/>
        </w:numPr>
        <w:jc w:val="both"/>
      </w:pPr>
      <w:r w:rsidRPr="004144EB">
        <w:t>felelős a közbeszerzési eljárás során keletkezett dokumentumoknak a Hajdú-Bihar Megyei Önkormányzati Hivatal Iratkezelési Szabályzatában meghatározottak szerinti dokumentálásáért,</w:t>
      </w:r>
    </w:p>
    <w:p w:rsidR="00BE7D41" w:rsidRPr="004144EB" w:rsidRDefault="00BE7D41" w:rsidP="00BE7D41">
      <w:pPr>
        <w:numPr>
          <w:ilvl w:val="0"/>
          <w:numId w:val="16"/>
        </w:numPr>
        <w:jc w:val="both"/>
      </w:pPr>
      <w:r w:rsidRPr="004144EB">
        <w:t>felelős az előző évben lefolytatott közbeszerzésekről szóló statisztikai összegzésnek a külön jogszabályban meghatározott határidő lejárta előtt történő összeállításáért.</w:t>
      </w:r>
    </w:p>
    <w:p w:rsidR="00BE7D41" w:rsidRPr="004144EB" w:rsidRDefault="00BE7D41" w:rsidP="00BE7D41"/>
    <w:p w:rsidR="00BE7D41" w:rsidRPr="004144EB" w:rsidRDefault="00BE7D41" w:rsidP="00BE7D41">
      <w:pPr>
        <w:numPr>
          <w:ilvl w:val="0"/>
          <w:numId w:val="33"/>
        </w:numPr>
        <w:jc w:val="both"/>
      </w:pPr>
      <w:r w:rsidRPr="004144EB">
        <w:t xml:space="preserve">A </w:t>
      </w:r>
      <w:r w:rsidRPr="004144EB">
        <w:rPr>
          <w:b/>
        </w:rPr>
        <w:t xml:space="preserve">Bizottság </w:t>
      </w:r>
      <w:r w:rsidRPr="004144EB">
        <w:t>elnöke felel a Bizottság munkájáért, annak hatékonyságáért, mellyel összefüggésben a következő feladat- és hatáskörrel rendelkezik:</w:t>
      </w:r>
    </w:p>
    <w:p w:rsidR="00BE7D41" w:rsidRPr="004144EB" w:rsidRDefault="00BE7D41" w:rsidP="00BE7D41">
      <w:pPr>
        <w:numPr>
          <w:ilvl w:val="0"/>
          <w:numId w:val="17"/>
        </w:numPr>
        <w:tabs>
          <w:tab w:val="left" w:pos="426"/>
        </w:tabs>
        <w:ind w:left="426" w:hanging="426"/>
        <w:jc w:val="both"/>
      </w:pPr>
      <w:r w:rsidRPr="004144EB">
        <w:t>koordinálja a Bizottság munkáját,</w:t>
      </w:r>
    </w:p>
    <w:p w:rsidR="00BE7D41" w:rsidRPr="004144EB" w:rsidRDefault="00BE7D41" w:rsidP="00BE7D41">
      <w:pPr>
        <w:numPr>
          <w:ilvl w:val="0"/>
          <w:numId w:val="17"/>
        </w:numPr>
        <w:tabs>
          <w:tab w:val="left" w:pos="426"/>
        </w:tabs>
        <w:ind w:left="426" w:hanging="426"/>
        <w:jc w:val="both"/>
      </w:pPr>
      <w:r w:rsidRPr="004144EB">
        <w:t>összehívja és vezeti a Bizottság ülését,</w:t>
      </w:r>
    </w:p>
    <w:p w:rsidR="00BE7D41" w:rsidRPr="004144EB" w:rsidRDefault="00BE7D41" w:rsidP="00BE7D41">
      <w:pPr>
        <w:numPr>
          <w:ilvl w:val="0"/>
          <w:numId w:val="17"/>
        </w:numPr>
        <w:tabs>
          <w:tab w:val="left" w:pos="426"/>
        </w:tabs>
        <w:ind w:left="426" w:hanging="426"/>
        <w:jc w:val="both"/>
      </w:pPr>
      <w:r w:rsidRPr="004144EB">
        <w:t>biztosítja a Bizottság jogszerű működését;</w:t>
      </w:r>
    </w:p>
    <w:p w:rsidR="00BE7D41" w:rsidRPr="004144EB" w:rsidRDefault="00BE7D41" w:rsidP="00BE7D41">
      <w:pPr>
        <w:numPr>
          <w:ilvl w:val="0"/>
          <w:numId w:val="17"/>
        </w:numPr>
        <w:tabs>
          <w:tab w:val="left" w:pos="426"/>
        </w:tabs>
        <w:ind w:left="426" w:hanging="426"/>
        <w:jc w:val="both"/>
      </w:pPr>
      <w:r w:rsidRPr="004144EB">
        <w:t>az osztályon keresztül előterjeszti a döntéshozó számára a közbenső, illetve az eljárást lezáró döntésre vonatkozó bizottsági javaslatot,</w:t>
      </w:r>
    </w:p>
    <w:p w:rsidR="00BE7D41" w:rsidRPr="004144EB" w:rsidRDefault="00BE7D41" w:rsidP="00BE7D41">
      <w:pPr>
        <w:numPr>
          <w:ilvl w:val="0"/>
          <w:numId w:val="17"/>
        </w:numPr>
        <w:tabs>
          <w:tab w:val="left" w:pos="426"/>
        </w:tabs>
        <w:ind w:left="426" w:hanging="426"/>
        <w:jc w:val="both"/>
      </w:pPr>
      <w:r w:rsidRPr="004144EB">
        <w:t>intézkedik, ha azt tapasztalja, hogy a Bizottságon belül a titoktartási kötelezettség megszegésének gyanúja merül fel, illetve ha jelzés érkezik felé, hogy a Bizottság bármely tagjával kapcsolatban az összeférhetetlenség gyanúja merül fel.</w:t>
      </w:r>
    </w:p>
    <w:p w:rsidR="00BE7D41" w:rsidRPr="004144EB" w:rsidRDefault="00BE7D41" w:rsidP="00BE7D41"/>
    <w:p w:rsidR="00BE7D41" w:rsidRPr="004144EB" w:rsidRDefault="00BE7D41" w:rsidP="00BE7D41">
      <w:pPr>
        <w:numPr>
          <w:ilvl w:val="0"/>
          <w:numId w:val="33"/>
        </w:numPr>
        <w:jc w:val="both"/>
        <w:rPr>
          <w:b/>
        </w:rPr>
      </w:pPr>
      <w:r w:rsidRPr="004144EB">
        <w:tab/>
      </w:r>
      <w:r w:rsidRPr="004144EB">
        <w:rPr>
          <w:b/>
        </w:rPr>
        <w:t>A Bizottság tagjainak feladatai és felelősségi köre:</w:t>
      </w:r>
    </w:p>
    <w:p w:rsidR="00BE7D41" w:rsidRPr="004144EB" w:rsidRDefault="00BE7D41" w:rsidP="00BE7D41">
      <w:pPr>
        <w:jc w:val="both"/>
      </w:pPr>
      <w:r w:rsidRPr="004144EB">
        <w:t xml:space="preserve">A Bizottság tagjai feladatait elsősorban a 6.4. pont tartalmazza. </w:t>
      </w:r>
      <w:r w:rsidRPr="004144EB">
        <w:rPr>
          <w:iCs/>
        </w:rPr>
        <w:t xml:space="preserve">A </w:t>
      </w:r>
      <w:r w:rsidRPr="004144EB">
        <w:t>bizottsági tagok a feladatukat az elvárható szakértelemmel és gondossággal, a közbeszerzésre, a közbeszerzés tárgyára vonatkozó jogszabályok, előírások és utasítások szerint kötelesek ellátni.</w:t>
      </w:r>
    </w:p>
    <w:p w:rsidR="00BE7D41" w:rsidRPr="004144EB" w:rsidRDefault="00BE7D41" w:rsidP="00BE7D41">
      <w:pPr>
        <w:jc w:val="both"/>
      </w:pPr>
      <w:r w:rsidRPr="004144EB">
        <w:t>A Bizottság tagjainak felelőssége ezzel összefüggésben kiterjed minden olyan tevékenységre, melyek a Bizottság által elvégendő feladatokhoz kapcsolódnak.</w:t>
      </w:r>
    </w:p>
    <w:p w:rsidR="00BE7D41" w:rsidRPr="004144EB" w:rsidRDefault="00BE7D41" w:rsidP="00BE7D41">
      <w:pPr>
        <w:jc w:val="both"/>
      </w:pPr>
      <w:r w:rsidRPr="004144EB">
        <w:t>A Bizottság tagjai különösen felelnek a közbenső és az eljárást lezáró döntést megelőző javaslatban és az eljárás értékelését tartalmazó szakvéleményben foglaltakért.</w:t>
      </w:r>
    </w:p>
    <w:p w:rsidR="00BE7D41" w:rsidRPr="004144EB" w:rsidRDefault="00BE7D41" w:rsidP="00BE7D41"/>
    <w:p w:rsidR="00BE7D41" w:rsidRPr="004144EB" w:rsidRDefault="00BE7D41" w:rsidP="00BE7D41">
      <w:pPr>
        <w:jc w:val="both"/>
      </w:pPr>
      <w:r w:rsidRPr="004144EB">
        <w:t>Bizottsági tag az ajánlattevőkkel (részvételre jelentkezőkkel), illetve alvállalkozóikkal az eredmény kihirdetéséig, közléséig sem szóban, sem írásban nem tarthat kapcsolatot, kivéve az adott közbeszerzéssel kapcsolatosan elengedhetetlen kapcsolattartást. Az adott közbeszerzéssel összefüggő megkeresés tényét haladéktalanul jelenteni kell. A Bizottság tagja a Bizottság elnöke felé, a Bizottság elnöke pedig a megyei közgyűlés elnöke felé tartozik bejelentési kötelezettséggel.</w:t>
      </w:r>
    </w:p>
    <w:p w:rsidR="00BE7D41" w:rsidRPr="004144EB" w:rsidRDefault="00BE7D41" w:rsidP="00BE7D41">
      <w:pPr>
        <w:jc w:val="both"/>
      </w:pPr>
      <w:r w:rsidRPr="004144EB">
        <w:t>Abban az esetben, amikor a bizottsági tag egyéb munkaköri kötelezettségéből adódóan bármelyik ajánlattevővel (részvételre jelentkezővel), illetve alvállalkozóikkal munkakapcsolatban áll, és a személyes kapcsolattartás elkerülhetetlen a közbeszerzési eljárás alatt, akkor erről a körülményről a fentieknek megfelelően köteles tájékoztatni a Bizottság elnökét, illetőleg a megyei közgyűlés elnökét.</w:t>
      </w:r>
    </w:p>
    <w:p w:rsidR="00BE7D41" w:rsidRDefault="00BE7D41" w:rsidP="00BE7D41">
      <w:pPr>
        <w:jc w:val="both"/>
        <w:rPr>
          <w:b/>
        </w:rPr>
      </w:pPr>
    </w:p>
    <w:p w:rsidR="00A832AE" w:rsidRPr="004144EB" w:rsidRDefault="00A832AE" w:rsidP="00BE7D41">
      <w:pPr>
        <w:jc w:val="both"/>
        <w:rPr>
          <w:b/>
        </w:rPr>
      </w:pPr>
    </w:p>
    <w:p w:rsidR="00BE7D41" w:rsidRPr="004144EB" w:rsidRDefault="00BE7D41" w:rsidP="00BE7D41">
      <w:pPr>
        <w:numPr>
          <w:ilvl w:val="0"/>
          <w:numId w:val="33"/>
        </w:numPr>
        <w:jc w:val="both"/>
        <w:rPr>
          <w:b/>
        </w:rPr>
      </w:pPr>
      <w:r w:rsidRPr="004144EB">
        <w:rPr>
          <w:b/>
        </w:rPr>
        <w:lastRenderedPageBreak/>
        <w:tab/>
        <w:t>A Munkacsoport tagjainak feladatai és felelősségi köre</w:t>
      </w:r>
    </w:p>
    <w:p w:rsidR="00BE7D41" w:rsidRPr="004144EB" w:rsidRDefault="00BE7D41" w:rsidP="00BE7D41">
      <w:pPr>
        <w:jc w:val="both"/>
      </w:pPr>
      <w:r w:rsidRPr="004144EB">
        <w:t xml:space="preserve">A Munkacsoport tagjai feladatait elsősorban az 5.8. pont tartalmazza. </w:t>
      </w:r>
      <w:r w:rsidRPr="004144EB">
        <w:rPr>
          <w:iCs/>
        </w:rPr>
        <w:t xml:space="preserve">A </w:t>
      </w:r>
      <w:r w:rsidRPr="004144EB">
        <w:t>tagok a feladatukat az elvárható szakértelemmel és gondossággal, a közbeszerzésre, a közbeszerzés tárgyára vonatkozó jogszabályok, előírások és utasítások szerint kötelesek ellátni.</w:t>
      </w:r>
    </w:p>
    <w:p w:rsidR="00BE7D41" w:rsidRPr="004144EB" w:rsidRDefault="00BE7D41" w:rsidP="00BE7D41">
      <w:pPr>
        <w:jc w:val="both"/>
      </w:pPr>
      <w:r w:rsidRPr="004144EB">
        <w:t>A tagok felelőssége ezzel összefüggésben kiterjed minden olyan tevékenységre, melyek a Munkacsoport által elvégzendő feladatokhoz kapcsolódnak.</w:t>
      </w:r>
    </w:p>
    <w:p w:rsidR="00BE7D41" w:rsidRPr="004144EB" w:rsidRDefault="00BE7D41" w:rsidP="00BE7D41">
      <w:pPr>
        <w:jc w:val="both"/>
      </w:pPr>
      <w:r w:rsidRPr="004144EB">
        <w:t>A Munkacsoport tagjai különösen felelnek a közbeszerzési dokumentumok szakszerűségért és a közbeszerzési szabályoknak való megfeleléséért.</w:t>
      </w:r>
    </w:p>
    <w:p w:rsidR="00BE7D41" w:rsidRPr="004144EB" w:rsidRDefault="00BE7D41" w:rsidP="00BE7D41">
      <w:pPr>
        <w:jc w:val="both"/>
      </w:pPr>
      <w:r w:rsidRPr="004144EB">
        <w:t>A kapcsolattartásra a 9.5. pont utolsó két bekezdése az irányadó azzal az eltéréssel, hogy az ott meghatározottakat a jegyzőnek kell jelezni.</w:t>
      </w:r>
    </w:p>
    <w:p w:rsidR="00BE7D41" w:rsidRPr="004144EB" w:rsidRDefault="00BE7D41" w:rsidP="00BE7D41">
      <w:pPr>
        <w:jc w:val="both"/>
        <w:rPr>
          <w:b/>
        </w:rPr>
      </w:pPr>
    </w:p>
    <w:p w:rsidR="00BE7D41" w:rsidRPr="004144EB" w:rsidRDefault="00BE7D41" w:rsidP="00BE7D41">
      <w:pPr>
        <w:numPr>
          <w:ilvl w:val="0"/>
          <w:numId w:val="33"/>
        </w:numPr>
        <w:jc w:val="both"/>
        <w:rPr>
          <w:b/>
        </w:rPr>
      </w:pPr>
      <w:r w:rsidRPr="004144EB">
        <w:rPr>
          <w:b/>
        </w:rPr>
        <w:t>A</w:t>
      </w:r>
      <w:r w:rsidRPr="004144EB">
        <w:t xml:space="preserve"> </w:t>
      </w:r>
      <w:r w:rsidRPr="004144EB">
        <w:rPr>
          <w:b/>
        </w:rPr>
        <w:t>tanácsadó</w:t>
      </w:r>
    </w:p>
    <w:p w:rsidR="00BE7D41" w:rsidRPr="004144EB" w:rsidRDefault="00BE7D41" w:rsidP="00BE7D41">
      <w:pPr>
        <w:jc w:val="both"/>
      </w:pPr>
      <w:r w:rsidRPr="004144EB">
        <w:t>A tanácsadó feladatait és felelősségét a vele kötött szerződés tartalmazza. A szerződésben meg kell határozni a megyei önkormányzat részéről kijelölt szakmai, illetve közbeszerzési kapcsolattartót, akikkel a tanácsadó folyamatosan köteles konzultálni. A tanácsadó feladatai az adott közbeszerzés során az alábbiak lehetnek:</w:t>
      </w:r>
    </w:p>
    <w:p w:rsidR="00BE7D41" w:rsidRPr="004144EB" w:rsidRDefault="00BE7D41" w:rsidP="00BE7D41">
      <w:pPr>
        <w:numPr>
          <w:ilvl w:val="0"/>
          <w:numId w:val="18"/>
        </w:numPr>
        <w:tabs>
          <w:tab w:val="left" w:pos="426"/>
        </w:tabs>
        <w:ind w:left="426" w:hanging="426"/>
        <w:jc w:val="both"/>
      </w:pPr>
      <w:r w:rsidRPr="004144EB">
        <w:t>az 5.8. pontban, valamint a 6.4. pontban nevesített azon feladatok, melyeket a tanácsadóval kötött szerződés a tanácsadó feladatai közé utal,</w:t>
      </w:r>
    </w:p>
    <w:p w:rsidR="00BE7D41" w:rsidRPr="004144EB" w:rsidRDefault="00BE7D41" w:rsidP="00BE7D41">
      <w:pPr>
        <w:numPr>
          <w:ilvl w:val="0"/>
          <w:numId w:val="18"/>
        </w:numPr>
        <w:tabs>
          <w:tab w:val="left" w:pos="426"/>
        </w:tabs>
        <w:ind w:left="426" w:hanging="426"/>
        <w:jc w:val="both"/>
        <w:rPr>
          <w:strike/>
        </w:rPr>
      </w:pPr>
      <w:r w:rsidRPr="004144EB">
        <w:rPr>
          <w:lang w:eastAsia="ar-SA"/>
        </w:rPr>
        <w:t>felkérés alapján bármely közbeszerzési kérdésben szakvélemény készítése, tanácsadás, a közbeszerzési eljárások során mások által készített anyagok véleményezése a Kbt. előírásainak történő megfelelés érdekében,</w:t>
      </w:r>
    </w:p>
    <w:p w:rsidR="00BE7D41" w:rsidRPr="004144EB" w:rsidRDefault="00BE7D41" w:rsidP="00BE7D41">
      <w:pPr>
        <w:numPr>
          <w:ilvl w:val="0"/>
          <w:numId w:val="18"/>
        </w:numPr>
        <w:tabs>
          <w:tab w:val="left" w:pos="426"/>
        </w:tabs>
        <w:ind w:left="426" w:hanging="426"/>
        <w:jc w:val="both"/>
        <w:rPr>
          <w:strike/>
        </w:rPr>
      </w:pPr>
      <w:r w:rsidRPr="004144EB">
        <w:rPr>
          <w:lang w:eastAsia="ar-SA"/>
        </w:rPr>
        <w:t>a közbeszerzési eljárás indításához szükséges feltételek meglétének ellenőrzése, hiányosság jelzése,</w:t>
      </w:r>
    </w:p>
    <w:p w:rsidR="00BE7D41" w:rsidRPr="004144EB" w:rsidRDefault="00BE7D41" w:rsidP="00BE7D41">
      <w:pPr>
        <w:numPr>
          <w:ilvl w:val="0"/>
          <w:numId w:val="18"/>
        </w:numPr>
        <w:tabs>
          <w:tab w:val="left" w:pos="426"/>
        </w:tabs>
        <w:ind w:left="426" w:hanging="426"/>
        <w:jc w:val="both"/>
      </w:pPr>
      <w:r w:rsidRPr="004144EB">
        <w:t>az eljárást megindító hirdetmény ellenjegyzése, amennyiben az megfelel a közbeszerzésre, illetőleg a közbeszerzési eljárásokra vonatkozó jogszabályoknak,</w:t>
      </w:r>
    </w:p>
    <w:p w:rsidR="00BE7D41" w:rsidRPr="004144EB" w:rsidRDefault="00BE7D41" w:rsidP="00BE7D41">
      <w:pPr>
        <w:numPr>
          <w:ilvl w:val="0"/>
          <w:numId w:val="18"/>
        </w:numPr>
        <w:tabs>
          <w:tab w:val="left" w:pos="426"/>
        </w:tabs>
        <w:ind w:left="426" w:hanging="426"/>
        <w:jc w:val="both"/>
      </w:pPr>
      <w:r w:rsidRPr="004144EB">
        <w:rPr>
          <w:lang w:eastAsia="ar-SA"/>
        </w:rPr>
        <w:t>részvétel a Döntőbizottság előtti eljárásokban,</w:t>
      </w:r>
    </w:p>
    <w:p w:rsidR="00BE7D41" w:rsidRPr="004144EB" w:rsidRDefault="00BE7D41" w:rsidP="00BE7D41">
      <w:pPr>
        <w:numPr>
          <w:ilvl w:val="0"/>
          <w:numId w:val="18"/>
        </w:numPr>
        <w:tabs>
          <w:tab w:val="left" w:pos="426"/>
        </w:tabs>
        <w:ind w:left="426" w:hanging="426"/>
        <w:jc w:val="both"/>
      </w:pPr>
      <w:r w:rsidRPr="004144EB">
        <w:t>jegyzőkönyvvezetés a Bizottság ülésein,</w:t>
      </w:r>
    </w:p>
    <w:p w:rsidR="00BE7D41" w:rsidRPr="004144EB" w:rsidRDefault="00BE7D41" w:rsidP="00BE7D41">
      <w:pPr>
        <w:numPr>
          <w:ilvl w:val="0"/>
          <w:numId w:val="18"/>
        </w:numPr>
        <w:tabs>
          <w:tab w:val="left" w:pos="426"/>
        </w:tabs>
        <w:ind w:left="426" w:hanging="426"/>
        <w:jc w:val="both"/>
      </w:pPr>
      <w:r w:rsidRPr="004144EB">
        <w:t>a Bizottság írásbeli szakvéleményének és döntési javaslatának elkészítése.</w:t>
      </w:r>
    </w:p>
    <w:p w:rsidR="00BE7D41" w:rsidRPr="004144EB" w:rsidRDefault="00BE7D41" w:rsidP="00BE7D41">
      <w:pPr>
        <w:tabs>
          <w:tab w:val="left" w:pos="426"/>
        </w:tabs>
        <w:ind w:left="426"/>
      </w:pPr>
    </w:p>
    <w:p w:rsidR="00BE7D41" w:rsidRPr="004144EB" w:rsidRDefault="00BE7D41" w:rsidP="00BE7D41">
      <w:r w:rsidRPr="004144EB">
        <w:t>Ahol a Szabályzat valamely dokumentum elkészítését említi, ott annak az érintettek részére történő megküldését is érteni kell.</w:t>
      </w:r>
    </w:p>
    <w:p w:rsidR="00BE7D41" w:rsidRPr="004144EB" w:rsidRDefault="00BE7D41" w:rsidP="00BE7D41"/>
    <w:p w:rsidR="00BE7D41" w:rsidRPr="004144EB" w:rsidRDefault="00BE7D41" w:rsidP="00BE7D41">
      <w:pPr>
        <w:spacing w:after="120"/>
        <w:rPr>
          <w:lang w:eastAsia="ar-SA"/>
        </w:rPr>
      </w:pPr>
      <w:r w:rsidRPr="004144EB">
        <w:rPr>
          <w:lang w:eastAsia="ar-SA"/>
        </w:rPr>
        <w:t xml:space="preserve">A tanácsadó felelős a közbeszerzési eljárás jogszabályi előírásoknak megfelelő lebonyolításáért, szakvéleménye megfelelőségért. Ez alól csak akkor mentesül, ha a Közgyűlés, illetőleg a közgyűlés elnöke a tanácsadó írásbeli szakvéleménye ellenére jogszabálysértő döntést hoz. </w:t>
      </w:r>
    </w:p>
    <w:p w:rsidR="00BE7D41" w:rsidRDefault="00BE7D41" w:rsidP="00BE7D41">
      <w:pPr>
        <w:spacing w:after="120"/>
        <w:rPr>
          <w:lang w:eastAsia="ar-SA"/>
        </w:rPr>
      </w:pPr>
      <w:r w:rsidRPr="004144EB">
        <w:rPr>
          <w:lang w:eastAsia="ar-SA"/>
        </w:rPr>
        <w:t xml:space="preserve">A tanácsadó nem felelős továbbá a beszerzések műszaki-szakmai tartalmának meghatározásáért, az ezzel kapcsolatos kérdések megválaszolásáért valamint a műszaki-szakmai tartalom nem megfelelőségéből adódó következményekért, amennyiben szerződése </w:t>
      </w:r>
      <w:proofErr w:type="gramStart"/>
      <w:r w:rsidRPr="004144EB">
        <w:rPr>
          <w:lang w:eastAsia="ar-SA"/>
        </w:rPr>
        <w:t>ezen</w:t>
      </w:r>
      <w:proofErr w:type="gramEnd"/>
      <w:r w:rsidRPr="004144EB">
        <w:rPr>
          <w:lang w:eastAsia="ar-SA"/>
        </w:rPr>
        <w:t xml:space="preserve"> feladatokat nem tartalmazza. </w:t>
      </w:r>
    </w:p>
    <w:p w:rsidR="00BE7D41" w:rsidRPr="004144EB" w:rsidRDefault="00BE7D41" w:rsidP="00BE7D41">
      <w:pPr>
        <w:jc w:val="center"/>
        <w:outlineLvl w:val="0"/>
        <w:rPr>
          <w:b/>
        </w:rPr>
      </w:pPr>
      <w:r w:rsidRPr="004144EB">
        <w:rPr>
          <w:b/>
        </w:rPr>
        <w:t>10.</w:t>
      </w:r>
      <w:r w:rsidRPr="004144EB">
        <w:rPr>
          <w:b/>
        </w:rPr>
        <w:tab/>
        <w:t>A közbeszerzési eljárással összefüggő jogorvoslati feladatok</w:t>
      </w:r>
    </w:p>
    <w:p w:rsidR="00BE7D41" w:rsidRPr="004144EB" w:rsidRDefault="00BE7D41" w:rsidP="00BE7D41">
      <w:pPr>
        <w:jc w:val="center"/>
        <w:outlineLvl w:val="0"/>
        <w:rPr>
          <w:b/>
        </w:rPr>
      </w:pPr>
    </w:p>
    <w:p w:rsidR="00BE7D41" w:rsidRPr="004144EB" w:rsidRDefault="00BE7D41" w:rsidP="00BE7D41">
      <w:pPr>
        <w:numPr>
          <w:ilvl w:val="0"/>
          <w:numId w:val="34"/>
        </w:numPr>
        <w:jc w:val="both"/>
      </w:pPr>
      <w:r w:rsidRPr="004144EB">
        <w:t>A közbeszerzésekkel kapcsolatos jogorvoslati eljárásokban a megyei önkormányzat jogi képviseletét a közbeszerzési eljárások lefolytatására megfelelő szakmai felkészültséggel rendelkező személy látja el.</w:t>
      </w:r>
    </w:p>
    <w:p w:rsidR="00BE7D41" w:rsidRPr="004144EB" w:rsidRDefault="00BE7D41" w:rsidP="00BE7D41"/>
    <w:p w:rsidR="00BE7D41" w:rsidRDefault="00BE7D41" w:rsidP="00BE7D41">
      <w:pPr>
        <w:numPr>
          <w:ilvl w:val="0"/>
          <w:numId w:val="34"/>
        </w:numPr>
        <w:jc w:val="both"/>
        <w:rPr>
          <w:bCs/>
          <w:lang w:eastAsia="ar-SA"/>
        </w:rPr>
      </w:pPr>
      <w:r w:rsidRPr="004144EB">
        <w:rPr>
          <w:lang w:eastAsia="ar-SA"/>
        </w:rPr>
        <w:lastRenderedPageBreak/>
        <w:t>Az ajánlatkérő közbeszerzési tevékenységével szemben a Közbeszerzési Döntőbizottság előtt indított eljárásban</w:t>
      </w:r>
      <w:r w:rsidRPr="004144EB">
        <w:rPr>
          <w:bCs/>
          <w:lang w:eastAsia="ar-SA"/>
        </w:rPr>
        <w:t xml:space="preserve"> az ajánlatkérőt képviselő személyt a közgyűlés elnöke esetenként bízza meg.</w:t>
      </w:r>
    </w:p>
    <w:p w:rsidR="00BE7D41" w:rsidRDefault="00BE7D41" w:rsidP="00BE7D41">
      <w:pPr>
        <w:ind w:left="360"/>
        <w:rPr>
          <w:bCs/>
          <w:lang w:eastAsia="ar-SA"/>
        </w:rPr>
      </w:pPr>
    </w:p>
    <w:p w:rsidR="00D569C9" w:rsidRDefault="00D569C9" w:rsidP="00BE7D41">
      <w:pPr>
        <w:ind w:left="360"/>
        <w:rPr>
          <w:bCs/>
          <w:lang w:eastAsia="ar-SA"/>
        </w:rPr>
      </w:pPr>
    </w:p>
    <w:p w:rsidR="00D569C9" w:rsidRPr="004144EB" w:rsidRDefault="00D569C9" w:rsidP="00BE7D41">
      <w:pPr>
        <w:ind w:left="360"/>
        <w:rPr>
          <w:bCs/>
          <w:lang w:eastAsia="ar-SA"/>
        </w:rPr>
      </w:pPr>
    </w:p>
    <w:p w:rsidR="00BE7D41" w:rsidRPr="004144EB" w:rsidRDefault="00BE7D41" w:rsidP="00BE7D41">
      <w:pPr>
        <w:jc w:val="center"/>
        <w:rPr>
          <w:b/>
          <w:bCs/>
          <w:lang w:eastAsia="ar-SA"/>
        </w:rPr>
      </w:pPr>
      <w:r w:rsidRPr="004144EB">
        <w:rPr>
          <w:b/>
          <w:bCs/>
          <w:lang w:eastAsia="ar-SA"/>
        </w:rPr>
        <w:t>11. A központosított közbeszerzési rendszer keretében történő beszerzésekre vonatkozó eltérő szabályok</w:t>
      </w:r>
    </w:p>
    <w:p w:rsidR="00BE7D41" w:rsidRPr="004144EB" w:rsidRDefault="00BE7D41" w:rsidP="00BE7D41">
      <w:pPr>
        <w:jc w:val="both"/>
        <w:rPr>
          <w:b/>
          <w:bCs/>
          <w:lang w:eastAsia="ar-SA"/>
        </w:rPr>
      </w:pPr>
    </w:p>
    <w:p w:rsidR="00BE7D41" w:rsidRPr="004144EB" w:rsidRDefault="00BE7D41" w:rsidP="00BE7D41">
      <w:pPr>
        <w:ind w:left="284" w:hanging="284"/>
        <w:jc w:val="both"/>
        <w:rPr>
          <w:bCs/>
          <w:lang w:eastAsia="ar-SA"/>
        </w:rPr>
      </w:pPr>
      <w:r w:rsidRPr="004144EB">
        <w:rPr>
          <w:bCs/>
          <w:lang w:eastAsia="ar-SA"/>
        </w:rPr>
        <w:t>11.1. A központosított közbeszerzési rendszer szolgáltatásaihoz tartozó csatlakozásról, valamint a rendszer keretében elérhető, a központi beszerző által kötött keretszerződések terhére történő megrendelésről – a megrendelés tárgyának megjelölésével – a közgyűlés elnöke dönt.</w:t>
      </w:r>
    </w:p>
    <w:p w:rsidR="00BE7D41" w:rsidRPr="004144EB" w:rsidRDefault="00BE7D41" w:rsidP="00BE7D41">
      <w:pPr>
        <w:jc w:val="both"/>
        <w:rPr>
          <w:bCs/>
          <w:lang w:eastAsia="ar-SA"/>
        </w:rPr>
      </w:pPr>
    </w:p>
    <w:p w:rsidR="00BE7D41" w:rsidRPr="004144EB" w:rsidRDefault="00BE7D41" w:rsidP="00BE7D41">
      <w:pPr>
        <w:ind w:left="567" w:hanging="567"/>
        <w:jc w:val="both"/>
        <w:rPr>
          <w:bCs/>
          <w:lang w:eastAsia="ar-SA"/>
        </w:rPr>
      </w:pPr>
      <w:r w:rsidRPr="004144EB">
        <w:rPr>
          <w:bCs/>
          <w:lang w:eastAsia="ar-SA"/>
        </w:rPr>
        <w:t>11.2. Az ily módon végrehajtott beszerzésekről a közgyűlés elnöke a megfelelően módosított közbeszerzési tervnek a Közgyűlés elé terjesztésével, a lejárt határidejű határozatokról szóló jelentésben tájékoztatja a Közgyűlést.</w:t>
      </w:r>
    </w:p>
    <w:p w:rsidR="00BE7D41" w:rsidRPr="004144EB" w:rsidRDefault="00BE7D41" w:rsidP="00BE7D41">
      <w:pPr>
        <w:jc w:val="both"/>
        <w:rPr>
          <w:bCs/>
          <w:lang w:eastAsia="ar-SA"/>
        </w:rPr>
      </w:pPr>
    </w:p>
    <w:p w:rsidR="00BE7D41" w:rsidRPr="004144EB" w:rsidRDefault="00BE7D41" w:rsidP="00BE7D41">
      <w:pPr>
        <w:ind w:left="426" w:hanging="426"/>
        <w:jc w:val="both"/>
        <w:rPr>
          <w:bCs/>
          <w:lang w:eastAsia="ar-SA"/>
        </w:rPr>
      </w:pPr>
      <w:r w:rsidRPr="004144EB">
        <w:rPr>
          <w:bCs/>
          <w:lang w:eastAsia="ar-SA"/>
        </w:rPr>
        <w:t>11.3. A központosított közbeszerzési rendszer keretében történő beszerzések esetében a jelen Szabályzat 5.-10. fejezetében foglalt rendelkezéseket – a 8.1. pont első bekezdése kivételével – nem kell alkalmazni.</w:t>
      </w:r>
    </w:p>
    <w:p w:rsidR="00BE7D41" w:rsidRPr="004144EB" w:rsidRDefault="00BE7D41" w:rsidP="00BE7D41">
      <w:pPr>
        <w:rPr>
          <w:bCs/>
          <w:lang w:eastAsia="ar-SA"/>
        </w:rPr>
      </w:pPr>
    </w:p>
    <w:p w:rsidR="00BE7D41" w:rsidRPr="004144EB" w:rsidRDefault="00BE7D41" w:rsidP="00BE7D41">
      <w:pPr>
        <w:jc w:val="center"/>
        <w:outlineLvl w:val="0"/>
        <w:rPr>
          <w:b/>
        </w:rPr>
      </w:pPr>
      <w:r w:rsidRPr="004144EB">
        <w:rPr>
          <w:b/>
        </w:rPr>
        <w:t>12.</w:t>
      </w:r>
      <w:r w:rsidRPr="004144EB">
        <w:rPr>
          <w:b/>
        </w:rPr>
        <w:tab/>
        <w:t>Az éves statisztikai összegezés elkészítése</w:t>
      </w:r>
    </w:p>
    <w:p w:rsidR="00BE7D41" w:rsidRPr="004144EB" w:rsidRDefault="00BE7D41" w:rsidP="00BE7D41">
      <w:pPr>
        <w:jc w:val="center"/>
        <w:outlineLvl w:val="0"/>
        <w:rPr>
          <w:b/>
        </w:rPr>
      </w:pPr>
    </w:p>
    <w:p w:rsidR="00BE7D41" w:rsidRPr="004144EB" w:rsidRDefault="00BE7D41" w:rsidP="00BE7D41">
      <w:pPr>
        <w:pStyle w:val="Listaszerbekezds"/>
        <w:numPr>
          <w:ilvl w:val="1"/>
          <w:numId w:val="35"/>
        </w:numPr>
        <w:spacing w:after="120" w:line="240" w:lineRule="auto"/>
        <w:contextualSpacing w:val="0"/>
        <w:jc w:val="both"/>
        <w:rPr>
          <w:rFonts w:ascii="Times New Roman" w:hAnsi="Times New Roman"/>
          <w:sz w:val="24"/>
          <w:szCs w:val="24"/>
          <w:lang w:eastAsia="ar-SA"/>
        </w:rPr>
      </w:pPr>
      <w:r w:rsidRPr="004144EB">
        <w:rPr>
          <w:rFonts w:ascii="Times New Roman" w:hAnsi="Times New Roman"/>
          <w:sz w:val="24"/>
          <w:szCs w:val="24"/>
          <w:lang w:eastAsia="hu-HU"/>
        </w:rPr>
        <w:t>A megyei önkormányzat az éves beszerzéseiről külön jogszabályban meghatározott minta szerint éves statisztikai összegezést köteles készíteni, amelyet legkésőbb a külön jogszabályban meghatározott határidő lejártáig kell megküldenie a Közbeszerzési Hatóságnak.</w:t>
      </w:r>
      <w:r w:rsidRPr="004144EB">
        <w:rPr>
          <w:rFonts w:ascii="Times New Roman" w:hAnsi="Times New Roman"/>
          <w:sz w:val="24"/>
          <w:szCs w:val="24"/>
          <w:lang w:eastAsia="ar-SA"/>
        </w:rPr>
        <w:t xml:space="preserve"> </w:t>
      </w:r>
    </w:p>
    <w:p w:rsidR="00BE7D41" w:rsidRPr="004144EB" w:rsidRDefault="00BE7D41" w:rsidP="00BE7D41">
      <w:pPr>
        <w:pStyle w:val="Listaszerbekezds"/>
        <w:numPr>
          <w:ilvl w:val="1"/>
          <w:numId w:val="35"/>
        </w:numPr>
        <w:spacing w:after="120" w:line="240" w:lineRule="auto"/>
        <w:contextualSpacing w:val="0"/>
        <w:jc w:val="both"/>
        <w:rPr>
          <w:rFonts w:ascii="Times New Roman" w:hAnsi="Times New Roman"/>
          <w:sz w:val="24"/>
          <w:szCs w:val="24"/>
          <w:lang w:eastAsia="ar-SA"/>
        </w:rPr>
      </w:pPr>
      <w:r w:rsidRPr="004144EB">
        <w:rPr>
          <w:rFonts w:ascii="Times New Roman" w:hAnsi="Times New Roman"/>
          <w:sz w:val="24"/>
          <w:szCs w:val="24"/>
          <w:lang w:eastAsia="ar-SA"/>
        </w:rPr>
        <w:t>Az éves statisztikai összegezést a rendelkezésére álló adatok alapján és a jogszabályban meghatározott minta szerint az osztály készíti el.</w:t>
      </w:r>
    </w:p>
    <w:p w:rsidR="00BE7D41" w:rsidRPr="004144EB" w:rsidRDefault="00BE7D41" w:rsidP="00BE7D41">
      <w:pPr>
        <w:pStyle w:val="Listaszerbekezds"/>
        <w:numPr>
          <w:ilvl w:val="1"/>
          <w:numId w:val="35"/>
        </w:numPr>
        <w:spacing w:after="120" w:line="240" w:lineRule="auto"/>
        <w:contextualSpacing w:val="0"/>
        <w:jc w:val="both"/>
        <w:rPr>
          <w:rFonts w:ascii="Times New Roman" w:hAnsi="Times New Roman"/>
          <w:sz w:val="24"/>
          <w:szCs w:val="24"/>
          <w:lang w:eastAsia="zh-CN"/>
        </w:rPr>
      </w:pPr>
      <w:r w:rsidRPr="004144EB">
        <w:rPr>
          <w:rFonts w:ascii="Times New Roman" w:hAnsi="Times New Roman"/>
          <w:sz w:val="24"/>
          <w:szCs w:val="24"/>
          <w:lang w:eastAsia="ar-SA"/>
        </w:rPr>
        <w:t xml:space="preserve">A közgyűlés elnöke – a jegyző útján – köteles gondoskodni arról, hogy az éves statisztikai összegzés a </w:t>
      </w:r>
      <w:r w:rsidRPr="004144EB">
        <w:rPr>
          <w:rFonts w:ascii="Times New Roman" w:hAnsi="Times New Roman"/>
          <w:sz w:val="24"/>
          <w:szCs w:val="24"/>
          <w:lang w:eastAsia="hu-HU"/>
        </w:rPr>
        <w:t>külön jogszabályban meghatározott határidő lejártáig</w:t>
      </w:r>
      <w:r w:rsidRPr="004144EB">
        <w:rPr>
          <w:rFonts w:ascii="Times New Roman" w:hAnsi="Times New Roman"/>
          <w:sz w:val="24"/>
          <w:szCs w:val="24"/>
          <w:lang w:eastAsia="ar-SA"/>
        </w:rPr>
        <w:t xml:space="preserve"> a Közbeszerzési Hatósághoz megérkezzen. Ezzel egyidejűleg a jegyző gondoskodik az éves statisztikai összegzés </w:t>
      </w:r>
      <w:proofErr w:type="spellStart"/>
      <w:r w:rsidRPr="004144EB">
        <w:rPr>
          <w:rFonts w:ascii="Times New Roman" w:hAnsi="Times New Roman"/>
          <w:sz w:val="24"/>
          <w:szCs w:val="24"/>
          <w:lang w:eastAsia="ar-SA"/>
        </w:rPr>
        <w:t>KBA-ban</w:t>
      </w:r>
      <w:proofErr w:type="spellEnd"/>
      <w:r w:rsidRPr="004144EB">
        <w:rPr>
          <w:rFonts w:ascii="Times New Roman" w:hAnsi="Times New Roman"/>
          <w:sz w:val="24"/>
          <w:szCs w:val="24"/>
          <w:lang w:eastAsia="ar-SA"/>
        </w:rPr>
        <w:t xml:space="preserve"> történő közzétételéről.</w:t>
      </w:r>
    </w:p>
    <w:p w:rsidR="00BE7D41" w:rsidRPr="004144EB" w:rsidRDefault="00BE7D41" w:rsidP="00BE7D41">
      <w:pPr>
        <w:jc w:val="center"/>
        <w:outlineLvl w:val="0"/>
        <w:rPr>
          <w:b/>
        </w:rPr>
      </w:pPr>
      <w:r w:rsidRPr="004144EB">
        <w:rPr>
          <w:b/>
        </w:rPr>
        <w:t>13.</w:t>
      </w:r>
      <w:r w:rsidRPr="004144EB">
        <w:rPr>
          <w:b/>
        </w:rPr>
        <w:tab/>
        <w:t>A közbeszerzések ellenőrzése</w:t>
      </w:r>
    </w:p>
    <w:p w:rsidR="00BE7D41" w:rsidRPr="004144EB" w:rsidRDefault="00BE7D41" w:rsidP="00BE7D41">
      <w:pPr>
        <w:jc w:val="center"/>
        <w:outlineLvl w:val="0"/>
      </w:pPr>
    </w:p>
    <w:p w:rsidR="00BE7D41" w:rsidRPr="004144EB" w:rsidRDefault="00BE7D41" w:rsidP="00BE7D41">
      <w:pPr>
        <w:pStyle w:val="Listaszerbekezds"/>
        <w:numPr>
          <w:ilvl w:val="1"/>
          <w:numId w:val="36"/>
        </w:numPr>
        <w:spacing w:after="0" w:line="240" w:lineRule="auto"/>
        <w:contextualSpacing w:val="0"/>
        <w:jc w:val="both"/>
        <w:rPr>
          <w:rFonts w:ascii="Times New Roman" w:hAnsi="Times New Roman"/>
          <w:i/>
          <w:sz w:val="24"/>
          <w:szCs w:val="24"/>
          <w:lang w:eastAsia="hu-HU"/>
        </w:rPr>
      </w:pPr>
      <w:r w:rsidRPr="004144EB">
        <w:rPr>
          <w:rFonts w:ascii="Times New Roman" w:hAnsi="Times New Roman"/>
          <w:sz w:val="24"/>
          <w:szCs w:val="24"/>
          <w:lang w:eastAsia="hu-HU"/>
        </w:rPr>
        <w:t>A közbeszerzési eljárások a Szabályzat 9.2. pontja negyedik francia bekezdése szerinti ellenőrzése a FEUVE (folyamatba épített előzetes és utólagos ellenőrzés) rendszerében valósul meg, a Hajdú-Bihar Megyei Önkormányzati Hivatal Belső Ellenőrzési Kézikönyvében foglaltaknak megfelelően.</w:t>
      </w:r>
    </w:p>
    <w:p w:rsidR="00BE7D41" w:rsidRPr="004144EB" w:rsidRDefault="00BE7D41" w:rsidP="00BE7D41">
      <w:pPr>
        <w:ind w:left="360"/>
        <w:rPr>
          <w:i/>
        </w:rPr>
      </w:pPr>
    </w:p>
    <w:p w:rsidR="00BE7D41" w:rsidRPr="004144EB" w:rsidRDefault="00BE7D41" w:rsidP="00BE7D41">
      <w:pPr>
        <w:pStyle w:val="Listaszerbekezds"/>
        <w:numPr>
          <w:ilvl w:val="1"/>
          <w:numId w:val="36"/>
        </w:numPr>
        <w:spacing w:after="0" w:line="240" w:lineRule="auto"/>
        <w:contextualSpacing w:val="0"/>
        <w:jc w:val="both"/>
        <w:rPr>
          <w:rFonts w:ascii="Times New Roman" w:hAnsi="Times New Roman"/>
          <w:sz w:val="24"/>
          <w:szCs w:val="24"/>
          <w:lang w:eastAsia="ar-SA"/>
        </w:rPr>
      </w:pPr>
      <w:r w:rsidRPr="004144EB">
        <w:rPr>
          <w:rFonts w:ascii="Times New Roman" w:hAnsi="Times New Roman"/>
          <w:sz w:val="24"/>
          <w:szCs w:val="24"/>
          <w:lang w:eastAsia="ar-SA"/>
        </w:rPr>
        <w:t xml:space="preserve">A közbeszerzési eljárások belső ellenőrzését a </w:t>
      </w:r>
      <w:r w:rsidRPr="004144EB">
        <w:rPr>
          <w:rFonts w:ascii="Times New Roman" w:hAnsi="Times New Roman"/>
          <w:bCs/>
          <w:sz w:val="24"/>
          <w:szCs w:val="24"/>
          <w:lang w:eastAsia="ar-SA"/>
        </w:rPr>
        <w:t xml:space="preserve">költségvetési szervek belső kontrollrendszeréről és belső ellenőrzéséről </w:t>
      </w:r>
      <w:r w:rsidRPr="004144EB">
        <w:rPr>
          <w:rFonts w:ascii="Times New Roman" w:hAnsi="Times New Roman"/>
          <w:sz w:val="24"/>
          <w:szCs w:val="24"/>
          <w:lang w:eastAsia="ar-SA"/>
        </w:rPr>
        <w:t>szóló 370/2011. (XII. 31.) Korm. rendelet alapján kell végrehajtani. Amennyiben a megyei önkormányzat ellen indított jogorvoslati eljárásban, illetve fellebbezés nyomán bíróság az ítéletben a megyei önkormányzatot elmarasztalja, kötelező a felelősség megállapítása érdekében belső ellenőrzést lefolytatni.</w:t>
      </w:r>
    </w:p>
    <w:p w:rsidR="00BE7D41" w:rsidRPr="004144EB" w:rsidRDefault="00BE7D41" w:rsidP="00BE7D41">
      <w:pPr>
        <w:rPr>
          <w:lang w:eastAsia="ar-SA"/>
        </w:rPr>
      </w:pPr>
    </w:p>
    <w:p w:rsidR="00BE7D41" w:rsidRPr="004144EB" w:rsidRDefault="00BE7D41" w:rsidP="00BE7D41">
      <w:pPr>
        <w:pStyle w:val="Listaszerbekezds"/>
        <w:numPr>
          <w:ilvl w:val="1"/>
          <w:numId w:val="36"/>
        </w:numPr>
        <w:spacing w:after="0" w:line="240" w:lineRule="auto"/>
        <w:contextualSpacing w:val="0"/>
        <w:jc w:val="both"/>
        <w:rPr>
          <w:rFonts w:ascii="Times New Roman" w:hAnsi="Times New Roman"/>
          <w:sz w:val="24"/>
          <w:szCs w:val="24"/>
          <w:lang w:eastAsia="ar-SA"/>
        </w:rPr>
      </w:pPr>
      <w:r w:rsidRPr="004144EB">
        <w:rPr>
          <w:rFonts w:ascii="Times New Roman" w:hAnsi="Times New Roman"/>
          <w:sz w:val="24"/>
          <w:szCs w:val="24"/>
          <w:lang w:eastAsia="ar-SA"/>
        </w:rPr>
        <w:t>Az Önkormányzat belső ellenőri tevékenységét – megbízás alapján – belső ellenőr látja el. A megbízott belső ellenőr felelős a jelentésében foglaltak szakmai megalapozottságáért.</w:t>
      </w:r>
    </w:p>
    <w:p w:rsidR="00BE7D41" w:rsidRPr="004144EB" w:rsidRDefault="00BE7D41" w:rsidP="00BE7D41">
      <w:pPr>
        <w:rPr>
          <w:lang w:eastAsia="ar-SA"/>
        </w:rPr>
      </w:pPr>
    </w:p>
    <w:p w:rsidR="00BE7D41" w:rsidRPr="004144EB" w:rsidRDefault="00BE7D41" w:rsidP="00BE7D41">
      <w:pPr>
        <w:pStyle w:val="Listaszerbekezds"/>
        <w:numPr>
          <w:ilvl w:val="1"/>
          <w:numId w:val="36"/>
        </w:numPr>
        <w:spacing w:after="0" w:line="240" w:lineRule="auto"/>
        <w:contextualSpacing w:val="0"/>
        <w:jc w:val="both"/>
        <w:rPr>
          <w:rFonts w:ascii="Times New Roman" w:hAnsi="Times New Roman"/>
          <w:sz w:val="24"/>
          <w:szCs w:val="24"/>
          <w:lang w:eastAsia="ar-SA"/>
        </w:rPr>
      </w:pPr>
      <w:r w:rsidRPr="004144EB">
        <w:rPr>
          <w:rFonts w:ascii="Times New Roman" w:hAnsi="Times New Roman"/>
          <w:sz w:val="24"/>
          <w:szCs w:val="24"/>
          <w:lang w:eastAsia="ar-SA"/>
        </w:rPr>
        <w:t>Az</w:t>
      </w:r>
      <w:r w:rsidRPr="004144EB">
        <w:rPr>
          <w:rFonts w:ascii="Times New Roman" w:hAnsi="Times New Roman"/>
          <w:b/>
          <w:sz w:val="24"/>
          <w:szCs w:val="24"/>
          <w:lang w:eastAsia="ar-SA"/>
        </w:rPr>
        <w:t xml:space="preserve"> </w:t>
      </w:r>
      <w:r w:rsidRPr="004144EB">
        <w:rPr>
          <w:rFonts w:ascii="Times New Roman" w:hAnsi="Times New Roman"/>
          <w:sz w:val="24"/>
          <w:szCs w:val="24"/>
          <w:lang w:eastAsia="ar-SA"/>
        </w:rPr>
        <w:t>ajánlatkérő nevében eljáró, illetőleg az eljárásokba bevont személyek és szervezetek felelősségének megállapítása a Kbt. előírásaiba, illetve jelen Szabályzatban foglaltakba ütköző cselekmények miatt az alábbiak szerint történhet:</w:t>
      </w:r>
    </w:p>
    <w:p w:rsidR="00BE7D41" w:rsidRPr="004144EB" w:rsidRDefault="00BE7D41" w:rsidP="00BE7D41">
      <w:pPr>
        <w:numPr>
          <w:ilvl w:val="0"/>
          <w:numId w:val="25"/>
        </w:numPr>
        <w:tabs>
          <w:tab w:val="num" w:pos="786"/>
          <w:tab w:val="left" w:pos="2982"/>
        </w:tabs>
        <w:suppressAutoHyphens/>
        <w:ind w:left="786" w:hanging="426"/>
        <w:jc w:val="both"/>
        <w:rPr>
          <w:lang w:eastAsia="ar-SA"/>
        </w:rPr>
      </w:pPr>
      <w:r w:rsidRPr="004144EB">
        <w:rPr>
          <w:lang w:eastAsia="ar-SA"/>
        </w:rPr>
        <w:t>a közgyűlési elnök a polgármesteri tisztség ellátására vonatkozó szabályok szerint;</w:t>
      </w:r>
    </w:p>
    <w:p w:rsidR="00BE7D41" w:rsidRPr="004144EB" w:rsidRDefault="00BE7D41" w:rsidP="00BE7D41">
      <w:pPr>
        <w:numPr>
          <w:ilvl w:val="0"/>
          <w:numId w:val="25"/>
        </w:numPr>
        <w:tabs>
          <w:tab w:val="num" w:pos="786"/>
          <w:tab w:val="left" w:pos="2982"/>
        </w:tabs>
        <w:suppressAutoHyphens/>
        <w:ind w:left="786" w:hanging="426"/>
        <w:jc w:val="both"/>
        <w:rPr>
          <w:lang w:eastAsia="ar-SA"/>
        </w:rPr>
      </w:pPr>
      <w:r w:rsidRPr="004144EB">
        <w:rPr>
          <w:lang w:eastAsia="ar-SA"/>
        </w:rPr>
        <w:t>a jegyző a közszolgálati tisztviselőkről szóló törvény szabályai szerint;</w:t>
      </w:r>
    </w:p>
    <w:p w:rsidR="00BE7D41" w:rsidRPr="004144EB" w:rsidRDefault="00BE7D41" w:rsidP="00BE7D41">
      <w:pPr>
        <w:numPr>
          <w:ilvl w:val="0"/>
          <w:numId w:val="25"/>
        </w:numPr>
        <w:tabs>
          <w:tab w:val="num" w:pos="786"/>
          <w:tab w:val="left" w:pos="2982"/>
        </w:tabs>
        <w:suppressAutoHyphens/>
        <w:ind w:left="786" w:hanging="426"/>
        <w:jc w:val="both"/>
        <w:rPr>
          <w:lang w:eastAsia="ar-SA"/>
        </w:rPr>
      </w:pPr>
      <w:r w:rsidRPr="004144EB">
        <w:rPr>
          <w:lang w:eastAsia="ar-SA"/>
        </w:rPr>
        <w:t>a Hivatalban dolgozó más dolgozók a közszolgálati tisztviselőkről szóló törvény, a Munkacsoport és a Bizottság tagjai esetében a rájuk vonatkozó munkajogi jogszabályok (pl. közalkalmazotti törvény, a Munka Törvénykönyve) szabályai, illetőleg megbízás esetén az erre vonatkozó szerződés szerint;</w:t>
      </w:r>
    </w:p>
    <w:p w:rsidR="00BE7D41" w:rsidRPr="004144EB" w:rsidRDefault="00BE7D41" w:rsidP="00BE7D41">
      <w:pPr>
        <w:numPr>
          <w:ilvl w:val="0"/>
          <w:numId w:val="25"/>
        </w:numPr>
        <w:tabs>
          <w:tab w:val="num" w:pos="786"/>
          <w:tab w:val="left" w:pos="2982"/>
        </w:tabs>
        <w:suppressAutoHyphens/>
        <w:ind w:left="786" w:hanging="426"/>
        <w:jc w:val="both"/>
        <w:rPr>
          <w:lang w:eastAsia="ar-SA"/>
        </w:rPr>
      </w:pPr>
      <w:r w:rsidRPr="004144EB">
        <w:rPr>
          <w:lang w:eastAsia="ar-SA"/>
        </w:rPr>
        <w:t>a tanácsadó a vele kötött szerződés szerint.</w:t>
      </w:r>
    </w:p>
    <w:p w:rsidR="00BE7D41" w:rsidRPr="004144EB" w:rsidRDefault="00BE7D41" w:rsidP="00BE7D41"/>
    <w:p w:rsidR="00BE7D41" w:rsidRPr="004144EB" w:rsidRDefault="00BE7D41" w:rsidP="00BE7D41">
      <w:pPr>
        <w:jc w:val="center"/>
        <w:outlineLvl w:val="0"/>
        <w:rPr>
          <w:b/>
        </w:rPr>
      </w:pPr>
      <w:r w:rsidRPr="004144EB">
        <w:rPr>
          <w:b/>
        </w:rPr>
        <w:t>14.</w:t>
      </w:r>
      <w:r w:rsidRPr="004144EB">
        <w:rPr>
          <w:b/>
        </w:rPr>
        <w:tab/>
        <w:t>A közbeszerzési eljárás dokumentálása</w:t>
      </w:r>
    </w:p>
    <w:p w:rsidR="00BE7D41" w:rsidRPr="004144EB" w:rsidRDefault="00BE7D41" w:rsidP="00BE7D41">
      <w:pPr>
        <w:jc w:val="center"/>
        <w:outlineLvl w:val="0"/>
        <w:rPr>
          <w:b/>
        </w:rPr>
      </w:pPr>
    </w:p>
    <w:p w:rsidR="00BE7D41" w:rsidRPr="004144EB" w:rsidRDefault="00BE7D41" w:rsidP="00BE7D41">
      <w:pPr>
        <w:pStyle w:val="Listaszerbekezds"/>
        <w:numPr>
          <w:ilvl w:val="1"/>
          <w:numId w:val="37"/>
        </w:numPr>
        <w:spacing w:after="0" w:line="240" w:lineRule="auto"/>
        <w:contextualSpacing w:val="0"/>
        <w:jc w:val="both"/>
        <w:rPr>
          <w:rFonts w:ascii="Times New Roman" w:hAnsi="Times New Roman"/>
          <w:sz w:val="24"/>
          <w:szCs w:val="24"/>
          <w:lang w:eastAsia="hu-HU"/>
        </w:rPr>
      </w:pPr>
      <w:r w:rsidRPr="004144EB">
        <w:rPr>
          <w:rFonts w:ascii="Times New Roman" w:hAnsi="Times New Roman"/>
          <w:sz w:val="24"/>
          <w:szCs w:val="24"/>
          <w:lang w:eastAsia="hu-HU"/>
        </w:rPr>
        <w:t xml:space="preserve">Az ajánlatkérő minden egyes közbeszerzési eljárását írásban köteles dokumentálni. A közbeszerzési eljárás előkészítésével, lefolytatásával és a szerződés teljesítésével kapcsolatban keletkezett összes iratot a közbeszerzési eljárás lezárulásától, illetőleg a szerződés teljesítésétől számított öt évig meg kell őrizni. Ha a közbeszerzéssel kapcsolatban jogorvoslati eljárás indult, az iratokat annak jogerős befejezéséig, de a </w:t>
      </w:r>
      <w:r w:rsidRPr="004144EB">
        <w:rPr>
          <w:rFonts w:ascii="Times New Roman" w:hAnsi="Times New Roman"/>
          <w:sz w:val="24"/>
          <w:szCs w:val="24"/>
          <w:lang w:eastAsia="hu-HU"/>
        </w:rPr>
        <w:br/>
        <w:t xml:space="preserve">Kbt. 46. § (2) bekezdése alapján legalább öt évig meg kell őrizni. </w:t>
      </w:r>
    </w:p>
    <w:p w:rsidR="00BE7D41" w:rsidRPr="004144EB" w:rsidRDefault="00BE7D41" w:rsidP="00BE7D41"/>
    <w:p w:rsidR="00BE7D41" w:rsidRPr="004144EB" w:rsidRDefault="00BE7D41" w:rsidP="00BE7D41">
      <w:pPr>
        <w:pStyle w:val="Listaszerbekezds"/>
        <w:numPr>
          <w:ilvl w:val="1"/>
          <w:numId w:val="38"/>
        </w:numPr>
        <w:spacing w:after="0" w:line="240" w:lineRule="auto"/>
        <w:contextualSpacing w:val="0"/>
        <w:jc w:val="both"/>
        <w:rPr>
          <w:rFonts w:ascii="Times New Roman" w:hAnsi="Times New Roman"/>
          <w:sz w:val="24"/>
          <w:szCs w:val="24"/>
          <w:lang w:eastAsia="hu-HU"/>
        </w:rPr>
      </w:pPr>
      <w:r w:rsidRPr="004144EB">
        <w:rPr>
          <w:rFonts w:ascii="Times New Roman" w:hAnsi="Times New Roman"/>
          <w:sz w:val="24"/>
          <w:szCs w:val="24"/>
          <w:lang w:eastAsia="hu-HU"/>
        </w:rPr>
        <w:t>A közbeszerzési eljárás során keletkezett dokumentumokat a Hajdú-Bihar Megyei Önkormányzati Hivatal Iratkezelési Szabályzatában meghatározottak szerint kell dokumentálni.</w:t>
      </w:r>
    </w:p>
    <w:p w:rsidR="00BE7D41" w:rsidRPr="004144EB" w:rsidRDefault="00BE7D41" w:rsidP="00BE7D41">
      <w:pPr>
        <w:jc w:val="center"/>
        <w:outlineLvl w:val="0"/>
        <w:rPr>
          <w:b/>
        </w:rPr>
      </w:pPr>
      <w:r w:rsidRPr="004144EB">
        <w:rPr>
          <w:b/>
        </w:rPr>
        <w:t>15. Záró rendelkezés</w:t>
      </w:r>
    </w:p>
    <w:p w:rsidR="00BE7D41" w:rsidRPr="004144EB" w:rsidRDefault="00BE7D41" w:rsidP="00BE7D41">
      <w:pPr>
        <w:jc w:val="center"/>
        <w:outlineLvl w:val="0"/>
      </w:pPr>
    </w:p>
    <w:p w:rsidR="00BE7D41" w:rsidRPr="004144EB" w:rsidRDefault="00BE7D41" w:rsidP="00BE7D41">
      <w:r w:rsidRPr="004144EB">
        <w:t xml:space="preserve">Jelen Közbeszerzési Szabályzatot a Közgyűlés </w:t>
      </w:r>
      <w:r>
        <w:t>a 36</w:t>
      </w:r>
      <w:r w:rsidRPr="004144EB">
        <w:t xml:space="preserve">/2018. (V. 25.) MÖK határozatával fogadta el, rendelkezéseit 2018. május 28. napjától kell alkalmazni. </w:t>
      </w:r>
    </w:p>
    <w:p w:rsidR="00BE7D41" w:rsidRPr="004144EB" w:rsidRDefault="00BE7D41" w:rsidP="00BE7D41">
      <w:pPr>
        <w:rPr>
          <w:b/>
        </w:rPr>
      </w:pPr>
    </w:p>
    <w:tbl>
      <w:tblPr>
        <w:tblW w:w="0" w:type="auto"/>
        <w:jc w:val="right"/>
        <w:tblLook w:val="00A0" w:firstRow="1" w:lastRow="0" w:firstColumn="1" w:lastColumn="0" w:noHBand="0" w:noVBand="0"/>
      </w:tblPr>
      <w:tblGrid>
        <w:gridCol w:w="1696"/>
      </w:tblGrid>
      <w:tr w:rsidR="00BE7D41" w:rsidRPr="004144EB" w:rsidTr="002D7B65">
        <w:trPr>
          <w:jc w:val="right"/>
        </w:trPr>
        <w:tc>
          <w:tcPr>
            <w:tcW w:w="1696" w:type="dxa"/>
          </w:tcPr>
          <w:p w:rsidR="00BE7D41" w:rsidRPr="004144EB" w:rsidRDefault="00BE7D41" w:rsidP="002D7B65">
            <w:pPr>
              <w:jc w:val="center"/>
              <w:rPr>
                <w:b/>
                <w:bCs/>
              </w:rPr>
            </w:pPr>
            <w:proofErr w:type="spellStart"/>
            <w:r w:rsidRPr="004144EB">
              <w:rPr>
                <w:b/>
                <w:bCs/>
              </w:rPr>
              <w:t>Pajna</w:t>
            </w:r>
            <w:proofErr w:type="spellEnd"/>
            <w:r w:rsidRPr="004144EB">
              <w:rPr>
                <w:b/>
                <w:bCs/>
              </w:rPr>
              <w:t xml:space="preserve"> Zoltán</w:t>
            </w:r>
          </w:p>
        </w:tc>
      </w:tr>
      <w:tr w:rsidR="00BE7D41" w:rsidRPr="004144EB" w:rsidTr="002D7B65">
        <w:trPr>
          <w:jc w:val="right"/>
        </w:trPr>
        <w:tc>
          <w:tcPr>
            <w:tcW w:w="1696" w:type="dxa"/>
          </w:tcPr>
          <w:p w:rsidR="00BE7D41" w:rsidRPr="004144EB" w:rsidRDefault="00BE7D41" w:rsidP="002D7B65">
            <w:pPr>
              <w:jc w:val="center"/>
              <w:rPr>
                <w:b/>
                <w:bCs/>
              </w:rPr>
            </w:pPr>
            <w:r w:rsidRPr="004144EB">
              <w:rPr>
                <w:b/>
                <w:bCs/>
              </w:rPr>
              <w:t>elnök</w:t>
            </w:r>
          </w:p>
        </w:tc>
      </w:tr>
    </w:tbl>
    <w:p w:rsidR="00BE7D41" w:rsidRDefault="00BE7D41" w:rsidP="00BE7D41">
      <w:pPr>
        <w:rPr>
          <w:b/>
          <w:u w:val="single"/>
        </w:rPr>
      </w:pPr>
    </w:p>
    <w:p w:rsidR="00CB6EBF" w:rsidRPr="00F42492" w:rsidRDefault="00CB6EB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0A5540" w:rsidRPr="00F42492" w:rsidRDefault="00BF0446" w:rsidP="00414E5F">
      <w:pPr>
        <w:ind w:left="142"/>
        <w:contextualSpacing/>
        <w:jc w:val="center"/>
        <w:rPr>
          <w:i/>
          <w:szCs w:val="24"/>
          <w:u w:val="single"/>
        </w:rPr>
      </w:pPr>
      <w:r w:rsidRPr="003A509B">
        <w:rPr>
          <w:bCs/>
          <w:kern w:val="32"/>
          <w:szCs w:val="24"/>
        </w:rPr>
        <w:t>„</w:t>
      </w:r>
      <w:r w:rsidR="00414E5F">
        <w:rPr>
          <w:rFonts w:eastAsia="Calibri" w:cs="Calibri"/>
        </w:rPr>
        <w:t>Tájékoztató a Hajdú-Bihar Megyei Katasztrófavédelmi Igazgatóság 2017. évben végzett tevékenységéről</w:t>
      </w:r>
      <w:r w:rsidR="000A5540" w:rsidRPr="00F42492">
        <w:rPr>
          <w:szCs w:val="24"/>
        </w:rPr>
        <w:t>”</w:t>
      </w:r>
    </w:p>
    <w:p w:rsidR="00B2346B" w:rsidRPr="00F42492" w:rsidRDefault="00B2346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B4D8F" w:rsidRDefault="00FB4D8F"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2F0A3F" w:rsidRDefault="002F0A3F"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2F0A3F" w:rsidRDefault="002F0A3F" w:rsidP="002F0A3F">
      <w:pPr>
        <w:jc w:val="both"/>
      </w:pPr>
      <w:r>
        <w:rPr>
          <w:rFonts w:eastAsia="Times New Roman"/>
          <w:color w:val="000000"/>
          <w:szCs w:val="24"/>
          <w:lang w:eastAsia="hu-HU"/>
        </w:rPr>
        <w:t xml:space="preserve">Köszönti </w:t>
      </w:r>
      <w:r w:rsidRPr="00305AB0">
        <w:t>Kovács Ferenc</w:t>
      </w:r>
      <w:r>
        <w:t xml:space="preserve"> </w:t>
      </w:r>
      <w:proofErr w:type="spellStart"/>
      <w:r>
        <w:t>tü</w:t>
      </w:r>
      <w:proofErr w:type="spellEnd"/>
      <w:r>
        <w:t>. dandártábornokot</w:t>
      </w:r>
      <w:r w:rsidRPr="00305AB0">
        <w:t>, a Hajdú-Bihar Megyei Katasztrófavédelmi Igazgatóság</w:t>
      </w:r>
      <w:r w:rsidR="00F02115">
        <w:t xml:space="preserve"> igazgatóját, valamint </w:t>
      </w:r>
      <w:r>
        <w:t xml:space="preserve">Fülep Zoltán </w:t>
      </w:r>
      <w:proofErr w:type="spellStart"/>
      <w:r>
        <w:t>tü</w:t>
      </w:r>
      <w:proofErr w:type="spellEnd"/>
      <w:r>
        <w:t>. ezredes</w:t>
      </w:r>
      <w:r w:rsidR="0053577B">
        <w:t>t</w:t>
      </w:r>
      <w:r>
        <w:t>, az Országos Katasztrófavédelmi Főigazgatóság</w:t>
      </w:r>
      <w:r w:rsidR="00F02115">
        <w:t xml:space="preserve"> főosztályvezetőjét. Felkéri </w:t>
      </w:r>
      <w:r w:rsidR="00F02115" w:rsidRPr="00305AB0">
        <w:t>Kovács Ferenc</w:t>
      </w:r>
      <w:r w:rsidR="00F02115">
        <w:t xml:space="preserve"> </w:t>
      </w:r>
      <w:proofErr w:type="spellStart"/>
      <w:r w:rsidR="00F02115">
        <w:t>tü</w:t>
      </w:r>
      <w:proofErr w:type="spellEnd"/>
      <w:r w:rsidR="00F02115">
        <w:t>. dandártábornokot tegye meg szóbeli kiegészítését.</w:t>
      </w:r>
    </w:p>
    <w:p w:rsidR="002F0A3F" w:rsidRPr="002F0A3F" w:rsidRDefault="002F0A3F" w:rsidP="00157938">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FB4D8F" w:rsidRDefault="00FB4D8F"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lastRenderedPageBreak/>
        <w:t xml:space="preserve">Kovács </w:t>
      </w:r>
      <w:r w:rsidR="00C71A91">
        <w:rPr>
          <w:rFonts w:eastAsia="Times New Roman"/>
          <w:b/>
          <w:color w:val="000000"/>
          <w:szCs w:val="24"/>
          <w:u w:val="single"/>
          <w:lang w:eastAsia="hu-HU"/>
        </w:rPr>
        <w:t>Ferenc</w:t>
      </w:r>
    </w:p>
    <w:p w:rsidR="00FB4D8F" w:rsidRPr="00D1585C" w:rsidRDefault="00FB4D8F" w:rsidP="00FB4D8F">
      <w:pPr>
        <w:jc w:val="both"/>
        <w:rPr>
          <w:szCs w:val="24"/>
        </w:rPr>
      </w:pPr>
      <w:r w:rsidRPr="00D1585C">
        <w:rPr>
          <w:szCs w:val="24"/>
        </w:rPr>
        <w:t xml:space="preserve">Újra eltelt </w:t>
      </w:r>
      <w:r w:rsidR="00146326" w:rsidRPr="00D1585C">
        <w:rPr>
          <w:szCs w:val="24"/>
        </w:rPr>
        <w:t xml:space="preserve">egy </w:t>
      </w:r>
      <w:r w:rsidRPr="00D1585C">
        <w:rPr>
          <w:szCs w:val="24"/>
        </w:rPr>
        <w:t xml:space="preserve">év és </w:t>
      </w:r>
      <w:r w:rsidR="00146326" w:rsidRPr="00D1585C">
        <w:rPr>
          <w:szCs w:val="24"/>
        </w:rPr>
        <w:t>elmondhatja</w:t>
      </w:r>
      <w:r w:rsidRPr="00D1585C">
        <w:rPr>
          <w:szCs w:val="24"/>
        </w:rPr>
        <w:t>, hogy a</w:t>
      </w:r>
      <w:r w:rsidR="00146326" w:rsidRPr="00D1585C">
        <w:rPr>
          <w:szCs w:val="24"/>
        </w:rPr>
        <w:t>z igazgatóság</w:t>
      </w:r>
      <w:r w:rsidR="00F02115" w:rsidRPr="00D1585C">
        <w:rPr>
          <w:szCs w:val="24"/>
        </w:rPr>
        <w:t>nak</w:t>
      </w:r>
      <w:r w:rsidRPr="00D1585C">
        <w:rPr>
          <w:szCs w:val="24"/>
        </w:rPr>
        <w:t xml:space="preserve"> </w:t>
      </w:r>
      <w:r w:rsidR="00F02115" w:rsidRPr="00D1585C">
        <w:rPr>
          <w:szCs w:val="24"/>
        </w:rPr>
        <w:t xml:space="preserve">meghatározó szerepe volt abban, hogy a </w:t>
      </w:r>
      <w:r w:rsidRPr="00D1585C">
        <w:rPr>
          <w:szCs w:val="24"/>
        </w:rPr>
        <w:t>megye lakosság</w:t>
      </w:r>
      <w:r w:rsidR="00F02115" w:rsidRPr="00D1585C">
        <w:rPr>
          <w:szCs w:val="24"/>
        </w:rPr>
        <w:t>a</w:t>
      </w:r>
      <w:r w:rsidRPr="00D1585C">
        <w:rPr>
          <w:szCs w:val="24"/>
        </w:rPr>
        <w:t xml:space="preserve"> biztonság</w:t>
      </w:r>
      <w:r w:rsidR="00F02115" w:rsidRPr="00D1585C">
        <w:rPr>
          <w:szCs w:val="24"/>
        </w:rPr>
        <w:t xml:space="preserve">ban érezze magát. </w:t>
      </w:r>
      <w:r w:rsidRPr="00D1585C">
        <w:rPr>
          <w:szCs w:val="24"/>
        </w:rPr>
        <w:t>A lakossággal való széleskörű kapcsolattartásra nagy hangsúlyt fektet</w:t>
      </w:r>
      <w:r w:rsidR="00F02115" w:rsidRPr="00D1585C">
        <w:rPr>
          <w:szCs w:val="24"/>
        </w:rPr>
        <w:t>tek</w:t>
      </w:r>
      <w:r w:rsidRPr="00D1585C">
        <w:rPr>
          <w:szCs w:val="24"/>
        </w:rPr>
        <w:t xml:space="preserve"> azáltal, hogy minden kommunikációs felületen igyekezt</w:t>
      </w:r>
      <w:r w:rsidR="00F02115" w:rsidRPr="00D1585C">
        <w:rPr>
          <w:szCs w:val="24"/>
        </w:rPr>
        <w:t>ek</w:t>
      </w:r>
      <w:r w:rsidRPr="00D1585C">
        <w:rPr>
          <w:szCs w:val="24"/>
        </w:rPr>
        <w:t xml:space="preserve"> megjelenni annak érdekében, hogy a prevenció még eredményesebb lehessen. Figyelmet szentelt</w:t>
      </w:r>
      <w:r w:rsidR="00F02115" w:rsidRPr="00D1585C">
        <w:rPr>
          <w:szCs w:val="24"/>
        </w:rPr>
        <w:t>ek</w:t>
      </w:r>
      <w:r w:rsidRPr="00D1585C">
        <w:rPr>
          <w:szCs w:val="24"/>
        </w:rPr>
        <w:t xml:space="preserve"> a fiatalok tájékoztatására</w:t>
      </w:r>
      <w:r w:rsidR="00F02115" w:rsidRPr="00D1585C">
        <w:rPr>
          <w:szCs w:val="24"/>
        </w:rPr>
        <w:t>, valamint széles körben felhívták a figyelmet a</w:t>
      </w:r>
      <w:r w:rsidRPr="00D1585C">
        <w:rPr>
          <w:color w:val="FF0000"/>
          <w:szCs w:val="24"/>
        </w:rPr>
        <w:t xml:space="preserve"> </w:t>
      </w:r>
      <w:r w:rsidRPr="00D1585C">
        <w:rPr>
          <w:szCs w:val="24"/>
        </w:rPr>
        <w:t>szezonális veszélyhelyzetek</w:t>
      </w:r>
      <w:r w:rsidR="00F02115" w:rsidRPr="00D1585C">
        <w:rPr>
          <w:szCs w:val="24"/>
        </w:rPr>
        <w:t>ből</w:t>
      </w:r>
      <w:r w:rsidRPr="00D1585C">
        <w:rPr>
          <w:szCs w:val="24"/>
        </w:rPr>
        <w:t xml:space="preserve"> keletkező balesetekre</w:t>
      </w:r>
      <w:r w:rsidR="00F02115" w:rsidRPr="00D1585C">
        <w:rPr>
          <w:szCs w:val="24"/>
        </w:rPr>
        <w:t>.</w:t>
      </w:r>
    </w:p>
    <w:p w:rsidR="00FB4D8F" w:rsidRPr="00D1585C" w:rsidRDefault="00F02115" w:rsidP="00FB4D8F">
      <w:pPr>
        <w:jc w:val="both"/>
        <w:rPr>
          <w:szCs w:val="24"/>
        </w:rPr>
      </w:pPr>
      <w:r w:rsidRPr="00D1585C">
        <w:rPr>
          <w:szCs w:val="24"/>
        </w:rPr>
        <w:t xml:space="preserve">A </w:t>
      </w:r>
      <w:r w:rsidR="00FB4D8F" w:rsidRPr="00D1585C">
        <w:rPr>
          <w:szCs w:val="24"/>
        </w:rPr>
        <w:t xml:space="preserve">megyében </w:t>
      </w:r>
      <w:r w:rsidRPr="00D1585C">
        <w:rPr>
          <w:szCs w:val="24"/>
        </w:rPr>
        <w:t xml:space="preserve">a </w:t>
      </w:r>
      <w:r w:rsidR="00FB4D8F" w:rsidRPr="00D1585C">
        <w:rPr>
          <w:szCs w:val="24"/>
        </w:rPr>
        <w:t>rendszeresített hivatásos állományuk</w:t>
      </w:r>
      <w:r w:rsidRPr="00D1585C">
        <w:rPr>
          <w:szCs w:val="24"/>
        </w:rPr>
        <w:t xml:space="preserve"> létszáma 540 fő, akik </w:t>
      </w:r>
      <w:r w:rsidR="00FB4D8F" w:rsidRPr="00D1585C">
        <w:rPr>
          <w:szCs w:val="24"/>
        </w:rPr>
        <w:t>3</w:t>
      </w:r>
      <w:r w:rsidR="00146326" w:rsidRPr="00D1585C">
        <w:rPr>
          <w:szCs w:val="24"/>
        </w:rPr>
        <w:t xml:space="preserve"> </w:t>
      </w:r>
      <w:r w:rsidR="00FB4D8F" w:rsidRPr="00D1585C">
        <w:rPr>
          <w:szCs w:val="24"/>
        </w:rPr>
        <w:t xml:space="preserve">kirendeltségen, 4 </w:t>
      </w:r>
      <w:r w:rsidRPr="00D1585C">
        <w:rPr>
          <w:szCs w:val="24"/>
        </w:rPr>
        <w:t xml:space="preserve">helyi tűzoltó parancsnokságon, </w:t>
      </w:r>
      <w:r w:rsidR="0053577B">
        <w:rPr>
          <w:szCs w:val="24"/>
        </w:rPr>
        <w:t xml:space="preserve">továbbá </w:t>
      </w:r>
      <w:r w:rsidR="00FB4D8F" w:rsidRPr="00D1585C">
        <w:rPr>
          <w:szCs w:val="24"/>
        </w:rPr>
        <w:t>2 őrsön teljesíte</w:t>
      </w:r>
      <w:r w:rsidRPr="00D1585C">
        <w:rPr>
          <w:szCs w:val="24"/>
        </w:rPr>
        <w:t xml:space="preserve">nek </w:t>
      </w:r>
      <w:r w:rsidR="00FB4D8F" w:rsidRPr="00D1585C">
        <w:rPr>
          <w:szCs w:val="24"/>
        </w:rPr>
        <w:t xml:space="preserve">szolgálatot, karöltve 27 </w:t>
      </w:r>
      <w:r w:rsidRPr="00D1585C">
        <w:rPr>
          <w:szCs w:val="24"/>
        </w:rPr>
        <w:t>ö</w:t>
      </w:r>
      <w:r w:rsidR="00FB4D8F" w:rsidRPr="00D1585C">
        <w:rPr>
          <w:szCs w:val="24"/>
        </w:rPr>
        <w:t xml:space="preserve">nkéntes </w:t>
      </w:r>
      <w:r w:rsidRPr="00D1585C">
        <w:rPr>
          <w:szCs w:val="24"/>
        </w:rPr>
        <w:t>t</w:t>
      </w:r>
      <w:r w:rsidR="00FB4D8F" w:rsidRPr="00D1585C">
        <w:rPr>
          <w:szCs w:val="24"/>
        </w:rPr>
        <w:t>űzoltósággal</w:t>
      </w:r>
      <w:r w:rsidR="002A404C">
        <w:rPr>
          <w:szCs w:val="24"/>
        </w:rPr>
        <w:t>,</w:t>
      </w:r>
      <w:r w:rsidR="00FB4D8F" w:rsidRPr="00D1585C">
        <w:rPr>
          <w:szCs w:val="24"/>
        </w:rPr>
        <w:t xml:space="preserve"> 2 </w:t>
      </w:r>
      <w:r w:rsidRPr="00D1585C">
        <w:rPr>
          <w:szCs w:val="24"/>
        </w:rPr>
        <w:t>l</w:t>
      </w:r>
      <w:r w:rsidR="00FB4D8F" w:rsidRPr="00D1585C">
        <w:rPr>
          <w:szCs w:val="24"/>
        </w:rPr>
        <w:t xml:space="preserve">étesítményi </w:t>
      </w:r>
      <w:r w:rsidRPr="00D1585C">
        <w:rPr>
          <w:szCs w:val="24"/>
        </w:rPr>
        <w:t>t</w:t>
      </w:r>
      <w:r w:rsidR="00FB4D8F" w:rsidRPr="00D1585C">
        <w:rPr>
          <w:szCs w:val="24"/>
        </w:rPr>
        <w:t>űzoltósággal</w:t>
      </w:r>
      <w:r w:rsidR="002A404C">
        <w:rPr>
          <w:szCs w:val="24"/>
        </w:rPr>
        <w:t xml:space="preserve">, valamint </w:t>
      </w:r>
      <w:r w:rsidR="002A404C" w:rsidRPr="00D1585C">
        <w:rPr>
          <w:szCs w:val="24"/>
        </w:rPr>
        <w:t>5 önkormányzati tűzoltó</w:t>
      </w:r>
      <w:r w:rsidR="002A404C">
        <w:rPr>
          <w:szCs w:val="24"/>
        </w:rPr>
        <w:t xml:space="preserve"> parancsnoksággal.</w:t>
      </w:r>
    </w:p>
    <w:p w:rsidR="00FB4D8F" w:rsidRPr="00D1585C" w:rsidRDefault="00DD7B56" w:rsidP="00FB4D8F">
      <w:pPr>
        <w:jc w:val="both"/>
        <w:rPr>
          <w:noProof/>
          <w:szCs w:val="24"/>
        </w:rPr>
      </w:pPr>
      <w:r w:rsidRPr="00D1585C">
        <w:rPr>
          <w:noProof/>
          <w:szCs w:val="24"/>
        </w:rPr>
        <w:t>A megyét</w:t>
      </w:r>
      <w:r w:rsidR="00FB4D8F" w:rsidRPr="00D1585C">
        <w:rPr>
          <w:noProof/>
          <w:szCs w:val="24"/>
        </w:rPr>
        <w:t xml:space="preserve"> az elmúlt évben elkerülték a nagyobb méretű katasztrófák, a szélsőséges időjárási jelenségek, úgymint a felhőszakadás vagy a szélvihar, azonban a szabadtéri tüzek jelentős anyagi, természeti károkat okoztak. A vízrajzi és földrajzi jellemzők alapján a másik nagy kockázatot az ár-, és belvíz veszély jelenti. </w:t>
      </w:r>
      <w:r w:rsidR="0053577B">
        <w:rPr>
          <w:noProof/>
          <w:szCs w:val="24"/>
        </w:rPr>
        <w:t>A megelőzés érdekében a</w:t>
      </w:r>
      <w:r w:rsidR="00FB4D8F" w:rsidRPr="00D1585C">
        <w:rPr>
          <w:szCs w:val="24"/>
        </w:rPr>
        <w:t xml:space="preserve"> veszélyeztetettségnek megfelelő </w:t>
      </w:r>
      <w:r w:rsidR="00FB4D8F" w:rsidRPr="00D1585C">
        <w:rPr>
          <w:noProof/>
          <w:szCs w:val="24"/>
        </w:rPr>
        <w:t>területi és helyi polgári védelmi szervezeteket működtet</w:t>
      </w:r>
      <w:r w:rsidRPr="00D1585C">
        <w:rPr>
          <w:noProof/>
          <w:szCs w:val="24"/>
        </w:rPr>
        <w:t>nek</w:t>
      </w:r>
      <w:r w:rsidR="0053577B">
        <w:rPr>
          <w:noProof/>
          <w:szCs w:val="24"/>
        </w:rPr>
        <w:t>, a</w:t>
      </w:r>
      <w:r w:rsidR="00FB4D8F" w:rsidRPr="00D1585C">
        <w:rPr>
          <w:noProof/>
          <w:szCs w:val="24"/>
        </w:rPr>
        <w:t xml:space="preserve"> mentőcsoportok és a települési polgári védelmi szervezetek hadrafoghatóságát </w:t>
      </w:r>
      <w:r w:rsidR="0053577B">
        <w:rPr>
          <w:noProof/>
          <w:szCs w:val="24"/>
        </w:rPr>
        <w:t xml:space="preserve">pedig </w:t>
      </w:r>
      <w:r w:rsidR="00FB4D8F" w:rsidRPr="00D1585C">
        <w:rPr>
          <w:noProof/>
          <w:szCs w:val="24"/>
        </w:rPr>
        <w:t>riasztási gyakorlatok keretén belül ellenőr</w:t>
      </w:r>
      <w:r w:rsidR="00A832AE">
        <w:rPr>
          <w:noProof/>
          <w:szCs w:val="24"/>
        </w:rPr>
        <w:t>i</w:t>
      </w:r>
      <w:r w:rsidR="00FB4D8F" w:rsidRPr="00D1585C">
        <w:rPr>
          <w:noProof/>
          <w:szCs w:val="24"/>
        </w:rPr>
        <w:t>zt</w:t>
      </w:r>
      <w:r w:rsidRPr="00D1585C">
        <w:rPr>
          <w:noProof/>
          <w:szCs w:val="24"/>
        </w:rPr>
        <w:t>é</w:t>
      </w:r>
      <w:r w:rsidR="00FB4D8F" w:rsidRPr="00D1585C">
        <w:rPr>
          <w:noProof/>
          <w:szCs w:val="24"/>
        </w:rPr>
        <w:t>k.</w:t>
      </w:r>
    </w:p>
    <w:p w:rsidR="00FB4D8F" w:rsidRPr="00D1585C" w:rsidRDefault="00FB4D8F" w:rsidP="00FB4D8F">
      <w:pPr>
        <w:jc w:val="both"/>
        <w:rPr>
          <w:noProof/>
          <w:szCs w:val="24"/>
        </w:rPr>
      </w:pPr>
      <w:r w:rsidRPr="00D1585C">
        <w:rPr>
          <w:noProof/>
          <w:szCs w:val="24"/>
        </w:rPr>
        <w:t xml:space="preserve">A </w:t>
      </w:r>
      <w:r w:rsidR="00DD7B56" w:rsidRPr="00D1585C">
        <w:rPr>
          <w:noProof/>
          <w:szCs w:val="24"/>
        </w:rPr>
        <w:t>polgár</w:t>
      </w:r>
      <w:r w:rsidR="00A832AE">
        <w:rPr>
          <w:noProof/>
          <w:szCs w:val="24"/>
        </w:rPr>
        <w:t xml:space="preserve"> </w:t>
      </w:r>
      <w:r w:rsidR="00DD7B56" w:rsidRPr="00D1585C">
        <w:rPr>
          <w:noProof/>
          <w:szCs w:val="24"/>
        </w:rPr>
        <w:t xml:space="preserve">védelmi </w:t>
      </w:r>
      <w:r w:rsidRPr="00D1585C">
        <w:rPr>
          <w:noProof/>
          <w:szCs w:val="24"/>
        </w:rPr>
        <w:t>szakterületi feladatrendszer egyik legfontosabb részét képezik az általános megelőzést szolgáló kockázati helyszíneket vizsgáló ellenőrzések.</w:t>
      </w:r>
    </w:p>
    <w:p w:rsidR="00FB4D8F" w:rsidRPr="00D1585C" w:rsidRDefault="00FB4D8F" w:rsidP="00FB4D8F">
      <w:pPr>
        <w:jc w:val="both"/>
        <w:rPr>
          <w:noProof/>
          <w:szCs w:val="24"/>
        </w:rPr>
      </w:pPr>
      <w:r w:rsidRPr="00D1585C">
        <w:rPr>
          <w:noProof/>
          <w:szCs w:val="24"/>
        </w:rPr>
        <w:t>Az ellenőrzések keretében vizsgált</w:t>
      </w:r>
      <w:r w:rsidR="00DD7B56" w:rsidRPr="00D1585C">
        <w:rPr>
          <w:noProof/>
          <w:szCs w:val="24"/>
        </w:rPr>
        <w:t>á</w:t>
      </w:r>
      <w:r w:rsidRPr="00D1585C">
        <w:rPr>
          <w:noProof/>
          <w:szCs w:val="24"/>
        </w:rPr>
        <w:t>k többek között a rendkívüli téli időjárási helyzetek által veszélyeztetett kockázati helyszíneket, a települési vízelvezető rendszereket, az elhanyagolt állapotú, veszélyt jelentő fákat, fasorokat, valamint az árvizi védművek állapotát. 2017-ben több mint 1300 kockázati helyszínt ellenőrzött az igazgatóság. Az utóellenőrzéseken tapasztaltak alapján megállapítható, hogy a kötelezettek eleget tettek a javító intézkedésekben megfogalmazottaknak.</w:t>
      </w:r>
    </w:p>
    <w:p w:rsidR="00DF3623" w:rsidRPr="00D1585C" w:rsidRDefault="00DF3623" w:rsidP="00FB4D8F">
      <w:pPr>
        <w:jc w:val="both"/>
        <w:rPr>
          <w:noProof/>
          <w:szCs w:val="24"/>
        </w:rPr>
      </w:pPr>
    </w:p>
    <w:p w:rsidR="00FB4D8F" w:rsidRPr="00D1585C" w:rsidRDefault="00DF3623" w:rsidP="00FB4D8F">
      <w:pPr>
        <w:jc w:val="both"/>
        <w:rPr>
          <w:noProof/>
          <w:szCs w:val="24"/>
        </w:rPr>
      </w:pPr>
      <w:r w:rsidRPr="00D1585C">
        <w:rPr>
          <w:noProof/>
          <w:szCs w:val="24"/>
        </w:rPr>
        <w:t>Tűzoltósági szakterület vonatkozásában a</w:t>
      </w:r>
      <w:r w:rsidR="00FB4D8F" w:rsidRPr="00D1585C">
        <w:rPr>
          <w:noProof/>
          <w:szCs w:val="24"/>
        </w:rPr>
        <w:t xml:space="preserve"> megye készenléti szerállománya, a R</w:t>
      </w:r>
      <w:r w:rsidRPr="00D1585C">
        <w:rPr>
          <w:noProof/>
          <w:szCs w:val="24"/>
        </w:rPr>
        <w:t>ába Heros</w:t>
      </w:r>
      <w:r w:rsidR="00FB4D8F" w:rsidRPr="00D1585C">
        <w:rPr>
          <w:noProof/>
          <w:szCs w:val="24"/>
        </w:rPr>
        <w:t xml:space="preserve"> fecskendők rendszerbe állításával jelentősen megújult, </w:t>
      </w:r>
      <w:r w:rsidR="0053577B">
        <w:rPr>
          <w:noProof/>
          <w:szCs w:val="24"/>
        </w:rPr>
        <w:t xml:space="preserve">biztosította </w:t>
      </w:r>
      <w:r w:rsidR="00FB4D8F" w:rsidRPr="00D1585C">
        <w:rPr>
          <w:noProof/>
          <w:szCs w:val="24"/>
        </w:rPr>
        <w:t>a gyors reagálóképességet és hatékony kárfelszámolást.</w:t>
      </w:r>
      <w:r w:rsidR="003E045D" w:rsidRPr="00D1585C">
        <w:rPr>
          <w:noProof/>
          <w:szCs w:val="24"/>
        </w:rPr>
        <w:t xml:space="preserve"> </w:t>
      </w:r>
      <w:r w:rsidR="00FB4D8F" w:rsidRPr="00D1585C">
        <w:rPr>
          <w:noProof/>
          <w:szCs w:val="24"/>
        </w:rPr>
        <w:t xml:space="preserve">2017. évben az igazgatóság működési területén összesen 3813 tűzoltói esemény történt. </w:t>
      </w:r>
      <w:r w:rsidR="003E045D" w:rsidRPr="00D1585C">
        <w:rPr>
          <w:noProof/>
          <w:szCs w:val="24"/>
        </w:rPr>
        <w:t>A b</w:t>
      </w:r>
      <w:r w:rsidR="00FB4D8F" w:rsidRPr="00D1585C">
        <w:rPr>
          <w:noProof/>
          <w:szCs w:val="24"/>
        </w:rPr>
        <w:t>eavatkozást igénylő tűzesetek száma 961 volt, műszaki mentésre 1651 esetben került sor. A műszaki mentések mennyiségét jelentős mértékben meghatározta a viharkárok, fakidőlések és vízkárok elhárítása, amely az összes műszaki mentés 50%-át tette ki.</w:t>
      </w:r>
    </w:p>
    <w:p w:rsidR="00FB4D8F" w:rsidRPr="00D1585C" w:rsidRDefault="00FB4D8F" w:rsidP="00FB4D8F">
      <w:pPr>
        <w:jc w:val="both"/>
        <w:rPr>
          <w:rFonts w:eastAsia="Calibri"/>
          <w:bCs/>
          <w:szCs w:val="24"/>
        </w:rPr>
      </w:pPr>
      <w:r w:rsidRPr="00D1585C">
        <w:rPr>
          <w:rFonts w:eastAsia="Calibri"/>
          <w:bCs/>
          <w:szCs w:val="24"/>
        </w:rPr>
        <w:t>A tűzesetek megelőzése érdekében több, mint 25 alkalommal jelent</w:t>
      </w:r>
      <w:r w:rsidR="003E045D" w:rsidRPr="00D1585C">
        <w:rPr>
          <w:rFonts w:eastAsia="Calibri"/>
          <w:bCs/>
          <w:szCs w:val="24"/>
        </w:rPr>
        <w:t>e</w:t>
      </w:r>
      <w:r w:rsidRPr="00D1585C">
        <w:rPr>
          <w:rFonts w:eastAsia="Calibri"/>
          <w:bCs/>
          <w:szCs w:val="24"/>
        </w:rPr>
        <w:t>k meg a helyi és országos rádiók és televíziók műsoraiban, az írott és internetes sajtóban. Közel 25.000 személy részére közvetlenül is felvilágosítást adt</w:t>
      </w:r>
      <w:r w:rsidR="003E045D" w:rsidRPr="00D1585C">
        <w:rPr>
          <w:rFonts w:eastAsia="Calibri"/>
          <w:bCs/>
          <w:szCs w:val="24"/>
        </w:rPr>
        <w:t>a</w:t>
      </w:r>
      <w:r w:rsidRPr="00D1585C">
        <w:rPr>
          <w:rFonts w:eastAsia="Calibri"/>
          <w:bCs/>
          <w:szCs w:val="24"/>
        </w:rPr>
        <w:t>k a lakástüzek, szabadtéri tüzek és kéménytüzek veszélyeiről, azok megelőzéséről, továbbá az aratási és betakarítási munkákkal összefüggő veszélyekről.</w:t>
      </w:r>
    </w:p>
    <w:p w:rsidR="005724DA" w:rsidRPr="00D1585C" w:rsidRDefault="00FB4D8F" w:rsidP="00FB4D8F">
      <w:pPr>
        <w:jc w:val="both"/>
        <w:rPr>
          <w:noProof/>
          <w:szCs w:val="24"/>
        </w:rPr>
      </w:pPr>
      <w:r w:rsidRPr="00D1585C">
        <w:rPr>
          <w:noProof/>
          <w:szCs w:val="24"/>
        </w:rPr>
        <w:t xml:space="preserve">A megyében négy önkormányzati tűzoltóság működik. Az elmúlt évben 448 esemény történt műveleti körzeteikben, amelyek felszámolását átlagosan 74%-ban önállóan hajtották végre. Ezek a beavatkozások segítették a hivatásos állomány munkáját, biztonságosabbá téve </w:t>
      </w:r>
      <w:r w:rsidR="003E045D" w:rsidRPr="00D1585C">
        <w:rPr>
          <w:noProof/>
          <w:szCs w:val="24"/>
        </w:rPr>
        <w:t xml:space="preserve">a </w:t>
      </w:r>
      <w:r w:rsidRPr="00D1585C">
        <w:rPr>
          <w:noProof/>
          <w:szCs w:val="24"/>
        </w:rPr>
        <w:t>megy</w:t>
      </w:r>
      <w:r w:rsidR="003E045D" w:rsidRPr="00D1585C">
        <w:rPr>
          <w:noProof/>
          <w:szCs w:val="24"/>
        </w:rPr>
        <w:t>e</w:t>
      </w:r>
      <w:r w:rsidRPr="00D1585C">
        <w:rPr>
          <w:noProof/>
          <w:szCs w:val="24"/>
        </w:rPr>
        <w:t xml:space="preserve"> tűzvédelmi helyzetét.</w:t>
      </w:r>
      <w:r w:rsidR="0053577B">
        <w:rPr>
          <w:noProof/>
          <w:szCs w:val="24"/>
        </w:rPr>
        <w:t xml:space="preserve"> Az igazgatóság területén </w:t>
      </w:r>
      <w:r w:rsidRPr="00D1585C">
        <w:rPr>
          <w:noProof/>
          <w:szCs w:val="24"/>
        </w:rPr>
        <w:t>26 önkéntes tűzoltó egyesület működik, melyből 19 Hajdú-Bihar</w:t>
      </w:r>
      <w:r w:rsidR="002F6A4B" w:rsidRPr="00D1585C">
        <w:rPr>
          <w:noProof/>
          <w:szCs w:val="24"/>
        </w:rPr>
        <w:t xml:space="preserve"> megyében</w:t>
      </w:r>
      <w:r w:rsidRPr="00D1585C">
        <w:rPr>
          <w:noProof/>
          <w:szCs w:val="24"/>
        </w:rPr>
        <w:t xml:space="preserve">, 7 pedig Szabolcs-Szatmár-Bereg megyében található. </w:t>
      </w:r>
      <w:r w:rsidR="008768E7" w:rsidRPr="00D1585C">
        <w:rPr>
          <w:noProof/>
          <w:szCs w:val="24"/>
        </w:rPr>
        <w:t xml:space="preserve">Kiemeli a kabai egyesület tevékenységét, </w:t>
      </w:r>
      <w:r w:rsidR="005724DA" w:rsidRPr="00D1585C">
        <w:rPr>
          <w:noProof/>
          <w:szCs w:val="24"/>
        </w:rPr>
        <w:t xml:space="preserve">amely 2017. év decemberében sikeresen teljesítette az éves minősítő gyakorlatát, </w:t>
      </w:r>
      <w:r w:rsidR="0053577B">
        <w:rPr>
          <w:noProof/>
          <w:szCs w:val="24"/>
        </w:rPr>
        <w:t>ezzel</w:t>
      </w:r>
      <w:r w:rsidR="005724DA" w:rsidRPr="00D1585C">
        <w:rPr>
          <w:noProof/>
          <w:szCs w:val="24"/>
        </w:rPr>
        <w:t xml:space="preserve"> 2018-ra is biztosították az önálló beavatkozás személyi feltételét. A vállalt 51%-os éves készenléti óraszámot túlteljesítették, az egyesület az év 64%-ában állt rendelkezésre a riaszthatóság tekintetében. </w:t>
      </w:r>
      <w:r w:rsidRPr="00D1585C">
        <w:rPr>
          <w:noProof/>
          <w:szCs w:val="24"/>
        </w:rPr>
        <w:t xml:space="preserve">Összesen 17 </w:t>
      </w:r>
      <w:r w:rsidR="002F6A4B" w:rsidRPr="00D1585C">
        <w:rPr>
          <w:noProof/>
          <w:szCs w:val="24"/>
        </w:rPr>
        <w:t xml:space="preserve">szervezet </w:t>
      </w:r>
      <w:r w:rsidRPr="00D1585C">
        <w:rPr>
          <w:noProof/>
          <w:szCs w:val="24"/>
        </w:rPr>
        <w:t xml:space="preserve">kötött együttműködési megállapodást a Hajdú-Bihar megye területén működő </w:t>
      </w:r>
      <w:r w:rsidR="002F6A4B" w:rsidRPr="00D1585C">
        <w:rPr>
          <w:noProof/>
          <w:szCs w:val="24"/>
        </w:rPr>
        <w:t>h</w:t>
      </w:r>
      <w:r w:rsidRPr="00D1585C">
        <w:rPr>
          <w:noProof/>
          <w:szCs w:val="24"/>
        </w:rPr>
        <w:t xml:space="preserve">ivatásos </w:t>
      </w:r>
      <w:r w:rsidR="002F6A4B" w:rsidRPr="00D1585C">
        <w:rPr>
          <w:noProof/>
          <w:szCs w:val="24"/>
        </w:rPr>
        <w:t>t</w:t>
      </w:r>
      <w:r w:rsidRPr="00D1585C">
        <w:rPr>
          <w:noProof/>
          <w:szCs w:val="24"/>
        </w:rPr>
        <w:t xml:space="preserve">űzoltóságokkal. 2017. évi pályázatok lebonyolításában mind a 17 </w:t>
      </w:r>
      <w:r w:rsidR="005724DA" w:rsidRPr="00D1585C">
        <w:rPr>
          <w:noProof/>
          <w:szCs w:val="24"/>
        </w:rPr>
        <w:t>önkéntes tűzoltó egyesület</w:t>
      </w:r>
      <w:r w:rsidRPr="00D1585C">
        <w:rPr>
          <w:noProof/>
          <w:szCs w:val="24"/>
        </w:rPr>
        <w:t xml:space="preserve"> indult és nyert el támogatást. </w:t>
      </w:r>
    </w:p>
    <w:p w:rsidR="005724DA" w:rsidRPr="00D1585C" w:rsidRDefault="005724DA" w:rsidP="00FB4D8F">
      <w:pPr>
        <w:jc w:val="both"/>
        <w:rPr>
          <w:noProof/>
          <w:szCs w:val="24"/>
        </w:rPr>
      </w:pPr>
    </w:p>
    <w:p w:rsidR="00FB4D8F" w:rsidRPr="00D1585C" w:rsidRDefault="005724DA" w:rsidP="00FB4D8F">
      <w:pPr>
        <w:jc w:val="both"/>
        <w:rPr>
          <w:szCs w:val="24"/>
        </w:rPr>
      </w:pPr>
      <w:r w:rsidRPr="00D1585C">
        <w:rPr>
          <w:szCs w:val="24"/>
        </w:rPr>
        <w:lastRenderedPageBreak/>
        <w:t>Hatósági szakterület vonatkozásában a</w:t>
      </w:r>
      <w:r w:rsidR="00FB4D8F" w:rsidRPr="00D1585C">
        <w:rPr>
          <w:szCs w:val="24"/>
        </w:rPr>
        <w:t xml:space="preserve">z </w:t>
      </w:r>
      <w:r w:rsidRPr="00D1585C">
        <w:rPr>
          <w:szCs w:val="24"/>
        </w:rPr>
        <w:t>i</w:t>
      </w:r>
      <w:r w:rsidR="00FB4D8F" w:rsidRPr="00D1585C">
        <w:rPr>
          <w:szCs w:val="24"/>
        </w:rPr>
        <w:t xml:space="preserve">gazgatóság és három kirendeltsége integrált katasztrófavédelmi hatóságként tűzvédelmi, iparbiztonsági és vízügyi, </w:t>
      </w:r>
      <w:r w:rsidR="0053577B">
        <w:rPr>
          <w:szCs w:val="24"/>
        </w:rPr>
        <w:t xml:space="preserve">valamint </w:t>
      </w:r>
      <w:r w:rsidR="00FB4D8F" w:rsidRPr="00D1585C">
        <w:rPr>
          <w:szCs w:val="24"/>
        </w:rPr>
        <w:t>vízvédelmi hatósági szakhatósági ügyekben járt el. Szervezetük célkitűzése továbbra is az volt, hogy egységes, módszeres jogalkalmazás során „szolgáltató” szemléletet valósítson meg.</w:t>
      </w:r>
    </w:p>
    <w:p w:rsidR="00FB4D8F" w:rsidRPr="00D1585C" w:rsidRDefault="00FB4D8F" w:rsidP="00FB4D8F">
      <w:pPr>
        <w:jc w:val="both"/>
        <w:rPr>
          <w:szCs w:val="24"/>
        </w:rPr>
      </w:pPr>
      <w:r w:rsidRPr="00D1585C">
        <w:rPr>
          <w:szCs w:val="24"/>
        </w:rPr>
        <w:t xml:space="preserve">Területi szinten változatlanul a nemzetgazdasági szempontból kiemelt beruházások tűzvédelmi és vízügyi engedélyezései, az ezekkel kapcsolatos egyeztetések jelentettek fontos feladatot a hatósági állomány részére. Jelentős beruházás volt a </w:t>
      </w:r>
      <w:proofErr w:type="spellStart"/>
      <w:r w:rsidRPr="00D1585C">
        <w:rPr>
          <w:szCs w:val="24"/>
        </w:rPr>
        <w:t>Thyssenkrupp</w:t>
      </w:r>
      <w:proofErr w:type="spellEnd"/>
      <w:r w:rsidRPr="00D1585C">
        <w:rPr>
          <w:szCs w:val="24"/>
        </w:rPr>
        <w:t xml:space="preserve"> gyártócsarnok létesítése, a FAG csapágy gyártó üzem építése is.</w:t>
      </w:r>
      <w:r w:rsidR="005724DA" w:rsidRPr="00D1585C">
        <w:rPr>
          <w:szCs w:val="24"/>
        </w:rPr>
        <w:t xml:space="preserve"> </w:t>
      </w:r>
      <w:r w:rsidRPr="00D1585C">
        <w:rPr>
          <w:szCs w:val="24"/>
        </w:rPr>
        <w:t>A leggyakrabban előforduló tűzmegelőzési szakhatósági eljárások az alábbiak:</w:t>
      </w:r>
      <w:r w:rsidR="005724DA" w:rsidRPr="00D1585C">
        <w:rPr>
          <w:szCs w:val="24"/>
        </w:rPr>
        <w:t xml:space="preserve"> </w:t>
      </w:r>
      <w:r w:rsidRPr="00D1585C">
        <w:rPr>
          <w:szCs w:val="24"/>
        </w:rPr>
        <w:t xml:space="preserve">építésügyi hatósági eljárások; működési engedélyezési eljárások; telepengedélyezési eljárás; zenés, táncos rendezvény engedélyezési eljárás; a szociális, gyermekjóléti és gyermekvédelmi szolgáltatók és intézmények hatósági nyilvántartásba történő bejegyzése; pirotechnikai tevékenységgel kapcsolatos engedélyezési eljárás; </w:t>
      </w:r>
      <w:r w:rsidRPr="00D1585C">
        <w:rPr>
          <w:rStyle w:val="Kiemels2"/>
          <w:b w:val="0"/>
          <w:szCs w:val="24"/>
          <w:shd w:val="clear" w:color="auto" w:fill="FFFFFF"/>
        </w:rPr>
        <w:t>utak építési, forgalomba helyezési eljárása.</w:t>
      </w:r>
      <w:r w:rsidRPr="00D1585C">
        <w:rPr>
          <w:b/>
          <w:szCs w:val="24"/>
        </w:rPr>
        <w:t xml:space="preserve"> </w:t>
      </w:r>
      <w:r w:rsidRPr="00D1585C">
        <w:rPr>
          <w:szCs w:val="24"/>
        </w:rPr>
        <w:t xml:space="preserve">Az ellenőrzések tapasztalatai és a javító intézkedések alapján megállapítható, hogy </w:t>
      </w:r>
      <w:r w:rsidR="00C26B4A" w:rsidRPr="00D1585C">
        <w:rPr>
          <w:szCs w:val="24"/>
        </w:rPr>
        <w:t xml:space="preserve">a </w:t>
      </w:r>
      <w:r w:rsidRPr="00D1585C">
        <w:rPr>
          <w:szCs w:val="24"/>
        </w:rPr>
        <w:t>megy</w:t>
      </w:r>
      <w:r w:rsidR="00C26B4A" w:rsidRPr="00D1585C">
        <w:rPr>
          <w:szCs w:val="24"/>
        </w:rPr>
        <w:t>e</w:t>
      </w:r>
      <w:r w:rsidRPr="00D1585C">
        <w:rPr>
          <w:szCs w:val="24"/>
        </w:rPr>
        <w:t xml:space="preserve"> tűzvédelmi helyzete megfelelő. </w:t>
      </w:r>
    </w:p>
    <w:p w:rsidR="00C26B4A" w:rsidRPr="00D1585C" w:rsidRDefault="00C26B4A" w:rsidP="00FB4D8F">
      <w:pPr>
        <w:rPr>
          <w:b/>
          <w:szCs w:val="24"/>
        </w:rPr>
      </w:pPr>
    </w:p>
    <w:p w:rsidR="00FB4D8F" w:rsidRPr="00DE21E8" w:rsidRDefault="00C26B4A" w:rsidP="00FB4D8F">
      <w:pPr>
        <w:jc w:val="both"/>
        <w:rPr>
          <w:szCs w:val="24"/>
        </w:rPr>
      </w:pPr>
      <w:r w:rsidRPr="00D1585C">
        <w:rPr>
          <w:szCs w:val="24"/>
        </w:rPr>
        <w:t>Iparbiztonsági szakterület vonatkozásában a megye</w:t>
      </w:r>
      <w:r w:rsidR="00FB4D8F" w:rsidRPr="00D1585C">
        <w:rPr>
          <w:szCs w:val="24"/>
        </w:rPr>
        <w:t xml:space="preserve"> közigazgatási területén 41 veszélyes üzem található, amelyből 5 felső küszöbértékű-, 10 alsó küszöbértékű és 26 küszöbérték alatti. Az </w:t>
      </w:r>
      <w:r w:rsidR="00905BE5" w:rsidRPr="00D1585C">
        <w:rPr>
          <w:szCs w:val="24"/>
        </w:rPr>
        <w:t>i</w:t>
      </w:r>
      <w:r w:rsidR="00FB4D8F" w:rsidRPr="00D1585C">
        <w:rPr>
          <w:szCs w:val="24"/>
        </w:rPr>
        <w:t>gazgatóság felügyelte a veszélyes anyagokkal foglalkozó és küszöbérték alatti üzemeket. Ellenőrizt</w:t>
      </w:r>
      <w:r w:rsidR="00905BE5" w:rsidRPr="00D1585C">
        <w:rPr>
          <w:szCs w:val="24"/>
        </w:rPr>
        <w:t>ék</w:t>
      </w:r>
      <w:r w:rsidR="00FB4D8F" w:rsidRPr="00D1585C">
        <w:rPr>
          <w:szCs w:val="24"/>
        </w:rPr>
        <w:t xml:space="preserve"> a közúti-, vasúti- és légi veszélyes áruszállítást. A megelőzést előtérbe helyezve, </w:t>
      </w:r>
      <w:r w:rsidR="005F3ABB" w:rsidRPr="00D1585C">
        <w:rPr>
          <w:szCs w:val="24"/>
        </w:rPr>
        <w:t xml:space="preserve">a </w:t>
      </w:r>
      <w:r w:rsidR="00FB4D8F" w:rsidRPr="00D1585C">
        <w:rPr>
          <w:szCs w:val="24"/>
        </w:rPr>
        <w:t>társhatóságok bevonásával megyei és regionális ellenőrzéseket szervez</w:t>
      </w:r>
      <w:r w:rsidR="005F3ABB" w:rsidRPr="00D1585C">
        <w:rPr>
          <w:szCs w:val="24"/>
        </w:rPr>
        <w:t>tek</w:t>
      </w:r>
      <w:r w:rsidR="00FB4D8F" w:rsidRPr="00D1585C">
        <w:rPr>
          <w:szCs w:val="24"/>
        </w:rPr>
        <w:t>, valamint végrehajtott</w:t>
      </w:r>
      <w:r w:rsidR="005F3ABB" w:rsidRPr="00D1585C">
        <w:rPr>
          <w:szCs w:val="24"/>
        </w:rPr>
        <w:t>ák</w:t>
      </w:r>
      <w:r w:rsidR="00FB4D8F" w:rsidRPr="00D1585C">
        <w:rPr>
          <w:szCs w:val="24"/>
        </w:rPr>
        <w:t xml:space="preserve"> az országos ellenőrzési akciókat.</w:t>
      </w:r>
      <w:r w:rsidR="005F3ABB" w:rsidRPr="00D1585C">
        <w:rPr>
          <w:szCs w:val="24"/>
        </w:rPr>
        <w:t xml:space="preserve"> </w:t>
      </w:r>
      <w:r w:rsidR="00FB4D8F" w:rsidRPr="00D1585C">
        <w:rPr>
          <w:szCs w:val="24"/>
        </w:rPr>
        <w:t>A veszélyes áru szállítására vonatkozó követelmények betartatása érdekében rendszeres közúti-, vasúti- és légi szállítás ellenőrzést hajtott</w:t>
      </w:r>
      <w:r w:rsidR="005F3ABB" w:rsidRPr="00D1585C">
        <w:rPr>
          <w:szCs w:val="24"/>
        </w:rPr>
        <w:t>a</w:t>
      </w:r>
      <w:r w:rsidR="00FB4D8F" w:rsidRPr="00D1585C">
        <w:rPr>
          <w:szCs w:val="24"/>
        </w:rPr>
        <w:t>k végre.</w:t>
      </w:r>
      <w:r w:rsidR="005F3ABB" w:rsidRPr="00D1585C">
        <w:rPr>
          <w:szCs w:val="24"/>
        </w:rPr>
        <w:t xml:space="preserve"> A v</w:t>
      </w:r>
      <w:r w:rsidR="00FB4D8F" w:rsidRPr="00D1585C">
        <w:rPr>
          <w:szCs w:val="24"/>
        </w:rPr>
        <w:t>eszélyes áruszállítással összefüggésben összesen 68 hatósági eljárást folytatt</w:t>
      </w:r>
      <w:r w:rsidR="005F3ABB" w:rsidRPr="00D1585C">
        <w:rPr>
          <w:szCs w:val="24"/>
        </w:rPr>
        <w:t>a</w:t>
      </w:r>
      <w:r w:rsidR="00FB4D8F" w:rsidRPr="00D1585C">
        <w:rPr>
          <w:szCs w:val="24"/>
        </w:rPr>
        <w:t>k le. A felmerülő hiányosságok megszüntetése nagymértékben hozzájárult mind a közlekedés-, mind a lakosság biztonságának növeléséhez.</w:t>
      </w:r>
      <w:r w:rsidR="005F3ABB" w:rsidRPr="00D1585C">
        <w:rPr>
          <w:szCs w:val="24"/>
        </w:rPr>
        <w:t xml:space="preserve"> </w:t>
      </w:r>
      <w:r w:rsidR="00FB4D8F" w:rsidRPr="00D1585C">
        <w:rPr>
          <w:szCs w:val="24"/>
        </w:rPr>
        <w:t xml:space="preserve">A létfontosságú rendszerek és létesítmények azonosításáról, kijelöléséről és védelméről szóló 2012. évi CLXVI. törvény felhatalmazása alapján az </w:t>
      </w:r>
      <w:r w:rsidR="005F3ABB" w:rsidRPr="00D1585C">
        <w:rPr>
          <w:szCs w:val="24"/>
        </w:rPr>
        <w:t>i</w:t>
      </w:r>
      <w:r w:rsidR="00FB4D8F" w:rsidRPr="00D1585C">
        <w:rPr>
          <w:szCs w:val="24"/>
        </w:rPr>
        <w:t>gazgatóság a jogszabályban foglalt feladatait és kötelezettségeit az elmúlt időszakban maradéktalanul teljesítette.</w:t>
      </w:r>
      <w:r w:rsidR="0053577B">
        <w:rPr>
          <w:szCs w:val="24"/>
        </w:rPr>
        <w:t xml:space="preserve"> </w:t>
      </w:r>
      <w:r w:rsidR="00FB4D8F" w:rsidRPr="00DE21E8">
        <w:rPr>
          <w:szCs w:val="24"/>
        </w:rPr>
        <w:t xml:space="preserve">2017. évben szélsőséges időjárásból adódó lakossági fogyasztói kiesések (áramszolgáltatás, ivóvíz ellátás) Hajdú-Bihar </w:t>
      </w:r>
      <w:r w:rsidR="00FB4D8F" w:rsidRPr="00DE21E8">
        <w:rPr>
          <w:color w:val="000000" w:themeColor="text1"/>
          <w:szCs w:val="24"/>
        </w:rPr>
        <w:t>m</w:t>
      </w:r>
      <w:r w:rsidR="00FB4D8F" w:rsidRPr="00DE21E8">
        <w:rPr>
          <w:szCs w:val="24"/>
        </w:rPr>
        <w:t xml:space="preserve">egye illetékességi területén nem jelentkeztek, </w:t>
      </w:r>
      <w:r w:rsidR="00FB4D8F" w:rsidRPr="00DE21E8">
        <w:rPr>
          <w:color w:val="000000" w:themeColor="text1"/>
          <w:szCs w:val="24"/>
        </w:rPr>
        <w:t>ugyanakkor</w:t>
      </w:r>
      <w:r w:rsidR="00FB4D8F" w:rsidRPr="00DE21E8">
        <w:rPr>
          <w:szCs w:val="24"/>
        </w:rPr>
        <w:t xml:space="preserve"> a szolgáltatókkal együttműködve felkészült</w:t>
      </w:r>
      <w:r w:rsidR="005F3ABB" w:rsidRPr="00DE21E8">
        <w:rPr>
          <w:szCs w:val="24"/>
        </w:rPr>
        <w:t>e</w:t>
      </w:r>
      <w:r w:rsidR="00FB4D8F" w:rsidRPr="00DE21E8">
        <w:rPr>
          <w:szCs w:val="24"/>
        </w:rPr>
        <w:t>k az ilyen jellegű feladatok gyors, szakszerű megoldására.</w:t>
      </w:r>
      <w:r w:rsidR="005F3ABB" w:rsidRPr="00DE21E8">
        <w:rPr>
          <w:szCs w:val="24"/>
        </w:rPr>
        <w:t xml:space="preserve"> </w:t>
      </w:r>
      <w:r w:rsidR="00FB4D8F" w:rsidRPr="00DE21E8">
        <w:rPr>
          <w:szCs w:val="24"/>
        </w:rPr>
        <w:t>A hatósági eljárások eredményeképpen a közszolgáltatásban zavar, kiesés nem történt</w:t>
      </w:r>
      <w:r w:rsidR="005F3ABB" w:rsidRPr="00DE21E8">
        <w:rPr>
          <w:szCs w:val="24"/>
        </w:rPr>
        <w:t>, illetve l</w:t>
      </w:r>
      <w:r w:rsidR="00FB4D8F" w:rsidRPr="00DE21E8">
        <w:rPr>
          <w:szCs w:val="24"/>
        </w:rPr>
        <w:t>akossági panasz vagy közérdekű bejelentés nem érkezett.</w:t>
      </w:r>
    </w:p>
    <w:p w:rsidR="005F3ABB" w:rsidRPr="00DE21E8" w:rsidRDefault="005F3ABB" w:rsidP="00FB4D8F">
      <w:pPr>
        <w:jc w:val="both"/>
        <w:rPr>
          <w:szCs w:val="24"/>
        </w:rPr>
      </w:pPr>
    </w:p>
    <w:p w:rsidR="00FB4D8F" w:rsidRPr="00DE21E8" w:rsidRDefault="005F3ABB" w:rsidP="00FB4D8F">
      <w:pPr>
        <w:jc w:val="both"/>
        <w:rPr>
          <w:szCs w:val="24"/>
        </w:rPr>
      </w:pPr>
      <w:r w:rsidRPr="00DE21E8">
        <w:rPr>
          <w:szCs w:val="24"/>
        </w:rPr>
        <w:t xml:space="preserve">Vízügyi és vízvédelmi hatósági szakterület vonatkozásában </w:t>
      </w:r>
      <w:r w:rsidR="00FB4D8F" w:rsidRPr="00DE21E8">
        <w:rPr>
          <w:noProof/>
          <w:szCs w:val="24"/>
        </w:rPr>
        <w:t xml:space="preserve">2017-ben is főként a közüzemi és saját célú vízellátás, szennyvíztisztítás és elvezetés, mezőgazdasági vízellátás és vízilétesítményei, ipari üzemek, ár- és belvízvédelmi művek, vízrendezési vízimunkák, létesítmények, vízhasználatok engedélyezése volt a jellemző. </w:t>
      </w:r>
      <w:r w:rsidR="00FB4D8F" w:rsidRPr="00DE21E8">
        <w:rPr>
          <w:rFonts w:eastAsia="Times New Roman"/>
          <w:noProof/>
          <w:szCs w:val="24"/>
        </w:rPr>
        <w:t>Nemzetgazdasági szempontból kiemelt beruházás megvalósításához kapcsolódó vízügyi, vízvédelmi hatósági eljárás 105 esetben volt, melyből 41 ügyben saját hatáskörben történő engedélyezés, 64 esetben pedig szakhatósági közreműködés volt.</w:t>
      </w:r>
      <w:r w:rsidRPr="00DE21E8">
        <w:rPr>
          <w:rFonts w:eastAsia="Times New Roman"/>
          <w:noProof/>
          <w:szCs w:val="24"/>
        </w:rPr>
        <w:t xml:space="preserve"> </w:t>
      </w:r>
      <w:r w:rsidR="00FB4D8F" w:rsidRPr="00DE21E8">
        <w:rPr>
          <w:szCs w:val="24"/>
        </w:rPr>
        <w:t>Összesen 6 településre vonatkozóan volt ideiglenes közszolgáltatói kijelölés a</w:t>
      </w:r>
      <w:r w:rsidRPr="00DE21E8">
        <w:rPr>
          <w:szCs w:val="24"/>
        </w:rPr>
        <w:t>z elmúlt év</w:t>
      </w:r>
      <w:r w:rsidR="00FB4D8F" w:rsidRPr="00DE21E8">
        <w:rPr>
          <w:szCs w:val="24"/>
        </w:rPr>
        <w:t>ben. Az igazgatóság kiegyensúlyozott,</w:t>
      </w:r>
      <w:r w:rsidR="00FB4D8F" w:rsidRPr="00DE21E8">
        <w:rPr>
          <w:bCs/>
          <w:noProof/>
          <w:szCs w:val="24"/>
          <w:lang w:eastAsia="hu-HU"/>
        </w:rPr>
        <w:t xml:space="preserve"> tudatos és takarékos gazdálkodást folytatott.</w:t>
      </w:r>
      <w:r w:rsidRPr="00DE21E8">
        <w:rPr>
          <w:bCs/>
          <w:noProof/>
          <w:szCs w:val="24"/>
          <w:lang w:eastAsia="hu-HU"/>
        </w:rPr>
        <w:t xml:space="preserve"> </w:t>
      </w:r>
      <w:r w:rsidR="00FB4D8F" w:rsidRPr="00DE21E8">
        <w:rPr>
          <w:szCs w:val="24"/>
        </w:rPr>
        <w:t>A műszaki fejlesztésnek köszönhetően 5</w:t>
      </w:r>
      <w:r w:rsidRPr="00DE21E8">
        <w:rPr>
          <w:szCs w:val="24"/>
        </w:rPr>
        <w:t xml:space="preserve"> </w:t>
      </w:r>
      <w:r w:rsidR="00FB4D8F" w:rsidRPr="00DE21E8">
        <w:rPr>
          <w:szCs w:val="24"/>
        </w:rPr>
        <w:t>új RABA g</w:t>
      </w:r>
      <w:r w:rsidRPr="00DE21E8">
        <w:rPr>
          <w:szCs w:val="24"/>
        </w:rPr>
        <w:t>épjármű</w:t>
      </w:r>
      <w:r w:rsidR="00FB4D8F" w:rsidRPr="00DE21E8">
        <w:rPr>
          <w:szCs w:val="24"/>
        </w:rPr>
        <w:t xml:space="preserve"> fecskendővel gyarapod</w:t>
      </w:r>
      <w:r w:rsidRPr="00DE21E8">
        <w:rPr>
          <w:szCs w:val="24"/>
        </w:rPr>
        <w:t>tak</w:t>
      </w:r>
      <w:r w:rsidR="00FB4D8F" w:rsidRPr="00DE21E8">
        <w:rPr>
          <w:szCs w:val="24"/>
        </w:rPr>
        <w:t>.</w:t>
      </w:r>
    </w:p>
    <w:p w:rsidR="00FB4D8F" w:rsidRPr="00DE21E8" w:rsidRDefault="005F3ABB" w:rsidP="005F3ABB">
      <w:pPr>
        <w:jc w:val="both"/>
        <w:rPr>
          <w:szCs w:val="24"/>
        </w:rPr>
      </w:pPr>
      <w:r w:rsidRPr="00DE21E8">
        <w:rPr>
          <w:szCs w:val="24"/>
        </w:rPr>
        <w:t xml:space="preserve">Célkitűzéseik: </w:t>
      </w:r>
      <w:proofErr w:type="spellStart"/>
      <w:r w:rsidRPr="00DE21E8">
        <w:rPr>
          <w:szCs w:val="24"/>
        </w:rPr>
        <w:t>p</w:t>
      </w:r>
      <w:r w:rsidR="00FB4D8F" w:rsidRPr="00DE21E8">
        <w:rPr>
          <w:szCs w:val="24"/>
        </w:rPr>
        <w:t>rofesszionalitás</w:t>
      </w:r>
      <w:proofErr w:type="spellEnd"/>
      <w:r w:rsidR="00FB4D8F" w:rsidRPr="00DE21E8">
        <w:rPr>
          <w:szCs w:val="24"/>
        </w:rPr>
        <w:t>, hitelesség, elkötelezettség a megye lakosságának védelmében</w:t>
      </w:r>
      <w:r w:rsidR="00EE57DC" w:rsidRPr="00DE21E8">
        <w:rPr>
          <w:szCs w:val="24"/>
        </w:rPr>
        <w:t xml:space="preserve">. Az </w:t>
      </w:r>
      <w:r w:rsidR="00FB4D8F" w:rsidRPr="00DE21E8">
        <w:rPr>
          <w:szCs w:val="24"/>
        </w:rPr>
        <w:t>önkéntes tűzoltó egyesületek tevékenységének támogatása, valamint a mentő tűzvédelemben történő szerepvállalásának erősítése, mind szakmai mind pedig anyagi eszközökkel</w:t>
      </w:r>
      <w:r w:rsidR="00EE57DC" w:rsidRPr="00DE21E8">
        <w:rPr>
          <w:szCs w:val="24"/>
        </w:rPr>
        <w:t>.</w:t>
      </w:r>
      <w:r w:rsidRPr="00DE21E8">
        <w:rPr>
          <w:szCs w:val="24"/>
        </w:rPr>
        <w:t xml:space="preserve"> </w:t>
      </w:r>
      <w:r w:rsidR="00EE57DC" w:rsidRPr="00DE21E8">
        <w:rPr>
          <w:szCs w:val="24"/>
        </w:rPr>
        <w:t>A</w:t>
      </w:r>
      <w:r w:rsidR="00FB4D8F" w:rsidRPr="00DE21E8">
        <w:rPr>
          <w:szCs w:val="24"/>
        </w:rPr>
        <w:t xml:space="preserve"> veszélyhelyzet-megelőzési tevékenység széles körben történő terjesztése, a lakosság öngondoskodási képességének erősítése,</w:t>
      </w:r>
      <w:r w:rsidRPr="00DE21E8">
        <w:rPr>
          <w:szCs w:val="24"/>
        </w:rPr>
        <w:t xml:space="preserve"> </w:t>
      </w:r>
      <w:r w:rsidR="00FB4D8F" w:rsidRPr="00DE21E8">
        <w:rPr>
          <w:szCs w:val="24"/>
        </w:rPr>
        <w:t>az eredményes tűzvizsgálatok számának fenntartása</w:t>
      </w:r>
      <w:r w:rsidR="00EE57DC" w:rsidRPr="00DE21E8">
        <w:rPr>
          <w:szCs w:val="24"/>
        </w:rPr>
        <w:t>. A</w:t>
      </w:r>
      <w:r w:rsidR="00FB4D8F" w:rsidRPr="00DE21E8">
        <w:rPr>
          <w:szCs w:val="24"/>
        </w:rPr>
        <w:t xml:space="preserve"> </w:t>
      </w:r>
      <w:r w:rsidR="00FB4D8F" w:rsidRPr="00DE21E8">
        <w:rPr>
          <w:szCs w:val="24"/>
        </w:rPr>
        <w:lastRenderedPageBreak/>
        <w:t>katasztrófaveszélyekre való hatékony felkészülés a védelmi igazgatásban érintettek széleskörű bevonásával, kiemelt figyelem az önkéntesek felkészítésére,</w:t>
      </w:r>
      <w:r w:rsidRPr="00DE21E8">
        <w:rPr>
          <w:szCs w:val="24"/>
        </w:rPr>
        <w:t xml:space="preserve"> </w:t>
      </w:r>
      <w:r w:rsidR="00FB4D8F" w:rsidRPr="00DE21E8">
        <w:rPr>
          <w:szCs w:val="24"/>
        </w:rPr>
        <w:t>szoros, hatékony együttműködés fenntartása a társszervekkel,</w:t>
      </w:r>
      <w:r w:rsidRPr="00DE21E8">
        <w:rPr>
          <w:szCs w:val="24"/>
        </w:rPr>
        <w:t xml:space="preserve"> illetve </w:t>
      </w:r>
      <w:r w:rsidR="00FB4D8F" w:rsidRPr="00DE21E8">
        <w:rPr>
          <w:bCs/>
          <w:noProof/>
          <w:szCs w:val="24"/>
          <w:lang w:eastAsia="hu-HU"/>
        </w:rPr>
        <w:t xml:space="preserve">az alapfeladatok zökkenő mentes ellátását biztosító likviditási helyzet megteremtése, fenntartása. </w:t>
      </w:r>
    </w:p>
    <w:p w:rsidR="00A832AE" w:rsidRDefault="00A832AE" w:rsidP="00146326">
      <w:pPr>
        <w:jc w:val="both"/>
        <w:rPr>
          <w:rFonts w:eastAsia="Times New Roman"/>
          <w:b/>
          <w:color w:val="000000"/>
          <w:szCs w:val="24"/>
          <w:u w:val="single"/>
          <w:lang w:eastAsia="hu-HU"/>
        </w:rPr>
      </w:pPr>
    </w:p>
    <w:p w:rsidR="00CB6EBF" w:rsidRDefault="00CB6EBF" w:rsidP="00146326">
      <w:pPr>
        <w:jc w:val="both"/>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E60BA" w:rsidRDefault="00FE60BA" w:rsidP="00FE60BA">
      <w:pPr>
        <w:jc w:val="both"/>
      </w:pPr>
      <w:r>
        <w:t xml:space="preserve">Felkéri Fülep Zoltán </w:t>
      </w:r>
      <w:proofErr w:type="spellStart"/>
      <w:r>
        <w:t>tü</w:t>
      </w:r>
      <w:proofErr w:type="spellEnd"/>
      <w:r>
        <w:t>. ezredest értékelje a megyei szervezet elmúlt évi munkáját.</w:t>
      </w:r>
    </w:p>
    <w:p w:rsidR="003A509B" w:rsidRDefault="003A509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E60BA" w:rsidRDefault="00FE60BA" w:rsidP="00157938">
      <w:pPr>
        <w:widowControl w:val="0"/>
        <w:tabs>
          <w:tab w:val="left" w:pos="0"/>
          <w:tab w:val="left" w:pos="1000"/>
          <w:tab w:val="left" w:pos="6000"/>
          <w:tab w:val="left" w:pos="7400"/>
        </w:tabs>
        <w:autoSpaceDE w:val="0"/>
        <w:autoSpaceDN w:val="0"/>
        <w:adjustRightInd w:val="0"/>
        <w:rPr>
          <w:b/>
          <w:u w:val="single"/>
        </w:rPr>
      </w:pPr>
      <w:r w:rsidRPr="00FE60BA">
        <w:rPr>
          <w:b/>
          <w:u w:val="single"/>
        </w:rPr>
        <w:t>Fülep Zoltán</w:t>
      </w:r>
    </w:p>
    <w:p w:rsidR="00FE60BA" w:rsidRDefault="004A1F63" w:rsidP="004A1F63">
      <w:pPr>
        <w:widowControl w:val="0"/>
        <w:tabs>
          <w:tab w:val="left" w:pos="0"/>
          <w:tab w:val="left" w:pos="1000"/>
          <w:tab w:val="left" w:pos="6000"/>
          <w:tab w:val="left" w:pos="7400"/>
        </w:tabs>
        <w:autoSpaceDE w:val="0"/>
        <w:autoSpaceDN w:val="0"/>
        <w:adjustRightInd w:val="0"/>
        <w:jc w:val="both"/>
      </w:pPr>
      <w:r>
        <w:t xml:space="preserve">Az Országos Katasztrófavédelmi Főigazgatóság nevében elsőként szeretné megköszönni azt a támogatást, melyet a megyei szervezet részére nyújtottak. Az igazgató úr által elmondottak jól szemléltették azt a munkát, melyet a megyei kollégái végeztek. A központ által kitűzött feladatokat jól, az elvárásoknak megfelelően végezték el. </w:t>
      </w:r>
      <w:r w:rsidR="00565F25">
        <w:t>De nem csak az a fontos, hogy a központ által meghatározottak teljesüljenek, hanem az is, hogy a lakosság elégedett legyen a tevékenységükkel. Elmondhatja, hogy a lakosság elégedett a munkájukkal</w:t>
      </w:r>
      <w:r w:rsidR="004F4796">
        <w:t>, negatív visszajelzést nem kaptak</w:t>
      </w:r>
      <w:r w:rsidR="00565F25">
        <w:t xml:space="preserve">. </w:t>
      </w:r>
    </w:p>
    <w:p w:rsidR="004F4796" w:rsidRDefault="004F4796" w:rsidP="004A1F6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Elhangzott, hogy r</w:t>
      </w:r>
      <w:r w:rsidRPr="004F4796">
        <w:rPr>
          <w:rFonts w:eastAsia="Times New Roman"/>
          <w:color w:val="000000"/>
          <w:szCs w:val="24"/>
          <w:lang w:eastAsia="hu-HU"/>
        </w:rPr>
        <w:t xml:space="preserve">endkívüli esemény </w:t>
      </w:r>
      <w:r>
        <w:rPr>
          <w:rFonts w:eastAsia="Times New Roman"/>
          <w:color w:val="000000"/>
          <w:szCs w:val="24"/>
          <w:lang w:eastAsia="hu-HU"/>
        </w:rPr>
        <w:t>nem történt a</w:t>
      </w:r>
      <w:r w:rsidR="00292A94">
        <w:rPr>
          <w:rFonts w:eastAsia="Times New Roman"/>
          <w:color w:val="000000"/>
          <w:szCs w:val="24"/>
          <w:lang w:eastAsia="hu-HU"/>
        </w:rPr>
        <w:t xml:space="preserve"> megyében</w:t>
      </w:r>
      <w:r>
        <w:rPr>
          <w:rFonts w:eastAsia="Times New Roman"/>
          <w:color w:val="000000"/>
          <w:szCs w:val="24"/>
          <w:lang w:eastAsia="hu-HU"/>
        </w:rPr>
        <w:t xml:space="preserve">, viszont a beavatkozások száma jelentősen megnövekedett, mely országos viszonylatban </w:t>
      </w:r>
      <w:r w:rsidR="00292A94">
        <w:rPr>
          <w:rFonts w:eastAsia="Times New Roman"/>
          <w:color w:val="000000"/>
          <w:szCs w:val="24"/>
          <w:lang w:eastAsia="hu-HU"/>
        </w:rPr>
        <w:t xml:space="preserve">is </w:t>
      </w:r>
      <w:r>
        <w:rPr>
          <w:rFonts w:eastAsia="Times New Roman"/>
          <w:color w:val="000000"/>
          <w:szCs w:val="24"/>
          <w:lang w:eastAsia="hu-HU"/>
        </w:rPr>
        <w:t xml:space="preserve">jelentős terhet rótt az állományra. Kiemeli az önkéntesség fontosságát, hiszen a hivatásos állomány önmagában nem tudná ilyen színvonalon ellátni a feladatokat. Az önkéntes szervezetekkel nagyon jó kapcsolatban állnak, </w:t>
      </w:r>
      <w:r w:rsidR="00AE6D71">
        <w:rPr>
          <w:rFonts w:eastAsia="Times New Roman"/>
          <w:color w:val="000000"/>
          <w:szCs w:val="24"/>
          <w:lang w:eastAsia="hu-HU"/>
        </w:rPr>
        <w:t xml:space="preserve">aktívak és </w:t>
      </w:r>
      <w:r>
        <w:rPr>
          <w:rFonts w:eastAsia="Times New Roman"/>
          <w:color w:val="000000"/>
          <w:szCs w:val="24"/>
          <w:lang w:eastAsia="hu-HU"/>
        </w:rPr>
        <w:t xml:space="preserve">a továbbiakban is számítanak a munkájukra. </w:t>
      </w:r>
      <w:r w:rsidR="00AE6D71">
        <w:rPr>
          <w:rFonts w:eastAsia="Times New Roman"/>
          <w:color w:val="000000"/>
          <w:szCs w:val="24"/>
          <w:lang w:eastAsia="hu-HU"/>
        </w:rPr>
        <w:t xml:space="preserve">Megköszöni az önkormányzatok </w:t>
      </w:r>
      <w:r w:rsidR="00292A94">
        <w:rPr>
          <w:rFonts w:eastAsia="Times New Roman"/>
          <w:color w:val="000000"/>
          <w:szCs w:val="24"/>
          <w:lang w:eastAsia="hu-HU"/>
        </w:rPr>
        <w:t>segítségét</w:t>
      </w:r>
      <w:r w:rsidR="00AE6D71">
        <w:rPr>
          <w:rFonts w:eastAsia="Times New Roman"/>
          <w:color w:val="000000"/>
          <w:szCs w:val="24"/>
          <w:lang w:eastAsia="hu-HU"/>
        </w:rPr>
        <w:t>, mellyel az önkéntes szervezetek</w:t>
      </w:r>
      <w:r w:rsidR="00292A94">
        <w:rPr>
          <w:rFonts w:eastAsia="Times New Roman"/>
          <w:color w:val="000000"/>
          <w:szCs w:val="24"/>
          <w:lang w:eastAsia="hu-HU"/>
        </w:rPr>
        <w:t>,</w:t>
      </w:r>
      <w:r w:rsidR="00AE6D71">
        <w:rPr>
          <w:rFonts w:eastAsia="Times New Roman"/>
          <w:color w:val="000000"/>
          <w:szCs w:val="24"/>
          <w:lang w:eastAsia="hu-HU"/>
        </w:rPr>
        <w:t xml:space="preserve"> valamint a hivatásos állomány munkáját </w:t>
      </w:r>
      <w:r w:rsidR="00292A94">
        <w:rPr>
          <w:rFonts w:eastAsia="Times New Roman"/>
          <w:color w:val="000000"/>
          <w:szCs w:val="24"/>
          <w:lang w:eastAsia="hu-HU"/>
        </w:rPr>
        <w:t>támogatták</w:t>
      </w:r>
      <w:r w:rsidR="00AE6D71">
        <w:rPr>
          <w:rFonts w:eastAsia="Times New Roman"/>
          <w:color w:val="000000"/>
          <w:szCs w:val="24"/>
          <w:lang w:eastAsia="hu-HU"/>
        </w:rPr>
        <w:t>.</w:t>
      </w:r>
    </w:p>
    <w:p w:rsidR="00AE6D71" w:rsidRDefault="00AE6D71" w:rsidP="004A1F6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AE6D71" w:rsidRPr="00F42492" w:rsidRDefault="00AE6D71" w:rsidP="00AE6D71">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Kérdés</w:t>
      </w:r>
    </w:p>
    <w:p w:rsidR="00AE6D71" w:rsidRPr="004F4796" w:rsidRDefault="00AE6D71" w:rsidP="004A1F6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7176A" w:rsidRDefault="00AE6D71"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Rigán István</w:t>
      </w:r>
    </w:p>
    <w:p w:rsidR="00AE6D71" w:rsidRDefault="00AE6D71" w:rsidP="00157938">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sidRPr="00AE6D71">
        <w:rPr>
          <w:rFonts w:eastAsia="Times New Roman"/>
          <w:color w:val="000000"/>
          <w:szCs w:val="24"/>
          <w:lang w:eastAsia="hu-HU"/>
        </w:rPr>
        <w:t xml:space="preserve">Megkérdezi, milyennek látják a MÁV </w:t>
      </w:r>
      <w:r>
        <w:rPr>
          <w:rFonts w:eastAsia="Times New Roman"/>
          <w:color w:val="000000"/>
          <w:szCs w:val="24"/>
          <w:lang w:eastAsia="hu-HU"/>
        </w:rPr>
        <w:t>tűzvédelmi tevékenységét, illetve milyen kapcsolat van az igazgatóság és a MÁV között.</w:t>
      </w:r>
    </w:p>
    <w:p w:rsidR="00AE6D71" w:rsidRDefault="00AE6D71" w:rsidP="00157938">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AE6D71" w:rsidRPr="00AE6D71" w:rsidRDefault="00AE6D71"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AE6D71">
        <w:rPr>
          <w:rFonts w:eastAsia="Times New Roman"/>
          <w:b/>
          <w:color w:val="000000"/>
          <w:szCs w:val="24"/>
          <w:u w:val="single"/>
          <w:lang w:eastAsia="hu-HU"/>
        </w:rPr>
        <w:t>Kovács Ferenc</w:t>
      </w:r>
    </w:p>
    <w:p w:rsidR="00AE6D71" w:rsidRDefault="00261312" w:rsidP="002613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MÁV debreceni pályaudvarán kb. két hónappal ezelőtt történt egy tűzeset, melynek során egy személy vagon égett ki. A tűz oltása során voltak nehézségeik, mivel a telephelyen lévő oltóvíz biztosítása nem volt folyamatos, ezért megkereséssel fordultak mind az országos, mind a helyi vezetéshez, melyben nyomatékosan kérték, hogy a tűzoltáshoz szükséges berendezések karbantartásá</w:t>
      </w:r>
      <w:r w:rsidR="00D87925">
        <w:rPr>
          <w:rFonts w:eastAsia="Times New Roman"/>
          <w:color w:val="000000"/>
          <w:szCs w:val="24"/>
          <w:lang w:eastAsia="hu-HU"/>
        </w:rPr>
        <w:t>ról gondoskodjanak.</w:t>
      </w:r>
      <w:r w:rsidR="00E9201A">
        <w:rPr>
          <w:rFonts w:eastAsia="Times New Roman"/>
          <w:color w:val="000000"/>
          <w:szCs w:val="24"/>
          <w:lang w:eastAsia="hu-HU"/>
        </w:rPr>
        <w:t xml:space="preserve"> Bízik abban, hogy ezt követően a pályaudvar területén lévő tűzcsapok karbantartása megtörténik.</w:t>
      </w:r>
    </w:p>
    <w:p w:rsidR="00E9201A" w:rsidRDefault="00E9201A" w:rsidP="002613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3A509B" w:rsidRPr="00F42492" w:rsidRDefault="00CA531D" w:rsidP="003A509B">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Hozzászólások</w:t>
      </w:r>
    </w:p>
    <w:p w:rsidR="003A509B" w:rsidRPr="00F42492" w:rsidRDefault="003A509B" w:rsidP="003A509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M</w:t>
      </w:r>
      <w:r>
        <w:rPr>
          <w:rFonts w:eastAsia="Times New Roman"/>
          <w:b/>
          <w:color w:val="000000"/>
          <w:szCs w:val="24"/>
          <w:u w:val="single"/>
          <w:lang w:eastAsia="hu-HU"/>
        </w:rPr>
        <w:t>ohácsi László</w:t>
      </w:r>
    </w:p>
    <w:p w:rsidR="00CA531D" w:rsidRDefault="000F2BFE" w:rsidP="003A509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Szakmailag professzionális előadást hallhattak, a fülében cseng, ami az elmúlt évi előadáson hangzott el a Londoni tűzvésszel kapcsolatban, miszerint „ez nálunk nem történhet meg”.  </w:t>
      </w:r>
      <w:r w:rsidR="003A509B" w:rsidRPr="00F42492">
        <w:rPr>
          <w:rFonts w:eastAsia="Times New Roman"/>
          <w:color w:val="000000"/>
          <w:szCs w:val="24"/>
          <w:lang w:eastAsia="hu-HU"/>
        </w:rPr>
        <w:t xml:space="preserve">A </w:t>
      </w:r>
      <w:r w:rsidR="00CA531D">
        <w:rPr>
          <w:rFonts w:eastAsia="Times New Roman"/>
          <w:color w:val="000000"/>
          <w:szCs w:val="24"/>
          <w:lang w:eastAsia="hu-HU"/>
        </w:rPr>
        <w:t>Jobbik képviselőcsoport nevében megköszöni azt a lelkiismeretes munkát, melyet nap, mint nap a katasztrófavédelem munkatársai végeznek.</w:t>
      </w:r>
      <w:r>
        <w:rPr>
          <w:rFonts w:eastAsia="Times New Roman"/>
          <w:color w:val="000000"/>
          <w:szCs w:val="24"/>
          <w:lang w:eastAsia="hu-HU"/>
        </w:rPr>
        <w:t xml:space="preserve"> Felemelő, egyben felelősségteljes munkát végeznek, melyet alapos mentális és fizikai munka előz meg, hogy </w:t>
      </w:r>
      <w:r w:rsidR="006B5C8A">
        <w:rPr>
          <w:rFonts w:eastAsia="Times New Roman"/>
          <w:color w:val="000000"/>
          <w:szCs w:val="24"/>
          <w:lang w:eastAsia="hu-HU"/>
        </w:rPr>
        <w:t>szembe tudjanak nézni a hétköznapok tragédiáival és ezért köszönet</w:t>
      </w:r>
      <w:r w:rsidR="00714A13">
        <w:rPr>
          <w:rFonts w:eastAsia="Times New Roman"/>
          <w:color w:val="000000"/>
          <w:szCs w:val="24"/>
          <w:lang w:eastAsia="hu-HU"/>
        </w:rPr>
        <w:t xml:space="preserve"> jár valamennyi munkatársnak.</w:t>
      </w:r>
      <w:r>
        <w:rPr>
          <w:rFonts w:eastAsia="Times New Roman"/>
          <w:color w:val="000000"/>
          <w:szCs w:val="24"/>
          <w:lang w:eastAsia="hu-HU"/>
        </w:rPr>
        <w:t xml:space="preserve"> </w:t>
      </w:r>
    </w:p>
    <w:p w:rsidR="003A509B" w:rsidRPr="00F42492" w:rsidRDefault="003A509B" w:rsidP="003A509B">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FE5EDE" w:rsidRDefault="00CA531D" w:rsidP="003A509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lastRenderedPageBreak/>
        <w:t>Antal László</w:t>
      </w:r>
    </w:p>
    <w:p w:rsidR="00FE5EDE" w:rsidRPr="00433AF5" w:rsidRDefault="00433AF5" w:rsidP="00433AF5">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433AF5">
        <w:rPr>
          <w:rFonts w:eastAsia="Times New Roman"/>
          <w:color w:val="000000"/>
          <w:szCs w:val="24"/>
          <w:lang w:eastAsia="hu-HU"/>
        </w:rPr>
        <w:t>Megköszöni</w:t>
      </w:r>
      <w:r>
        <w:rPr>
          <w:rFonts w:eastAsia="Times New Roman"/>
          <w:color w:val="000000"/>
          <w:szCs w:val="24"/>
          <w:lang w:eastAsia="hu-HU"/>
        </w:rPr>
        <w:t xml:space="preserve"> azt az áldozatos munkát, melyet a szakhatóság munkatársai végeznek. Külön megköszöni azon munkatársak munkáját, akikkel </w:t>
      </w:r>
      <w:r w:rsidR="00D569C9">
        <w:rPr>
          <w:rFonts w:eastAsia="Times New Roman"/>
          <w:color w:val="000000"/>
          <w:szCs w:val="24"/>
          <w:lang w:eastAsia="hu-HU"/>
        </w:rPr>
        <w:t xml:space="preserve">munkakapcsolatba kerültek </w:t>
      </w:r>
      <w:r>
        <w:rPr>
          <w:rFonts w:eastAsia="Times New Roman"/>
          <w:color w:val="000000"/>
          <w:szCs w:val="24"/>
          <w:lang w:eastAsia="hu-HU"/>
        </w:rPr>
        <w:t>a polgármesteri hivatal pályázatai</w:t>
      </w:r>
      <w:r w:rsidR="00D569C9">
        <w:rPr>
          <w:rFonts w:eastAsia="Times New Roman"/>
          <w:color w:val="000000"/>
          <w:szCs w:val="24"/>
          <w:lang w:eastAsia="hu-HU"/>
        </w:rPr>
        <w:t>n keresztül.</w:t>
      </w:r>
    </w:p>
    <w:p w:rsidR="00433AF5" w:rsidRDefault="00433AF5" w:rsidP="003A509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3A509B" w:rsidRPr="00F42492" w:rsidRDefault="003A509B" w:rsidP="003A509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3A509B" w:rsidRDefault="00433AF5" w:rsidP="003A509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Felkészült állomány, rendezett műszaki háttér jellemzi az igazgatóságot, az élet azonban furcsa helyzeteket teremt, bármikor történhetnek tragédiák, ezért ezek megelőzésére kell koncentrálniuk. Fontos, hogy sok önkéntes segíti a katasztrófavédelem munkáját, melyet ezúton is megköszön, illetve azoknak az önkormányzatoknak is megköszöni, akik támogatják a szervezeteket. Megköszöni az igazgatóság áldozatos munkáját. </w:t>
      </w:r>
      <w:r w:rsidR="003A509B" w:rsidRPr="00F42492">
        <w:rPr>
          <w:rFonts w:eastAsia="Times New Roman"/>
          <w:color w:val="000000"/>
          <w:szCs w:val="24"/>
          <w:lang w:eastAsia="hu-HU"/>
        </w:rPr>
        <w:t xml:space="preserve">Megállapítja, hogy az előterjesztéshez </w:t>
      </w:r>
      <w:r>
        <w:rPr>
          <w:rFonts w:eastAsia="Times New Roman"/>
          <w:color w:val="000000"/>
          <w:szCs w:val="24"/>
          <w:lang w:eastAsia="hu-HU"/>
        </w:rPr>
        <w:t xml:space="preserve">további </w:t>
      </w:r>
      <w:r w:rsidR="003A509B" w:rsidRPr="00F42492">
        <w:rPr>
          <w:rFonts w:eastAsia="Times New Roman"/>
          <w:color w:val="000000"/>
          <w:szCs w:val="24"/>
          <w:lang w:eastAsia="hu-HU"/>
        </w:rPr>
        <w:t xml:space="preserve">hozzászólás, javaslat nincs. </w:t>
      </w:r>
    </w:p>
    <w:p w:rsidR="00E64F4F" w:rsidRDefault="00E64F4F" w:rsidP="003A509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CF0003" w:rsidRPr="00682E1F" w:rsidRDefault="00CF0003" w:rsidP="00CF0003">
      <w:pPr>
        <w:widowControl w:val="0"/>
        <w:autoSpaceDE w:val="0"/>
        <w:autoSpaceDN w:val="0"/>
        <w:adjustRightInd w:val="0"/>
        <w:spacing w:after="160"/>
        <w:jc w:val="both"/>
        <w:rPr>
          <w:rFonts w:eastAsia="Times New Roman"/>
          <w:b/>
          <w:bCs/>
          <w:color w:val="000000"/>
          <w:szCs w:val="24"/>
          <w:u w:val="single"/>
          <w:lang w:eastAsia="hu-HU"/>
        </w:rPr>
      </w:pPr>
      <w:r w:rsidRPr="00682E1F">
        <w:rPr>
          <w:b/>
          <w:bCs/>
          <w:u w:val="single"/>
        </w:rPr>
        <w:t xml:space="preserve">Szavazásra teszi fel a </w:t>
      </w:r>
      <w:r w:rsidRPr="00682E1F">
        <w:rPr>
          <w:rFonts w:eastAsia="Calibri" w:cs="Calibri"/>
          <w:b/>
          <w:u w:val="single"/>
        </w:rPr>
        <w:t xml:space="preserve">Hajdú-Bihar Megyei Katasztrófavédelmi Igazgatóság 2017. évben végzett tevékenységéről </w:t>
      </w:r>
      <w:r w:rsidRPr="00682E1F">
        <w:rPr>
          <w:b/>
          <w:bCs/>
          <w:u w:val="single"/>
        </w:rPr>
        <w:t>szóló melyet</w:t>
      </w:r>
      <w:r w:rsidRPr="00682E1F">
        <w:rPr>
          <w:rFonts w:eastAsia="Times New Roman"/>
          <w:b/>
          <w:bCs/>
          <w:color w:val="000000"/>
          <w:szCs w:val="24"/>
          <w:u w:val="single"/>
          <w:lang w:eastAsia="hu-HU"/>
        </w:rPr>
        <w:t xml:space="preserve"> a közgyűlés 2</w:t>
      </w:r>
      <w:r w:rsidR="00346EA6">
        <w:rPr>
          <w:rFonts w:eastAsia="Times New Roman"/>
          <w:b/>
          <w:bCs/>
          <w:color w:val="000000"/>
          <w:szCs w:val="24"/>
          <w:u w:val="single"/>
          <w:lang w:eastAsia="hu-HU"/>
        </w:rPr>
        <w:t>3</w:t>
      </w:r>
      <w:r w:rsidRPr="00682E1F">
        <w:rPr>
          <w:rFonts w:eastAsia="Times New Roman"/>
          <w:b/>
          <w:bCs/>
          <w:color w:val="000000"/>
          <w:szCs w:val="24"/>
          <w:u w:val="single"/>
          <w:lang w:eastAsia="hu-HU"/>
        </w:rPr>
        <w:t xml:space="preserve"> igen, 0 nem szavazattal, 0 tartózkodás mellett elfogadva a következő határozatot hozza:</w:t>
      </w:r>
    </w:p>
    <w:p w:rsidR="008F21C5" w:rsidRPr="00F543CE" w:rsidRDefault="008F21C5" w:rsidP="008F21C5">
      <w:pPr>
        <w:widowControl w:val="0"/>
        <w:autoSpaceDE w:val="0"/>
        <w:autoSpaceDN w:val="0"/>
        <w:adjustRightInd w:val="0"/>
        <w:rPr>
          <w:color w:val="000000"/>
          <w:szCs w:val="24"/>
        </w:rPr>
      </w:pPr>
      <w:r w:rsidRPr="00F543CE">
        <w:rPr>
          <w:color w:val="000000"/>
          <w:szCs w:val="24"/>
        </w:rPr>
        <w:t>Száma: 18.05.25/1/0/A/KT</w:t>
      </w:r>
    </w:p>
    <w:p w:rsidR="008F21C5" w:rsidRPr="00F543CE" w:rsidRDefault="008F21C5" w:rsidP="008F21C5">
      <w:pPr>
        <w:widowControl w:val="0"/>
        <w:autoSpaceDE w:val="0"/>
        <w:autoSpaceDN w:val="0"/>
        <w:adjustRightInd w:val="0"/>
        <w:rPr>
          <w:color w:val="000000"/>
          <w:szCs w:val="24"/>
        </w:rPr>
      </w:pPr>
      <w:r w:rsidRPr="00F543CE">
        <w:rPr>
          <w:color w:val="000000"/>
          <w:szCs w:val="24"/>
        </w:rPr>
        <w:t xml:space="preserve">Ideje: 2018 május 25 09:42 </w:t>
      </w:r>
    </w:p>
    <w:p w:rsidR="008F21C5" w:rsidRPr="00F543CE" w:rsidRDefault="008F21C5" w:rsidP="008F21C5">
      <w:pPr>
        <w:widowControl w:val="0"/>
        <w:autoSpaceDE w:val="0"/>
        <w:autoSpaceDN w:val="0"/>
        <w:adjustRightInd w:val="0"/>
        <w:rPr>
          <w:color w:val="000000"/>
          <w:szCs w:val="24"/>
        </w:rPr>
      </w:pPr>
      <w:r w:rsidRPr="00F543CE">
        <w:rPr>
          <w:color w:val="000000"/>
          <w:szCs w:val="24"/>
        </w:rPr>
        <w:t>Típusa: Nyílt</w:t>
      </w:r>
    </w:p>
    <w:p w:rsidR="008F21C5" w:rsidRPr="00F543CE" w:rsidRDefault="008F21C5" w:rsidP="008F21C5">
      <w:pPr>
        <w:widowControl w:val="0"/>
        <w:autoSpaceDE w:val="0"/>
        <w:autoSpaceDN w:val="0"/>
        <w:adjustRightInd w:val="0"/>
        <w:rPr>
          <w:b/>
          <w:bCs/>
          <w:color w:val="000000"/>
          <w:szCs w:val="24"/>
        </w:rPr>
      </w:pPr>
      <w:r w:rsidRPr="00F543CE">
        <w:rPr>
          <w:b/>
          <w:bCs/>
          <w:color w:val="000000"/>
          <w:szCs w:val="24"/>
        </w:rPr>
        <w:t>Határozat;</w:t>
      </w:r>
      <w:r w:rsidRPr="00F543CE">
        <w:rPr>
          <w:b/>
          <w:bCs/>
          <w:color w:val="000000"/>
          <w:szCs w:val="24"/>
        </w:rPr>
        <w:tab/>
        <w:t>Elfogadva</w:t>
      </w:r>
    </w:p>
    <w:p w:rsidR="008F21C5" w:rsidRPr="00F543CE" w:rsidRDefault="008F21C5" w:rsidP="008F21C5">
      <w:pPr>
        <w:widowControl w:val="0"/>
        <w:autoSpaceDE w:val="0"/>
        <w:autoSpaceDN w:val="0"/>
        <w:adjustRightInd w:val="0"/>
        <w:rPr>
          <w:color w:val="000000"/>
          <w:szCs w:val="24"/>
        </w:rPr>
      </w:pPr>
      <w:r w:rsidRPr="00F543CE">
        <w:rPr>
          <w:color w:val="000000"/>
          <w:szCs w:val="24"/>
        </w:rPr>
        <w:t>Egyszerű</w:t>
      </w:r>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F543CE">
        <w:rPr>
          <w:b/>
          <w:bCs/>
          <w:color w:val="000000"/>
          <w:szCs w:val="24"/>
          <w:u w:val="single"/>
        </w:rPr>
        <w:t>Eredménye</w:t>
      </w:r>
      <w:r w:rsidRPr="00F543CE">
        <w:rPr>
          <w:b/>
          <w:bCs/>
          <w:color w:val="000000"/>
          <w:szCs w:val="24"/>
          <w:u w:val="single"/>
        </w:rPr>
        <w:tab/>
        <w:t>Voks:</w:t>
      </w:r>
      <w:r w:rsidRPr="00F543CE">
        <w:rPr>
          <w:b/>
          <w:bCs/>
          <w:color w:val="000000"/>
          <w:szCs w:val="24"/>
          <w:u w:val="single"/>
        </w:rPr>
        <w:tab/>
      </w:r>
      <w:proofErr w:type="spellStart"/>
      <w:r w:rsidRPr="00F543CE">
        <w:rPr>
          <w:b/>
          <w:bCs/>
          <w:color w:val="000000"/>
          <w:szCs w:val="24"/>
          <w:u w:val="single"/>
        </w:rPr>
        <w:t>Szav%</w:t>
      </w:r>
      <w:proofErr w:type="spellEnd"/>
      <w:r w:rsidRPr="00F543CE">
        <w:rPr>
          <w:b/>
          <w:bCs/>
          <w:color w:val="000000"/>
          <w:szCs w:val="24"/>
          <w:u w:val="single"/>
        </w:rPr>
        <w:t xml:space="preserve"> </w:t>
      </w:r>
      <w:r w:rsidRPr="00F543CE">
        <w:rPr>
          <w:b/>
          <w:bCs/>
          <w:color w:val="000000"/>
          <w:szCs w:val="24"/>
          <w:u w:val="single"/>
        </w:rPr>
        <w:tab/>
      </w:r>
      <w:proofErr w:type="spellStart"/>
      <w:r w:rsidRPr="00F543CE">
        <w:rPr>
          <w:b/>
          <w:bCs/>
          <w:color w:val="000000"/>
          <w:szCs w:val="24"/>
          <w:u w:val="single"/>
        </w:rPr>
        <w:t>Össz%</w:t>
      </w:r>
      <w:proofErr w:type="spellEnd"/>
      <w:r w:rsidRPr="00F543CE">
        <w:rPr>
          <w:b/>
          <w:bCs/>
          <w:color w:val="000000"/>
          <w:szCs w:val="24"/>
          <w:u w:val="single"/>
        </w:rPr>
        <w:t xml:space="preserve"> </w:t>
      </w:r>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F543CE">
        <w:rPr>
          <w:color w:val="000000"/>
          <w:szCs w:val="24"/>
        </w:rPr>
        <w:t>Igen</w:t>
      </w:r>
      <w:r w:rsidRPr="00F543CE">
        <w:rPr>
          <w:color w:val="000000"/>
          <w:szCs w:val="24"/>
        </w:rPr>
        <w:tab/>
        <w:t>23</w:t>
      </w:r>
      <w:r w:rsidRPr="00F543CE">
        <w:rPr>
          <w:color w:val="000000"/>
          <w:szCs w:val="24"/>
        </w:rPr>
        <w:tab/>
        <w:t>100.00</w:t>
      </w:r>
      <w:r w:rsidRPr="00F543CE">
        <w:rPr>
          <w:color w:val="000000"/>
          <w:szCs w:val="24"/>
        </w:rPr>
        <w:tab/>
        <w:t>95.83</w:t>
      </w:r>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F543CE">
        <w:rPr>
          <w:color w:val="000000"/>
          <w:szCs w:val="24"/>
        </w:rPr>
        <w:t>Nem</w:t>
      </w:r>
      <w:r w:rsidRPr="00F543CE">
        <w:rPr>
          <w:color w:val="000000"/>
          <w:szCs w:val="24"/>
        </w:rPr>
        <w:tab/>
        <w:t>0</w:t>
      </w:r>
      <w:r w:rsidRPr="00F543CE">
        <w:rPr>
          <w:color w:val="000000"/>
          <w:szCs w:val="24"/>
        </w:rPr>
        <w:tab/>
        <w:t>0.00</w:t>
      </w:r>
      <w:r w:rsidRPr="00F543CE">
        <w:rPr>
          <w:color w:val="000000"/>
          <w:szCs w:val="24"/>
        </w:rPr>
        <w:tab/>
      </w:r>
      <w:proofErr w:type="spellStart"/>
      <w:r w:rsidRPr="00F543CE">
        <w:rPr>
          <w:color w:val="000000"/>
          <w:szCs w:val="24"/>
        </w:rPr>
        <w:t>0.00</w:t>
      </w:r>
      <w:proofErr w:type="spellEnd"/>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F543CE">
        <w:rPr>
          <w:color w:val="000000"/>
          <w:szCs w:val="24"/>
          <w:u w:val="single"/>
        </w:rPr>
        <w:t>Tartózkodik</w:t>
      </w:r>
      <w:r w:rsidRPr="00F543CE">
        <w:rPr>
          <w:color w:val="000000"/>
          <w:szCs w:val="24"/>
          <w:u w:val="single"/>
        </w:rPr>
        <w:tab/>
        <w:t>0</w:t>
      </w:r>
      <w:r w:rsidRPr="00F543CE">
        <w:rPr>
          <w:color w:val="000000"/>
          <w:szCs w:val="24"/>
          <w:u w:val="single"/>
        </w:rPr>
        <w:tab/>
        <w:t>0.00</w:t>
      </w:r>
      <w:r w:rsidRPr="00F543CE">
        <w:rPr>
          <w:color w:val="000000"/>
          <w:szCs w:val="24"/>
          <w:u w:val="single"/>
        </w:rPr>
        <w:tab/>
      </w:r>
      <w:proofErr w:type="spellStart"/>
      <w:r w:rsidRPr="00F543CE">
        <w:rPr>
          <w:color w:val="000000"/>
          <w:szCs w:val="24"/>
          <w:u w:val="single"/>
        </w:rPr>
        <w:t>0.00</w:t>
      </w:r>
      <w:proofErr w:type="spellEnd"/>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F543CE">
        <w:rPr>
          <w:b/>
          <w:bCs/>
          <w:color w:val="000000"/>
          <w:szCs w:val="24"/>
          <w:u w:val="single"/>
        </w:rPr>
        <w:t>Szavazott</w:t>
      </w:r>
      <w:r w:rsidRPr="00F543CE">
        <w:rPr>
          <w:b/>
          <w:bCs/>
          <w:color w:val="000000"/>
          <w:szCs w:val="24"/>
          <w:u w:val="single"/>
        </w:rPr>
        <w:tab/>
        <w:t>23</w:t>
      </w:r>
      <w:r w:rsidRPr="00F543CE">
        <w:rPr>
          <w:b/>
          <w:bCs/>
          <w:color w:val="000000"/>
          <w:szCs w:val="24"/>
          <w:u w:val="single"/>
        </w:rPr>
        <w:tab/>
        <w:t>100.00</w:t>
      </w:r>
      <w:r w:rsidRPr="00F543CE">
        <w:rPr>
          <w:b/>
          <w:bCs/>
          <w:color w:val="000000"/>
          <w:szCs w:val="24"/>
          <w:u w:val="single"/>
        </w:rPr>
        <w:tab/>
        <w:t>95.83</w:t>
      </w:r>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F543CE">
        <w:rPr>
          <w:color w:val="000000"/>
          <w:szCs w:val="24"/>
        </w:rPr>
        <w:t>Nem szavazott</w:t>
      </w:r>
      <w:r w:rsidRPr="00F543CE">
        <w:rPr>
          <w:color w:val="000000"/>
          <w:szCs w:val="24"/>
        </w:rPr>
        <w:tab/>
        <w:t>0</w:t>
      </w:r>
      <w:r w:rsidRPr="00F543CE">
        <w:rPr>
          <w:color w:val="000000"/>
          <w:szCs w:val="24"/>
        </w:rPr>
        <w:tab/>
        <w:t xml:space="preserve"> </w:t>
      </w:r>
      <w:r w:rsidRPr="00F543CE">
        <w:rPr>
          <w:color w:val="000000"/>
          <w:szCs w:val="24"/>
        </w:rPr>
        <w:tab/>
        <w:t>0.00</w:t>
      </w:r>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F543CE">
        <w:rPr>
          <w:color w:val="000000"/>
          <w:szCs w:val="24"/>
          <w:u w:val="single"/>
        </w:rPr>
        <w:t>Távol</w:t>
      </w:r>
      <w:r w:rsidRPr="00F543CE">
        <w:rPr>
          <w:color w:val="000000"/>
          <w:szCs w:val="24"/>
          <w:u w:val="single"/>
        </w:rPr>
        <w:tab/>
        <w:t>1</w:t>
      </w:r>
      <w:r w:rsidRPr="00F543CE">
        <w:rPr>
          <w:color w:val="000000"/>
          <w:szCs w:val="24"/>
          <w:u w:val="single"/>
        </w:rPr>
        <w:tab/>
        <w:t xml:space="preserve"> </w:t>
      </w:r>
      <w:r w:rsidRPr="00F543CE">
        <w:rPr>
          <w:color w:val="000000"/>
          <w:szCs w:val="24"/>
          <w:u w:val="single"/>
        </w:rPr>
        <w:tab/>
        <w:t>4.17</w:t>
      </w:r>
    </w:p>
    <w:p w:rsidR="008F21C5" w:rsidRPr="00F543CE" w:rsidRDefault="008F21C5" w:rsidP="008F21C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F543CE">
        <w:rPr>
          <w:b/>
          <w:bCs/>
          <w:color w:val="000000"/>
          <w:szCs w:val="24"/>
        </w:rPr>
        <w:t>Összesen</w:t>
      </w:r>
      <w:r w:rsidRPr="00F543CE">
        <w:rPr>
          <w:b/>
          <w:bCs/>
          <w:color w:val="000000"/>
          <w:szCs w:val="24"/>
        </w:rPr>
        <w:tab/>
        <w:t>24</w:t>
      </w:r>
      <w:r w:rsidRPr="00F543CE">
        <w:rPr>
          <w:b/>
          <w:bCs/>
          <w:color w:val="000000"/>
          <w:szCs w:val="24"/>
        </w:rPr>
        <w:tab/>
        <w:t xml:space="preserve"> </w:t>
      </w:r>
      <w:r w:rsidRPr="00F543CE">
        <w:rPr>
          <w:b/>
          <w:bCs/>
          <w:color w:val="000000"/>
          <w:szCs w:val="24"/>
        </w:rPr>
        <w:tab/>
        <w:t>100.00</w:t>
      </w:r>
    </w:p>
    <w:p w:rsidR="008F21C5" w:rsidRDefault="008F21C5" w:rsidP="00682E1F">
      <w:pPr>
        <w:rPr>
          <w:b/>
          <w:u w:val="single"/>
        </w:rPr>
      </w:pPr>
    </w:p>
    <w:p w:rsidR="00682E1F" w:rsidRDefault="00682E1F" w:rsidP="00682E1F">
      <w:pPr>
        <w:rPr>
          <w:b/>
          <w:u w:val="single"/>
        </w:rPr>
      </w:pPr>
      <w:r>
        <w:rPr>
          <w:b/>
          <w:u w:val="single"/>
        </w:rPr>
        <w:t>3</w:t>
      </w:r>
      <w:r w:rsidR="00500601">
        <w:rPr>
          <w:b/>
          <w:u w:val="single"/>
        </w:rPr>
        <w:t>7</w:t>
      </w:r>
      <w:r>
        <w:rPr>
          <w:b/>
          <w:u w:val="single"/>
        </w:rPr>
        <w:t>/2018. (V. 25.) MÖK határozat</w:t>
      </w:r>
    </w:p>
    <w:p w:rsidR="00682E1F" w:rsidRDefault="00682E1F" w:rsidP="00682E1F">
      <w:pPr>
        <w:rPr>
          <w:b/>
          <w:u w:val="single"/>
        </w:rPr>
      </w:pPr>
    </w:p>
    <w:p w:rsidR="00682E1F" w:rsidRPr="00766DA8" w:rsidRDefault="00682E1F" w:rsidP="00FF24E5">
      <w:pPr>
        <w:jc w:val="both"/>
      </w:pPr>
      <w:r w:rsidRPr="00766DA8">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682E1F" w:rsidRPr="00766DA8" w:rsidRDefault="00682E1F" w:rsidP="00682E1F"/>
    <w:p w:rsidR="00682E1F" w:rsidRPr="00766DA8" w:rsidRDefault="00682E1F" w:rsidP="00FF24E5">
      <w:pPr>
        <w:jc w:val="both"/>
      </w:pPr>
      <w:r w:rsidRPr="00766DA8">
        <w:t>1./ a Hajdú-Bihar Megyei Katasztrófavédelmi Igazgatóság 2017. évben végzett tevékenységéről szóló tájékoztatót elfogadja.</w:t>
      </w:r>
    </w:p>
    <w:p w:rsidR="00682E1F" w:rsidRPr="00766DA8" w:rsidRDefault="00682E1F" w:rsidP="00FF24E5">
      <w:pPr>
        <w:jc w:val="both"/>
      </w:pPr>
    </w:p>
    <w:p w:rsidR="00682E1F" w:rsidRPr="00766DA8" w:rsidRDefault="00682E1F" w:rsidP="00FF24E5">
      <w:pPr>
        <w:tabs>
          <w:tab w:val="left" w:pos="142"/>
          <w:tab w:val="left" w:pos="426"/>
        </w:tabs>
        <w:jc w:val="both"/>
      </w:pPr>
      <w:r w:rsidRPr="00766DA8">
        <w:t>2./ A közgyűlés felkéri elnökét, hogy határozatáról a Hajdú-Bihar Megyei Katasztrófavédelmi Igazgatóság igazgatóját tájékoztassa.</w:t>
      </w:r>
    </w:p>
    <w:p w:rsidR="00682E1F" w:rsidRPr="00766DA8" w:rsidRDefault="00682E1F" w:rsidP="00682E1F"/>
    <w:p w:rsidR="00682E1F" w:rsidRPr="00BC5994" w:rsidRDefault="00682E1F" w:rsidP="00682E1F">
      <w:r w:rsidRPr="00BC5994">
        <w:rPr>
          <w:b/>
          <w:bCs/>
          <w:u w:val="single"/>
        </w:rPr>
        <w:t>Végrehajtásért felelős:</w:t>
      </w:r>
      <w:r w:rsidRPr="00BC5994">
        <w:tab/>
      </w:r>
      <w:proofErr w:type="spellStart"/>
      <w:r w:rsidRPr="00BC5994">
        <w:t>Pajna</w:t>
      </w:r>
      <w:proofErr w:type="spellEnd"/>
      <w:r w:rsidRPr="00BC5994">
        <w:t xml:space="preserve"> Zoltán, a megyei közgyűlés elnöke</w:t>
      </w:r>
    </w:p>
    <w:p w:rsidR="00682E1F" w:rsidRPr="00BC5994" w:rsidRDefault="00682E1F" w:rsidP="00682E1F">
      <w:r w:rsidRPr="00BC5994">
        <w:rPr>
          <w:b/>
          <w:bCs/>
          <w:u w:val="single"/>
        </w:rPr>
        <w:t>Határidő:</w:t>
      </w:r>
      <w:r>
        <w:tab/>
      </w:r>
      <w:r>
        <w:tab/>
      </w:r>
      <w:r>
        <w:tab/>
        <w:t>2018. június 5.</w:t>
      </w:r>
    </w:p>
    <w:p w:rsidR="00682E1F" w:rsidRDefault="00682E1F" w:rsidP="00682E1F"/>
    <w:p w:rsidR="00CB6EBF" w:rsidRPr="00F42492" w:rsidRDefault="00CB6EBF" w:rsidP="0069555D">
      <w:pPr>
        <w:numPr>
          <w:ilvl w:val="0"/>
          <w:numId w:val="3"/>
        </w:numPr>
        <w:pBdr>
          <w:top w:val="single" w:sz="12" w:space="1" w:color="FF0000"/>
        </w:pBdr>
        <w:spacing w:after="160"/>
        <w:ind w:left="142" w:firstLine="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7936C7" w:rsidRPr="003B490F" w:rsidRDefault="00BF0446" w:rsidP="003B490F">
      <w:pPr>
        <w:ind w:left="142"/>
        <w:contextualSpacing/>
        <w:jc w:val="center"/>
        <w:rPr>
          <w:color w:val="000000"/>
          <w:szCs w:val="24"/>
        </w:rPr>
      </w:pPr>
      <w:r w:rsidRPr="003B490F">
        <w:rPr>
          <w:bCs/>
          <w:kern w:val="32"/>
          <w:szCs w:val="24"/>
        </w:rPr>
        <w:t>„</w:t>
      </w:r>
      <w:r w:rsidR="00316021" w:rsidRPr="003B490F">
        <w:rPr>
          <w:szCs w:val="24"/>
        </w:rPr>
        <w:t xml:space="preserve"> </w:t>
      </w:r>
      <w:r w:rsidR="003B490F" w:rsidRPr="003B490F">
        <w:rPr>
          <w:rFonts w:eastAsia="Calibri" w:cs="Calibri"/>
        </w:rPr>
        <w:t>Tájékoztató a szakképzés helyzetéről Hajdú-Bihar megyében</w:t>
      </w:r>
      <w:r w:rsidRPr="003B490F">
        <w:rPr>
          <w:bCs/>
          <w:kern w:val="32"/>
          <w:szCs w:val="24"/>
        </w:rPr>
        <w:t>”</w:t>
      </w:r>
    </w:p>
    <w:p w:rsidR="00C4493E" w:rsidRPr="00F42492" w:rsidRDefault="00C4493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35BB1" w:rsidRDefault="00B35BB1" w:rsidP="00B35BB1">
      <w:pPr>
        <w:widowControl w:val="0"/>
        <w:autoSpaceDE w:val="0"/>
        <w:autoSpaceDN w:val="0"/>
        <w:adjustRightInd w:val="0"/>
        <w:jc w:val="both"/>
      </w:pPr>
      <w:r>
        <w:rPr>
          <w:rFonts w:eastAsia="Times New Roman"/>
          <w:color w:val="000000"/>
          <w:szCs w:val="24"/>
          <w:lang w:eastAsia="hu-HU"/>
        </w:rPr>
        <w:t xml:space="preserve">Köszönti Pelyhéné </w:t>
      </w:r>
      <w:r w:rsidRPr="00DC5186">
        <w:t>Bartha Irén</w:t>
      </w:r>
      <w:r>
        <w:t>t,</w:t>
      </w:r>
      <w:r w:rsidRPr="00DC5186">
        <w:t xml:space="preserve"> a Berettyóújfalui Szakképzési Centrum</w:t>
      </w:r>
      <w:r>
        <w:t xml:space="preserve">, valamint Tirpák Zsoltot, a Debreceni Szakképzési Centrum főigazgatóját. Felkéri </w:t>
      </w:r>
      <w:r>
        <w:rPr>
          <w:rFonts w:eastAsia="Times New Roman"/>
          <w:color w:val="000000"/>
          <w:szCs w:val="24"/>
          <w:lang w:eastAsia="hu-HU"/>
        </w:rPr>
        <w:t xml:space="preserve">Pelyhéné </w:t>
      </w:r>
      <w:r w:rsidRPr="00DC5186">
        <w:t>Bartha Irén</w:t>
      </w:r>
      <w:r>
        <w:t>t, tegye meg szóbeli kiegészítését.</w:t>
      </w:r>
    </w:p>
    <w:p w:rsidR="00A832AE" w:rsidRDefault="00A832AE" w:rsidP="00B35BB1">
      <w:pPr>
        <w:widowControl w:val="0"/>
        <w:autoSpaceDE w:val="0"/>
        <w:autoSpaceDN w:val="0"/>
        <w:adjustRightInd w:val="0"/>
        <w:jc w:val="both"/>
        <w:rPr>
          <w:rFonts w:eastAsia="Times New Roman"/>
          <w:b/>
          <w:color w:val="000000"/>
          <w:szCs w:val="24"/>
          <w:u w:val="single"/>
          <w:lang w:eastAsia="hu-HU"/>
        </w:rPr>
      </w:pPr>
    </w:p>
    <w:p w:rsidR="00B35BB1" w:rsidRPr="00B35BB1" w:rsidRDefault="00B35BB1" w:rsidP="00B35BB1">
      <w:pPr>
        <w:widowControl w:val="0"/>
        <w:autoSpaceDE w:val="0"/>
        <w:autoSpaceDN w:val="0"/>
        <w:adjustRightInd w:val="0"/>
        <w:jc w:val="both"/>
        <w:rPr>
          <w:b/>
          <w:u w:val="single"/>
        </w:rPr>
      </w:pPr>
      <w:r w:rsidRPr="00B35BB1">
        <w:rPr>
          <w:rFonts w:eastAsia="Times New Roman"/>
          <w:b/>
          <w:color w:val="000000"/>
          <w:szCs w:val="24"/>
          <w:u w:val="single"/>
          <w:lang w:eastAsia="hu-HU"/>
        </w:rPr>
        <w:t xml:space="preserve">Pelyhéné </w:t>
      </w:r>
      <w:r w:rsidRPr="00B35BB1">
        <w:rPr>
          <w:b/>
          <w:u w:val="single"/>
        </w:rPr>
        <w:t>Bartha Irén</w:t>
      </w:r>
    </w:p>
    <w:p w:rsidR="00687CD0" w:rsidRDefault="00401844" w:rsidP="00687CD0">
      <w:pPr>
        <w:widowControl w:val="0"/>
        <w:autoSpaceDE w:val="0"/>
        <w:autoSpaceDN w:val="0"/>
        <w:adjustRightInd w:val="0"/>
        <w:jc w:val="both"/>
        <w:rPr>
          <w:bCs/>
        </w:rPr>
      </w:pPr>
      <w:r>
        <w:t>A</w:t>
      </w:r>
      <w:r w:rsidRPr="00DC5186">
        <w:t xml:space="preserve"> Berettyóújfalui Szakképzési Centrum</w:t>
      </w:r>
      <w:r>
        <w:t>hoz 13 tagintézmény tartozik</w:t>
      </w:r>
      <w:r w:rsidR="00771656">
        <w:t>, e</w:t>
      </w:r>
      <w:r w:rsidR="0001050A">
        <w:t xml:space="preserve">zekben a tagintézményekben színes a képzési paletta. </w:t>
      </w:r>
      <w:r w:rsidR="0011317F">
        <w:t>Az elmúlt években a „szakképzés a gazdaság szolgálatában” volt a jelszavuk, mivel a</w:t>
      </w:r>
      <w:r w:rsidRPr="00401844">
        <w:rPr>
          <w:bCs/>
        </w:rPr>
        <w:t xml:space="preserve"> gazdaság</w:t>
      </w:r>
      <w:r w:rsidR="0011317F">
        <w:rPr>
          <w:bCs/>
        </w:rPr>
        <w:t>i</w:t>
      </w:r>
      <w:r w:rsidRPr="00401844">
        <w:rPr>
          <w:bCs/>
        </w:rPr>
        <w:t xml:space="preserve"> fejlődés üteméhez igazodó, a munkaerő piaci igényekhez rugalmasan és gyorsan alkalmazkodó szakemberképzés</w:t>
      </w:r>
      <w:r w:rsidR="0011317F">
        <w:rPr>
          <w:bCs/>
        </w:rPr>
        <w:t xml:space="preserve">t kellett </w:t>
      </w:r>
      <w:r w:rsidR="00B63DE8">
        <w:rPr>
          <w:bCs/>
        </w:rPr>
        <w:t>bevezetniük.</w:t>
      </w:r>
      <w:r>
        <w:rPr>
          <w:bCs/>
        </w:rPr>
        <w:t xml:space="preserve"> </w:t>
      </w:r>
      <w:r w:rsidR="009C7612">
        <w:rPr>
          <w:bCs/>
        </w:rPr>
        <w:t>Több évtizedes lemaradást igyekeznek behozni és türelmet kér minden szereplőtől, mert nem biztos, hogy azonnal látványosak az eredmények. A leendő munkaadók olyan alapkompetenciákat várnak el, mint</w:t>
      </w:r>
      <w:r>
        <w:rPr>
          <w:bCs/>
        </w:rPr>
        <w:t xml:space="preserve"> kreativitás, együttműködés, problémamegoldás</w:t>
      </w:r>
      <w:r w:rsidR="00283C8C">
        <w:rPr>
          <w:bCs/>
        </w:rPr>
        <w:t xml:space="preserve"> és</w:t>
      </w:r>
      <w:r>
        <w:rPr>
          <w:bCs/>
        </w:rPr>
        <w:t xml:space="preserve"> hálózati gondolkodás</w:t>
      </w:r>
      <w:r w:rsidR="009C7612">
        <w:rPr>
          <w:bCs/>
        </w:rPr>
        <w:t xml:space="preserve"> és ezekre nagyobb figyelmet kell majd fordítaniuk. </w:t>
      </w:r>
      <w:r>
        <w:rPr>
          <w:bCs/>
        </w:rPr>
        <w:t>Szükségessé váltak a szakképzésben</w:t>
      </w:r>
      <w:r w:rsidR="0001050A">
        <w:rPr>
          <w:bCs/>
        </w:rPr>
        <w:t xml:space="preserve"> a tartalmi változtatások</w:t>
      </w:r>
      <w:r>
        <w:rPr>
          <w:bCs/>
        </w:rPr>
        <w:t xml:space="preserve">, illetve </w:t>
      </w:r>
      <w:r w:rsidR="0001050A">
        <w:rPr>
          <w:bCs/>
        </w:rPr>
        <w:t xml:space="preserve">a </w:t>
      </w:r>
      <w:r>
        <w:rPr>
          <w:bCs/>
        </w:rPr>
        <w:t>beiskolázási marketing tevékenység</w:t>
      </w:r>
      <w:r w:rsidR="00771656">
        <w:rPr>
          <w:bCs/>
        </w:rPr>
        <w:t>ek (pl. pályaorientáció)</w:t>
      </w:r>
      <w:r>
        <w:rPr>
          <w:bCs/>
        </w:rPr>
        <w:t xml:space="preserve">, </w:t>
      </w:r>
      <w:r w:rsidR="00771656">
        <w:rPr>
          <w:bCs/>
        </w:rPr>
        <w:t>melyek szemléletváltozáshoz vezettek és ezek által</w:t>
      </w:r>
      <w:r>
        <w:rPr>
          <w:bCs/>
        </w:rPr>
        <w:t xml:space="preserve"> népszerűsítették a szakképzést</w:t>
      </w:r>
      <w:r w:rsidR="0001050A">
        <w:rPr>
          <w:bCs/>
        </w:rPr>
        <w:t>. Fontos</w:t>
      </w:r>
      <w:r>
        <w:rPr>
          <w:bCs/>
        </w:rPr>
        <w:t xml:space="preserve"> az élethosszig tartó tanulás, a helyi munkaerőpiac igényeihez való rugalmas alkalmazkodás. </w:t>
      </w:r>
      <w:r w:rsidR="00E174B1">
        <w:rPr>
          <w:bCs/>
        </w:rPr>
        <w:t>A</w:t>
      </w:r>
      <w:r>
        <w:rPr>
          <w:bCs/>
        </w:rPr>
        <w:t xml:space="preserve"> szakmák éjszakája program keretében </w:t>
      </w:r>
      <w:r w:rsidR="00E174B1">
        <w:rPr>
          <w:bCs/>
        </w:rPr>
        <w:t>o</w:t>
      </w:r>
      <w:r w:rsidRPr="00401844">
        <w:rPr>
          <w:bCs/>
        </w:rPr>
        <w:t>rszágosan 167 településen, 456 intézményben, 4581 izgalmas és szórakoztató program várta az érdeklődőket</w:t>
      </w:r>
      <w:r w:rsidR="00E174B1">
        <w:rPr>
          <w:bCs/>
        </w:rPr>
        <w:t xml:space="preserve">. </w:t>
      </w:r>
      <w:r w:rsidR="00E174B1" w:rsidRPr="00E174B1">
        <w:rPr>
          <w:bCs/>
        </w:rPr>
        <w:t xml:space="preserve">A </w:t>
      </w:r>
      <w:r w:rsidR="000463CC">
        <w:rPr>
          <w:bCs/>
        </w:rPr>
        <w:t>b</w:t>
      </w:r>
      <w:r w:rsidR="00E174B1" w:rsidRPr="00E174B1">
        <w:rPr>
          <w:bCs/>
        </w:rPr>
        <w:t xml:space="preserve">erettyóújfalui </w:t>
      </w:r>
      <w:r w:rsidR="000463CC">
        <w:rPr>
          <w:bCs/>
        </w:rPr>
        <w:t>szakképzési centrum</w:t>
      </w:r>
      <w:r w:rsidR="00E174B1" w:rsidRPr="00E174B1">
        <w:rPr>
          <w:bCs/>
        </w:rPr>
        <w:t xml:space="preserve"> tagintézményeiben</w:t>
      </w:r>
      <w:r w:rsidR="00E174B1">
        <w:rPr>
          <w:bCs/>
        </w:rPr>
        <w:t xml:space="preserve"> </w:t>
      </w:r>
      <w:r w:rsidR="00E174B1" w:rsidRPr="00E174B1">
        <w:rPr>
          <w:bCs/>
        </w:rPr>
        <w:t>15 helyszínen</w:t>
      </w:r>
      <w:r w:rsidR="00E174B1">
        <w:rPr>
          <w:bCs/>
        </w:rPr>
        <w:t xml:space="preserve">, </w:t>
      </w:r>
      <w:r w:rsidR="00E174B1" w:rsidRPr="00E174B1">
        <w:rPr>
          <w:bCs/>
        </w:rPr>
        <w:t>185 programon</w:t>
      </w:r>
      <w:r w:rsidR="00E174B1">
        <w:rPr>
          <w:bCs/>
        </w:rPr>
        <w:t xml:space="preserve">, </w:t>
      </w:r>
      <w:r w:rsidR="00E174B1" w:rsidRPr="00E174B1">
        <w:rPr>
          <w:bCs/>
        </w:rPr>
        <w:t>2298 résztvevő</w:t>
      </w:r>
      <w:r w:rsidR="00E174B1">
        <w:rPr>
          <w:bCs/>
        </w:rPr>
        <w:t>t regisztráltak.</w:t>
      </w:r>
      <w:r w:rsidR="00687CD0">
        <w:rPr>
          <w:bCs/>
        </w:rPr>
        <w:t xml:space="preserve"> </w:t>
      </w:r>
      <w:r w:rsidR="0001050A">
        <w:rPr>
          <w:bCs/>
        </w:rPr>
        <w:t xml:space="preserve">A szakképzés népszerűsítése érdekében több </w:t>
      </w:r>
      <w:r w:rsidR="00672E31">
        <w:rPr>
          <w:bCs/>
        </w:rPr>
        <w:t xml:space="preserve">országos, megyei és helyi </w:t>
      </w:r>
      <w:r w:rsidR="0001050A">
        <w:rPr>
          <w:bCs/>
        </w:rPr>
        <w:t>rendezvényen vettek részt. (</w:t>
      </w:r>
      <w:r w:rsidR="00687CD0" w:rsidRPr="00687CD0">
        <w:rPr>
          <w:bCs/>
        </w:rPr>
        <w:t>Mi a pálya</w:t>
      </w:r>
      <w:r w:rsidR="0001050A">
        <w:rPr>
          <w:bCs/>
        </w:rPr>
        <w:t xml:space="preserve">, </w:t>
      </w:r>
      <w:r w:rsidR="00687CD0" w:rsidRPr="00687CD0">
        <w:rPr>
          <w:bCs/>
        </w:rPr>
        <w:t>Bihari számadó Napok</w:t>
      </w:r>
      <w:r w:rsidR="0001050A">
        <w:rPr>
          <w:bCs/>
        </w:rPr>
        <w:t xml:space="preserve">, </w:t>
      </w:r>
      <w:proofErr w:type="spellStart"/>
      <w:r w:rsidR="00687CD0" w:rsidRPr="00687CD0">
        <w:rPr>
          <w:bCs/>
        </w:rPr>
        <w:t>SzakmaTúra</w:t>
      </w:r>
      <w:proofErr w:type="spellEnd"/>
      <w:r w:rsidR="00687CD0" w:rsidRPr="00687CD0">
        <w:rPr>
          <w:bCs/>
        </w:rPr>
        <w:t xml:space="preserve"> – Centrumban a </w:t>
      </w:r>
      <w:proofErr w:type="gramStart"/>
      <w:r w:rsidR="00687CD0" w:rsidRPr="00687CD0">
        <w:rPr>
          <w:bCs/>
        </w:rPr>
        <w:t>jövő(</w:t>
      </w:r>
      <w:proofErr w:type="gramEnd"/>
      <w:r w:rsidR="00687CD0" w:rsidRPr="00687CD0">
        <w:rPr>
          <w:bCs/>
        </w:rPr>
        <w:t>d)!</w:t>
      </w:r>
      <w:r w:rsidR="0001050A">
        <w:rPr>
          <w:bCs/>
        </w:rPr>
        <w:t xml:space="preserve">) </w:t>
      </w:r>
      <w:r w:rsidR="00687CD0" w:rsidRPr="00687CD0">
        <w:rPr>
          <w:bCs/>
        </w:rPr>
        <w:t xml:space="preserve"> </w:t>
      </w:r>
      <w:r w:rsidR="00672E31">
        <w:rPr>
          <w:bCs/>
        </w:rPr>
        <w:t>Továbbá részt vettek a</w:t>
      </w:r>
      <w:r w:rsidR="00687CD0">
        <w:rPr>
          <w:bCs/>
        </w:rPr>
        <w:t xml:space="preserve"> </w:t>
      </w:r>
      <w:r w:rsidR="00687CD0" w:rsidRPr="00687CD0">
        <w:rPr>
          <w:bCs/>
        </w:rPr>
        <w:t>„Szelet a vitorlába” megyei pályaválasztási kiállítás</w:t>
      </w:r>
      <w:r w:rsidR="00672E31">
        <w:rPr>
          <w:bCs/>
        </w:rPr>
        <w:t>on</w:t>
      </w:r>
      <w:r w:rsidR="00687CD0">
        <w:rPr>
          <w:bCs/>
        </w:rPr>
        <w:t xml:space="preserve">. </w:t>
      </w:r>
      <w:r w:rsidR="00672E31">
        <w:rPr>
          <w:bCs/>
        </w:rPr>
        <w:t>Törekednek a</w:t>
      </w:r>
      <w:r w:rsidR="00687CD0">
        <w:rPr>
          <w:bCs/>
        </w:rPr>
        <w:t xml:space="preserve"> </w:t>
      </w:r>
      <w:r w:rsidR="00672E31">
        <w:rPr>
          <w:bCs/>
        </w:rPr>
        <w:t>v</w:t>
      </w:r>
      <w:r w:rsidR="00C74FB1" w:rsidRPr="00687CD0">
        <w:rPr>
          <w:bCs/>
        </w:rPr>
        <w:t>állalati igényekre gyorsan reagáló képzések</w:t>
      </w:r>
      <w:r w:rsidR="00672E31">
        <w:rPr>
          <w:bCs/>
        </w:rPr>
        <w:t>, illetve duális képzések biztosítására</w:t>
      </w:r>
      <w:r w:rsidR="00E86B07">
        <w:rPr>
          <w:bCs/>
        </w:rPr>
        <w:t xml:space="preserve">, melynek lényege, hogy a diákok ne csak a tanműhelyekben, hanem a gyakorlati helyeken, az igényeknek megfelelően válasszanak szakmát és mielőbb kapcsolódjanak be a gazdaság vérkeringésébe. A munkáltatókkal kötött együttműködési megállapodásokkal is a diákok elhelyezését segítik. </w:t>
      </w:r>
    </w:p>
    <w:p w:rsidR="00672E31" w:rsidRDefault="00995608" w:rsidP="00721E14">
      <w:pPr>
        <w:widowControl w:val="0"/>
        <w:tabs>
          <w:tab w:val="num" w:pos="1440"/>
        </w:tabs>
        <w:autoSpaceDE w:val="0"/>
        <w:autoSpaceDN w:val="0"/>
        <w:adjustRightInd w:val="0"/>
        <w:jc w:val="both"/>
        <w:rPr>
          <w:bCs/>
        </w:rPr>
      </w:pPr>
      <w:r>
        <w:rPr>
          <w:bCs/>
        </w:rPr>
        <w:t>Infrastrukturális fejlesztések keretében s</w:t>
      </w:r>
      <w:r w:rsidR="00672E31" w:rsidRPr="00687CD0">
        <w:rPr>
          <w:bCs/>
        </w:rPr>
        <w:t xml:space="preserve">aját költségvetésből </w:t>
      </w:r>
      <w:r w:rsidR="00687CD0" w:rsidRPr="00687CD0">
        <w:rPr>
          <w:bCs/>
        </w:rPr>
        <w:t xml:space="preserve">2017. évben </w:t>
      </w:r>
      <w:r w:rsidR="00687CD0">
        <w:rPr>
          <w:bCs/>
        </w:rPr>
        <w:t>i</w:t>
      </w:r>
      <w:r w:rsidR="00C74FB1" w:rsidRPr="00687CD0">
        <w:rPr>
          <w:bCs/>
        </w:rPr>
        <w:t>skola felújítások</w:t>
      </w:r>
      <w:r w:rsidR="000463CC">
        <w:rPr>
          <w:bCs/>
        </w:rPr>
        <w:t>ra került sor</w:t>
      </w:r>
      <w:r w:rsidR="00C74FB1" w:rsidRPr="00687CD0">
        <w:rPr>
          <w:bCs/>
        </w:rPr>
        <w:t xml:space="preserve"> 105 </w:t>
      </w:r>
      <w:r w:rsidR="000463CC">
        <w:rPr>
          <w:bCs/>
        </w:rPr>
        <w:t>M F</w:t>
      </w:r>
      <w:r w:rsidR="00C74FB1" w:rsidRPr="00687CD0">
        <w:rPr>
          <w:bCs/>
        </w:rPr>
        <w:t>t</w:t>
      </w:r>
      <w:r w:rsidR="000463CC">
        <w:rPr>
          <w:bCs/>
        </w:rPr>
        <w:t xml:space="preserve"> összegben</w:t>
      </w:r>
      <w:r w:rsidR="00687CD0" w:rsidRPr="000463CC">
        <w:rPr>
          <w:bCs/>
        </w:rPr>
        <w:t>,</w:t>
      </w:r>
      <w:r w:rsidR="000463CC" w:rsidRPr="000463CC">
        <w:rPr>
          <w:bCs/>
        </w:rPr>
        <w:t xml:space="preserve"> míg</w:t>
      </w:r>
      <w:r w:rsidR="00687CD0">
        <w:rPr>
          <w:b/>
          <w:bCs/>
        </w:rPr>
        <w:t xml:space="preserve"> </w:t>
      </w:r>
      <w:r w:rsidR="000463CC">
        <w:rPr>
          <w:bCs/>
        </w:rPr>
        <w:t>i</w:t>
      </w:r>
      <w:r w:rsidR="00C74FB1" w:rsidRPr="00687CD0">
        <w:rPr>
          <w:bCs/>
        </w:rPr>
        <w:t>skolai eszközbeszerzések</w:t>
      </w:r>
      <w:r w:rsidR="000463CC">
        <w:rPr>
          <w:bCs/>
        </w:rPr>
        <w:t>re</w:t>
      </w:r>
      <w:r w:rsidR="00C74FB1" w:rsidRPr="00687CD0">
        <w:rPr>
          <w:bCs/>
        </w:rPr>
        <w:t xml:space="preserve"> 184 </w:t>
      </w:r>
      <w:r w:rsidR="000463CC">
        <w:rPr>
          <w:bCs/>
        </w:rPr>
        <w:t>M Ft-ot fordítottak. (</w:t>
      </w:r>
      <w:r w:rsidR="00D569C9">
        <w:rPr>
          <w:bCs/>
        </w:rPr>
        <w:t>i</w:t>
      </w:r>
      <w:r w:rsidR="00C74FB1" w:rsidRPr="00687CD0">
        <w:rPr>
          <w:bCs/>
        </w:rPr>
        <w:t>nformatikai eszközbeszerzés</w:t>
      </w:r>
      <w:r w:rsidR="00D569C9">
        <w:rPr>
          <w:bCs/>
        </w:rPr>
        <w:t>re:</w:t>
      </w:r>
      <w:r w:rsidR="00C74FB1" w:rsidRPr="00687CD0">
        <w:rPr>
          <w:bCs/>
        </w:rPr>
        <w:t xml:space="preserve"> 102 </w:t>
      </w:r>
      <w:r>
        <w:rPr>
          <w:bCs/>
        </w:rPr>
        <w:t>M Ft</w:t>
      </w:r>
      <w:r w:rsidR="00687CD0">
        <w:rPr>
          <w:bCs/>
        </w:rPr>
        <w:t>,</w:t>
      </w:r>
      <w:r w:rsidR="00E30715">
        <w:rPr>
          <w:bCs/>
        </w:rPr>
        <w:t xml:space="preserve"> </w:t>
      </w:r>
      <w:r w:rsidR="00D569C9">
        <w:rPr>
          <w:bCs/>
        </w:rPr>
        <w:t>d</w:t>
      </w:r>
      <w:r w:rsidR="00C74FB1" w:rsidRPr="00687CD0">
        <w:rPr>
          <w:bCs/>
        </w:rPr>
        <w:t>emonstrációs termek kialakítás</w:t>
      </w:r>
      <w:r w:rsidR="00D569C9">
        <w:rPr>
          <w:bCs/>
        </w:rPr>
        <w:t>ára</w:t>
      </w:r>
      <w:r w:rsidR="00C74FB1" w:rsidRPr="00687CD0">
        <w:rPr>
          <w:bCs/>
        </w:rPr>
        <w:t xml:space="preserve">: 14 </w:t>
      </w:r>
      <w:r>
        <w:rPr>
          <w:bCs/>
        </w:rPr>
        <w:t>M Ft</w:t>
      </w:r>
      <w:r w:rsidR="00672E31">
        <w:rPr>
          <w:bCs/>
        </w:rPr>
        <w:t>)</w:t>
      </w:r>
    </w:p>
    <w:p w:rsidR="00980A17" w:rsidRDefault="00C74FB1" w:rsidP="00721E14">
      <w:pPr>
        <w:widowControl w:val="0"/>
        <w:tabs>
          <w:tab w:val="num" w:pos="1440"/>
        </w:tabs>
        <w:autoSpaceDE w:val="0"/>
        <w:autoSpaceDN w:val="0"/>
        <w:adjustRightInd w:val="0"/>
        <w:jc w:val="both"/>
        <w:rPr>
          <w:bCs/>
        </w:rPr>
      </w:pPr>
      <w:r w:rsidRPr="00687CD0">
        <w:rPr>
          <w:bCs/>
        </w:rPr>
        <w:t>Tanműhely fejlesztések</w:t>
      </w:r>
      <w:r w:rsidR="00687CD0">
        <w:rPr>
          <w:bCs/>
        </w:rPr>
        <w:t>re</w:t>
      </w:r>
      <w:r w:rsidRPr="00687CD0">
        <w:rPr>
          <w:bCs/>
        </w:rPr>
        <w:t xml:space="preserve"> 68 </w:t>
      </w:r>
      <w:r w:rsidR="00672E31">
        <w:rPr>
          <w:bCs/>
        </w:rPr>
        <w:t>M Ft</w:t>
      </w:r>
      <w:r w:rsidR="00687CD0">
        <w:rPr>
          <w:bCs/>
        </w:rPr>
        <w:t xml:space="preserve"> összegben, míg i</w:t>
      </w:r>
      <w:r w:rsidRPr="00687CD0">
        <w:rPr>
          <w:bCs/>
        </w:rPr>
        <w:t>skolabútor beszerzések</w:t>
      </w:r>
      <w:r w:rsidR="00687CD0">
        <w:rPr>
          <w:bCs/>
        </w:rPr>
        <w:t>re</w:t>
      </w:r>
      <w:r w:rsidRPr="00687CD0">
        <w:rPr>
          <w:bCs/>
        </w:rPr>
        <w:t xml:space="preserve"> (tantermi, közösségi tér, illetve</w:t>
      </w:r>
      <w:r w:rsidR="00687CD0">
        <w:rPr>
          <w:bCs/>
        </w:rPr>
        <w:t xml:space="preserve"> </w:t>
      </w:r>
      <w:r w:rsidR="00687CD0" w:rsidRPr="00687CD0">
        <w:rPr>
          <w:bCs/>
        </w:rPr>
        <w:t>zöld környezet kialakítása</w:t>
      </w:r>
      <w:r w:rsidR="00687CD0">
        <w:rPr>
          <w:bCs/>
        </w:rPr>
        <w:t xml:space="preserve">) </w:t>
      </w:r>
      <w:r w:rsidR="00687CD0" w:rsidRPr="00687CD0">
        <w:rPr>
          <w:bCs/>
        </w:rPr>
        <w:t xml:space="preserve">195 millió forint </w:t>
      </w:r>
      <w:r w:rsidR="00687CD0" w:rsidRPr="00AC2F99">
        <w:rPr>
          <w:bCs/>
        </w:rPr>
        <w:t>összegben került sor.</w:t>
      </w:r>
      <w:r w:rsidR="00721E14" w:rsidRPr="00AC2F99">
        <w:rPr>
          <w:bCs/>
        </w:rPr>
        <w:t xml:space="preserve"> </w:t>
      </w:r>
      <w:r w:rsidR="00672E31">
        <w:rPr>
          <w:bCs/>
        </w:rPr>
        <w:t>A p</w:t>
      </w:r>
      <w:r w:rsidRPr="00AC2F99">
        <w:rPr>
          <w:bCs/>
        </w:rPr>
        <w:t>edagógusok továbbképzés</w:t>
      </w:r>
      <w:r w:rsidR="00D95AE2">
        <w:rPr>
          <w:bCs/>
        </w:rPr>
        <w:t>ére</w:t>
      </w:r>
      <w:r w:rsidRPr="00AC2F99">
        <w:rPr>
          <w:bCs/>
        </w:rPr>
        <w:t xml:space="preserve"> </w:t>
      </w:r>
      <w:r w:rsidR="00D95AE2">
        <w:rPr>
          <w:bCs/>
        </w:rPr>
        <w:t>(i</w:t>
      </w:r>
      <w:r w:rsidR="00D95AE2" w:rsidRPr="00AC2F99">
        <w:rPr>
          <w:bCs/>
        </w:rPr>
        <w:t>nformatikai továbbképzés</w:t>
      </w:r>
      <w:r w:rsidR="00D95AE2">
        <w:rPr>
          <w:bCs/>
        </w:rPr>
        <w:t xml:space="preserve">) </w:t>
      </w:r>
      <w:r w:rsidR="00672E31">
        <w:rPr>
          <w:bCs/>
        </w:rPr>
        <w:t xml:space="preserve">4 M Ft-ot biztosítottak. </w:t>
      </w:r>
      <w:r w:rsidR="00D95AE2">
        <w:rPr>
          <w:bCs/>
        </w:rPr>
        <w:t xml:space="preserve">Ezen kívül sor került </w:t>
      </w:r>
      <w:proofErr w:type="spellStart"/>
      <w:r w:rsidR="00D95AE2">
        <w:rPr>
          <w:bCs/>
        </w:rPr>
        <w:t>d</w:t>
      </w:r>
      <w:r w:rsidRPr="00AC2F99">
        <w:rPr>
          <w:bCs/>
        </w:rPr>
        <w:t>efibril</w:t>
      </w:r>
      <w:r w:rsidR="00C37C6E">
        <w:rPr>
          <w:bCs/>
        </w:rPr>
        <w:t>l</w:t>
      </w:r>
      <w:r w:rsidRPr="00AC2F99">
        <w:rPr>
          <w:bCs/>
        </w:rPr>
        <w:t>átor</w:t>
      </w:r>
      <w:proofErr w:type="spellEnd"/>
      <w:r w:rsidRPr="00AC2F99">
        <w:rPr>
          <w:bCs/>
        </w:rPr>
        <w:t xml:space="preserve"> vásárlás</w:t>
      </w:r>
      <w:r w:rsidR="00A832AE">
        <w:rPr>
          <w:bCs/>
        </w:rPr>
        <w:t>ára</w:t>
      </w:r>
      <w:r w:rsidRPr="00AC2F99">
        <w:rPr>
          <w:bCs/>
        </w:rPr>
        <w:t xml:space="preserve"> 5 tagintézménybe</w:t>
      </w:r>
      <w:r w:rsidR="00D95AE2">
        <w:rPr>
          <w:bCs/>
        </w:rPr>
        <w:t>n</w:t>
      </w:r>
      <w:r w:rsidRPr="00AC2F99">
        <w:rPr>
          <w:bCs/>
        </w:rPr>
        <w:t xml:space="preserve"> </w:t>
      </w:r>
      <w:r w:rsidR="00721E14" w:rsidRPr="00AC2F99">
        <w:rPr>
          <w:bCs/>
        </w:rPr>
        <w:t xml:space="preserve">3,5 </w:t>
      </w:r>
      <w:r w:rsidR="00672E31">
        <w:rPr>
          <w:bCs/>
        </w:rPr>
        <w:t xml:space="preserve">M Ft összegben. </w:t>
      </w:r>
      <w:r w:rsidR="002B4CE4">
        <w:rPr>
          <w:bCs/>
        </w:rPr>
        <w:t>Fontos a pedagógusok továbbképzése és a gyakorlat az, hogy azok a cégek, akikkel együttműködési megállapodásokat kötöttek részt vesznek a pedagógusok továbbképzésében is.</w:t>
      </w:r>
      <w:r w:rsidR="002679AF">
        <w:rPr>
          <w:bCs/>
        </w:rPr>
        <w:t xml:space="preserve"> </w:t>
      </w:r>
    </w:p>
    <w:p w:rsidR="00DC6E06" w:rsidRDefault="00721E14" w:rsidP="00721E14">
      <w:pPr>
        <w:widowControl w:val="0"/>
        <w:tabs>
          <w:tab w:val="num" w:pos="1440"/>
        </w:tabs>
        <w:autoSpaceDE w:val="0"/>
        <w:autoSpaceDN w:val="0"/>
        <w:adjustRightInd w:val="0"/>
        <w:jc w:val="both"/>
        <w:rPr>
          <w:bCs/>
        </w:rPr>
      </w:pPr>
      <w:r w:rsidRPr="00721E14">
        <w:rPr>
          <w:bCs/>
        </w:rPr>
        <w:t xml:space="preserve">A következő évek kihívásai: </w:t>
      </w:r>
      <w:r w:rsidR="00672E31">
        <w:rPr>
          <w:bCs/>
        </w:rPr>
        <w:t xml:space="preserve">felkészülés az </w:t>
      </w:r>
      <w:proofErr w:type="spellStart"/>
      <w:r w:rsidR="00672E31">
        <w:rPr>
          <w:bCs/>
        </w:rPr>
        <w:t>a</w:t>
      </w:r>
      <w:r w:rsidR="00C74FB1" w:rsidRPr="00721E14">
        <w:rPr>
          <w:bCs/>
        </w:rPr>
        <w:t>utomatizációs</w:t>
      </w:r>
      <w:proofErr w:type="spellEnd"/>
      <w:r w:rsidR="00C74FB1" w:rsidRPr="00721E14">
        <w:rPr>
          <w:bCs/>
        </w:rPr>
        <w:t xml:space="preserve"> és </w:t>
      </w:r>
      <w:proofErr w:type="spellStart"/>
      <w:r w:rsidR="00C74FB1" w:rsidRPr="00721E14">
        <w:rPr>
          <w:bCs/>
        </w:rPr>
        <w:t>digitalizációs</w:t>
      </w:r>
      <w:proofErr w:type="spellEnd"/>
      <w:r w:rsidR="00C74FB1" w:rsidRPr="00721E14">
        <w:rPr>
          <w:bCs/>
        </w:rPr>
        <w:t xml:space="preserve"> kihívások</w:t>
      </w:r>
      <w:r w:rsidR="00672E31">
        <w:rPr>
          <w:bCs/>
        </w:rPr>
        <w:t>ra</w:t>
      </w:r>
      <w:r>
        <w:rPr>
          <w:bCs/>
        </w:rPr>
        <w:t xml:space="preserve">, </w:t>
      </w:r>
      <w:r w:rsidR="00672E31">
        <w:rPr>
          <w:bCs/>
        </w:rPr>
        <w:t xml:space="preserve">folytatni kell az </w:t>
      </w:r>
      <w:proofErr w:type="spellStart"/>
      <w:r w:rsidR="00672E31">
        <w:rPr>
          <w:bCs/>
        </w:rPr>
        <w:t>i</w:t>
      </w:r>
      <w:r w:rsidR="00C74FB1" w:rsidRPr="00721E14">
        <w:rPr>
          <w:bCs/>
        </w:rPr>
        <w:t>nfrastruktúrális</w:t>
      </w:r>
      <w:proofErr w:type="spellEnd"/>
      <w:r w:rsidR="00C74FB1" w:rsidRPr="00721E14">
        <w:rPr>
          <w:bCs/>
        </w:rPr>
        <w:t xml:space="preserve"> fejlesztések</w:t>
      </w:r>
      <w:r w:rsidR="00672E31">
        <w:rPr>
          <w:bCs/>
        </w:rPr>
        <w:t xml:space="preserve">et. Cél a </w:t>
      </w:r>
      <w:r w:rsidR="00C74FB1" w:rsidRPr="00721E14">
        <w:rPr>
          <w:bCs/>
        </w:rPr>
        <w:t>korai iskolaelhagyás, lemorzsolódás csökkentése</w:t>
      </w:r>
      <w:r w:rsidR="00672E31">
        <w:rPr>
          <w:bCs/>
        </w:rPr>
        <w:t>, a d</w:t>
      </w:r>
      <w:r w:rsidR="00C74FB1" w:rsidRPr="00721E14">
        <w:rPr>
          <w:bCs/>
        </w:rPr>
        <w:t xml:space="preserve">emonstrációs eszközök bővítése, </w:t>
      </w:r>
      <w:r w:rsidR="00672E31">
        <w:rPr>
          <w:bCs/>
        </w:rPr>
        <w:t xml:space="preserve">a </w:t>
      </w:r>
      <w:r w:rsidR="00C74FB1" w:rsidRPr="00721E14">
        <w:rPr>
          <w:bCs/>
        </w:rPr>
        <w:t>tanműhely</w:t>
      </w:r>
      <w:r w:rsidR="00672E31">
        <w:rPr>
          <w:bCs/>
        </w:rPr>
        <w:t>ek</w:t>
      </w:r>
      <w:r w:rsidR="00C74FB1" w:rsidRPr="00721E14">
        <w:rPr>
          <w:bCs/>
        </w:rPr>
        <w:t xml:space="preserve"> fejlesztésének folytatása</w:t>
      </w:r>
      <w:r>
        <w:rPr>
          <w:bCs/>
        </w:rPr>
        <w:t xml:space="preserve">. </w:t>
      </w:r>
      <w:r w:rsidR="00672E31">
        <w:rPr>
          <w:bCs/>
        </w:rPr>
        <w:t>A g</w:t>
      </w:r>
      <w:r w:rsidR="00C74FB1" w:rsidRPr="00721E14">
        <w:rPr>
          <w:bCs/>
        </w:rPr>
        <w:t>azdasági fejlődés velejárója</w:t>
      </w:r>
      <w:r w:rsidR="00672E31">
        <w:rPr>
          <w:bCs/>
        </w:rPr>
        <w:t xml:space="preserve"> az</w:t>
      </w:r>
      <w:r w:rsidR="00C74FB1" w:rsidRPr="00721E14">
        <w:rPr>
          <w:bCs/>
        </w:rPr>
        <w:t xml:space="preserve"> </w:t>
      </w:r>
      <w:r w:rsidRPr="00721E14">
        <w:rPr>
          <w:bCs/>
        </w:rPr>
        <w:t>egyes szakmák megszűnése</w:t>
      </w:r>
      <w:r w:rsidR="00672E31">
        <w:rPr>
          <w:bCs/>
        </w:rPr>
        <w:t xml:space="preserve">, </w:t>
      </w:r>
      <w:r w:rsidR="0023185D">
        <w:rPr>
          <w:bCs/>
        </w:rPr>
        <w:t xml:space="preserve">ennek érdekében fontos az új szakmák megszerzése. Felértékelődnek </w:t>
      </w:r>
      <w:r w:rsidR="00672E31">
        <w:rPr>
          <w:bCs/>
        </w:rPr>
        <w:t xml:space="preserve">az </w:t>
      </w:r>
      <w:r w:rsidRPr="00721E14">
        <w:rPr>
          <w:bCs/>
        </w:rPr>
        <w:t>alapkészségek</w:t>
      </w:r>
      <w:r w:rsidR="0023185D">
        <w:rPr>
          <w:bCs/>
        </w:rPr>
        <w:t>.</w:t>
      </w:r>
      <w:r>
        <w:rPr>
          <w:bCs/>
        </w:rPr>
        <w:t xml:space="preserve"> </w:t>
      </w:r>
      <w:r w:rsidR="00672E31">
        <w:rPr>
          <w:bCs/>
        </w:rPr>
        <w:t>Fontos a p</w:t>
      </w:r>
      <w:r w:rsidR="00C74FB1" w:rsidRPr="00721E14">
        <w:rPr>
          <w:bCs/>
        </w:rPr>
        <w:t xml:space="preserve">edagógus utánpótlás, illetve </w:t>
      </w:r>
      <w:r w:rsidR="00672E31">
        <w:rPr>
          <w:bCs/>
        </w:rPr>
        <w:t xml:space="preserve">a pedagógusok </w:t>
      </w:r>
      <w:r w:rsidR="00C74FB1" w:rsidRPr="00721E14">
        <w:rPr>
          <w:bCs/>
        </w:rPr>
        <w:t>tovább</w:t>
      </w:r>
      <w:r w:rsidR="00672E31">
        <w:rPr>
          <w:bCs/>
        </w:rPr>
        <w:t>- és</w:t>
      </w:r>
      <w:r w:rsidR="00D95AE2">
        <w:rPr>
          <w:bCs/>
        </w:rPr>
        <w:t>-</w:t>
      </w:r>
      <w:r w:rsidR="00C74FB1" w:rsidRPr="00721E14">
        <w:rPr>
          <w:bCs/>
        </w:rPr>
        <w:t xml:space="preserve"> átképzés</w:t>
      </w:r>
      <w:r w:rsidR="00672E31">
        <w:rPr>
          <w:bCs/>
        </w:rPr>
        <w:t>e.</w:t>
      </w:r>
      <w:r w:rsidR="00D95AE2">
        <w:rPr>
          <w:bCs/>
        </w:rPr>
        <w:t xml:space="preserve"> </w:t>
      </w:r>
      <w:r w:rsidR="00DC6E06">
        <w:rPr>
          <w:bCs/>
        </w:rPr>
        <w:t xml:space="preserve">A vidék megmaradásához elengedhetetlen, hogy a tanulók </w:t>
      </w:r>
      <w:r w:rsidR="00D95AE2">
        <w:rPr>
          <w:bCs/>
        </w:rPr>
        <w:t>vidéken</w:t>
      </w:r>
      <w:r w:rsidR="00DC6E06">
        <w:rPr>
          <w:bCs/>
        </w:rPr>
        <w:t xml:space="preserve"> maradjanak, ott alapítsanak családot és ott éljék mindennapi életüket.</w:t>
      </w:r>
    </w:p>
    <w:p w:rsidR="00721E14" w:rsidRPr="00721E14" w:rsidRDefault="00721E14" w:rsidP="00721E14">
      <w:pPr>
        <w:widowControl w:val="0"/>
        <w:tabs>
          <w:tab w:val="num" w:pos="1440"/>
        </w:tabs>
        <w:autoSpaceDE w:val="0"/>
        <w:autoSpaceDN w:val="0"/>
        <w:adjustRightInd w:val="0"/>
        <w:jc w:val="both"/>
        <w:rPr>
          <w:bCs/>
        </w:rPr>
      </w:pPr>
    </w:p>
    <w:p w:rsidR="00721E14" w:rsidRPr="008E4C43" w:rsidRDefault="008E4C43" w:rsidP="00721E14">
      <w:pPr>
        <w:widowControl w:val="0"/>
        <w:tabs>
          <w:tab w:val="num" w:pos="1440"/>
        </w:tabs>
        <w:autoSpaceDE w:val="0"/>
        <w:autoSpaceDN w:val="0"/>
        <w:adjustRightInd w:val="0"/>
        <w:jc w:val="both"/>
        <w:rPr>
          <w:b/>
          <w:bCs/>
          <w:u w:val="single"/>
        </w:rPr>
      </w:pPr>
      <w:proofErr w:type="spellStart"/>
      <w:r w:rsidRPr="008E4C43">
        <w:rPr>
          <w:b/>
          <w:bCs/>
          <w:u w:val="single"/>
        </w:rPr>
        <w:lastRenderedPageBreak/>
        <w:t>Pajna</w:t>
      </w:r>
      <w:proofErr w:type="spellEnd"/>
      <w:r w:rsidRPr="008E4C43">
        <w:rPr>
          <w:b/>
          <w:bCs/>
          <w:u w:val="single"/>
        </w:rPr>
        <w:t xml:space="preserve"> Zoltán</w:t>
      </w:r>
    </w:p>
    <w:p w:rsidR="00721E14" w:rsidRPr="00721E14" w:rsidRDefault="008E4C43" w:rsidP="00721E14">
      <w:pPr>
        <w:widowControl w:val="0"/>
        <w:tabs>
          <w:tab w:val="num" w:pos="1440"/>
        </w:tabs>
        <w:autoSpaceDE w:val="0"/>
        <w:autoSpaceDN w:val="0"/>
        <w:adjustRightInd w:val="0"/>
        <w:jc w:val="both"/>
        <w:rPr>
          <w:bCs/>
        </w:rPr>
      </w:pPr>
      <w:r>
        <w:rPr>
          <w:bCs/>
        </w:rPr>
        <w:t xml:space="preserve">Felkéri Tirpák Zsoltot, tegye meg szóbeli kiegészítését. </w:t>
      </w:r>
    </w:p>
    <w:p w:rsidR="00687CD0" w:rsidRDefault="00687CD0" w:rsidP="00687CD0">
      <w:pPr>
        <w:widowControl w:val="0"/>
        <w:tabs>
          <w:tab w:val="num" w:pos="720"/>
          <w:tab w:val="num" w:pos="1440"/>
        </w:tabs>
        <w:autoSpaceDE w:val="0"/>
        <w:autoSpaceDN w:val="0"/>
        <w:adjustRightInd w:val="0"/>
        <w:jc w:val="both"/>
        <w:rPr>
          <w:bCs/>
        </w:rPr>
      </w:pPr>
    </w:p>
    <w:p w:rsidR="000E32F6" w:rsidRPr="000E32F6" w:rsidRDefault="000E32F6" w:rsidP="00687CD0">
      <w:pPr>
        <w:widowControl w:val="0"/>
        <w:tabs>
          <w:tab w:val="num" w:pos="720"/>
          <w:tab w:val="num" w:pos="1440"/>
        </w:tabs>
        <w:autoSpaceDE w:val="0"/>
        <w:autoSpaceDN w:val="0"/>
        <w:adjustRightInd w:val="0"/>
        <w:jc w:val="both"/>
        <w:rPr>
          <w:b/>
          <w:bCs/>
          <w:u w:val="single"/>
        </w:rPr>
      </w:pPr>
      <w:r w:rsidRPr="000E32F6">
        <w:rPr>
          <w:b/>
          <w:bCs/>
          <w:u w:val="single"/>
        </w:rPr>
        <w:t>Tirpák Zsolt</w:t>
      </w:r>
    </w:p>
    <w:p w:rsidR="00DA7EB0" w:rsidRDefault="00844ED0" w:rsidP="000E32F6">
      <w:pPr>
        <w:widowControl w:val="0"/>
        <w:tabs>
          <w:tab w:val="num" w:pos="1440"/>
        </w:tabs>
        <w:autoSpaceDE w:val="0"/>
        <w:autoSpaceDN w:val="0"/>
        <w:adjustRightInd w:val="0"/>
        <w:jc w:val="both"/>
        <w:rPr>
          <w:bCs/>
        </w:rPr>
      </w:pPr>
      <w:r>
        <w:rPr>
          <w:bCs/>
        </w:rPr>
        <w:t xml:space="preserve">Napjainkban az egyik legfontosabb kérdés a szakképzés helyzete. Többször azzal szembesülnek, hogy hiányzik a szakmunka, illetve azzal, hogy szégyen a szakmunka. </w:t>
      </w:r>
      <w:r w:rsidR="00D95AE2">
        <w:rPr>
          <w:bCs/>
        </w:rPr>
        <w:t>A</w:t>
      </w:r>
      <w:r>
        <w:rPr>
          <w:bCs/>
        </w:rPr>
        <w:t>z utóbbi három évben arra törekedtek, hogy a szakmunkát népszerűsítsék, hogy bebizonyítsák, hogy a szakmunkás nem egy műveletlen ember</w:t>
      </w:r>
      <w:r w:rsidR="00C1666C">
        <w:rPr>
          <w:bCs/>
        </w:rPr>
        <w:t xml:space="preserve">, ezt bizonyítják azok a díjak is, melyeket tanulóik értek el az országos tanulmányi versenyeken. </w:t>
      </w:r>
      <w:r w:rsidR="00514795">
        <w:rPr>
          <w:bCs/>
        </w:rPr>
        <w:t>Valamennyi partnerükkel</w:t>
      </w:r>
      <w:r w:rsidR="00DA7EB0">
        <w:rPr>
          <w:bCs/>
        </w:rPr>
        <w:t xml:space="preserve"> kiemelkedő kapcsolatot alakítottak ki, j</w:t>
      </w:r>
      <w:r w:rsidR="000E32F6">
        <w:rPr>
          <w:bCs/>
        </w:rPr>
        <w:t>ó kapcsolatot ápolnak a megye, illetve Debrecen város vezetőive</w:t>
      </w:r>
      <w:r w:rsidR="00DA7EB0">
        <w:rPr>
          <w:bCs/>
        </w:rPr>
        <w:t>l.</w:t>
      </w:r>
    </w:p>
    <w:p w:rsidR="00DA7EB0" w:rsidRDefault="00DA7EB0" w:rsidP="000E32F6">
      <w:pPr>
        <w:widowControl w:val="0"/>
        <w:autoSpaceDE w:val="0"/>
        <w:autoSpaceDN w:val="0"/>
        <w:adjustRightInd w:val="0"/>
        <w:jc w:val="both"/>
        <w:rPr>
          <w:bCs/>
        </w:rPr>
      </w:pPr>
      <w:r>
        <w:rPr>
          <w:bCs/>
        </w:rPr>
        <w:t>A s</w:t>
      </w:r>
      <w:r w:rsidR="000E32F6" w:rsidRPr="000E32F6">
        <w:rPr>
          <w:bCs/>
        </w:rPr>
        <w:t xml:space="preserve">zakképzési </w:t>
      </w:r>
      <w:r>
        <w:rPr>
          <w:bCs/>
        </w:rPr>
        <w:t>c</w:t>
      </w:r>
      <w:r w:rsidR="000E32F6" w:rsidRPr="000E32F6">
        <w:rPr>
          <w:bCs/>
        </w:rPr>
        <w:t xml:space="preserve">entrum </w:t>
      </w:r>
      <w:r>
        <w:rPr>
          <w:bCs/>
        </w:rPr>
        <w:t xml:space="preserve">jogilag egy iskola, de valójában egy menedzsment központ, a feladata a modern szemlélet meghonosítása az intézményekben. </w:t>
      </w:r>
      <w:r w:rsidR="006179F3">
        <w:rPr>
          <w:bCs/>
        </w:rPr>
        <w:t>A centrum számára két dolog fontos: a bővülés és a minőség. Szeretnének minél több diákot a hallgatóik között tudni, illetve olyan minőségi képzést nyújtani, mellyel a tanulók helyt állnak a mindennapi munkájuk során.</w:t>
      </w:r>
    </w:p>
    <w:p w:rsidR="00765C59" w:rsidRPr="000E32F6" w:rsidRDefault="00490D78" w:rsidP="000E32F6">
      <w:pPr>
        <w:widowControl w:val="0"/>
        <w:autoSpaceDE w:val="0"/>
        <w:autoSpaceDN w:val="0"/>
        <w:adjustRightInd w:val="0"/>
        <w:jc w:val="both"/>
        <w:rPr>
          <w:bCs/>
        </w:rPr>
      </w:pPr>
      <w:r>
        <w:rPr>
          <w:bCs/>
        </w:rPr>
        <w:t>A szakképzés népszerűsítése érdekében kiemeli az e</w:t>
      </w:r>
      <w:r w:rsidR="00C74FB1" w:rsidRPr="000E32F6">
        <w:rPr>
          <w:bCs/>
        </w:rPr>
        <w:t>gységes kommunikáció kialakítás</w:t>
      </w:r>
      <w:r>
        <w:rPr>
          <w:bCs/>
        </w:rPr>
        <w:t>át, az ü</w:t>
      </w:r>
      <w:r w:rsidR="00C74FB1" w:rsidRPr="000E32F6">
        <w:rPr>
          <w:bCs/>
        </w:rPr>
        <w:t>gyfélszolgálat működtetés</w:t>
      </w:r>
      <w:r>
        <w:rPr>
          <w:bCs/>
        </w:rPr>
        <w:t>ét, p</w:t>
      </w:r>
      <w:r w:rsidR="00C74FB1" w:rsidRPr="000E32F6">
        <w:rPr>
          <w:bCs/>
        </w:rPr>
        <w:t>ályázatok, projektek koordinálás</w:t>
      </w:r>
      <w:r>
        <w:rPr>
          <w:bCs/>
        </w:rPr>
        <w:t>át</w:t>
      </w:r>
      <w:r w:rsidR="000E32F6" w:rsidRPr="000E32F6">
        <w:rPr>
          <w:bCs/>
        </w:rPr>
        <w:t xml:space="preserve">, </w:t>
      </w:r>
      <w:r>
        <w:rPr>
          <w:bCs/>
        </w:rPr>
        <w:t>i</w:t>
      </w:r>
      <w:r w:rsidR="00C74FB1" w:rsidRPr="000E32F6">
        <w:rPr>
          <w:bCs/>
        </w:rPr>
        <w:t>nnováció segítés</w:t>
      </w:r>
      <w:r>
        <w:rPr>
          <w:bCs/>
        </w:rPr>
        <w:t>ét</w:t>
      </w:r>
      <w:r w:rsidR="00C74FB1" w:rsidRPr="000E32F6">
        <w:rPr>
          <w:bCs/>
        </w:rPr>
        <w:t xml:space="preserve">, </w:t>
      </w:r>
      <w:r>
        <w:rPr>
          <w:bCs/>
        </w:rPr>
        <w:t>illetve a</w:t>
      </w:r>
      <w:r w:rsidR="000E32F6" w:rsidRPr="000E32F6">
        <w:rPr>
          <w:bCs/>
        </w:rPr>
        <w:t xml:space="preserve"> </w:t>
      </w:r>
      <w:r>
        <w:rPr>
          <w:bCs/>
        </w:rPr>
        <w:t>s</w:t>
      </w:r>
      <w:r w:rsidR="00C74FB1" w:rsidRPr="000E32F6">
        <w:rPr>
          <w:bCs/>
        </w:rPr>
        <w:t>zemélyi erőforrások összehangolás</w:t>
      </w:r>
      <w:r>
        <w:rPr>
          <w:bCs/>
        </w:rPr>
        <w:t>át</w:t>
      </w:r>
      <w:r w:rsidR="000E32F6" w:rsidRPr="000E32F6">
        <w:rPr>
          <w:bCs/>
        </w:rPr>
        <w:t xml:space="preserve">. </w:t>
      </w:r>
      <w:r w:rsidR="005D7031">
        <w:rPr>
          <w:bCs/>
        </w:rPr>
        <w:t>Nagyon fontos a megfelelően képzett pedagógusok csatasorba való állítása, hiszen ha a pedagógus motivált, modern szemléletű, csak akkor lesz modern szemléletű a képzés.</w:t>
      </w:r>
      <w:r w:rsidR="009C0857">
        <w:rPr>
          <w:bCs/>
        </w:rPr>
        <w:t xml:space="preserve"> Fontos továbbá a k</w:t>
      </w:r>
      <w:r w:rsidR="00C74FB1" w:rsidRPr="000E32F6">
        <w:rPr>
          <w:bCs/>
        </w:rPr>
        <w:t>apcsolati menedzsment támogatása</w:t>
      </w:r>
      <w:r w:rsidR="000E32F6" w:rsidRPr="000E32F6">
        <w:rPr>
          <w:bCs/>
        </w:rPr>
        <w:t xml:space="preserve">, </w:t>
      </w:r>
      <w:r w:rsidR="009C0857">
        <w:rPr>
          <w:bCs/>
        </w:rPr>
        <w:t>a p</w:t>
      </w:r>
      <w:r w:rsidR="00C74FB1" w:rsidRPr="000E32F6">
        <w:rPr>
          <w:bCs/>
        </w:rPr>
        <w:t>edagógiai program összehangolása</w:t>
      </w:r>
      <w:r w:rsidR="000E32F6" w:rsidRPr="000E32F6">
        <w:rPr>
          <w:bCs/>
        </w:rPr>
        <w:t xml:space="preserve">, </w:t>
      </w:r>
      <w:r w:rsidR="009C0857">
        <w:rPr>
          <w:bCs/>
        </w:rPr>
        <w:t>a v</w:t>
      </w:r>
      <w:r w:rsidR="00C74FB1" w:rsidRPr="000E32F6">
        <w:rPr>
          <w:bCs/>
        </w:rPr>
        <w:t>izsgák koordinálása</w:t>
      </w:r>
      <w:r w:rsidR="000E32F6" w:rsidRPr="000E32F6">
        <w:rPr>
          <w:bCs/>
        </w:rPr>
        <w:t>,</w:t>
      </w:r>
      <w:r w:rsidR="000E32F6" w:rsidRPr="000E32F6">
        <w:rPr>
          <w:rFonts w:eastAsiaTheme="minorEastAsia"/>
          <w:bCs/>
          <w:color w:val="FFFFFF" w:themeColor="light1"/>
          <w:szCs w:val="24"/>
          <w:lang w:eastAsia="hu-HU"/>
        </w:rPr>
        <w:t xml:space="preserve"> </w:t>
      </w:r>
      <w:r w:rsidR="009C0857">
        <w:rPr>
          <w:bCs/>
        </w:rPr>
        <w:t>a vá</w:t>
      </w:r>
      <w:r w:rsidR="00C74FB1" w:rsidRPr="000E32F6">
        <w:rPr>
          <w:bCs/>
        </w:rPr>
        <w:t>llalati partnerekkel való kapcsolattartás tudatos szervezése, megvalósítása</w:t>
      </w:r>
      <w:r w:rsidR="000E32F6" w:rsidRPr="000E32F6">
        <w:rPr>
          <w:bCs/>
        </w:rPr>
        <w:t xml:space="preserve">, </w:t>
      </w:r>
      <w:r w:rsidR="00B13CF8">
        <w:rPr>
          <w:bCs/>
        </w:rPr>
        <w:t xml:space="preserve">a </w:t>
      </w:r>
      <w:r w:rsidR="009C0857">
        <w:rPr>
          <w:bCs/>
        </w:rPr>
        <w:t>m</w:t>
      </w:r>
      <w:r w:rsidR="00C74FB1" w:rsidRPr="000E32F6">
        <w:rPr>
          <w:bCs/>
        </w:rPr>
        <w:t>odern szemlélet közvetítése</w:t>
      </w:r>
      <w:r w:rsidR="000E32F6" w:rsidRPr="000E32F6">
        <w:rPr>
          <w:bCs/>
        </w:rPr>
        <w:t xml:space="preserve">, </w:t>
      </w:r>
      <w:r w:rsidR="00B13CF8">
        <w:rPr>
          <w:bCs/>
        </w:rPr>
        <w:t>az e</w:t>
      </w:r>
      <w:r w:rsidR="00C74FB1" w:rsidRPr="000E32F6">
        <w:rPr>
          <w:bCs/>
        </w:rPr>
        <w:t>szközök, berendezések működtetésének összehangolása</w:t>
      </w:r>
      <w:r w:rsidR="00B13CF8">
        <w:rPr>
          <w:bCs/>
        </w:rPr>
        <w:t xml:space="preserve">, a </w:t>
      </w:r>
      <w:r w:rsidR="009C0857">
        <w:rPr>
          <w:bCs/>
        </w:rPr>
        <w:t>f</w:t>
      </w:r>
      <w:r w:rsidR="00C74FB1" w:rsidRPr="000E32F6">
        <w:rPr>
          <w:bCs/>
        </w:rPr>
        <w:t>orrások összehangolása</w:t>
      </w:r>
      <w:r w:rsidR="000E32F6" w:rsidRPr="000E32F6">
        <w:rPr>
          <w:bCs/>
        </w:rPr>
        <w:t xml:space="preserve">, </w:t>
      </w:r>
      <w:r w:rsidR="00B13CF8">
        <w:rPr>
          <w:bCs/>
        </w:rPr>
        <w:t xml:space="preserve">a </w:t>
      </w:r>
      <w:r w:rsidR="009C0857">
        <w:rPr>
          <w:bCs/>
        </w:rPr>
        <w:t>g</w:t>
      </w:r>
      <w:r w:rsidR="00C74FB1" w:rsidRPr="000E32F6">
        <w:rPr>
          <w:bCs/>
        </w:rPr>
        <w:t>azdálkodás összehangolása</w:t>
      </w:r>
      <w:r w:rsidR="000E32F6" w:rsidRPr="000E32F6">
        <w:rPr>
          <w:bCs/>
        </w:rPr>
        <w:t>,</w:t>
      </w:r>
      <w:r w:rsidR="00B13CF8">
        <w:rPr>
          <w:bCs/>
        </w:rPr>
        <w:t xml:space="preserve"> illetve a</w:t>
      </w:r>
      <w:r w:rsidR="000E32F6" w:rsidRPr="000E32F6">
        <w:rPr>
          <w:bCs/>
        </w:rPr>
        <w:t xml:space="preserve"> </w:t>
      </w:r>
      <w:r w:rsidR="009C0857">
        <w:rPr>
          <w:bCs/>
        </w:rPr>
        <w:t>s</w:t>
      </w:r>
      <w:r w:rsidR="00C74FB1" w:rsidRPr="000E32F6">
        <w:rPr>
          <w:bCs/>
        </w:rPr>
        <w:t>ikerkultúra kiépítése</w:t>
      </w:r>
      <w:r w:rsidR="009C0857">
        <w:rPr>
          <w:bCs/>
        </w:rPr>
        <w:t>.</w:t>
      </w:r>
    </w:p>
    <w:p w:rsidR="00DE4FDD" w:rsidRDefault="000E32F6" w:rsidP="007B1B0F">
      <w:pPr>
        <w:widowControl w:val="0"/>
        <w:autoSpaceDE w:val="0"/>
        <w:autoSpaceDN w:val="0"/>
        <w:adjustRightInd w:val="0"/>
        <w:jc w:val="both"/>
        <w:rPr>
          <w:bCs/>
        </w:rPr>
      </w:pPr>
      <w:r w:rsidRPr="000E32F6">
        <w:rPr>
          <w:bCs/>
        </w:rPr>
        <w:t xml:space="preserve">A feladatok azonosításával párhuzamosan </w:t>
      </w:r>
      <w:r w:rsidR="00A02484">
        <w:rPr>
          <w:bCs/>
        </w:rPr>
        <w:t>kialakították a s</w:t>
      </w:r>
      <w:r w:rsidR="00C74FB1" w:rsidRPr="000E32F6">
        <w:rPr>
          <w:bCs/>
        </w:rPr>
        <w:t>zervezet</w:t>
      </w:r>
      <w:r w:rsidR="00A02484">
        <w:rPr>
          <w:bCs/>
        </w:rPr>
        <w:t>i rendszerüket. Több, mint 8 Mrd Ft-ból gazdálkodnak, melyért a gazdasági főigazgató-helyettes a felelős</w:t>
      </w:r>
      <w:r w:rsidR="0019414F">
        <w:rPr>
          <w:bCs/>
        </w:rPr>
        <w:t>, m</w:t>
      </w:r>
      <w:r w:rsidR="00A02484">
        <w:rPr>
          <w:bCs/>
        </w:rPr>
        <w:t>íg a s</w:t>
      </w:r>
      <w:r w:rsidR="00A02484" w:rsidRPr="000E32F6">
        <w:rPr>
          <w:bCs/>
        </w:rPr>
        <w:t>zemélyzetfejlesztés</w:t>
      </w:r>
      <w:r w:rsidR="00A02484">
        <w:rPr>
          <w:bCs/>
        </w:rPr>
        <w:t xml:space="preserve">ért a kabinetvezető felel. </w:t>
      </w:r>
      <w:r w:rsidR="009D6B0D">
        <w:rPr>
          <w:bCs/>
        </w:rPr>
        <w:t>Megadatott számukra, hogy a legjobb szakembereket vonzzák a szervezetbe. A véghez vitt szem</w:t>
      </w:r>
      <w:r w:rsidR="00EE7DDD" w:rsidRPr="007B1B0F">
        <w:rPr>
          <w:bCs/>
        </w:rPr>
        <w:t>léletformálás</w:t>
      </w:r>
      <w:r w:rsidR="009D6B0D">
        <w:rPr>
          <w:bCs/>
        </w:rPr>
        <w:t>, melynek középpontjában a szakember becsülete áll, egyaránt érintette az i</w:t>
      </w:r>
      <w:r w:rsidR="00C74FB1" w:rsidRPr="007B1B0F">
        <w:rPr>
          <w:bCs/>
        </w:rPr>
        <w:t>skolavezetők</w:t>
      </w:r>
      <w:r w:rsidR="009D6B0D">
        <w:rPr>
          <w:bCs/>
        </w:rPr>
        <w:t>et</w:t>
      </w:r>
      <w:r w:rsidR="00EE7DDD" w:rsidRPr="007B1B0F">
        <w:rPr>
          <w:bCs/>
        </w:rPr>
        <w:t xml:space="preserve">, </w:t>
      </w:r>
      <w:r w:rsidR="009D6B0D">
        <w:rPr>
          <w:bCs/>
        </w:rPr>
        <w:t xml:space="preserve">a </w:t>
      </w:r>
      <w:r w:rsidR="00EE7DDD" w:rsidRPr="007B1B0F">
        <w:rPr>
          <w:bCs/>
        </w:rPr>
        <w:t>pedagógusok</w:t>
      </w:r>
      <w:r w:rsidR="009D6B0D">
        <w:rPr>
          <w:bCs/>
        </w:rPr>
        <w:t>at és a</w:t>
      </w:r>
      <w:r w:rsidR="00EE7DDD" w:rsidRPr="007B1B0F">
        <w:rPr>
          <w:bCs/>
        </w:rPr>
        <w:t xml:space="preserve"> tanulók</w:t>
      </w:r>
      <w:r w:rsidR="009D6B0D">
        <w:rPr>
          <w:bCs/>
        </w:rPr>
        <w:t>at is.</w:t>
      </w:r>
      <w:r w:rsidR="005725B9">
        <w:rPr>
          <w:bCs/>
        </w:rPr>
        <w:t xml:space="preserve"> Ennek eredményeként radikálisan csökkent azok száma, akik menet közben hagyták</w:t>
      </w:r>
      <w:r w:rsidR="0019414F">
        <w:rPr>
          <w:bCs/>
        </w:rPr>
        <w:t xml:space="preserve"> el</w:t>
      </w:r>
      <w:r w:rsidR="005725B9">
        <w:rPr>
          <w:bCs/>
        </w:rPr>
        <w:t xml:space="preserve"> az intézményt.</w:t>
      </w:r>
    </w:p>
    <w:p w:rsidR="00765C59" w:rsidRPr="007B1B0F" w:rsidRDefault="005725B9" w:rsidP="007B1B0F">
      <w:pPr>
        <w:widowControl w:val="0"/>
        <w:autoSpaceDE w:val="0"/>
        <w:autoSpaceDN w:val="0"/>
        <w:adjustRightInd w:val="0"/>
        <w:jc w:val="both"/>
        <w:rPr>
          <w:bCs/>
        </w:rPr>
      </w:pPr>
      <w:r>
        <w:rPr>
          <w:bCs/>
        </w:rPr>
        <w:t>Elhangzott, hogy mennyire fontos a pedagógusok továbbképzése. Ennek érdekében a vállalatokkal olyan megállapodásokat kötöttek, hogy befogadják a pedagógusokat, akik elsajátíthatják a legkorszerűbb ismereteket</w:t>
      </w:r>
      <w:r w:rsidR="00183153">
        <w:rPr>
          <w:bCs/>
        </w:rPr>
        <w:t>, a vállalati kultúrát és ezeket az ismereteket már az elméleti képzés során át tudják a hallgatóknak adni. Sikeres volt a t</w:t>
      </w:r>
      <w:r w:rsidR="00C74FB1" w:rsidRPr="007B1B0F">
        <w:rPr>
          <w:bCs/>
        </w:rPr>
        <w:t>anulók és pedagógusok munkájának összehangolása</w:t>
      </w:r>
      <w:r w:rsidR="00183153">
        <w:rPr>
          <w:bCs/>
        </w:rPr>
        <w:t>.</w:t>
      </w:r>
      <w:r w:rsidR="00C74FB1" w:rsidRPr="007B1B0F">
        <w:rPr>
          <w:bCs/>
        </w:rPr>
        <w:t xml:space="preserve"> </w:t>
      </w:r>
    </w:p>
    <w:p w:rsidR="00491B33" w:rsidRDefault="00FF527D" w:rsidP="00CC1740">
      <w:pPr>
        <w:widowControl w:val="0"/>
        <w:autoSpaceDE w:val="0"/>
        <w:autoSpaceDN w:val="0"/>
        <w:adjustRightInd w:val="0"/>
        <w:jc w:val="both"/>
        <w:rPr>
          <w:bCs/>
        </w:rPr>
      </w:pPr>
      <w:r>
        <w:rPr>
          <w:bCs/>
        </w:rPr>
        <w:t>Szintén kiemelt figyelmet fordítottak az i</w:t>
      </w:r>
      <w:r w:rsidR="007B1B0F" w:rsidRPr="00CC1740">
        <w:rPr>
          <w:bCs/>
        </w:rPr>
        <w:t>nfrastrukturális és eszközfejlesztés</w:t>
      </w:r>
      <w:r>
        <w:rPr>
          <w:bCs/>
        </w:rPr>
        <w:t>ekre, melynek keretében t</w:t>
      </w:r>
      <w:r w:rsidR="00C74FB1" w:rsidRPr="00CC1740">
        <w:rPr>
          <w:bCs/>
        </w:rPr>
        <w:t>anműhelyek korszerűsítés</w:t>
      </w:r>
      <w:r>
        <w:rPr>
          <w:bCs/>
        </w:rPr>
        <w:t>ére</w:t>
      </w:r>
      <w:r w:rsidR="00C74FB1" w:rsidRPr="00CC1740">
        <w:rPr>
          <w:bCs/>
        </w:rPr>
        <w:t>, kialakítás</w:t>
      </w:r>
      <w:r>
        <w:rPr>
          <w:bCs/>
        </w:rPr>
        <w:t>ára</w:t>
      </w:r>
      <w:r w:rsidR="00C74FB1" w:rsidRPr="00CC1740">
        <w:rPr>
          <w:bCs/>
        </w:rPr>
        <w:t>, fejlesztés</w:t>
      </w:r>
      <w:r>
        <w:rPr>
          <w:bCs/>
        </w:rPr>
        <w:t>ére került sor. Továbbá sor került é</w:t>
      </w:r>
      <w:r w:rsidR="00C74FB1" w:rsidRPr="00CC1740">
        <w:rPr>
          <w:bCs/>
        </w:rPr>
        <w:t>pületkorszerűsítés</w:t>
      </w:r>
      <w:r>
        <w:rPr>
          <w:bCs/>
        </w:rPr>
        <w:t>ekre</w:t>
      </w:r>
      <w:r w:rsidR="007B1B0F" w:rsidRPr="00CC1740">
        <w:rPr>
          <w:bCs/>
        </w:rPr>
        <w:t xml:space="preserve">, </w:t>
      </w:r>
      <w:r>
        <w:rPr>
          <w:bCs/>
        </w:rPr>
        <w:t>illetve in</w:t>
      </w:r>
      <w:r w:rsidR="00C74FB1" w:rsidRPr="00CC1740">
        <w:rPr>
          <w:bCs/>
        </w:rPr>
        <w:t>formatikai fejlesztések</w:t>
      </w:r>
      <w:r>
        <w:rPr>
          <w:bCs/>
        </w:rPr>
        <w:t>re.</w:t>
      </w:r>
      <w:r w:rsidR="0019414F">
        <w:rPr>
          <w:bCs/>
        </w:rPr>
        <w:t xml:space="preserve"> </w:t>
      </w:r>
      <w:r w:rsidR="00C431A2">
        <w:rPr>
          <w:bCs/>
        </w:rPr>
        <w:t>A nappali oktatás mellett nagy hangsúlyt fordítanak a felnőtt oktatásra és képzésre. Míg 2015-ben a centrumnak 7000 diákja volt, mára ez a létszám 10 000 főre növekedett.</w:t>
      </w:r>
      <w:r w:rsidR="0019414F">
        <w:rPr>
          <w:bCs/>
        </w:rPr>
        <w:t xml:space="preserve"> </w:t>
      </w:r>
      <w:r w:rsidR="005701CA">
        <w:rPr>
          <w:bCs/>
        </w:rPr>
        <w:t>Több projektben vettek részt, melynek során 46 településen, 227 tanfolyamon 3285 hallgató bevonásával, 54 féle szakképesítést szereztek a résztvevők.</w:t>
      </w:r>
      <w:r w:rsidR="00491B33">
        <w:rPr>
          <w:bCs/>
        </w:rPr>
        <w:t xml:space="preserve"> A megyében még mindig nagyon sok a motiválatlan ember, ezért nagy kihívás őket a munkaerőpiacra visszaterelni. </w:t>
      </w:r>
      <w:r w:rsidR="0019414F">
        <w:rPr>
          <w:bCs/>
        </w:rPr>
        <w:t>E</w:t>
      </w:r>
      <w:r w:rsidR="00491B33">
        <w:rPr>
          <w:bCs/>
        </w:rPr>
        <w:t>lőfordult, hogy levelet írtak a szülőnek, hogy a gyermek nem jár iskolába és kiderült, hogy a szülő nem tudta a levelet elolvasni.</w:t>
      </w:r>
      <w:r w:rsidR="007E43E7">
        <w:rPr>
          <w:bCs/>
        </w:rPr>
        <w:t xml:space="preserve"> </w:t>
      </w:r>
    </w:p>
    <w:p w:rsidR="00765C59" w:rsidRPr="00CC1740" w:rsidRDefault="007E43E7" w:rsidP="00CC1740">
      <w:pPr>
        <w:widowControl w:val="0"/>
        <w:autoSpaceDE w:val="0"/>
        <w:autoSpaceDN w:val="0"/>
        <w:adjustRightInd w:val="0"/>
        <w:jc w:val="both"/>
        <w:rPr>
          <w:bCs/>
        </w:rPr>
      </w:pPr>
      <w:r>
        <w:rPr>
          <w:bCs/>
        </w:rPr>
        <w:t>A s</w:t>
      </w:r>
      <w:r w:rsidR="007B1B0F" w:rsidRPr="00CC1740">
        <w:rPr>
          <w:bCs/>
        </w:rPr>
        <w:t>zakképzés és a képzések népszerűsítése</w:t>
      </w:r>
      <w:r>
        <w:rPr>
          <w:bCs/>
        </w:rPr>
        <w:t xml:space="preserve"> továbbra is elsődleges feladat számukra. A céljuk a</w:t>
      </w:r>
      <w:r w:rsidR="00C74FB1" w:rsidRPr="00CC1740">
        <w:rPr>
          <w:bCs/>
        </w:rPr>
        <w:t xml:space="preserve"> tanulói létszám növelése és a megtartása</w:t>
      </w:r>
      <w:r w:rsidR="007B1B0F" w:rsidRPr="00CC1740">
        <w:rPr>
          <w:bCs/>
        </w:rPr>
        <w:t xml:space="preserve">, </w:t>
      </w:r>
      <w:r>
        <w:rPr>
          <w:bCs/>
        </w:rPr>
        <w:t>a m</w:t>
      </w:r>
      <w:r w:rsidR="00C74FB1" w:rsidRPr="00CC1740">
        <w:rPr>
          <w:bCs/>
        </w:rPr>
        <w:t xml:space="preserve">inőségi szakképzés biztosítása, </w:t>
      </w:r>
      <w:r>
        <w:rPr>
          <w:bCs/>
        </w:rPr>
        <w:t xml:space="preserve">a </w:t>
      </w:r>
      <w:r w:rsidR="00C74FB1" w:rsidRPr="00CC1740">
        <w:rPr>
          <w:bCs/>
        </w:rPr>
        <w:t>pedagógusok magas szintű képzése</w:t>
      </w:r>
      <w:r w:rsidR="007B1B0F" w:rsidRPr="00CC1740">
        <w:rPr>
          <w:bCs/>
        </w:rPr>
        <w:t xml:space="preserve">, </w:t>
      </w:r>
      <w:r>
        <w:rPr>
          <w:bCs/>
        </w:rPr>
        <w:t>a k</w:t>
      </w:r>
      <w:r w:rsidR="00C74FB1" w:rsidRPr="00CC1740">
        <w:rPr>
          <w:bCs/>
        </w:rPr>
        <w:t>apcsolati és kommunikációs menedzsment folyamatos fejlesztése</w:t>
      </w:r>
      <w:r>
        <w:rPr>
          <w:bCs/>
        </w:rPr>
        <w:t>. Megköszöni</w:t>
      </w:r>
      <w:r w:rsidR="00C74FB1" w:rsidRPr="00CC1740">
        <w:rPr>
          <w:bCs/>
        </w:rPr>
        <w:t xml:space="preserve"> </w:t>
      </w:r>
    </w:p>
    <w:p w:rsidR="00401844" w:rsidRDefault="007E43E7" w:rsidP="00B35BB1">
      <w:pPr>
        <w:widowControl w:val="0"/>
        <w:autoSpaceDE w:val="0"/>
        <w:autoSpaceDN w:val="0"/>
        <w:adjustRightInd w:val="0"/>
        <w:jc w:val="both"/>
      </w:pPr>
      <w:proofErr w:type="gramStart"/>
      <w:r>
        <w:t>a</w:t>
      </w:r>
      <w:proofErr w:type="gramEnd"/>
      <w:r>
        <w:t xml:space="preserve"> munkájukhoz nyújtott támogatást.</w:t>
      </w:r>
    </w:p>
    <w:p w:rsidR="007E43E7" w:rsidRDefault="007E43E7" w:rsidP="00B35BB1">
      <w:pPr>
        <w:widowControl w:val="0"/>
        <w:autoSpaceDE w:val="0"/>
        <w:autoSpaceDN w:val="0"/>
        <w:adjustRightInd w:val="0"/>
        <w:jc w:val="both"/>
      </w:pPr>
    </w:p>
    <w:p w:rsidR="00C74FB1" w:rsidRPr="00F42492" w:rsidRDefault="00C74FB1" w:rsidP="00C74FB1">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lastRenderedPageBreak/>
        <w:t>Pajna</w:t>
      </w:r>
      <w:proofErr w:type="spellEnd"/>
      <w:r w:rsidRPr="00F42492">
        <w:rPr>
          <w:rFonts w:eastAsia="Times New Roman"/>
          <w:b/>
          <w:color w:val="000000"/>
          <w:szCs w:val="24"/>
          <w:u w:val="single"/>
          <w:lang w:eastAsia="hu-HU"/>
        </w:rPr>
        <w:t xml:space="preserve"> Zoltán</w:t>
      </w:r>
    </w:p>
    <w:p w:rsidR="00FC3843" w:rsidRDefault="002803A7" w:rsidP="00B35BB1">
      <w:pPr>
        <w:jc w:val="both"/>
        <w:rPr>
          <w:rFonts w:eastAsia="Times New Roman"/>
          <w:color w:val="000000"/>
          <w:szCs w:val="24"/>
          <w:lang w:eastAsia="hu-HU"/>
        </w:rPr>
      </w:pPr>
      <w:r>
        <w:rPr>
          <w:rFonts w:eastAsia="Times New Roman"/>
          <w:color w:val="000000"/>
          <w:szCs w:val="24"/>
          <w:lang w:eastAsia="hu-HU"/>
        </w:rPr>
        <w:t>Elhangzottak</w:t>
      </w:r>
      <w:r w:rsidR="00474149">
        <w:rPr>
          <w:rFonts w:eastAsia="Times New Roman"/>
          <w:color w:val="000000"/>
          <w:szCs w:val="24"/>
          <w:lang w:eastAsia="hu-HU"/>
        </w:rPr>
        <w:t xml:space="preserve"> sokkoló</w:t>
      </w:r>
      <w:r>
        <w:rPr>
          <w:rFonts w:eastAsia="Times New Roman"/>
          <w:color w:val="000000"/>
          <w:szCs w:val="24"/>
          <w:lang w:eastAsia="hu-HU"/>
        </w:rPr>
        <w:t xml:space="preserve"> mondatok is, melyből látható, hogy nagy lemaradások vannak egyes rétegeknél.</w:t>
      </w:r>
      <w:r w:rsidR="00474149">
        <w:rPr>
          <w:rFonts w:eastAsia="Times New Roman"/>
          <w:color w:val="000000"/>
          <w:szCs w:val="24"/>
          <w:lang w:eastAsia="hu-HU"/>
        </w:rPr>
        <w:t xml:space="preserve"> Ehhez kapcsolódóan felhívja a figyelmet, hogy folyamatban van egy </w:t>
      </w:r>
      <w:proofErr w:type="spellStart"/>
      <w:r w:rsidR="00474149">
        <w:rPr>
          <w:rFonts w:eastAsia="Times New Roman"/>
          <w:color w:val="000000"/>
          <w:szCs w:val="24"/>
          <w:lang w:eastAsia="hu-HU"/>
        </w:rPr>
        <w:t>EFOP-os</w:t>
      </w:r>
      <w:proofErr w:type="spellEnd"/>
      <w:r w:rsidR="00474149">
        <w:rPr>
          <w:rFonts w:eastAsia="Times New Roman"/>
          <w:color w:val="000000"/>
          <w:szCs w:val="24"/>
          <w:lang w:eastAsia="hu-HU"/>
        </w:rPr>
        <w:t xml:space="preserve"> program, melynek keretében szeretnék a felzárkózást elősegíteni. </w:t>
      </w:r>
      <w:r w:rsidR="005A1684">
        <w:rPr>
          <w:rFonts w:eastAsia="Times New Roman"/>
          <w:color w:val="000000"/>
          <w:szCs w:val="24"/>
          <w:lang w:eastAsia="hu-HU"/>
        </w:rPr>
        <w:t>Meg kell vizsgálni a lemorzsolódáshoz vezető okokat is</w:t>
      </w:r>
      <w:r w:rsidR="0019414F">
        <w:rPr>
          <w:rFonts w:eastAsia="Times New Roman"/>
          <w:color w:val="000000"/>
          <w:szCs w:val="24"/>
          <w:lang w:eastAsia="hu-HU"/>
        </w:rPr>
        <w:t>, mivel az</w:t>
      </w:r>
      <w:r w:rsidR="005A1684">
        <w:rPr>
          <w:rFonts w:eastAsia="Times New Roman"/>
          <w:color w:val="000000"/>
          <w:szCs w:val="24"/>
          <w:lang w:eastAsia="hu-HU"/>
        </w:rPr>
        <w:t xml:space="preserve"> nem csak oktatási, hanem társadalompolitikai kérdés is. </w:t>
      </w:r>
      <w:r w:rsidR="00D31F9D">
        <w:rPr>
          <w:rFonts w:eastAsia="Times New Roman"/>
          <w:color w:val="000000"/>
          <w:szCs w:val="24"/>
          <w:lang w:eastAsia="hu-HU"/>
        </w:rPr>
        <w:t xml:space="preserve">A későbbiekben ezeket a lemaradási különbségeket mindenképpen csökkenteni kell. </w:t>
      </w:r>
      <w:r w:rsidR="00382049">
        <w:rPr>
          <w:rFonts w:eastAsia="Times New Roman"/>
          <w:color w:val="000000"/>
          <w:szCs w:val="24"/>
          <w:lang w:eastAsia="hu-HU"/>
        </w:rPr>
        <w:t xml:space="preserve">A jövőkép meghatározásához a valóságot kell alapul venni. </w:t>
      </w:r>
      <w:r w:rsidR="00854F6A">
        <w:rPr>
          <w:rFonts w:eastAsia="Times New Roman"/>
          <w:color w:val="000000"/>
          <w:szCs w:val="24"/>
          <w:lang w:eastAsia="hu-HU"/>
        </w:rPr>
        <w:t xml:space="preserve">Bár a megyei önkormányzat már nem intézményfenntartó, azonban fontos, hogy ismerjék az ott folyó munkát és elmondhatja, hogy jelentős eredményeket értek el </w:t>
      </w:r>
      <w:r w:rsidR="005D1DC3">
        <w:rPr>
          <w:rFonts w:eastAsia="Times New Roman"/>
          <w:color w:val="000000"/>
          <w:szCs w:val="24"/>
          <w:lang w:eastAsia="hu-HU"/>
        </w:rPr>
        <w:t xml:space="preserve">a szakképzési centrumok </w:t>
      </w:r>
      <w:r w:rsidR="00854F6A">
        <w:rPr>
          <w:rFonts w:eastAsia="Times New Roman"/>
          <w:color w:val="000000"/>
          <w:szCs w:val="24"/>
          <w:lang w:eastAsia="hu-HU"/>
        </w:rPr>
        <w:t xml:space="preserve">az elmúlt időszakban. </w:t>
      </w:r>
      <w:r w:rsidR="00FC3843" w:rsidRPr="00F42492">
        <w:rPr>
          <w:rFonts w:eastAsia="Times New Roman"/>
          <w:color w:val="000000"/>
          <w:szCs w:val="24"/>
          <w:lang w:eastAsia="hu-HU"/>
        </w:rPr>
        <w:t xml:space="preserve">Kéri a közgyűlés tagjait tegyék meg hozzászólásaikat. </w:t>
      </w:r>
    </w:p>
    <w:p w:rsidR="00FC3843" w:rsidRDefault="00FC3843" w:rsidP="00104368">
      <w:pPr>
        <w:jc w:val="both"/>
        <w:rPr>
          <w:rFonts w:eastAsia="Times New Roman"/>
          <w:color w:val="000000"/>
          <w:szCs w:val="24"/>
          <w:lang w:eastAsia="hu-HU"/>
        </w:rPr>
      </w:pPr>
    </w:p>
    <w:p w:rsidR="005923F2" w:rsidRPr="00F42492" w:rsidRDefault="005923F2" w:rsidP="005923F2">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Bizottsági vélemény</w:t>
      </w:r>
    </w:p>
    <w:p w:rsidR="004765A7" w:rsidRDefault="004765A7" w:rsidP="005923F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765A7" w:rsidRPr="004765A7" w:rsidRDefault="004765A7" w:rsidP="004765A7">
      <w:pPr>
        <w:tabs>
          <w:tab w:val="right" w:pos="9072"/>
        </w:tabs>
        <w:jc w:val="both"/>
        <w:rPr>
          <w:b/>
          <w:szCs w:val="24"/>
          <w:u w:val="single"/>
        </w:rPr>
      </w:pPr>
      <w:r w:rsidRPr="004765A7">
        <w:rPr>
          <w:b/>
          <w:szCs w:val="24"/>
          <w:u w:val="single"/>
        </w:rPr>
        <w:t>Ménes Andrea</w:t>
      </w:r>
    </w:p>
    <w:p w:rsidR="00124113" w:rsidRDefault="004765A7" w:rsidP="004765A7">
      <w:pPr>
        <w:tabs>
          <w:tab w:val="right" w:pos="9072"/>
        </w:tabs>
        <w:jc w:val="both"/>
        <w:rPr>
          <w:rFonts w:eastAsia="Times New Roman"/>
          <w:color w:val="000000"/>
          <w:szCs w:val="24"/>
          <w:lang w:eastAsia="hu-HU"/>
        </w:rPr>
      </w:pPr>
      <w:r>
        <w:rPr>
          <w:szCs w:val="24"/>
        </w:rPr>
        <w:t xml:space="preserve">A </w:t>
      </w:r>
      <w:r w:rsidRPr="00FE5EDE">
        <w:rPr>
          <w:szCs w:val="24"/>
        </w:rPr>
        <w:t>Fejlesztési, Tervezési és Stratégiai Bizottság</w:t>
      </w:r>
      <w:r>
        <w:rPr>
          <w:szCs w:val="24"/>
        </w:rPr>
        <w:t xml:space="preserve"> </w:t>
      </w:r>
      <w:r w:rsidRPr="00F42492">
        <w:rPr>
          <w:rFonts w:eastAsia="Times New Roman"/>
          <w:color w:val="000000"/>
          <w:szCs w:val="24"/>
          <w:lang w:eastAsia="hu-HU"/>
        </w:rPr>
        <w:t>az előterjesztés elfogadását javasolja</w:t>
      </w:r>
      <w:r>
        <w:rPr>
          <w:rFonts w:eastAsia="Times New Roman"/>
          <w:color w:val="000000"/>
          <w:szCs w:val="24"/>
          <w:lang w:eastAsia="hu-HU"/>
        </w:rPr>
        <w:t>.</w:t>
      </w:r>
      <w:r w:rsidR="00E451C2">
        <w:rPr>
          <w:rFonts w:eastAsia="Times New Roman"/>
          <w:color w:val="000000"/>
          <w:szCs w:val="24"/>
          <w:lang w:eastAsia="hu-HU"/>
        </w:rPr>
        <w:t xml:space="preserve"> Figyelemre méltó az a tevékenység, melyet a szakképzési centrumok elvégeztek, </w:t>
      </w:r>
      <w:r w:rsidR="00280941">
        <w:rPr>
          <w:rFonts w:eastAsia="Times New Roman"/>
          <w:color w:val="000000"/>
          <w:szCs w:val="24"/>
          <w:lang w:eastAsia="hu-HU"/>
        </w:rPr>
        <w:t xml:space="preserve">a sok nehézség ellenére mégis úgy gondolja, hogy az ilyen jellegű alkotó munka nagyon élvezetes. A szakképzés az egész nemzet számára fontos feladat. Érdekes a kialakított struktúra, véleménye szerint minden intézmény működésében meghatározó a menedzsment és elmondhatja, hogy érzékelhető egy pozitív irányú elmozdulás. </w:t>
      </w:r>
      <w:r w:rsidR="0098223A">
        <w:rPr>
          <w:rFonts w:eastAsia="Times New Roman"/>
          <w:color w:val="000000"/>
          <w:szCs w:val="24"/>
          <w:lang w:eastAsia="hu-HU"/>
        </w:rPr>
        <w:t>A szakképzés fontosságát polgármesterként is érzi, hiszen egy település lakosságának életét meghatározza, hogy az ott élők rendelkeznek-e piacképes szakmákkal. Az átképzéseknél nagyon fontos, hogy az</w:t>
      </w:r>
      <w:r w:rsidR="00DC078E">
        <w:rPr>
          <w:rFonts w:eastAsia="Times New Roman"/>
          <w:color w:val="000000"/>
          <w:szCs w:val="24"/>
          <w:lang w:eastAsia="hu-HU"/>
        </w:rPr>
        <w:t>ok szintén piacképes képzések legyenek, mert felvetődik benne, hogy egy pár hónapos átképző tanfolyam valóban adhat-e olyan tudást, mint egy több éves szakmai képzés.</w:t>
      </w:r>
    </w:p>
    <w:p w:rsidR="004765A7" w:rsidRPr="00FE5EDE" w:rsidRDefault="00124113" w:rsidP="004765A7">
      <w:pPr>
        <w:tabs>
          <w:tab w:val="right" w:pos="9072"/>
        </w:tabs>
        <w:jc w:val="both"/>
        <w:rPr>
          <w:szCs w:val="24"/>
        </w:rPr>
      </w:pPr>
      <w:r>
        <w:rPr>
          <w:rFonts w:eastAsia="Times New Roman"/>
          <w:color w:val="000000"/>
          <w:szCs w:val="24"/>
          <w:lang w:eastAsia="hu-HU"/>
        </w:rPr>
        <w:t>Örömmel hallotta, hogy a centrumok jó kapcsolatot ápolnak</w:t>
      </w:r>
      <w:r w:rsidR="00DC078E">
        <w:rPr>
          <w:rFonts w:eastAsia="Times New Roman"/>
          <w:color w:val="000000"/>
          <w:szCs w:val="24"/>
          <w:lang w:eastAsia="hu-HU"/>
        </w:rPr>
        <w:t xml:space="preserve"> </w:t>
      </w:r>
      <w:r>
        <w:rPr>
          <w:rFonts w:eastAsia="Times New Roman"/>
          <w:color w:val="000000"/>
          <w:szCs w:val="24"/>
          <w:lang w:eastAsia="hu-HU"/>
        </w:rPr>
        <w:t xml:space="preserve">egyes foglalkoztatókkal, akik felkarolják a képzésekről kikerült hallgatókat. </w:t>
      </w:r>
      <w:r w:rsidR="00622E3A">
        <w:rPr>
          <w:rFonts w:eastAsia="Times New Roman"/>
          <w:color w:val="000000"/>
          <w:szCs w:val="24"/>
          <w:lang w:eastAsia="hu-HU"/>
        </w:rPr>
        <w:t>Fontos, hogy olyan képzések legyenek, melyek elvégzése után el tudnak helyezkedni az azon résztvevők.</w:t>
      </w:r>
      <w:r w:rsidR="005F36BF">
        <w:rPr>
          <w:rFonts w:eastAsia="Times New Roman"/>
          <w:color w:val="000000"/>
          <w:szCs w:val="24"/>
          <w:lang w:eastAsia="hu-HU"/>
        </w:rPr>
        <w:t xml:space="preserve"> Nagyon büszke arra, hogy szakmai versenyen első helyezést ért el az egyik Vámospércsi asztalos tanulójuk.</w:t>
      </w:r>
    </w:p>
    <w:p w:rsidR="00280941" w:rsidRDefault="00280941" w:rsidP="005923F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A47EE" w:rsidRDefault="005A47EE" w:rsidP="005923F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Gyula Ferencné</w:t>
      </w:r>
    </w:p>
    <w:p w:rsidR="005A47EE" w:rsidRPr="0019573F" w:rsidRDefault="0019573F" w:rsidP="005923F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sidRPr="0019573F">
        <w:rPr>
          <w:rFonts w:eastAsia="Times New Roman"/>
          <w:color w:val="000000"/>
          <w:szCs w:val="24"/>
          <w:lang w:eastAsia="hu-HU"/>
        </w:rPr>
        <w:t>Élete nagy részét a szakképzésben töltötte, így kellő tapasztalattal rendelkezik a területet illetően.</w:t>
      </w:r>
    </w:p>
    <w:p w:rsidR="009153E5" w:rsidRDefault="0019573F" w:rsidP="009153E5">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19573F">
        <w:rPr>
          <w:rFonts w:eastAsia="Times New Roman"/>
          <w:color w:val="000000"/>
          <w:szCs w:val="24"/>
          <w:lang w:eastAsia="hu-HU"/>
        </w:rPr>
        <w:t>Véleménye szerint</w:t>
      </w:r>
      <w:r>
        <w:rPr>
          <w:rFonts w:eastAsia="Times New Roman"/>
          <w:color w:val="000000"/>
          <w:szCs w:val="24"/>
          <w:lang w:eastAsia="hu-HU"/>
        </w:rPr>
        <w:t xml:space="preserve"> </w:t>
      </w:r>
      <w:r w:rsidR="00566CD5">
        <w:rPr>
          <w:rFonts w:eastAsia="Times New Roman"/>
          <w:color w:val="000000"/>
          <w:szCs w:val="24"/>
          <w:lang w:eastAsia="hu-HU"/>
        </w:rPr>
        <w:t xml:space="preserve">elismerésre méltóak azok az előremutató kezdeményezések, melyek a centrumok által elindultak, azonban nagyon fontos, hogy az alapkészségek fejlesztésére is legyen elég idő, mert ezek hiányában nem lehet </w:t>
      </w:r>
      <w:r w:rsidR="00976B6D">
        <w:rPr>
          <w:rFonts w:eastAsia="Times New Roman"/>
          <w:color w:val="000000"/>
          <w:szCs w:val="24"/>
          <w:lang w:eastAsia="hu-HU"/>
        </w:rPr>
        <w:t xml:space="preserve">építkezni. Nagyon büszke arra, hogy </w:t>
      </w:r>
      <w:r w:rsidR="00D569C9">
        <w:rPr>
          <w:rFonts w:eastAsia="Times New Roman"/>
          <w:color w:val="000000"/>
          <w:szCs w:val="24"/>
          <w:lang w:eastAsia="hu-HU"/>
        </w:rPr>
        <w:t xml:space="preserve">a bihari térségben </w:t>
      </w:r>
      <w:r w:rsidR="00976B6D">
        <w:rPr>
          <w:rFonts w:eastAsia="Times New Roman"/>
          <w:color w:val="000000"/>
          <w:szCs w:val="24"/>
          <w:lang w:eastAsia="hu-HU"/>
        </w:rPr>
        <w:t>volt tanítvány</w:t>
      </w:r>
      <w:r w:rsidR="00D569C9">
        <w:rPr>
          <w:rFonts w:eastAsia="Times New Roman"/>
          <w:color w:val="000000"/>
          <w:szCs w:val="24"/>
          <w:lang w:eastAsia="hu-HU"/>
        </w:rPr>
        <w:t>a</w:t>
      </w:r>
      <w:r w:rsidR="00976B6D">
        <w:rPr>
          <w:rFonts w:eastAsia="Times New Roman"/>
          <w:color w:val="000000"/>
          <w:szCs w:val="24"/>
          <w:lang w:eastAsia="hu-HU"/>
        </w:rPr>
        <w:t>i közül</w:t>
      </w:r>
      <w:r w:rsidR="00D569C9">
        <w:rPr>
          <w:rFonts w:eastAsia="Times New Roman"/>
          <w:color w:val="000000"/>
          <w:szCs w:val="24"/>
          <w:lang w:eastAsia="hu-HU"/>
        </w:rPr>
        <w:t xml:space="preserve"> </w:t>
      </w:r>
      <w:r w:rsidR="00976B6D">
        <w:rPr>
          <w:rFonts w:eastAsia="Times New Roman"/>
          <w:color w:val="000000"/>
          <w:szCs w:val="24"/>
          <w:lang w:eastAsia="hu-HU"/>
        </w:rPr>
        <w:t xml:space="preserve">kerültek ki </w:t>
      </w:r>
      <w:r w:rsidR="009153E5">
        <w:rPr>
          <w:rFonts w:eastAsia="Times New Roman"/>
          <w:color w:val="000000"/>
          <w:szCs w:val="24"/>
          <w:lang w:eastAsia="hu-HU"/>
        </w:rPr>
        <w:t xml:space="preserve">napjaink </w:t>
      </w:r>
      <w:r w:rsidR="00976B6D">
        <w:rPr>
          <w:rFonts w:eastAsia="Times New Roman"/>
          <w:color w:val="000000"/>
          <w:szCs w:val="24"/>
          <w:lang w:eastAsia="hu-HU"/>
        </w:rPr>
        <w:t>legjobb válla</w:t>
      </w:r>
      <w:r w:rsidR="00705BC6">
        <w:rPr>
          <w:rFonts w:eastAsia="Times New Roman"/>
          <w:color w:val="000000"/>
          <w:szCs w:val="24"/>
          <w:lang w:eastAsia="hu-HU"/>
        </w:rPr>
        <w:t>l</w:t>
      </w:r>
      <w:r w:rsidR="00976B6D">
        <w:rPr>
          <w:rFonts w:eastAsia="Times New Roman"/>
          <w:color w:val="000000"/>
          <w:szCs w:val="24"/>
          <w:lang w:eastAsia="hu-HU"/>
        </w:rPr>
        <w:t>kozói</w:t>
      </w:r>
      <w:r w:rsidR="00705BC6">
        <w:rPr>
          <w:rFonts w:eastAsia="Times New Roman"/>
          <w:color w:val="000000"/>
          <w:szCs w:val="24"/>
          <w:lang w:eastAsia="hu-HU"/>
        </w:rPr>
        <w:t xml:space="preserve">. Ez nem csak az ő személyes sikere, </w:t>
      </w:r>
      <w:r w:rsidR="009153E5">
        <w:rPr>
          <w:rFonts w:eastAsia="Times New Roman"/>
          <w:color w:val="000000"/>
          <w:szCs w:val="24"/>
          <w:lang w:eastAsia="hu-HU"/>
        </w:rPr>
        <w:t xml:space="preserve">hanem annak is köszönhető, hogy </w:t>
      </w:r>
      <w:r w:rsidR="00D569C9">
        <w:rPr>
          <w:rFonts w:eastAsia="Times New Roman"/>
          <w:color w:val="000000"/>
          <w:szCs w:val="24"/>
          <w:lang w:eastAsia="hu-HU"/>
        </w:rPr>
        <w:t xml:space="preserve">hajdanán </w:t>
      </w:r>
      <w:r w:rsidR="009153E5">
        <w:rPr>
          <w:rFonts w:eastAsia="Times New Roman"/>
          <w:color w:val="000000"/>
          <w:szCs w:val="24"/>
          <w:lang w:eastAsia="hu-HU"/>
        </w:rPr>
        <w:t xml:space="preserve">a diák sajátosságait figyelembe véve tanították őket, vagyis nem a tanterv szerint, hanem </w:t>
      </w:r>
      <w:r w:rsidR="00D569C9">
        <w:rPr>
          <w:rFonts w:eastAsia="Times New Roman"/>
          <w:color w:val="000000"/>
          <w:szCs w:val="24"/>
          <w:lang w:eastAsia="hu-HU"/>
        </w:rPr>
        <w:t xml:space="preserve">a diákhoz igazodva </w:t>
      </w:r>
      <w:r w:rsidR="009153E5">
        <w:rPr>
          <w:rFonts w:eastAsia="Times New Roman"/>
          <w:color w:val="000000"/>
          <w:szCs w:val="24"/>
          <w:lang w:eastAsia="hu-HU"/>
        </w:rPr>
        <w:t xml:space="preserve">visszamentek az alapokig, </w:t>
      </w:r>
      <w:r w:rsidR="00D569C9">
        <w:rPr>
          <w:rFonts w:eastAsia="Times New Roman"/>
          <w:color w:val="000000"/>
          <w:szCs w:val="24"/>
          <w:lang w:eastAsia="hu-HU"/>
        </w:rPr>
        <w:t xml:space="preserve">a hiányosságokat pótolták és az így megszerzett tudásra tudtak </w:t>
      </w:r>
      <w:r w:rsidR="009153E5">
        <w:rPr>
          <w:rFonts w:eastAsia="Times New Roman"/>
          <w:color w:val="000000"/>
          <w:szCs w:val="24"/>
          <w:lang w:eastAsia="hu-HU"/>
        </w:rPr>
        <w:t xml:space="preserve">építkezni a későbbiekben. </w:t>
      </w:r>
    </w:p>
    <w:p w:rsidR="00976B6D" w:rsidRDefault="00976B6D" w:rsidP="005923F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5923F2" w:rsidRPr="00F42492" w:rsidRDefault="005923F2" w:rsidP="005923F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M</w:t>
      </w:r>
      <w:r>
        <w:rPr>
          <w:rFonts w:eastAsia="Times New Roman"/>
          <w:b/>
          <w:color w:val="000000"/>
          <w:szCs w:val="24"/>
          <w:u w:val="single"/>
          <w:lang w:eastAsia="hu-HU"/>
        </w:rPr>
        <w:t>ohácsi László</w:t>
      </w:r>
    </w:p>
    <w:p w:rsidR="00CA531D" w:rsidRDefault="00A75F58" w:rsidP="000827B0">
      <w:pPr>
        <w:widowControl w:val="0"/>
        <w:tabs>
          <w:tab w:val="left" w:pos="0"/>
          <w:tab w:val="left" w:pos="1000"/>
          <w:tab w:val="left" w:pos="6000"/>
          <w:tab w:val="left" w:pos="7400"/>
        </w:tabs>
        <w:autoSpaceDE w:val="0"/>
        <w:autoSpaceDN w:val="0"/>
        <w:adjustRightInd w:val="0"/>
        <w:jc w:val="both"/>
        <w:rPr>
          <w:szCs w:val="24"/>
        </w:rPr>
      </w:pPr>
      <w:r>
        <w:rPr>
          <w:rFonts w:eastAsia="Times New Roman"/>
          <w:color w:val="000000"/>
          <w:szCs w:val="24"/>
          <w:lang w:eastAsia="hu-HU"/>
        </w:rPr>
        <w:t>„</w:t>
      </w:r>
      <w:r w:rsidR="005923F2" w:rsidRPr="00F42492">
        <w:rPr>
          <w:rFonts w:eastAsia="Times New Roman"/>
          <w:color w:val="000000"/>
          <w:szCs w:val="24"/>
          <w:lang w:eastAsia="hu-HU"/>
        </w:rPr>
        <w:t>A</w:t>
      </w:r>
      <w:r w:rsidR="00393737">
        <w:rPr>
          <w:rFonts w:eastAsia="Times New Roman"/>
          <w:color w:val="000000"/>
          <w:szCs w:val="24"/>
          <w:lang w:eastAsia="hu-HU"/>
        </w:rPr>
        <w:t xml:space="preserve"> szakképzés a gazdaság szolgálatában</w:t>
      </w:r>
      <w:r>
        <w:rPr>
          <w:rFonts w:eastAsia="Times New Roman"/>
          <w:color w:val="000000"/>
          <w:szCs w:val="24"/>
          <w:lang w:eastAsia="hu-HU"/>
        </w:rPr>
        <w:t>” egy</w:t>
      </w:r>
      <w:r w:rsidR="00393737">
        <w:rPr>
          <w:rFonts w:eastAsia="Times New Roman"/>
          <w:color w:val="000000"/>
          <w:szCs w:val="24"/>
          <w:lang w:eastAsia="hu-HU"/>
        </w:rPr>
        <w:t xml:space="preserve"> nagyon fontos gondolat. A szakképzésben dolgozók kincset hordoznak magukban, ugyanakkor azzal kell szembe nézniük, hogy szakmunkásnak lenni szégyen</w:t>
      </w:r>
      <w:r w:rsidR="009E16EC">
        <w:rPr>
          <w:rFonts w:eastAsia="Times New Roman"/>
          <w:color w:val="000000"/>
          <w:szCs w:val="24"/>
          <w:lang w:eastAsia="hu-HU"/>
        </w:rPr>
        <w:t xml:space="preserve"> és ez egy </w:t>
      </w:r>
      <w:proofErr w:type="gramStart"/>
      <w:r w:rsidR="009E16EC">
        <w:rPr>
          <w:rFonts w:eastAsia="Times New Roman"/>
          <w:color w:val="000000"/>
          <w:szCs w:val="24"/>
          <w:lang w:eastAsia="hu-HU"/>
        </w:rPr>
        <w:t>torz kép</w:t>
      </w:r>
      <w:proofErr w:type="gramEnd"/>
      <w:r w:rsidR="009E16EC">
        <w:rPr>
          <w:rFonts w:eastAsia="Times New Roman"/>
          <w:color w:val="000000"/>
          <w:szCs w:val="24"/>
          <w:lang w:eastAsia="hu-HU"/>
        </w:rPr>
        <w:t xml:space="preserve">, ez a szemlélet zsákutcába vezet. </w:t>
      </w:r>
      <w:r w:rsidR="0020235D">
        <w:rPr>
          <w:rFonts w:eastAsia="Times New Roman"/>
          <w:color w:val="000000"/>
          <w:szCs w:val="24"/>
          <w:lang w:eastAsia="hu-HU"/>
        </w:rPr>
        <w:t xml:space="preserve">Nagyon nagy a kihívás, sokszor csak loholnak a fejlett országok után, ezért </w:t>
      </w:r>
      <w:r>
        <w:rPr>
          <w:rFonts w:eastAsia="Times New Roman"/>
          <w:color w:val="000000"/>
          <w:szCs w:val="24"/>
          <w:lang w:eastAsia="hu-HU"/>
        </w:rPr>
        <w:t xml:space="preserve">is </w:t>
      </w:r>
      <w:r w:rsidR="0020235D">
        <w:rPr>
          <w:rFonts w:eastAsia="Times New Roman"/>
          <w:color w:val="000000"/>
          <w:szCs w:val="24"/>
          <w:lang w:eastAsia="hu-HU"/>
        </w:rPr>
        <w:t xml:space="preserve">nagy </w:t>
      </w:r>
      <w:r>
        <w:rPr>
          <w:rFonts w:eastAsia="Times New Roman"/>
          <w:color w:val="000000"/>
          <w:szCs w:val="24"/>
          <w:lang w:eastAsia="hu-HU"/>
        </w:rPr>
        <w:t>az</w:t>
      </w:r>
      <w:r w:rsidR="0020235D">
        <w:rPr>
          <w:rFonts w:eastAsia="Times New Roman"/>
          <w:color w:val="000000"/>
          <w:szCs w:val="24"/>
          <w:lang w:eastAsia="hu-HU"/>
        </w:rPr>
        <w:t xml:space="preserve"> a felelősség, </w:t>
      </w:r>
      <w:r>
        <w:rPr>
          <w:rFonts w:eastAsia="Times New Roman"/>
          <w:color w:val="000000"/>
          <w:szCs w:val="24"/>
          <w:lang w:eastAsia="hu-HU"/>
        </w:rPr>
        <w:t>amely a szakképzésben tevékenykedőket terheli, mert ilyen rohamos fejlődés mellett nem könnyű annak az elvárásnak megfelelni, hogy</w:t>
      </w:r>
      <w:r w:rsidR="0020235D">
        <w:rPr>
          <w:rFonts w:eastAsia="Times New Roman"/>
          <w:color w:val="000000"/>
          <w:szCs w:val="24"/>
          <w:lang w:eastAsia="hu-HU"/>
        </w:rPr>
        <w:t xml:space="preserve"> a kor követelményeinek eleget tegyenek.</w:t>
      </w:r>
    </w:p>
    <w:p w:rsidR="003A509B" w:rsidRDefault="003A509B" w:rsidP="00FC384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033519" w:rsidRDefault="00033519" w:rsidP="00FC384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lastRenderedPageBreak/>
        <w:t>Rigán István</w:t>
      </w:r>
    </w:p>
    <w:p w:rsidR="00033519" w:rsidRPr="004B4743" w:rsidRDefault="004B4743" w:rsidP="004B47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4B4743">
        <w:rPr>
          <w:rFonts w:eastAsia="Times New Roman"/>
          <w:color w:val="000000"/>
          <w:szCs w:val="24"/>
          <w:lang w:eastAsia="hu-HU"/>
        </w:rPr>
        <w:t xml:space="preserve">Felhívja a figyelmet a gyakorlati képzés fontosságára, mivel </w:t>
      </w:r>
      <w:r>
        <w:rPr>
          <w:rFonts w:eastAsia="Times New Roman"/>
          <w:color w:val="000000"/>
          <w:szCs w:val="24"/>
          <w:lang w:eastAsia="hu-HU"/>
        </w:rPr>
        <w:t xml:space="preserve">sokszor az alapismeretek hiánya miatt nem tudják foglalkoztatni a munkavállalókat. Ő maga is sokszor találkozik a MÁV-nál funkcionális analfabétákkal, </w:t>
      </w:r>
      <w:r w:rsidR="00A75F58">
        <w:rPr>
          <w:rFonts w:eastAsia="Times New Roman"/>
          <w:color w:val="000000"/>
          <w:szCs w:val="24"/>
          <w:lang w:eastAsia="hu-HU"/>
        </w:rPr>
        <w:t xml:space="preserve">mert </w:t>
      </w:r>
      <w:r>
        <w:rPr>
          <w:rFonts w:eastAsia="Times New Roman"/>
          <w:color w:val="000000"/>
          <w:szCs w:val="24"/>
          <w:lang w:eastAsia="hu-HU"/>
        </w:rPr>
        <w:t>amikor az a feladat, hogy a gyakorlati folyamatot írják le a képzésben résztvevők</w:t>
      </w:r>
      <w:r w:rsidR="00A75F58">
        <w:rPr>
          <w:rFonts w:eastAsia="Times New Roman"/>
          <w:color w:val="000000"/>
          <w:szCs w:val="24"/>
          <w:lang w:eastAsia="hu-HU"/>
        </w:rPr>
        <w:t>, akkor derül ki, hogy nem tudnak megfelelően sem írni, sem olvasni</w:t>
      </w:r>
      <w:r>
        <w:rPr>
          <w:rFonts w:eastAsia="Times New Roman"/>
          <w:color w:val="000000"/>
          <w:szCs w:val="24"/>
          <w:lang w:eastAsia="hu-HU"/>
        </w:rPr>
        <w:t xml:space="preserve">. Éppen ezért felállítottak egy mentori rendszert, ami azt szolgálja, hogy az elméleti és gyakorlati képzésből kikerülteket a vizsga előtt egy szakemberre bízzák, aki bemutatja és betanítja részükre a napi munkafolyamatot. A tapasztalataik jók, úgy tűnik </w:t>
      </w:r>
      <w:r w:rsidR="00A75F58">
        <w:rPr>
          <w:rFonts w:eastAsia="Times New Roman"/>
          <w:color w:val="000000"/>
          <w:szCs w:val="24"/>
          <w:lang w:eastAsia="hu-HU"/>
        </w:rPr>
        <w:t xml:space="preserve">a MÁV-nál </w:t>
      </w:r>
      <w:r>
        <w:rPr>
          <w:rFonts w:eastAsia="Times New Roman"/>
          <w:color w:val="000000"/>
          <w:szCs w:val="24"/>
          <w:lang w:eastAsia="hu-HU"/>
        </w:rPr>
        <w:t xml:space="preserve">bevált ez a gyakorlat.  </w:t>
      </w:r>
    </w:p>
    <w:p w:rsidR="00033519" w:rsidRPr="004B4743" w:rsidRDefault="00033519" w:rsidP="004B47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C3843" w:rsidRPr="00F42492" w:rsidRDefault="00FC3843" w:rsidP="00FC384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104368" w:rsidRDefault="00A75F58" w:rsidP="00104368">
      <w:pPr>
        <w:jc w:val="both"/>
        <w:rPr>
          <w:rFonts w:eastAsia="Times New Roman"/>
          <w:color w:val="000000"/>
          <w:szCs w:val="24"/>
          <w:lang w:eastAsia="hu-HU"/>
        </w:rPr>
      </w:pPr>
      <w:r>
        <w:rPr>
          <w:rFonts w:eastAsia="Times New Roman"/>
          <w:color w:val="000000"/>
          <w:szCs w:val="24"/>
          <w:lang w:eastAsia="hu-HU"/>
        </w:rPr>
        <w:t>Sok tennivaló van még ezen a területen, de f</w:t>
      </w:r>
      <w:r w:rsidR="00AD2FFB">
        <w:rPr>
          <w:rFonts w:eastAsia="Times New Roman"/>
          <w:color w:val="000000"/>
          <w:szCs w:val="24"/>
          <w:lang w:eastAsia="hu-HU"/>
        </w:rPr>
        <w:t>ontos, hogy v</w:t>
      </w:r>
      <w:r w:rsidR="00361309">
        <w:rPr>
          <w:rFonts w:eastAsia="Times New Roman"/>
          <w:color w:val="000000"/>
          <w:szCs w:val="24"/>
          <w:lang w:eastAsia="hu-HU"/>
        </w:rPr>
        <w:t xml:space="preserve">égezetül az a kép maradjon meg mindenkiben, hogy </w:t>
      </w:r>
      <w:r w:rsidR="00AD2FFB">
        <w:rPr>
          <w:rFonts w:eastAsia="Times New Roman"/>
          <w:color w:val="000000"/>
          <w:szCs w:val="24"/>
          <w:lang w:eastAsia="hu-HU"/>
        </w:rPr>
        <w:t xml:space="preserve">vannak olyan hallgatók, akik </w:t>
      </w:r>
      <w:r w:rsidR="00361309">
        <w:rPr>
          <w:rFonts w:eastAsia="Times New Roman"/>
          <w:color w:val="000000"/>
          <w:szCs w:val="24"/>
          <w:lang w:eastAsia="hu-HU"/>
        </w:rPr>
        <w:t>szakmai díjat nyertek</w:t>
      </w:r>
      <w:r w:rsidR="00AD2FFB">
        <w:rPr>
          <w:rFonts w:eastAsia="Times New Roman"/>
          <w:color w:val="000000"/>
          <w:szCs w:val="24"/>
          <w:lang w:eastAsia="hu-HU"/>
        </w:rPr>
        <w:t>,</w:t>
      </w:r>
      <w:r w:rsidR="00361309">
        <w:rPr>
          <w:rFonts w:eastAsia="Times New Roman"/>
          <w:color w:val="000000"/>
          <w:szCs w:val="24"/>
          <w:lang w:eastAsia="hu-HU"/>
        </w:rPr>
        <w:t xml:space="preserve"> akik az innovatív elvárásoknak meg tudnak felelni. </w:t>
      </w:r>
      <w:r w:rsidR="00AD2FFB">
        <w:rPr>
          <w:rFonts w:eastAsia="Times New Roman"/>
          <w:color w:val="000000"/>
          <w:szCs w:val="24"/>
          <w:lang w:eastAsia="hu-HU"/>
        </w:rPr>
        <w:t xml:space="preserve">Megköszöni a szakképzési centrumok munkatársainak a munkáját. </w:t>
      </w:r>
      <w:r w:rsidR="00104368" w:rsidRPr="00F42492">
        <w:rPr>
          <w:rFonts w:eastAsia="Times New Roman"/>
          <w:color w:val="000000"/>
          <w:szCs w:val="24"/>
          <w:lang w:eastAsia="hu-HU"/>
        </w:rPr>
        <w:t>Megállapítja, hogy az előterjesztéshez hozzászólás, javaslat nincs.</w:t>
      </w:r>
    </w:p>
    <w:p w:rsidR="006427DB" w:rsidRDefault="006427DB" w:rsidP="00104368">
      <w:pPr>
        <w:jc w:val="both"/>
        <w:rPr>
          <w:rFonts w:eastAsia="Times New Roman"/>
          <w:color w:val="000000"/>
          <w:szCs w:val="24"/>
          <w:lang w:eastAsia="hu-HU"/>
        </w:rPr>
      </w:pPr>
    </w:p>
    <w:p w:rsidR="006427DB" w:rsidRDefault="006427DB" w:rsidP="006427DB">
      <w:pPr>
        <w:widowControl w:val="0"/>
        <w:autoSpaceDE w:val="0"/>
        <w:autoSpaceDN w:val="0"/>
        <w:adjustRightInd w:val="0"/>
        <w:spacing w:after="160"/>
        <w:jc w:val="both"/>
        <w:rPr>
          <w:rFonts w:eastAsia="Times New Roman"/>
          <w:b/>
          <w:bCs/>
          <w:color w:val="000000"/>
          <w:szCs w:val="24"/>
          <w:u w:val="single"/>
          <w:lang w:eastAsia="hu-HU"/>
        </w:rPr>
      </w:pPr>
      <w:r w:rsidRPr="006427DB">
        <w:rPr>
          <w:b/>
          <w:bCs/>
          <w:u w:val="single"/>
        </w:rPr>
        <w:t>Szavazásra teszi fel Hajdú-Bihar Megye</w:t>
      </w:r>
      <w:r w:rsidR="00A50323">
        <w:rPr>
          <w:b/>
          <w:bCs/>
          <w:u w:val="single"/>
        </w:rPr>
        <w:t xml:space="preserve"> szakképzési helyzetének bemutatásáról</w:t>
      </w:r>
      <w:r w:rsidRPr="006427DB">
        <w:rPr>
          <w:b/>
          <w:bCs/>
          <w:u w:val="single"/>
        </w:rPr>
        <w:t xml:space="preserve"> szóló </w:t>
      </w:r>
      <w:r w:rsidR="00A50323">
        <w:rPr>
          <w:b/>
          <w:bCs/>
          <w:u w:val="single"/>
        </w:rPr>
        <w:t>határozati javaslatot</w:t>
      </w:r>
      <w:r>
        <w:rPr>
          <w:b/>
          <w:bCs/>
          <w:u w:val="single"/>
        </w:rPr>
        <w:t>, melyet</w:t>
      </w:r>
      <w:r w:rsidRPr="006427DB">
        <w:rPr>
          <w:rFonts w:eastAsia="Times New Roman"/>
          <w:b/>
          <w:bCs/>
          <w:color w:val="000000"/>
          <w:szCs w:val="24"/>
          <w:u w:val="single"/>
          <w:lang w:eastAsia="hu-HU"/>
        </w:rPr>
        <w:t xml:space="preserve"> a közgyűlés </w:t>
      </w:r>
      <w:r w:rsidR="00F378D4">
        <w:rPr>
          <w:rFonts w:eastAsia="Times New Roman"/>
          <w:b/>
          <w:bCs/>
          <w:color w:val="000000"/>
          <w:szCs w:val="24"/>
          <w:u w:val="single"/>
          <w:lang w:eastAsia="hu-HU"/>
        </w:rPr>
        <w:t>2</w:t>
      </w:r>
      <w:r w:rsidR="007D06E4">
        <w:rPr>
          <w:rFonts w:eastAsia="Times New Roman"/>
          <w:b/>
          <w:bCs/>
          <w:color w:val="000000"/>
          <w:szCs w:val="24"/>
          <w:u w:val="single"/>
          <w:lang w:eastAsia="hu-HU"/>
        </w:rPr>
        <w:t>0</w:t>
      </w:r>
      <w:r w:rsidRPr="006427DB">
        <w:rPr>
          <w:rFonts w:eastAsia="Times New Roman"/>
          <w:b/>
          <w:bCs/>
          <w:color w:val="000000"/>
          <w:szCs w:val="24"/>
          <w:u w:val="single"/>
          <w:lang w:eastAsia="hu-HU"/>
        </w:rPr>
        <w:t xml:space="preserve"> igen, 0 nem szavazattal,</w:t>
      </w:r>
      <w:r w:rsidR="00F0052D">
        <w:rPr>
          <w:rFonts w:eastAsia="Times New Roman"/>
          <w:b/>
          <w:bCs/>
          <w:color w:val="000000"/>
          <w:szCs w:val="24"/>
          <w:u w:val="single"/>
          <w:lang w:eastAsia="hu-HU"/>
        </w:rPr>
        <w:t xml:space="preserve"> 0</w:t>
      </w:r>
      <w:r w:rsidRPr="006427DB">
        <w:rPr>
          <w:rFonts w:eastAsia="Times New Roman"/>
          <w:b/>
          <w:bCs/>
          <w:color w:val="000000"/>
          <w:szCs w:val="24"/>
          <w:u w:val="single"/>
          <w:lang w:eastAsia="hu-HU"/>
        </w:rPr>
        <w:t xml:space="preserve"> tartózkodás</w:t>
      </w:r>
      <w:r w:rsidRPr="00CE1451">
        <w:rPr>
          <w:rFonts w:eastAsia="Times New Roman"/>
          <w:b/>
          <w:bCs/>
          <w:color w:val="000000"/>
          <w:szCs w:val="24"/>
          <w:u w:val="single"/>
          <w:lang w:eastAsia="hu-HU"/>
        </w:rPr>
        <w:t xml:space="preserve"> mellett elfogadva a következő </w:t>
      </w:r>
      <w:r w:rsidR="00A50323">
        <w:rPr>
          <w:rFonts w:eastAsia="Times New Roman"/>
          <w:b/>
          <w:bCs/>
          <w:color w:val="000000"/>
          <w:szCs w:val="24"/>
          <w:u w:val="single"/>
          <w:lang w:eastAsia="hu-HU"/>
        </w:rPr>
        <w:t>határozatot hozza</w:t>
      </w:r>
      <w:r w:rsidRPr="00CE1451">
        <w:rPr>
          <w:rFonts w:eastAsia="Times New Roman"/>
          <w:b/>
          <w:bCs/>
          <w:color w:val="000000"/>
          <w:szCs w:val="24"/>
          <w:u w:val="single"/>
          <w:lang w:eastAsia="hu-HU"/>
        </w:rPr>
        <w:t>:</w:t>
      </w:r>
    </w:p>
    <w:p w:rsidR="00114637" w:rsidRPr="00F543CE" w:rsidRDefault="00114637" w:rsidP="00114637">
      <w:pPr>
        <w:widowControl w:val="0"/>
        <w:autoSpaceDE w:val="0"/>
        <w:autoSpaceDN w:val="0"/>
        <w:adjustRightInd w:val="0"/>
        <w:rPr>
          <w:color w:val="000000"/>
          <w:szCs w:val="24"/>
        </w:rPr>
      </w:pPr>
      <w:r w:rsidRPr="00F543CE">
        <w:rPr>
          <w:color w:val="000000"/>
          <w:szCs w:val="24"/>
        </w:rPr>
        <w:t>Száma: 18.05.25/2/0/A/KT</w:t>
      </w:r>
    </w:p>
    <w:p w:rsidR="00114637" w:rsidRPr="00F543CE" w:rsidRDefault="00114637" w:rsidP="00114637">
      <w:pPr>
        <w:widowControl w:val="0"/>
        <w:autoSpaceDE w:val="0"/>
        <w:autoSpaceDN w:val="0"/>
        <w:adjustRightInd w:val="0"/>
        <w:rPr>
          <w:color w:val="000000"/>
          <w:szCs w:val="24"/>
        </w:rPr>
      </w:pPr>
      <w:r w:rsidRPr="00F543CE">
        <w:rPr>
          <w:color w:val="000000"/>
          <w:szCs w:val="24"/>
        </w:rPr>
        <w:t xml:space="preserve">Ideje: 2018 május 25 10:53 </w:t>
      </w:r>
    </w:p>
    <w:p w:rsidR="00114637" w:rsidRPr="00F543CE" w:rsidRDefault="00114637" w:rsidP="00114637">
      <w:pPr>
        <w:widowControl w:val="0"/>
        <w:autoSpaceDE w:val="0"/>
        <w:autoSpaceDN w:val="0"/>
        <w:adjustRightInd w:val="0"/>
        <w:rPr>
          <w:color w:val="000000"/>
          <w:szCs w:val="24"/>
        </w:rPr>
      </w:pPr>
      <w:r w:rsidRPr="00F543CE">
        <w:rPr>
          <w:color w:val="000000"/>
          <w:szCs w:val="24"/>
        </w:rPr>
        <w:t>Típusa: Nyílt</w:t>
      </w:r>
    </w:p>
    <w:p w:rsidR="00114637" w:rsidRPr="00F543CE" w:rsidRDefault="00114637" w:rsidP="00114637">
      <w:pPr>
        <w:widowControl w:val="0"/>
        <w:autoSpaceDE w:val="0"/>
        <w:autoSpaceDN w:val="0"/>
        <w:adjustRightInd w:val="0"/>
        <w:rPr>
          <w:b/>
          <w:bCs/>
          <w:color w:val="000000"/>
          <w:szCs w:val="24"/>
        </w:rPr>
      </w:pPr>
      <w:r w:rsidRPr="00F543CE">
        <w:rPr>
          <w:b/>
          <w:bCs/>
          <w:color w:val="000000"/>
          <w:szCs w:val="24"/>
        </w:rPr>
        <w:t>Határozat;</w:t>
      </w:r>
      <w:r w:rsidRPr="00F543CE">
        <w:rPr>
          <w:b/>
          <w:bCs/>
          <w:color w:val="000000"/>
          <w:szCs w:val="24"/>
        </w:rPr>
        <w:tab/>
        <w:t>Elfogadva</w:t>
      </w:r>
    </w:p>
    <w:p w:rsidR="00114637" w:rsidRPr="00F543CE" w:rsidRDefault="00114637" w:rsidP="00114637">
      <w:pPr>
        <w:widowControl w:val="0"/>
        <w:autoSpaceDE w:val="0"/>
        <w:autoSpaceDN w:val="0"/>
        <w:adjustRightInd w:val="0"/>
        <w:rPr>
          <w:color w:val="000000"/>
          <w:szCs w:val="24"/>
        </w:rPr>
      </w:pPr>
      <w:r w:rsidRPr="00F543CE">
        <w:rPr>
          <w:color w:val="000000"/>
          <w:szCs w:val="24"/>
        </w:rPr>
        <w:t>Egyszerű</w:t>
      </w:r>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F543CE">
        <w:rPr>
          <w:b/>
          <w:bCs/>
          <w:color w:val="000000"/>
          <w:szCs w:val="24"/>
          <w:u w:val="single"/>
        </w:rPr>
        <w:t>Eredménye</w:t>
      </w:r>
      <w:r w:rsidRPr="00F543CE">
        <w:rPr>
          <w:b/>
          <w:bCs/>
          <w:color w:val="000000"/>
          <w:szCs w:val="24"/>
          <w:u w:val="single"/>
        </w:rPr>
        <w:tab/>
        <w:t>Voks:</w:t>
      </w:r>
      <w:r w:rsidRPr="00F543CE">
        <w:rPr>
          <w:b/>
          <w:bCs/>
          <w:color w:val="000000"/>
          <w:szCs w:val="24"/>
          <w:u w:val="single"/>
        </w:rPr>
        <w:tab/>
      </w:r>
      <w:proofErr w:type="spellStart"/>
      <w:r w:rsidRPr="00F543CE">
        <w:rPr>
          <w:b/>
          <w:bCs/>
          <w:color w:val="000000"/>
          <w:szCs w:val="24"/>
          <w:u w:val="single"/>
        </w:rPr>
        <w:t>Szav%</w:t>
      </w:r>
      <w:proofErr w:type="spellEnd"/>
      <w:r w:rsidRPr="00F543CE">
        <w:rPr>
          <w:b/>
          <w:bCs/>
          <w:color w:val="000000"/>
          <w:szCs w:val="24"/>
          <w:u w:val="single"/>
        </w:rPr>
        <w:t xml:space="preserve"> </w:t>
      </w:r>
      <w:r w:rsidRPr="00F543CE">
        <w:rPr>
          <w:b/>
          <w:bCs/>
          <w:color w:val="000000"/>
          <w:szCs w:val="24"/>
          <w:u w:val="single"/>
        </w:rPr>
        <w:tab/>
      </w:r>
      <w:proofErr w:type="spellStart"/>
      <w:r w:rsidRPr="00F543CE">
        <w:rPr>
          <w:b/>
          <w:bCs/>
          <w:color w:val="000000"/>
          <w:szCs w:val="24"/>
          <w:u w:val="single"/>
        </w:rPr>
        <w:t>Össz%</w:t>
      </w:r>
      <w:proofErr w:type="spellEnd"/>
      <w:r w:rsidRPr="00F543CE">
        <w:rPr>
          <w:b/>
          <w:bCs/>
          <w:color w:val="000000"/>
          <w:szCs w:val="24"/>
          <w:u w:val="single"/>
        </w:rPr>
        <w:t xml:space="preserve"> </w:t>
      </w:r>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F543CE">
        <w:rPr>
          <w:color w:val="000000"/>
          <w:szCs w:val="24"/>
        </w:rPr>
        <w:t>Igen</w:t>
      </w:r>
      <w:r w:rsidRPr="00F543CE">
        <w:rPr>
          <w:color w:val="000000"/>
          <w:szCs w:val="24"/>
        </w:rPr>
        <w:tab/>
        <w:t>20</w:t>
      </w:r>
      <w:r w:rsidRPr="00F543CE">
        <w:rPr>
          <w:color w:val="000000"/>
          <w:szCs w:val="24"/>
        </w:rPr>
        <w:tab/>
        <w:t>86.96</w:t>
      </w:r>
      <w:r w:rsidRPr="00F543CE">
        <w:rPr>
          <w:color w:val="000000"/>
          <w:szCs w:val="24"/>
        </w:rPr>
        <w:tab/>
        <w:t>83.33</w:t>
      </w:r>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F543CE">
        <w:rPr>
          <w:color w:val="000000"/>
          <w:szCs w:val="24"/>
        </w:rPr>
        <w:t>Nem</w:t>
      </w:r>
      <w:r w:rsidRPr="00F543CE">
        <w:rPr>
          <w:color w:val="000000"/>
          <w:szCs w:val="24"/>
        </w:rPr>
        <w:tab/>
        <w:t>0</w:t>
      </w:r>
      <w:r w:rsidRPr="00F543CE">
        <w:rPr>
          <w:color w:val="000000"/>
          <w:szCs w:val="24"/>
        </w:rPr>
        <w:tab/>
        <w:t>0.00</w:t>
      </w:r>
      <w:r w:rsidRPr="00F543CE">
        <w:rPr>
          <w:color w:val="000000"/>
          <w:szCs w:val="24"/>
        </w:rPr>
        <w:tab/>
      </w:r>
      <w:proofErr w:type="spellStart"/>
      <w:r w:rsidRPr="00F543CE">
        <w:rPr>
          <w:color w:val="000000"/>
          <w:szCs w:val="24"/>
        </w:rPr>
        <w:t>0.00</w:t>
      </w:r>
      <w:proofErr w:type="spellEnd"/>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F543CE">
        <w:rPr>
          <w:color w:val="000000"/>
          <w:szCs w:val="24"/>
          <w:u w:val="single"/>
        </w:rPr>
        <w:t>Tartózkodik</w:t>
      </w:r>
      <w:r w:rsidRPr="00F543CE">
        <w:rPr>
          <w:color w:val="000000"/>
          <w:szCs w:val="24"/>
          <w:u w:val="single"/>
        </w:rPr>
        <w:tab/>
        <w:t>3</w:t>
      </w:r>
      <w:r w:rsidRPr="00F543CE">
        <w:rPr>
          <w:color w:val="000000"/>
          <w:szCs w:val="24"/>
          <w:u w:val="single"/>
        </w:rPr>
        <w:tab/>
        <w:t>13.04</w:t>
      </w:r>
      <w:r w:rsidRPr="00F543CE">
        <w:rPr>
          <w:color w:val="000000"/>
          <w:szCs w:val="24"/>
          <w:u w:val="single"/>
        </w:rPr>
        <w:tab/>
        <w:t>12.50</w:t>
      </w:r>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F543CE">
        <w:rPr>
          <w:b/>
          <w:bCs/>
          <w:color w:val="000000"/>
          <w:szCs w:val="24"/>
          <w:u w:val="single"/>
        </w:rPr>
        <w:t>Szavazott</w:t>
      </w:r>
      <w:r w:rsidRPr="00F543CE">
        <w:rPr>
          <w:b/>
          <w:bCs/>
          <w:color w:val="000000"/>
          <w:szCs w:val="24"/>
          <w:u w:val="single"/>
        </w:rPr>
        <w:tab/>
        <w:t>23</w:t>
      </w:r>
      <w:r w:rsidRPr="00F543CE">
        <w:rPr>
          <w:b/>
          <w:bCs/>
          <w:color w:val="000000"/>
          <w:szCs w:val="24"/>
          <w:u w:val="single"/>
        </w:rPr>
        <w:tab/>
        <w:t>100.00</w:t>
      </w:r>
      <w:r w:rsidRPr="00F543CE">
        <w:rPr>
          <w:b/>
          <w:bCs/>
          <w:color w:val="000000"/>
          <w:szCs w:val="24"/>
          <w:u w:val="single"/>
        </w:rPr>
        <w:tab/>
        <w:t>95.83</w:t>
      </w:r>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F543CE">
        <w:rPr>
          <w:color w:val="000000"/>
          <w:szCs w:val="24"/>
        </w:rPr>
        <w:t>Nem szavazott</w:t>
      </w:r>
      <w:r w:rsidRPr="00F543CE">
        <w:rPr>
          <w:color w:val="000000"/>
          <w:szCs w:val="24"/>
        </w:rPr>
        <w:tab/>
        <w:t>0</w:t>
      </w:r>
      <w:r w:rsidRPr="00F543CE">
        <w:rPr>
          <w:color w:val="000000"/>
          <w:szCs w:val="24"/>
        </w:rPr>
        <w:tab/>
        <w:t xml:space="preserve"> </w:t>
      </w:r>
      <w:r w:rsidRPr="00F543CE">
        <w:rPr>
          <w:color w:val="000000"/>
          <w:szCs w:val="24"/>
        </w:rPr>
        <w:tab/>
        <w:t>0.00</w:t>
      </w:r>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F543CE">
        <w:rPr>
          <w:color w:val="000000"/>
          <w:szCs w:val="24"/>
          <w:u w:val="single"/>
        </w:rPr>
        <w:t>Távol</w:t>
      </w:r>
      <w:r w:rsidRPr="00F543CE">
        <w:rPr>
          <w:color w:val="000000"/>
          <w:szCs w:val="24"/>
          <w:u w:val="single"/>
        </w:rPr>
        <w:tab/>
        <w:t>1</w:t>
      </w:r>
      <w:r w:rsidRPr="00F543CE">
        <w:rPr>
          <w:color w:val="000000"/>
          <w:szCs w:val="24"/>
          <w:u w:val="single"/>
        </w:rPr>
        <w:tab/>
        <w:t xml:space="preserve"> </w:t>
      </w:r>
      <w:r w:rsidRPr="00F543CE">
        <w:rPr>
          <w:color w:val="000000"/>
          <w:szCs w:val="24"/>
          <w:u w:val="single"/>
        </w:rPr>
        <w:tab/>
        <w:t>4.17</w:t>
      </w:r>
    </w:p>
    <w:p w:rsidR="00114637" w:rsidRPr="00F543CE" w:rsidRDefault="00114637" w:rsidP="00114637">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F543CE">
        <w:rPr>
          <w:b/>
          <w:bCs/>
          <w:color w:val="000000"/>
          <w:szCs w:val="24"/>
        </w:rPr>
        <w:t>Összesen</w:t>
      </w:r>
      <w:r w:rsidRPr="00F543CE">
        <w:rPr>
          <w:b/>
          <w:bCs/>
          <w:color w:val="000000"/>
          <w:szCs w:val="24"/>
        </w:rPr>
        <w:tab/>
        <w:t>24</w:t>
      </w:r>
      <w:r w:rsidRPr="00F543CE">
        <w:rPr>
          <w:b/>
          <w:bCs/>
          <w:color w:val="000000"/>
          <w:szCs w:val="24"/>
        </w:rPr>
        <w:tab/>
        <w:t xml:space="preserve"> </w:t>
      </w:r>
      <w:r w:rsidRPr="00F543CE">
        <w:rPr>
          <w:b/>
          <w:bCs/>
          <w:color w:val="000000"/>
          <w:szCs w:val="24"/>
        </w:rPr>
        <w:tab/>
        <w:t>100.00</w:t>
      </w:r>
    </w:p>
    <w:p w:rsidR="00114637" w:rsidRDefault="00114637" w:rsidP="00682E1F">
      <w:pPr>
        <w:rPr>
          <w:b/>
          <w:u w:val="single"/>
        </w:rPr>
      </w:pPr>
    </w:p>
    <w:p w:rsidR="00682E1F" w:rsidRDefault="00682E1F" w:rsidP="00682E1F">
      <w:pPr>
        <w:rPr>
          <w:b/>
          <w:u w:val="single"/>
        </w:rPr>
      </w:pPr>
      <w:r>
        <w:rPr>
          <w:b/>
          <w:u w:val="single"/>
        </w:rPr>
        <w:t>3</w:t>
      </w:r>
      <w:r w:rsidR="00F543CE">
        <w:rPr>
          <w:b/>
          <w:u w:val="single"/>
        </w:rPr>
        <w:t>8</w:t>
      </w:r>
      <w:r>
        <w:rPr>
          <w:b/>
          <w:u w:val="single"/>
        </w:rPr>
        <w:t>/2018. (V. 25.) MÖK határozat</w:t>
      </w:r>
    </w:p>
    <w:p w:rsidR="00682E1F" w:rsidRDefault="00682E1F" w:rsidP="00682E1F">
      <w:pPr>
        <w:rPr>
          <w:b/>
          <w:u w:val="single"/>
        </w:rPr>
      </w:pPr>
    </w:p>
    <w:p w:rsidR="00682E1F" w:rsidRPr="003C6CF2" w:rsidRDefault="00682E1F" w:rsidP="00682E1F">
      <w:pPr>
        <w:jc w:val="both"/>
      </w:pPr>
      <w:r w:rsidRPr="003C6CF2">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682E1F" w:rsidRPr="003C6CF2" w:rsidRDefault="00682E1F" w:rsidP="00682E1F"/>
    <w:p w:rsidR="00682E1F" w:rsidRPr="003C6CF2" w:rsidRDefault="00682E1F" w:rsidP="00682E1F">
      <w:r w:rsidRPr="003C6CF2">
        <w:t xml:space="preserve">1./ </w:t>
      </w:r>
      <w:r>
        <w:t xml:space="preserve">elfogadja </w:t>
      </w:r>
      <w:r w:rsidRPr="003C6CF2">
        <w:t xml:space="preserve">a </w:t>
      </w:r>
      <w:r w:rsidRPr="008A7DD0">
        <w:t xml:space="preserve">megyei szakképzés helyzetéről </w:t>
      </w:r>
      <w:r w:rsidRPr="003C6CF2">
        <w:t>szóló tájékoztatót.</w:t>
      </w:r>
    </w:p>
    <w:p w:rsidR="00682E1F" w:rsidRPr="003C6CF2" w:rsidRDefault="00682E1F" w:rsidP="00682E1F"/>
    <w:p w:rsidR="00682E1F" w:rsidRPr="003C6CF2" w:rsidRDefault="00682E1F" w:rsidP="00682E1F">
      <w:pPr>
        <w:jc w:val="both"/>
      </w:pPr>
      <w:r w:rsidRPr="003C6CF2">
        <w:t xml:space="preserve">2./ A közgyűlés felkéri elnökét, hogy határozatáról </w:t>
      </w:r>
      <w:r>
        <w:t>a megyei szakképző centrumok főigazgatóit</w:t>
      </w:r>
      <w:r w:rsidRPr="003C6CF2">
        <w:t xml:space="preserve"> tájékoztassa.</w:t>
      </w:r>
    </w:p>
    <w:p w:rsidR="00682E1F" w:rsidRPr="003C6CF2" w:rsidRDefault="00682E1F" w:rsidP="00682E1F">
      <w:pPr>
        <w:jc w:val="both"/>
      </w:pPr>
    </w:p>
    <w:p w:rsidR="00682E1F" w:rsidRPr="003C6CF2" w:rsidRDefault="00682E1F" w:rsidP="00682E1F">
      <w:r w:rsidRPr="003C6CF2">
        <w:rPr>
          <w:b/>
          <w:bCs/>
          <w:u w:val="single"/>
        </w:rPr>
        <w:t>Végrehajtásért felelős:</w:t>
      </w:r>
      <w:r w:rsidRPr="003C6CF2">
        <w:tab/>
      </w:r>
      <w:proofErr w:type="spellStart"/>
      <w:r w:rsidRPr="003C6CF2">
        <w:t>Pajna</w:t>
      </w:r>
      <w:proofErr w:type="spellEnd"/>
      <w:r w:rsidRPr="003C6CF2">
        <w:t xml:space="preserve"> Zoltán, a megyei közgyűlés elnöke</w:t>
      </w:r>
    </w:p>
    <w:p w:rsidR="00AD2FFB" w:rsidRPr="003C6CF2" w:rsidRDefault="00AD2FFB" w:rsidP="00AD2FFB">
      <w:r w:rsidRPr="003C6CF2">
        <w:rPr>
          <w:b/>
          <w:bCs/>
          <w:u w:val="single"/>
        </w:rPr>
        <w:t>Határidő:</w:t>
      </w:r>
      <w:r>
        <w:tab/>
      </w:r>
      <w:r>
        <w:tab/>
      </w:r>
      <w:r>
        <w:tab/>
        <w:t>2018. június 5.</w:t>
      </w:r>
    </w:p>
    <w:p w:rsidR="00F543CE" w:rsidRPr="00F543CE" w:rsidRDefault="00F543CE" w:rsidP="006427DB">
      <w:pPr>
        <w:rPr>
          <w:b/>
          <w:bCs/>
          <w:u w:val="single"/>
        </w:rPr>
      </w:pPr>
      <w:proofErr w:type="spellStart"/>
      <w:r w:rsidRPr="00F543CE">
        <w:rPr>
          <w:b/>
          <w:bCs/>
          <w:u w:val="single"/>
        </w:rPr>
        <w:lastRenderedPageBreak/>
        <w:t>Pajna</w:t>
      </w:r>
      <w:proofErr w:type="spellEnd"/>
      <w:r w:rsidRPr="00F543CE">
        <w:rPr>
          <w:b/>
          <w:bCs/>
          <w:u w:val="single"/>
        </w:rPr>
        <w:t xml:space="preserve"> Zoltán</w:t>
      </w:r>
    </w:p>
    <w:p w:rsidR="006427DB" w:rsidRDefault="00F543CE" w:rsidP="006427DB">
      <w:pPr>
        <w:rPr>
          <w:b/>
          <w:bCs/>
        </w:rPr>
      </w:pPr>
      <w:r>
        <w:rPr>
          <w:b/>
          <w:bCs/>
        </w:rPr>
        <w:t>10.5</w:t>
      </w:r>
      <w:r w:rsidR="00643E2E">
        <w:rPr>
          <w:b/>
          <w:bCs/>
        </w:rPr>
        <w:t>5</w:t>
      </w:r>
      <w:r>
        <w:rPr>
          <w:b/>
          <w:bCs/>
        </w:rPr>
        <w:t>-kor szünetet rendel el.</w:t>
      </w:r>
    </w:p>
    <w:p w:rsidR="005F4F0D" w:rsidRPr="00F543CE" w:rsidRDefault="005F4F0D" w:rsidP="00FA0FC1">
      <w:pPr>
        <w:spacing w:line="259" w:lineRule="auto"/>
        <w:rPr>
          <w:rFonts w:eastAsia="Times New Roman"/>
          <w:b/>
          <w:szCs w:val="24"/>
          <w:lang w:eastAsia="hu-HU"/>
        </w:rPr>
      </w:pPr>
    </w:p>
    <w:p w:rsidR="00F543CE" w:rsidRDefault="00F543CE" w:rsidP="00FA0FC1">
      <w:pPr>
        <w:spacing w:line="259" w:lineRule="auto"/>
        <w:rPr>
          <w:rFonts w:eastAsia="Times New Roman"/>
          <w:b/>
          <w:szCs w:val="24"/>
          <w:lang w:eastAsia="hu-HU"/>
        </w:rPr>
      </w:pPr>
      <w:r w:rsidRPr="00F543CE">
        <w:rPr>
          <w:rFonts w:eastAsia="Times New Roman"/>
          <w:b/>
          <w:szCs w:val="24"/>
          <w:lang w:eastAsia="hu-HU"/>
        </w:rPr>
        <w:t>11.10-kor folytatódik az ülés.</w:t>
      </w:r>
      <w:r>
        <w:rPr>
          <w:rFonts w:eastAsia="Times New Roman"/>
          <w:b/>
          <w:szCs w:val="24"/>
          <w:lang w:eastAsia="hu-HU"/>
        </w:rPr>
        <w:t xml:space="preserve"> A jelen lévő közgyűlési tagok száma 20</w:t>
      </w:r>
      <w:r w:rsidR="00A75F58">
        <w:rPr>
          <w:rFonts w:eastAsia="Times New Roman"/>
          <w:b/>
          <w:szCs w:val="24"/>
          <w:lang w:eastAsia="hu-HU"/>
        </w:rPr>
        <w:t xml:space="preserve"> </w:t>
      </w:r>
      <w:r>
        <w:rPr>
          <w:rFonts w:eastAsia="Times New Roman"/>
          <w:b/>
          <w:szCs w:val="24"/>
          <w:lang w:eastAsia="hu-HU"/>
        </w:rPr>
        <w:t>fő. (Szünetben elment Bódi Judit és Tóth József.)</w:t>
      </w:r>
    </w:p>
    <w:p w:rsidR="00F543CE" w:rsidRPr="00F543CE" w:rsidRDefault="00F543CE" w:rsidP="00FA0FC1">
      <w:pPr>
        <w:spacing w:line="259" w:lineRule="auto"/>
        <w:rPr>
          <w:rFonts w:eastAsia="Times New Roman"/>
          <w:b/>
          <w:szCs w:val="24"/>
          <w:lang w:eastAsia="hu-HU"/>
        </w:rPr>
      </w:pPr>
    </w:p>
    <w:p w:rsidR="00CB6EBF" w:rsidRPr="00B20466" w:rsidRDefault="00CB6EBF" w:rsidP="0069555D">
      <w:pPr>
        <w:pStyle w:val="Listaszerbekezds"/>
        <w:numPr>
          <w:ilvl w:val="0"/>
          <w:numId w:val="3"/>
        </w:numPr>
        <w:pBdr>
          <w:top w:val="single" w:sz="12" w:space="1" w:color="FF0000"/>
        </w:pBdr>
        <w:spacing w:after="160"/>
        <w:ind w:left="142" w:firstLine="0"/>
        <w:jc w:val="center"/>
        <w:rPr>
          <w:rFonts w:ascii="Times New Roman" w:hAnsi="Times New Roman"/>
          <w:b/>
          <w:i/>
          <w:color w:val="FF0000"/>
          <w:sz w:val="24"/>
          <w:szCs w:val="24"/>
          <w:lang w:eastAsia="hu-HU"/>
        </w:rPr>
      </w:pPr>
      <w:r w:rsidRPr="00B20466">
        <w:rPr>
          <w:rFonts w:ascii="Times New Roman" w:hAnsi="Times New Roman"/>
          <w:b/>
          <w:i/>
          <w:color w:val="FF0000"/>
          <w:sz w:val="24"/>
          <w:szCs w:val="24"/>
          <w:lang w:eastAsia="hu-HU"/>
        </w:rPr>
        <w:t>napirendi pont</w:t>
      </w:r>
    </w:p>
    <w:p w:rsidR="00BF0446" w:rsidRDefault="00BF0446" w:rsidP="003B490F">
      <w:pPr>
        <w:ind w:left="142"/>
        <w:contextualSpacing/>
        <w:jc w:val="center"/>
        <w:rPr>
          <w:bCs/>
          <w:szCs w:val="24"/>
        </w:rPr>
      </w:pPr>
      <w:r w:rsidRPr="00AE2F18">
        <w:rPr>
          <w:bCs/>
          <w:szCs w:val="24"/>
        </w:rPr>
        <w:t>„</w:t>
      </w:r>
      <w:r w:rsidR="003B490F">
        <w:rPr>
          <w:rFonts w:eastAsia="Calibri" w:cs="Calibri"/>
        </w:rPr>
        <w:t>Tájékoztató a közfoglalkoztatási program keretében Hajdúsámson Városában folytatott jó gyakorlatokról</w:t>
      </w:r>
      <w:r w:rsidRPr="00AE2F18">
        <w:rPr>
          <w:bCs/>
          <w:szCs w:val="24"/>
        </w:rPr>
        <w:t>”</w:t>
      </w:r>
    </w:p>
    <w:p w:rsidR="00BD6B5B" w:rsidRDefault="00BD6B5B" w:rsidP="000A519D">
      <w:pPr>
        <w:pStyle w:val="Listaszerbekezds"/>
        <w:spacing w:after="0" w:line="240" w:lineRule="auto"/>
        <w:ind w:left="0"/>
        <w:jc w:val="center"/>
        <w:rPr>
          <w:rFonts w:ascii="Times New Roman" w:hAnsi="Times New Roman"/>
          <w:bCs/>
          <w:sz w:val="24"/>
          <w:szCs w:val="24"/>
        </w:rPr>
      </w:pPr>
    </w:p>
    <w:p w:rsidR="00BD6B5B" w:rsidRPr="00BD6B5B" w:rsidRDefault="00BD6B5B" w:rsidP="00BD6B5B">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t>Pajna</w:t>
      </w:r>
      <w:proofErr w:type="spellEnd"/>
      <w:r w:rsidRPr="00BD6B5B">
        <w:rPr>
          <w:rFonts w:ascii="Times New Roman" w:hAnsi="Times New Roman"/>
          <w:b/>
          <w:bCs/>
          <w:sz w:val="24"/>
          <w:szCs w:val="24"/>
          <w:u w:val="single"/>
        </w:rPr>
        <w:t xml:space="preserve"> Zoltán</w:t>
      </w:r>
    </w:p>
    <w:p w:rsidR="00ED38AD" w:rsidRDefault="00ED38AD"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Felkéri Antal Szabolcs</w:t>
      </w:r>
      <w:r w:rsidR="004F344A">
        <w:rPr>
          <w:rFonts w:eastAsia="Times New Roman"/>
          <w:color w:val="000000"/>
          <w:szCs w:val="24"/>
          <w:lang w:eastAsia="hu-HU"/>
        </w:rPr>
        <w:t>ot, Hajdúsámson</w:t>
      </w:r>
      <w:r>
        <w:rPr>
          <w:rFonts w:eastAsia="Times New Roman"/>
          <w:color w:val="000000"/>
          <w:szCs w:val="24"/>
          <w:lang w:eastAsia="hu-HU"/>
        </w:rPr>
        <w:t xml:space="preserve"> polgármester</w:t>
      </w:r>
      <w:r w:rsidR="004F344A">
        <w:rPr>
          <w:rFonts w:eastAsia="Times New Roman"/>
          <w:color w:val="000000"/>
          <w:szCs w:val="24"/>
          <w:lang w:eastAsia="hu-HU"/>
        </w:rPr>
        <w:t>é</w:t>
      </w:r>
      <w:r>
        <w:rPr>
          <w:rFonts w:eastAsia="Times New Roman"/>
          <w:color w:val="000000"/>
          <w:szCs w:val="24"/>
          <w:lang w:eastAsia="hu-HU"/>
        </w:rPr>
        <w:t>t, tegye meg szóbeli kiegészítését.</w:t>
      </w:r>
    </w:p>
    <w:p w:rsidR="004F344A" w:rsidRDefault="004F344A"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4F344A" w:rsidRDefault="004F344A" w:rsidP="00B26D5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4F344A">
        <w:rPr>
          <w:rFonts w:eastAsia="Times New Roman"/>
          <w:b/>
          <w:color w:val="000000"/>
          <w:szCs w:val="24"/>
          <w:u w:val="single"/>
          <w:lang w:eastAsia="hu-HU"/>
        </w:rPr>
        <w:t>Antal Szabolcs</w:t>
      </w:r>
    </w:p>
    <w:p w:rsidR="00A75F58" w:rsidRDefault="004F344A" w:rsidP="00D97C03">
      <w:pPr>
        <w:pStyle w:val="Listaszerbekezds"/>
        <w:spacing w:after="0" w:line="240" w:lineRule="auto"/>
        <w:ind w:left="0"/>
        <w:jc w:val="both"/>
        <w:rPr>
          <w:rFonts w:ascii="Times New Roman" w:hAnsi="Times New Roman"/>
          <w:bCs/>
          <w:sz w:val="24"/>
          <w:szCs w:val="24"/>
        </w:rPr>
      </w:pPr>
      <w:r w:rsidRPr="004F344A">
        <w:rPr>
          <w:rFonts w:ascii="Times New Roman" w:hAnsi="Times New Roman"/>
          <w:bCs/>
          <w:sz w:val="24"/>
          <w:szCs w:val="24"/>
        </w:rPr>
        <w:t>Megköszöni a lehetőséget, hogy a település közfoglalkoztatási programját jó példaként bemutathatja.</w:t>
      </w:r>
      <w:r>
        <w:rPr>
          <w:rFonts w:ascii="Times New Roman" w:hAnsi="Times New Roman"/>
          <w:bCs/>
          <w:sz w:val="24"/>
          <w:szCs w:val="24"/>
        </w:rPr>
        <w:t xml:space="preserve"> 2014-ben szembesült azzal, hogy igen nagy hiányosságok vannak a városukban a programmal kapcsolatosan, ezért jelentős szervezeti és strukturális változtatásokat kellett végrehajtaniuk.  </w:t>
      </w:r>
      <w:r w:rsidR="006442D0">
        <w:rPr>
          <w:rFonts w:ascii="Times New Roman" w:hAnsi="Times New Roman"/>
          <w:bCs/>
          <w:sz w:val="24"/>
          <w:szCs w:val="24"/>
        </w:rPr>
        <w:t xml:space="preserve">Az illetékes minisztériumtól elhangzott, hogy a megfelelő forrást biztosítják a közfoglalkoztatásra, de azt, hogy </w:t>
      </w:r>
      <w:r w:rsidR="00A75F58">
        <w:rPr>
          <w:rFonts w:ascii="Times New Roman" w:hAnsi="Times New Roman"/>
          <w:bCs/>
          <w:sz w:val="24"/>
          <w:szCs w:val="24"/>
        </w:rPr>
        <w:t xml:space="preserve">az </w:t>
      </w:r>
      <w:r w:rsidR="006442D0">
        <w:rPr>
          <w:rFonts w:ascii="Times New Roman" w:hAnsi="Times New Roman"/>
          <w:bCs/>
          <w:sz w:val="24"/>
          <w:szCs w:val="24"/>
        </w:rPr>
        <w:t xml:space="preserve">milyen jellegű legyen, azt az adott településnek kell meghatároznia. </w:t>
      </w:r>
      <w:r w:rsidR="00A75F58">
        <w:rPr>
          <w:rFonts w:ascii="Times New Roman" w:hAnsi="Times New Roman"/>
          <w:bCs/>
          <w:sz w:val="24"/>
          <w:szCs w:val="24"/>
        </w:rPr>
        <w:t>Ennek során s</w:t>
      </w:r>
      <w:r w:rsidR="00016360">
        <w:rPr>
          <w:rFonts w:ascii="Times New Roman" w:hAnsi="Times New Roman"/>
          <w:bCs/>
          <w:sz w:val="24"/>
          <w:szCs w:val="24"/>
        </w:rPr>
        <w:t>zem előtt tartották, hogy a helyi vállalkozókkal ne konkuráljanak, illetve legyen hagyománya a településen az adott tevékenységnek</w:t>
      </w:r>
      <w:r w:rsidR="00AE5E28">
        <w:rPr>
          <w:rFonts w:ascii="Times New Roman" w:hAnsi="Times New Roman"/>
          <w:bCs/>
          <w:sz w:val="24"/>
          <w:szCs w:val="24"/>
        </w:rPr>
        <w:t>, továbbá legyen a munkanélküliek között olyan, akinek van ebben szakmai tapasztalata. A tevékenységet statikus és dinamikus elemekre bontották,</w:t>
      </w:r>
      <w:r w:rsidR="005174A7">
        <w:rPr>
          <w:rFonts w:ascii="Times New Roman" w:hAnsi="Times New Roman"/>
          <w:bCs/>
          <w:sz w:val="24"/>
          <w:szCs w:val="24"/>
        </w:rPr>
        <w:t xml:space="preserve"> statikus az, melyet más településeken is végeznek közfoglalkoztatás keretében, dinamikus pedig az, mely helyi sajátosság. Ilyen egyedi mezőgazdasági program elem az uborka termesztés</w:t>
      </w:r>
      <w:r w:rsidR="00974705">
        <w:rPr>
          <w:rFonts w:ascii="Times New Roman" w:hAnsi="Times New Roman"/>
          <w:bCs/>
          <w:sz w:val="24"/>
          <w:szCs w:val="24"/>
        </w:rPr>
        <w:t>, melyet 2 aranykoronás termőföldben végeznek. Ennek ellenére 91 tonna termésátlagot realizáltak, melyre nagyon büszke</w:t>
      </w:r>
      <w:r w:rsidR="005174A7">
        <w:rPr>
          <w:rFonts w:ascii="Times New Roman" w:hAnsi="Times New Roman"/>
          <w:bCs/>
          <w:sz w:val="24"/>
          <w:szCs w:val="24"/>
        </w:rPr>
        <w:t xml:space="preserve">. </w:t>
      </w:r>
      <w:r w:rsidR="00974705">
        <w:rPr>
          <w:rFonts w:ascii="Times New Roman" w:hAnsi="Times New Roman"/>
          <w:bCs/>
          <w:sz w:val="24"/>
          <w:szCs w:val="24"/>
        </w:rPr>
        <w:t xml:space="preserve">A termésből az intézményeik ellátását biztosították, illetve az első évben felvásárlókon keresztül értékesítették a felesleget. Ma már szerződésük van a településen, </w:t>
      </w:r>
      <w:r w:rsidR="00A75F58">
        <w:rPr>
          <w:rFonts w:ascii="Times New Roman" w:hAnsi="Times New Roman"/>
          <w:bCs/>
          <w:sz w:val="24"/>
          <w:szCs w:val="24"/>
        </w:rPr>
        <w:t>a</w:t>
      </w:r>
      <w:r w:rsidR="00974705">
        <w:rPr>
          <w:rFonts w:ascii="Times New Roman" w:hAnsi="Times New Roman"/>
          <w:bCs/>
          <w:sz w:val="24"/>
          <w:szCs w:val="24"/>
        </w:rPr>
        <w:t xml:space="preserve"> magánkézben lévő konzervgyárral, aki a település címkéjével ellátva állítja elő a késztermékeket.</w:t>
      </w:r>
      <w:r w:rsidR="00263277">
        <w:rPr>
          <w:rFonts w:ascii="Times New Roman" w:hAnsi="Times New Roman"/>
          <w:bCs/>
          <w:sz w:val="24"/>
          <w:szCs w:val="24"/>
        </w:rPr>
        <w:t xml:space="preserve"> Sok energiát fordítottak arra, hogy kiket vonhatnak be a közfoglalkoztatásba, mert fontosnak tartja, hogy a bevontaknak is sikerélménye legyen. A mezőgazdaság mellett állattenyésztéssel is foglalkoznak, az országban elsőként kezdtek el vadfácán tenyésztéssel foglalkozni. Itt is szempont volt, hogy más települések gyakorlatától eltérjenek és legyen hagyománya a tevékenységnek. Korábban voltak a településen fácán</w:t>
      </w:r>
      <w:r w:rsidR="009B7140">
        <w:rPr>
          <w:rFonts w:ascii="Times New Roman" w:hAnsi="Times New Roman"/>
          <w:bCs/>
          <w:sz w:val="24"/>
          <w:szCs w:val="24"/>
        </w:rPr>
        <w:t xml:space="preserve"> </w:t>
      </w:r>
      <w:proofErr w:type="spellStart"/>
      <w:r w:rsidR="00263277">
        <w:rPr>
          <w:rFonts w:ascii="Times New Roman" w:hAnsi="Times New Roman"/>
          <w:bCs/>
          <w:sz w:val="24"/>
          <w:szCs w:val="24"/>
        </w:rPr>
        <w:t>neveldék</w:t>
      </w:r>
      <w:proofErr w:type="spellEnd"/>
      <w:r w:rsidR="00263277">
        <w:rPr>
          <w:rFonts w:ascii="Times New Roman" w:hAnsi="Times New Roman"/>
          <w:bCs/>
          <w:sz w:val="24"/>
          <w:szCs w:val="24"/>
        </w:rPr>
        <w:t>. Az elmúlt évben 2000 db–</w:t>
      </w:r>
      <w:proofErr w:type="spellStart"/>
      <w:r w:rsidR="00263277">
        <w:rPr>
          <w:rFonts w:ascii="Times New Roman" w:hAnsi="Times New Roman"/>
          <w:bCs/>
          <w:sz w:val="24"/>
          <w:szCs w:val="24"/>
        </w:rPr>
        <w:t>ot</w:t>
      </w:r>
      <w:proofErr w:type="spellEnd"/>
      <w:r w:rsidR="00263277">
        <w:rPr>
          <w:rFonts w:ascii="Times New Roman" w:hAnsi="Times New Roman"/>
          <w:bCs/>
          <w:sz w:val="24"/>
          <w:szCs w:val="24"/>
        </w:rPr>
        <w:t xml:space="preserve"> neveltek, ebben az évben ezt megemelték 50 %-kal. Első sorban a közintézményekben dolgozták fel ezeket a madarakat, de nagy az érdeklődés irántuk. </w:t>
      </w:r>
    </w:p>
    <w:p w:rsidR="004F344A" w:rsidRDefault="00263277" w:rsidP="00D97C03">
      <w:pPr>
        <w:pStyle w:val="Listaszerbekezds"/>
        <w:spacing w:after="0" w:line="240" w:lineRule="auto"/>
        <w:ind w:left="0"/>
        <w:jc w:val="both"/>
        <w:rPr>
          <w:rFonts w:ascii="Times New Roman" w:hAnsi="Times New Roman"/>
          <w:bCs/>
          <w:sz w:val="24"/>
          <w:szCs w:val="24"/>
        </w:rPr>
      </w:pPr>
      <w:r>
        <w:rPr>
          <w:rFonts w:ascii="Times New Roman" w:hAnsi="Times New Roman"/>
          <w:bCs/>
          <w:sz w:val="24"/>
          <w:szCs w:val="24"/>
        </w:rPr>
        <w:t>2014-óta jelentős mértékben nőttek a közfoglalkoztatásból származó bevételeik,</w:t>
      </w:r>
      <w:r w:rsidR="00640DF7">
        <w:rPr>
          <w:rFonts w:ascii="Times New Roman" w:hAnsi="Times New Roman"/>
          <w:bCs/>
          <w:sz w:val="24"/>
          <w:szCs w:val="24"/>
        </w:rPr>
        <w:t xml:space="preserve"> </w:t>
      </w:r>
      <w:r>
        <w:rPr>
          <w:rFonts w:ascii="Times New Roman" w:hAnsi="Times New Roman"/>
          <w:bCs/>
          <w:sz w:val="24"/>
          <w:szCs w:val="24"/>
        </w:rPr>
        <w:t>céljuk a munkanélküliség felszámolása</w:t>
      </w:r>
      <w:r w:rsidR="00161148">
        <w:rPr>
          <w:rFonts w:ascii="Times New Roman" w:hAnsi="Times New Roman"/>
          <w:bCs/>
          <w:sz w:val="24"/>
          <w:szCs w:val="24"/>
        </w:rPr>
        <w:t xml:space="preserve"> a településen</w:t>
      </w:r>
      <w:r w:rsidR="00361402">
        <w:rPr>
          <w:rFonts w:ascii="Times New Roman" w:hAnsi="Times New Roman"/>
          <w:bCs/>
          <w:sz w:val="24"/>
          <w:szCs w:val="24"/>
        </w:rPr>
        <w:t xml:space="preserve">, illetve azok is hasznosnak érezzék magukat, akik közfoglalkoztatásban vesznek részt. Tojótyúk telepük is van, a tojásokból száraztésztát készítenek, melyet az intézményeik ellátásán felül szintén értékesítenek. </w:t>
      </w:r>
      <w:r w:rsidR="00352F60">
        <w:rPr>
          <w:rFonts w:ascii="Times New Roman" w:hAnsi="Times New Roman"/>
          <w:bCs/>
          <w:sz w:val="24"/>
          <w:szCs w:val="24"/>
        </w:rPr>
        <w:t>A fűrészüzemükben pótolták azokat a hiányosságokat, melyek a településükön szükségesek (padok, virágládák), illetve értékesítés céljából vásárpavilonokat készítenek benne.</w:t>
      </w:r>
      <w:r>
        <w:rPr>
          <w:rFonts w:ascii="Times New Roman" w:hAnsi="Times New Roman"/>
          <w:bCs/>
          <w:sz w:val="24"/>
          <w:szCs w:val="24"/>
        </w:rPr>
        <w:t xml:space="preserve"> </w:t>
      </w:r>
      <w:r w:rsidR="00860D88">
        <w:rPr>
          <w:rFonts w:ascii="Times New Roman" w:hAnsi="Times New Roman"/>
          <w:bCs/>
          <w:sz w:val="24"/>
          <w:szCs w:val="24"/>
        </w:rPr>
        <w:t xml:space="preserve">Több vásáron </w:t>
      </w:r>
      <w:r w:rsidR="00A75F58">
        <w:rPr>
          <w:rFonts w:ascii="Times New Roman" w:hAnsi="Times New Roman"/>
          <w:bCs/>
          <w:sz w:val="24"/>
          <w:szCs w:val="24"/>
        </w:rPr>
        <w:t xml:space="preserve">is </w:t>
      </w:r>
      <w:r w:rsidR="00860D88">
        <w:rPr>
          <w:rFonts w:ascii="Times New Roman" w:hAnsi="Times New Roman"/>
          <w:bCs/>
          <w:sz w:val="24"/>
          <w:szCs w:val="24"/>
        </w:rPr>
        <w:t xml:space="preserve">megjelennek, ahol </w:t>
      </w:r>
      <w:proofErr w:type="spellStart"/>
      <w:r w:rsidR="00860D88">
        <w:rPr>
          <w:rFonts w:ascii="Times New Roman" w:hAnsi="Times New Roman"/>
          <w:bCs/>
          <w:sz w:val="24"/>
          <w:szCs w:val="24"/>
        </w:rPr>
        <w:t>prom</w:t>
      </w:r>
      <w:r w:rsidR="00A75F58">
        <w:rPr>
          <w:rFonts w:ascii="Times New Roman" w:hAnsi="Times New Roman"/>
          <w:bCs/>
          <w:sz w:val="24"/>
          <w:szCs w:val="24"/>
        </w:rPr>
        <w:t>o</w:t>
      </w:r>
      <w:r w:rsidR="00860D88">
        <w:rPr>
          <w:rFonts w:ascii="Times New Roman" w:hAnsi="Times New Roman"/>
          <w:bCs/>
          <w:sz w:val="24"/>
          <w:szCs w:val="24"/>
        </w:rPr>
        <w:t>tálják</w:t>
      </w:r>
      <w:proofErr w:type="spellEnd"/>
      <w:r w:rsidR="00860D88">
        <w:rPr>
          <w:rFonts w:ascii="Times New Roman" w:hAnsi="Times New Roman"/>
          <w:bCs/>
          <w:sz w:val="24"/>
          <w:szCs w:val="24"/>
        </w:rPr>
        <w:t xml:space="preserve"> termékeiket</w:t>
      </w:r>
      <w:r w:rsidR="009B7140">
        <w:rPr>
          <w:rFonts w:ascii="Times New Roman" w:hAnsi="Times New Roman"/>
          <w:bCs/>
          <w:sz w:val="24"/>
          <w:szCs w:val="24"/>
        </w:rPr>
        <w:t>, illetve saját márkás termékeik a település boltjaiban is megvásárolhatóak.</w:t>
      </w:r>
      <w:r w:rsidR="00860D88">
        <w:rPr>
          <w:rFonts w:ascii="Times New Roman" w:hAnsi="Times New Roman"/>
          <w:bCs/>
          <w:sz w:val="24"/>
          <w:szCs w:val="24"/>
        </w:rPr>
        <w:t xml:space="preserve"> </w:t>
      </w:r>
      <w:r w:rsidR="00A832AE">
        <w:rPr>
          <w:rFonts w:ascii="Times New Roman" w:hAnsi="Times New Roman"/>
          <w:bCs/>
          <w:sz w:val="24"/>
          <w:szCs w:val="24"/>
        </w:rPr>
        <w:t>N</w:t>
      </w:r>
      <w:r w:rsidR="00A75F58">
        <w:rPr>
          <w:rFonts w:ascii="Times New Roman" w:hAnsi="Times New Roman"/>
          <w:bCs/>
          <w:sz w:val="24"/>
          <w:szCs w:val="24"/>
        </w:rPr>
        <w:t xml:space="preserve">agyon büszke arra, hogy </w:t>
      </w:r>
      <w:r w:rsidR="00860D88">
        <w:rPr>
          <w:rFonts w:ascii="Times New Roman" w:hAnsi="Times New Roman"/>
          <w:bCs/>
          <w:sz w:val="24"/>
          <w:szCs w:val="24"/>
        </w:rPr>
        <w:t xml:space="preserve">2015-ben </w:t>
      </w:r>
      <w:r w:rsidR="008B2861">
        <w:rPr>
          <w:rFonts w:ascii="Times New Roman" w:hAnsi="Times New Roman"/>
          <w:bCs/>
          <w:sz w:val="24"/>
          <w:szCs w:val="24"/>
        </w:rPr>
        <w:t xml:space="preserve">és 2016-ban is </w:t>
      </w:r>
      <w:r w:rsidR="00860D88">
        <w:rPr>
          <w:rFonts w:ascii="Times New Roman" w:hAnsi="Times New Roman"/>
          <w:bCs/>
          <w:sz w:val="24"/>
          <w:szCs w:val="24"/>
        </w:rPr>
        <w:t>tevékenységük elismeréseként Pintér Sándor Belügyminisztertől elismerő oklevelet vehetett át a település nevében.</w:t>
      </w:r>
      <w:r w:rsidR="00973215">
        <w:rPr>
          <w:rFonts w:ascii="Times New Roman" w:hAnsi="Times New Roman"/>
          <w:bCs/>
          <w:sz w:val="24"/>
          <w:szCs w:val="24"/>
        </w:rPr>
        <w:t xml:space="preserve"> </w:t>
      </w:r>
      <w:r w:rsidR="00317122">
        <w:rPr>
          <w:rFonts w:ascii="Times New Roman" w:hAnsi="Times New Roman"/>
          <w:bCs/>
          <w:sz w:val="24"/>
          <w:szCs w:val="24"/>
        </w:rPr>
        <w:t xml:space="preserve">Az utak karbantartása céljából teljes gépparkkal rendelkeznek, berendezkedtek az önfenntartásra. </w:t>
      </w:r>
      <w:r w:rsidR="002737F7">
        <w:rPr>
          <w:rFonts w:ascii="Times New Roman" w:hAnsi="Times New Roman"/>
          <w:bCs/>
          <w:sz w:val="24"/>
          <w:szCs w:val="24"/>
        </w:rPr>
        <w:t xml:space="preserve">Sikereik a </w:t>
      </w:r>
      <w:r w:rsidR="002737F7">
        <w:rPr>
          <w:rFonts w:ascii="Times New Roman" w:hAnsi="Times New Roman"/>
          <w:bCs/>
          <w:sz w:val="24"/>
          <w:szCs w:val="24"/>
        </w:rPr>
        <w:lastRenderedPageBreak/>
        <w:t>csapatmunkának, a megfelelő kommunikációnak és jó emberi kapcsolatoknak köszönhető</w:t>
      </w:r>
      <w:r w:rsidR="00EC7136">
        <w:rPr>
          <w:rFonts w:ascii="Times New Roman" w:hAnsi="Times New Roman"/>
          <w:bCs/>
          <w:sz w:val="24"/>
          <w:szCs w:val="24"/>
        </w:rPr>
        <w:t>, illetve annak a szemléletváltásnak, amely a kollégái között kialakult</w:t>
      </w:r>
      <w:r w:rsidR="002737F7">
        <w:rPr>
          <w:rFonts w:ascii="Times New Roman" w:hAnsi="Times New Roman"/>
          <w:bCs/>
          <w:sz w:val="24"/>
          <w:szCs w:val="24"/>
        </w:rPr>
        <w:t>.</w:t>
      </w:r>
      <w:r w:rsidR="004A70CD">
        <w:rPr>
          <w:rFonts w:ascii="Times New Roman" w:hAnsi="Times New Roman"/>
          <w:bCs/>
          <w:sz w:val="24"/>
          <w:szCs w:val="24"/>
        </w:rPr>
        <w:t xml:space="preserve"> </w:t>
      </w:r>
      <w:r w:rsidR="00517E6C">
        <w:rPr>
          <w:rFonts w:ascii="Times New Roman" w:hAnsi="Times New Roman"/>
          <w:bCs/>
          <w:sz w:val="24"/>
          <w:szCs w:val="24"/>
        </w:rPr>
        <w:t xml:space="preserve"> Nagy hangsúlyt fektetnek a képzésekre, </w:t>
      </w:r>
      <w:r w:rsidR="00A75F58">
        <w:rPr>
          <w:rFonts w:ascii="Times New Roman" w:hAnsi="Times New Roman"/>
          <w:bCs/>
          <w:sz w:val="24"/>
          <w:szCs w:val="24"/>
        </w:rPr>
        <w:t xml:space="preserve">mivel </w:t>
      </w:r>
      <w:r w:rsidR="00517E6C">
        <w:rPr>
          <w:rFonts w:ascii="Times New Roman" w:hAnsi="Times New Roman"/>
          <w:bCs/>
          <w:sz w:val="24"/>
          <w:szCs w:val="24"/>
        </w:rPr>
        <w:t xml:space="preserve">többen vannak a közfoglalkoztatottak között, akik a nyolc általános iskolai végzettséggel sem rendelkeznek. </w:t>
      </w:r>
      <w:r w:rsidR="00D97C03">
        <w:rPr>
          <w:rFonts w:ascii="Times New Roman" w:hAnsi="Times New Roman"/>
          <w:bCs/>
          <w:sz w:val="24"/>
          <w:szCs w:val="24"/>
        </w:rPr>
        <w:t xml:space="preserve">Mivel egyre kevesebb embert tudnak bevonni a közfoglalkoztatásba, a programjaikat úgy alakították ki, hogy azok fenntarthatók legyenek és ahol </w:t>
      </w:r>
      <w:r w:rsidR="00AF4C6D">
        <w:rPr>
          <w:rFonts w:ascii="Times New Roman" w:hAnsi="Times New Roman"/>
          <w:bCs/>
          <w:sz w:val="24"/>
          <w:szCs w:val="24"/>
        </w:rPr>
        <w:t xml:space="preserve">lehetőség volt rá, </w:t>
      </w:r>
      <w:r w:rsidR="00D97C03">
        <w:rPr>
          <w:rFonts w:ascii="Times New Roman" w:hAnsi="Times New Roman"/>
          <w:bCs/>
          <w:sz w:val="24"/>
          <w:szCs w:val="24"/>
        </w:rPr>
        <w:t>gépesítették a munkafolyamatokat.</w:t>
      </w:r>
      <w:r w:rsidR="00846579">
        <w:rPr>
          <w:rFonts w:ascii="Times New Roman" w:hAnsi="Times New Roman"/>
          <w:bCs/>
          <w:sz w:val="24"/>
          <w:szCs w:val="24"/>
        </w:rPr>
        <w:t xml:space="preserve"> A közfoglalkoztatásnak meg vannak a pozitív hozadékai is, mint a közbiztonság, hiszen </w:t>
      </w:r>
      <w:r w:rsidR="00B364CA">
        <w:rPr>
          <w:rFonts w:ascii="Times New Roman" w:hAnsi="Times New Roman"/>
          <w:bCs/>
          <w:sz w:val="24"/>
          <w:szCs w:val="24"/>
        </w:rPr>
        <w:t xml:space="preserve">a településen </w:t>
      </w:r>
      <w:r w:rsidR="00846579">
        <w:rPr>
          <w:rFonts w:ascii="Times New Roman" w:hAnsi="Times New Roman"/>
          <w:bCs/>
          <w:sz w:val="24"/>
          <w:szCs w:val="24"/>
        </w:rPr>
        <w:t xml:space="preserve">csökkent a betörések száma, nőtt a kommunális adóbevételük, mivel többen dolgoznak, </w:t>
      </w:r>
      <w:r w:rsidR="005A4ED1">
        <w:rPr>
          <w:rFonts w:ascii="Times New Roman" w:hAnsi="Times New Roman"/>
          <w:bCs/>
          <w:sz w:val="24"/>
          <w:szCs w:val="24"/>
        </w:rPr>
        <w:t xml:space="preserve">illetve csökkent </w:t>
      </w:r>
      <w:r w:rsidR="00B364CA">
        <w:rPr>
          <w:rFonts w:ascii="Times New Roman" w:hAnsi="Times New Roman"/>
          <w:bCs/>
          <w:sz w:val="24"/>
          <w:szCs w:val="24"/>
        </w:rPr>
        <w:t xml:space="preserve">a </w:t>
      </w:r>
      <w:r w:rsidR="005A4ED1">
        <w:rPr>
          <w:rFonts w:ascii="Times New Roman" w:hAnsi="Times New Roman"/>
          <w:bCs/>
          <w:sz w:val="24"/>
          <w:szCs w:val="24"/>
        </w:rPr>
        <w:t xml:space="preserve">rendkívüli segélyek </w:t>
      </w:r>
      <w:r w:rsidR="00B364CA">
        <w:rPr>
          <w:rFonts w:ascii="Times New Roman" w:hAnsi="Times New Roman"/>
          <w:bCs/>
          <w:sz w:val="24"/>
          <w:szCs w:val="24"/>
        </w:rPr>
        <w:t xml:space="preserve">folyósításának </w:t>
      </w:r>
      <w:r w:rsidR="005A4ED1">
        <w:rPr>
          <w:rFonts w:ascii="Times New Roman" w:hAnsi="Times New Roman"/>
          <w:bCs/>
          <w:sz w:val="24"/>
          <w:szCs w:val="24"/>
        </w:rPr>
        <w:t>száma.</w:t>
      </w:r>
      <w:r w:rsidR="00F14A72">
        <w:rPr>
          <w:rFonts w:ascii="Times New Roman" w:hAnsi="Times New Roman"/>
          <w:bCs/>
          <w:sz w:val="24"/>
          <w:szCs w:val="24"/>
        </w:rPr>
        <w:t xml:space="preserve"> A közösségépítést nagyon fontosnak tartja, fontos, hogy a közösség tagjai azt érezzék, hogy fontosak a település számára.</w:t>
      </w:r>
    </w:p>
    <w:p w:rsidR="00F14A72" w:rsidRDefault="00A7096B" w:rsidP="00D97C03">
      <w:pPr>
        <w:pStyle w:val="Listaszerbekezds"/>
        <w:spacing w:after="0" w:line="240" w:lineRule="auto"/>
        <w:ind w:left="0"/>
        <w:jc w:val="both"/>
        <w:rPr>
          <w:rFonts w:ascii="Times New Roman" w:hAnsi="Times New Roman"/>
          <w:bCs/>
          <w:sz w:val="24"/>
          <w:szCs w:val="24"/>
        </w:rPr>
      </w:pPr>
      <w:r>
        <w:rPr>
          <w:rFonts w:ascii="Times New Roman" w:hAnsi="Times New Roman"/>
          <w:bCs/>
          <w:sz w:val="24"/>
          <w:szCs w:val="24"/>
        </w:rPr>
        <w:t>(Rövid marketing film bemutatása a településről.)</w:t>
      </w:r>
    </w:p>
    <w:p w:rsidR="009334F7" w:rsidRDefault="009334F7" w:rsidP="00D97C03">
      <w:pPr>
        <w:pStyle w:val="Listaszerbekezds"/>
        <w:spacing w:after="0" w:line="240" w:lineRule="auto"/>
        <w:ind w:left="0"/>
        <w:jc w:val="both"/>
        <w:rPr>
          <w:rFonts w:ascii="Times New Roman" w:hAnsi="Times New Roman"/>
          <w:bCs/>
          <w:sz w:val="24"/>
          <w:szCs w:val="24"/>
        </w:rPr>
      </w:pPr>
    </w:p>
    <w:p w:rsidR="004F344A" w:rsidRPr="00BD6B5B" w:rsidRDefault="004F344A" w:rsidP="004F344A">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t>Pajna</w:t>
      </w:r>
      <w:proofErr w:type="spellEnd"/>
      <w:r w:rsidRPr="00BD6B5B">
        <w:rPr>
          <w:rFonts w:ascii="Times New Roman" w:hAnsi="Times New Roman"/>
          <w:b/>
          <w:bCs/>
          <w:sz w:val="24"/>
          <w:szCs w:val="24"/>
          <w:u w:val="single"/>
        </w:rPr>
        <w:t xml:space="preserve"> Zoltán</w:t>
      </w:r>
    </w:p>
    <w:p w:rsidR="00B26D51" w:rsidRPr="00F42492" w:rsidRDefault="00A7096B"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Gratulál az elért eredményekhez</w:t>
      </w:r>
      <w:r w:rsidR="00B364CA">
        <w:rPr>
          <w:rFonts w:eastAsia="Times New Roman"/>
          <w:color w:val="000000"/>
          <w:szCs w:val="24"/>
          <w:lang w:eastAsia="hu-HU"/>
        </w:rPr>
        <w:t xml:space="preserve"> és további sikereket kíván</w:t>
      </w:r>
      <w:r>
        <w:rPr>
          <w:rFonts w:eastAsia="Times New Roman"/>
          <w:color w:val="000000"/>
          <w:szCs w:val="24"/>
          <w:lang w:eastAsia="hu-HU"/>
        </w:rPr>
        <w:t xml:space="preserve">. </w:t>
      </w:r>
      <w:r w:rsidR="001C25D8" w:rsidRPr="00F42492">
        <w:rPr>
          <w:rFonts w:eastAsia="Times New Roman"/>
          <w:color w:val="000000"/>
          <w:szCs w:val="24"/>
          <w:lang w:eastAsia="hu-HU"/>
        </w:rPr>
        <w:t xml:space="preserve">Kéri a közgyűlés tagjait, tegyék meg hozzászólásaikat. </w:t>
      </w:r>
      <w:r w:rsidR="00B26D51" w:rsidRPr="00F42492">
        <w:rPr>
          <w:rFonts w:eastAsia="Times New Roman"/>
          <w:color w:val="000000"/>
          <w:szCs w:val="24"/>
          <w:lang w:eastAsia="hu-HU"/>
        </w:rPr>
        <w:t>Megállapítja, hogy hozzászólás, javaslat nincs.</w:t>
      </w:r>
    </w:p>
    <w:p w:rsidR="00DE3908" w:rsidRDefault="00DE3908" w:rsidP="001C25D8">
      <w:pPr>
        <w:tabs>
          <w:tab w:val="right" w:pos="9072"/>
        </w:tabs>
        <w:jc w:val="both"/>
        <w:rPr>
          <w:rFonts w:eastAsia="Times New Roman"/>
          <w:b/>
          <w:bCs/>
          <w:color w:val="000000"/>
          <w:szCs w:val="24"/>
          <w:u w:val="single"/>
          <w:lang w:eastAsia="hu-HU"/>
        </w:rPr>
      </w:pPr>
    </w:p>
    <w:p w:rsidR="00B26D51" w:rsidRPr="00F42492" w:rsidRDefault="00B26D51" w:rsidP="001C25D8">
      <w:pPr>
        <w:tabs>
          <w:tab w:val="right" w:pos="9072"/>
        </w:tabs>
        <w:jc w:val="both"/>
        <w:rPr>
          <w:rFonts w:eastAsia="Times New Roman"/>
          <w:b/>
          <w:bCs/>
          <w:color w:val="000000"/>
          <w:szCs w:val="24"/>
          <w:u w:val="single"/>
          <w:lang w:eastAsia="hu-HU"/>
        </w:rPr>
      </w:pPr>
      <w:r w:rsidRPr="00CF0003">
        <w:rPr>
          <w:rFonts w:eastAsia="Times New Roman"/>
          <w:b/>
          <w:bCs/>
          <w:color w:val="000000"/>
          <w:szCs w:val="24"/>
          <w:u w:val="single"/>
          <w:lang w:eastAsia="hu-HU"/>
        </w:rPr>
        <w:t xml:space="preserve">Szavazásra teszi fel </w:t>
      </w:r>
      <w:r w:rsidR="00CF0003" w:rsidRPr="00CF0003">
        <w:rPr>
          <w:rFonts w:eastAsia="Calibri" w:cs="Calibri"/>
          <w:b/>
          <w:u w:val="single"/>
        </w:rPr>
        <w:t xml:space="preserve">Hajdúsámson Városában folytatott jó gyakorlatok bemutatásáról </w:t>
      </w:r>
      <w:r w:rsidR="00BD6B5B" w:rsidRPr="00CF0003">
        <w:rPr>
          <w:rFonts w:eastAsia="Times New Roman"/>
          <w:b/>
          <w:bCs/>
          <w:color w:val="000000"/>
          <w:szCs w:val="24"/>
          <w:u w:val="single"/>
          <w:lang w:eastAsia="hu-HU"/>
        </w:rPr>
        <w:t>szóló</w:t>
      </w:r>
      <w:r w:rsidR="00BD6B5B">
        <w:rPr>
          <w:rFonts w:eastAsia="Times New Roman"/>
          <w:b/>
          <w:bCs/>
          <w:color w:val="000000"/>
          <w:szCs w:val="24"/>
          <w:u w:val="single"/>
          <w:lang w:eastAsia="hu-HU"/>
        </w:rPr>
        <w:t xml:space="preserve"> ha</w:t>
      </w:r>
      <w:r w:rsidRPr="00F42492">
        <w:rPr>
          <w:rFonts w:eastAsia="Times New Roman"/>
          <w:b/>
          <w:szCs w:val="24"/>
          <w:u w:val="single"/>
          <w:lang w:eastAsia="hu-HU"/>
        </w:rPr>
        <w:t>tározati javaslat</w:t>
      </w:r>
      <w:r w:rsidR="00BD6B5B">
        <w:rPr>
          <w:rFonts w:eastAsia="Times New Roman"/>
          <w:b/>
          <w:szCs w:val="24"/>
          <w:u w:val="single"/>
          <w:lang w:eastAsia="hu-HU"/>
        </w:rPr>
        <w:t>ot</w:t>
      </w:r>
      <w:r w:rsidRPr="00F42492">
        <w:rPr>
          <w:rFonts w:eastAsia="Times New Roman"/>
          <w:b/>
          <w:bCs/>
          <w:color w:val="000000"/>
          <w:szCs w:val="24"/>
          <w:u w:val="single"/>
          <w:lang w:eastAsia="hu-HU"/>
        </w:rPr>
        <w:t xml:space="preserve">, </w:t>
      </w:r>
      <w:r w:rsidR="00BD6B5B">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w:t>
      </w:r>
      <w:r w:rsidR="00F2284D">
        <w:rPr>
          <w:rFonts w:eastAsia="Times New Roman"/>
          <w:b/>
          <w:bCs/>
          <w:color w:val="000000"/>
          <w:szCs w:val="24"/>
          <w:u w:val="single"/>
          <w:lang w:eastAsia="hu-HU"/>
        </w:rPr>
        <w:t>2</w:t>
      </w:r>
      <w:r w:rsidR="00D4782A">
        <w:rPr>
          <w:rFonts w:eastAsia="Times New Roman"/>
          <w:b/>
          <w:bCs/>
          <w:color w:val="000000"/>
          <w:szCs w:val="24"/>
          <w:u w:val="single"/>
          <w:lang w:eastAsia="hu-HU"/>
        </w:rPr>
        <w:t>0</w:t>
      </w:r>
      <w:r w:rsidRPr="00F42492">
        <w:rPr>
          <w:rFonts w:eastAsia="Times New Roman"/>
          <w:b/>
          <w:bCs/>
          <w:color w:val="000000"/>
          <w:szCs w:val="24"/>
          <w:u w:val="single"/>
          <w:lang w:eastAsia="hu-HU"/>
        </w:rPr>
        <w:t xml:space="preserve"> igen, 0 nem szavazattal, 0 tartózkodás mellett elfogadva a következő határozatot hozza:</w:t>
      </w:r>
    </w:p>
    <w:p w:rsidR="00D22F12" w:rsidRDefault="00D22F12" w:rsidP="00D22F12">
      <w:pPr>
        <w:autoSpaceDE w:val="0"/>
        <w:spacing w:line="259" w:lineRule="atLeast"/>
        <w:rPr>
          <w:szCs w:val="24"/>
        </w:rPr>
      </w:pPr>
    </w:p>
    <w:p w:rsidR="0068148C" w:rsidRPr="0068148C" w:rsidRDefault="0068148C" w:rsidP="0068148C">
      <w:pPr>
        <w:widowControl w:val="0"/>
        <w:autoSpaceDE w:val="0"/>
        <w:autoSpaceDN w:val="0"/>
        <w:adjustRightInd w:val="0"/>
        <w:rPr>
          <w:color w:val="000000"/>
          <w:szCs w:val="24"/>
        </w:rPr>
      </w:pPr>
      <w:r w:rsidRPr="0068148C">
        <w:rPr>
          <w:color w:val="000000"/>
          <w:szCs w:val="24"/>
        </w:rPr>
        <w:t>Száma: 18.05.25/3/0/A/KT</w:t>
      </w:r>
    </w:p>
    <w:p w:rsidR="0068148C" w:rsidRPr="0068148C" w:rsidRDefault="0068148C" w:rsidP="0068148C">
      <w:pPr>
        <w:widowControl w:val="0"/>
        <w:autoSpaceDE w:val="0"/>
        <w:autoSpaceDN w:val="0"/>
        <w:adjustRightInd w:val="0"/>
        <w:rPr>
          <w:color w:val="000000"/>
          <w:szCs w:val="24"/>
        </w:rPr>
      </w:pPr>
      <w:r w:rsidRPr="0068148C">
        <w:rPr>
          <w:color w:val="000000"/>
          <w:szCs w:val="24"/>
        </w:rPr>
        <w:t xml:space="preserve">Ideje: 2018 május 25 11:39 </w:t>
      </w:r>
    </w:p>
    <w:p w:rsidR="0068148C" w:rsidRPr="0068148C" w:rsidRDefault="0068148C" w:rsidP="0068148C">
      <w:pPr>
        <w:widowControl w:val="0"/>
        <w:autoSpaceDE w:val="0"/>
        <w:autoSpaceDN w:val="0"/>
        <w:adjustRightInd w:val="0"/>
        <w:rPr>
          <w:color w:val="000000"/>
          <w:szCs w:val="24"/>
        </w:rPr>
      </w:pPr>
      <w:r w:rsidRPr="0068148C">
        <w:rPr>
          <w:color w:val="000000"/>
          <w:szCs w:val="24"/>
        </w:rPr>
        <w:t>Típusa: Nyílt</w:t>
      </w:r>
    </w:p>
    <w:p w:rsidR="0068148C" w:rsidRPr="0068148C" w:rsidRDefault="0068148C" w:rsidP="0068148C">
      <w:pPr>
        <w:widowControl w:val="0"/>
        <w:autoSpaceDE w:val="0"/>
        <w:autoSpaceDN w:val="0"/>
        <w:adjustRightInd w:val="0"/>
        <w:rPr>
          <w:b/>
          <w:bCs/>
          <w:color w:val="000000"/>
          <w:szCs w:val="24"/>
        </w:rPr>
      </w:pPr>
      <w:r w:rsidRPr="0068148C">
        <w:rPr>
          <w:b/>
          <w:bCs/>
          <w:color w:val="000000"/>
          <w:szCs w:val="24"/>
        </w:rPr>
        <w:t>Határozat;</w:t>
      </w:r>
      <w:r w:rsidRPr="0068148C">
        <w:rPr>
          <w:b/>
          <w:bCs/>
          <w:color w:val="000000"/>
          <w:szCs w:val="24"/>
        </w:rPr>
        <w:tab/>
        <w:t>Elfogadva</w:t>
      </w:r>
    </w:p>
    <w:p w:rsidR="0068148C" w:rsidRPr="0068148C" w:rsidRDefault="0068148C" w:rsidP="0068148C">
      <w:pPr>
        <w:widowControl w:val="0"/>
        <w:autoSpaceDE w:val="0"/>
        <w:autoSpaceDN w:val="0"/>
        <w:adjustRightInd w:val="0"/>
        <w:rPr>
          <w:color w:val="000000"/>
          <w:szCs w:val="24"/>
        </w:rPr>
      </w:pPr>
      <w:r w:rsidRPr="0068148C">
        <w:rPr>
          <w:color w:val="000000"/>
          <w:szCs w:val="24"/>
        </w:rPr>
        <w:t>Egyszerű</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Eredménye</w:t>
      </w:r>
      <w:r w:rsidRPr="0068148C">
        <w:rPr>
          <w:b/>
          <w:bCs/>
          <w:color w:val="000000"/>
          <w:szCs w:val="24"/>
          <w:u w:val="single"/>
        </w:rPr>
        <w:tab/>
        <w:t>Voks:</w:t>
      </w:r>
      <w:r w:rsidRPr="0068148C">
        <w:rPr>
          <w:b/>
          <w:bCs/>
          <w:color w:val="000000"/>
          <w:szCs w:val="24"/>
          <w:u w:val="single"/>
        </w:rPr>
        <w:tab/>
      </w:r>
      <w:proofErr w:type="spellStart"/>
      <w:r w:rsidRPr="0068148C">
        <w:rPr>
          <w:b/>
          <w:bCs/>
          <w:color w:val="000000"/>
          <w:szCs w:val="24"/>
          <w:u w:val="single"/>
        </w:rPr>
        <w:t>Szav%</w:t>
      </w:r>
      <w:proofErr w:type="spellEnd"/>
      <w:r w:rsidRPr="0068148C">
        <w:rPr>
          <w:b/>
          <w:bCs/>
          <w:color w:val="000000"/>
          <w:szCs w:val="24"/>
          <w:u w:val="single"/>
        </w:rPr>
        <w:t xml:space="preserve"> </w:t>
      </w:r>
      <w:r w:rsidRPr="0068148C">
        <w:rPr>
          <w:b/>
          <w:bCs/>
          <w:color w:val="000000"/>
          <w:szCs w:val="24"/>
          <w:u w:val="single"/>
        </w:rPr>
        <w:tab/>
      </w:r>
      <w:proofErr w:type="spellStart"/>
      <w:r w:rsidRPr="0068148C">
        <w:rPr>
          <w:b/>
          <w:bCs/>
          <w:color w:val="000000"/>
          <w:szCs w:val="24"/>
          <w:u w:val="single"/>
        </w:rPr>
        <w:t>Össz%</w:t>
      </w:r>
      <w:proofErr w:type="spellEnd"/>
      <w:r w:rsidRPr="0068148C">
        <w:rPr>
          <w:b/>
          <w:bCs/>
          <w:color w:val="000000"/>
          <w:szCs w:val="24"/>
          <w:u w:val="single"/>
        </w:rPr>
        <w:t xml:space="preserve"> </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Igen</w:t>
      </w:r>
      <w:r w:rsidRPr="0068148C">
        <w:rPr>
          <w:color w:val="000000"/>
          <w:szCs w:val="24"/>
        </w:rPr>
        <w:tab/>
        <w:t>20</w:t>
      </w:r>
      <w:r w:rsidRPr="0068148C">
        <w:rPr>
          <w:color w:val="000000"/>
          <w:szCs w:val="24"/>
        </w:rPr>
        <w:tab/>
        <w:t>100.00</w:t>
      </w:r>
      <w:r w:rsidRPr="0068148C">
        <w:rPr>
          <w:color w:val="000000"/>
          <w:szCs w:val="24"/>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w:t>
      </w:r>
      <w:r w:rsidRPr="0068148C">
        <w:rPr>
          <w:color w:val="000000"/>
          <w:szCs w:val="24"/>
        </w:rPr>
        <w:tab/>
        <w:t>0</w:t>
      </w:r>
      <w:r w:rsidRPr="0068148C">
        <w:rPr>
          <w:color w:val="000000"/>
          <w:szCs w:val="24"/>
        </w:rPr>
        <w:tab/>
        <w:t>0.00</w:t>
      </w:r>
      <w:r w:rsidRPr="0068148C">
        <w:rPr>
          <w:color w:val="000000"/>
          <w:szCs w:val="24"/>
        </w:rPr>
        <w:tab/>
      </w:r>
      <w:proofErr w:type="spellStart"/>
      <w:r w:rsidRPr="0068148C">
        <w:rPr>
          <w:color w:val="000000"/>
          <w:szCs w:val="24"/>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Tartózkodik</w:t>
      </w:r>
      <w:r w:rsidRPr="0068148C">
        <w:rPr>
          <w:color w:val="000000"/>
          <w:szCs w:val="24"/>
          <w:u w:val="single"/>
        </w:rPr>
        <w:tab/>
        <w:t>0</w:t>
      </w:r>
      <w:r w:rsidRPr="0068148C">
        <w:rPr>
          <w:color w:val="000000"/>
          <w:szCs w:val="24"/>
          <w:u w:val="single"/>
        </w:rPr>
        <w:tab/>
        <w:t>0.00</w:t>
      </w:r>
      <w:r w:rsidRPr="0068148C">
        <w:rPr>
          <w:color w:val="000000"/>
          <w:szCs w:val="24"/>
          <w:u w:val="single"/>
        </w:rPr>
        <w:tab/>
      </w:r>
      <w:proofErr w:type="spellStart"/>
      <w:r w:rsidRPr="0068148C">
        <w:rPr>
          <w:color w:val="000000"/>
          <w:szCs w:val="24"/>
          <w:u w:val="single"/>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Szavazott</w:t>
      </w:r>
      <w:r w:rsidRPr="0068148C">
        <w:rPr>
          <w:b/>
          <w:bCs/>
          <w:color w:val="000000"/>
          <w:szCs w:val="24"/>
          <w:u w:val="single"/>
        </w:rPr>
        <w:tab/>
        <w:t>20</w:t>
      </w:r>
      <w:r w:rsidRPr="0068148C">
        <w:rPr>
          <w:b/>
          <w:bCs/>
          <w:color w:val="000000"/>
          <w:szCs w:val="24"/>
          <w:u w:val="single"/>
        </w:rPr>
        <w:tab/>
        <w:t>100.00</w:t>
      </w:r>
      <w:r w:rsidRPr="0068148C">
        <w:rPr>
          <w:b/>
          <w:bCs/>
          <w:color w:val="000000"/>
          <w:szCs w:val="24"/>
          <w:u w:val="single"/>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 szavazott</w:t>
      </w:r>
      <w:r w:rsidRPr="0068148C">
        <w:rPr>
          <w:color w:val="000000"/>
          <w:szCs w:val="24"/>
        </w:rPr>
        <w:tab/>
        <w:t>0</w:t>
      </w:r>
      <w:r w:rsidRPr="0068148C">
        <w:rPr>
          <w:color w:val="000000"/>
          <w:szCs w:val="24"/>
        </w:rPr>
        <w:tab/>
        <w:t xml:space="preserve"> </w:t>
      </w:r>
      <w:r w:rsidRPr="0068148C">
        <w:rPr>
          <w:color w:val="000000"/>
          <w:szCs w:val="24"/>
        </w:rPr>
        <w:tab/>
        <w:t>0.00</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Távol</w:t>
      </w:r>
      <w:r w:rsidRPr="0068148C">
        <w:rPr>
          <w:color w:val="000000"/>
          <w:szCs w:val="24"/>
          <w:u w:val="single"/>
        </w:rPr>
        <w:tab/>
        <w:t>4</w:t>
      </w:r>
      <w:r w:rsidRPr="0068148C">
        <w:rPr>
          <w:color w:val="000000"/>
          <w:szCs w:val="24"/>
          <w:u w:val="single"/>
        </w:rPr>
        <w:tab/>
        <w:t xml:space="preserve"> </w:t>
      </w:r>
      <w:r w:rsidRPr="0068148C">
        <w:rPr>
          <w:color w:val="000000"/>
          <w:szCs w:val="24"/>
          <w:u w:val="single"/>
        </w:rPr>
        <w:tab/>
        <w:t>16.67</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68148C">
        <w:rPr>
          <w:b/>
          <w:bCs/>
          <w:color w:val="000000"/>
          <w:szCs w:val="24"/>
        </w:rPr>
        <w:t>Összesen</w:t>
      </w:r>
      <w:r w:rsidRPr="0068148C">
        <w:rPr>
          <w:b/>
          <w:bCs/>
          <w:color w:val="000000"/>
          <w:szCs w:val="24"/>
        </w:rPr>
        <w:tab/>
        <w:t>24</w:t>
      </w:r>
      <w:r w:rsidRPr="0068148C">
        <w:rPr>
          <w:b/>
          <w:bCs/>
          <w:color w:val="000000"/>
          <w:szCs w:val="24"/>
        </w:rPr>
        <w:tab/>
        <w:t xml:space="preserve"> </w:t>
      </w:r>
      <w:r w:rsidRPr="0068148C">
        <w:rPr>
          <w:b/>
          <w:bCs/>
          <w:color w:val="000000"/>
          <w:szCs w:val="24"/>
        </w:rPr>
        <w:tab/>
        <w:t>100.00</w:t>
      </w:r>
    </w:p>
    <w:p w:rsidR="00F543CE" w:rsidRDefault="00F543CE" w:rsidP="00D22F12">
      <w:pPr>
        <w:autoSpaceDE w:val="0"/>
        <w:spacing w:line="259" w:lineRule="atLeast"/>
        <w:rPr>
          <w:szCs w:val="24"/>
        </w:rPr>
      </w:pPr>
    </w:p>
    <w:p w:rsidR="00202AFD" w:rsidRDefault="00202AFD" w:rsidP="00682E1F">
      <w:pPr>
        <w:rPr>
          <w:b/>
          <w:u w:val="single"/>
        </w:rPr>
      </w:pPr>
    </w:p>
    <w:p w:rsidR="00682E1F" w:rsidRDefault="00682E1F" w:rsidP="00682E1F">
      <w:pPr>
        <w:rPr>
          <w:b/>
          <w:u w:val="single"/>
        </w:rPr>
      </w:pPr>
      <w:r>
        <w:rPr>
          <w:b/>
          <w:u w:val="single"/>
        </w:rPr>
        <w:t>3</w:t>
      </w:r>
      <w:r w:rsidR="00F543CE">
        <w:rPr>
          <w:b/>
          <w:u w:val="single"/>
        </w:rPr>
        <w:t>9</w:t>
      </w:r>
      <w:r>
        <w:rPr>
          <w:b/>
          <w:u w:val="single"/>
        </w:rPr>
        <w:t>/2018. (V. 25.) MÖK határozat</w:t>
      </w:r>
    </w:p>
    <w:p w:rsidR="00682E1F" w:rsidRDefault="00682E1F" w:rsidP="00682E1F">
      <w:pPr>
        <w:rPr>
          <w:b/>
          <w:u w:val="single"/>
        </w:rPr>
      </w:pPr>
    </w:p>
    <w:p w:rsidR="00682E1F" w:rsidRDefault="00682E1F" w:rsidP="00682E1F">
      <w:pPr>
        <w:pStyle w:val="lfej"/>
        <w:tabs>
          <w:tab w:val="clear" w:pos="4536"/>
          <w:tab w:val="clear" w:pos="9072"/>
        </w:tabs>
        <w:jc w:val="both"/>
      </w:pPr>
      <w:r w:rsidRPr="0029459C">
        <w:t xml:space="preserve">A Hajdú-Bihar Megyei Önkormányzat Közgyűlése a Hajdú-Bihar Megyei Önkormányzat Közgyűlése és Szervei Szervezeti és Működési Szabályzatáról szóló 1/2015. (II. 2.) önkormányzati rendelet </w:t>
      </w:r>
      <w:r>
        <w:t xml:space="preserve">18. § (1) bekezdés c) pontja alapján </w:t>
      </w:r>
    </w:p>
    <w:p w:rsidR="00682E1F" w:rsidRDefault="00682E1F" w:rsidP="00682E1F">
      <w:pPr>
        <w:pStyle w:val="lfej"/>
        <w:tabs>
          <w:tab w:val="clear" w:pos="4536"/>
          <w:tab w:val="clear" w:pos="9072"/>
        </w:tabs>
      </w:pPr>
    </w:p>
    <w:p w:rsidR="00682E1F" w:rsidRDefault="00682E1F" w:rsidP="00682E1F">
      <w:pPr>
        <w:pStyle w:val="lfej"/>
        <w:tabs>
          <w:tab w:val="clear" w:pos="4536"/>
          <w:tab w:val="clear" w:pos="9072"/>
        </w:tabs>
        <w:jc w:val="both"/>
      </w:pPr>
      <w:r>
        <w:t xml:space="preserve">1./ elfogadja </w:t>
      </w:r>
      <w:r w:rsidRPr="007E4440">
        <w:t xml:space="preserve">a </w:t>
      </w:r>
      <w:r>
        <w:t xml:space="preserve">közfoglalkoztatási program keretében Hajdúsámson Városában folytatott jó gyakorlatokról </w:t>
      </w:r>
      <w:r w:rsidRPr="007E4440">
        <w:t>szóló tájékoztatót.</w:t>
      </w:r>
    </w:p>
    <w:p w:rsidR="00682E1F" w:rsidRPr="005E5AC8" w:rsidRDefault="00682E1F" w:rsidP="00682E1F">
      <w:pPr>
        <w:pStyle w:val="lfej"/>
        <w:tabs>
          <w:tab w:val="clear" w:pos="4536"/>
          <w:tab w:val="clear" w:pos="9072"/>
        </w:tabs>
      </w:pPr>
    </w:p>
    <w:p w:rsidR="00682E1F" w:rsidRPr="004673A4" w:rsidRDefault="00682E1F" w:rsidP="00682E1F">
      <w:r>
        <w:t xml:space="preserve">2./ </w:t>
      </w:r>
      <w:r w:rsidRPr="004673A4">
        <w:t xml:space="preserve">A közgyűlés felkéri elnökét, </w:t>
      </w:r>
      <w:r>
        <w:t>hogy határozatáról Hajdúsámson polgármesterét tájékoztassa.</w:t>
      </w:r>
    </w:p>
    <w:p w:rsidR="00682E1F" w:rsidRPr="007E4440" w:rsidRDefault="00682E1F" w:rsidP="00682E1F">
      <w:pPr>
        <w:rPr>
          <w:lang w:eastAsia="en-US"/>
        </w:rPr>
      </w:pPr>
    </w:p>
    <w:p w:rsidR="00682E1F" w:rsidRPr="0029459C" w:rsidRDefault="00682E1F" w:rsidP="00682E1F">
      <w:r w:rsidRPr="0029459C">
        <w:rPr>
          <w:b/>
          <w:u w:val="single"/>
        </w:rPr>
        <w:lastRenderedPageBreak/>
        <w:t>Végrehajtásért felelős:</w:t>
      </w:r>
      <w:r w:rsidRPr="0029459C">
        <w:tab/>
      </w:r>
      <w:proofErr w:type="spellStart"/>
      <w:r w:rsidRPr="0029459C">
        <w:t>Pajna</w:t>
      </w:r>
      <w:proofErr w:type="spellEnd"/>
      <w:r w:rsidRPr="0029459C">
        <w:t xml:space="preserve"> Zoltán, a megyei közgyűlés elnöke</w:t>
      </w:r>
    </w:p>
    <w:p w:rsidR="00682E1F" w:rsidRPr="0029459C" w:rsidRDefault="00682E1F" w:rsidP="00682E1F">
      <w:r w:rsidRPr="0029459C">
        <w:rPr>
          <w:b/>
          <w:u w:val="single"/>
        </w:rPr>
        <w:t>Határidő:</w:t>
      </w:r>
      <w:r w:rsidRPr="0029459C">
        <w:tab/>
      </w:r>
      <w:r w:rsidRPr="0029459C">
        <w:tab/>
      </w:r>
      <w:r w:rsidRPr="0029459C">
        <w:tab/>
        <w:t>2018. j</w:t>
      </w:r>
      <w:r>
        <w:t>únius 5</w:t>
      </w:r>
      <w:r w:rsidRPr="0029459C">
        <w:t>.</w:t>
      </w:r>
    </w:p>
    <w:p w:rsidR="00682E1F" w:rsidRDefault="00682E1F" w:rsidP="00D22F12">
      <w:pPr>
        <w:autoSpaceDE w:val="0"/>
        <w:spacing w:line="259" w:lineRule="atLeast"/>
        <w:rPr>
          <w:szCs w:val="24"/>
        </w:rPr>
      </w:pPr>
    </w:p>
    <w:p w:rsidR="006F0E91" w:rsidRPr="00F42492" w:rsidRDefault="006F0E91" w:rsidP="00D22F12">
      <w:pPr>
        <w:autoSpaceDE w:val="0"/>
        <w:spacing w:line="259" w:lineRule="atLeast"/>
        <w:rPr>
          <w:b/>
          <w:szCs w:val="24"/>
        </w:rPr>
      </w:pPr>
    </w:p>
    <w:p w:rsidR="00F60E2F" w:rsidRPr="00F42492" w:rsidRDefault="00F60E2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B77A22" w:rsidRDefault="00F60E2F" w:rsidP="003B490F">
      <w:pPr>
        <w:ind w:left="142"/>
        <w:contextualSpacing/>
        <w:jc w:val="center"/>
        <w:rPr>
          <w:bCs/>
          <w:szCs w:val="24"/>
        </w:rPr>
      </w:pPr>
      <w:r w:rsidRPr="00B77A22">
        <w:rPr>
          <w:color w:val="000000"/>
          <w:szCs w:val="24"/>
        </w:rPr>
        <w:t>„</w:t>
      </w:r>
      <w:r w:rsidR="003B490F">
        <w:rPr>
          <w:rFonts w:eastAsia="Calibri" w:cs="Calibri"/>
        </w:rPr>
        <w:t>Tájékoztató Hajdú-Bihar megye 2017. évi idegenforgalmi és turisztikai helyzetéről</w:t>
      </w:r>
      <w:r w:rsidR="00B77A22" w:rsidRPr="00876C33">
        <w:t xml:space="preserve"> </w:t>
      </w:r>
      <w:r w:rsidRPr="00B77A22">
        <w:rPr>
          <w:color w:val="000000"/>
          <w:szCs w:val="24"/>
        </w:rPr>
        <w:t>”</w:t>
      </w:r>
    </w:p>
    <w:p w:rsidR="00870F09" w:rsidRPr="00F42492" w:rsidRDefault="00870F09"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EB3215" w:rsidRDefault="00B617AE" w:rsidP="002C3156">
      <w:pPr>
        <w:widowControl w:val="0"/>
        <w:tabs>
          <w:tab w:val="left" w:pos="0"/>
          <w:tab w:val="left" w:pos="1000"/>
          <w:tab w:val="left" w:pos="6000"/>
          <w:tab w:val="left" w:pos="7400"/>
        </w:tabs>
        <w:autoSpaceDE w:val="0"/>
        <w:autoSpaceDN w:val="0"/>
        <w:adjustRightInd w:val="0"/>
        <w:jc w:val="both"/>
        <w:rPr>
          <w:color w:val="000000"/>
          <w:szCs w:val="24"/>
          <w:lang w:eastAsia="hu-HU"/>
        </w:rPr>
      </w:pPr>
      <w:r>
        <w:rPr>
          <w:color w:val="000000"/>
          <w:szCs w:val="24"/>
          <w:lang w:eastAsia="hu-HU"/>
        </w:rPr>
        <w:t xml:space="preserve">Köszönti </w:t>
      </w:r>
      <w:proofErr w:type="spellStart"/>
      <w:r>
        <w:rPr>
          <w:color w:val="000000"/>
          <w:szCs w:val="24"/>
          <w:lang w:eastAsia="hu-HU"/>
        </w:rPr>
        <w:t>Kabály</w:t>
      </w:r>
      <w:proofErr w:type="spellEnd"/>
      <w:r>
        <w:rPr>
          <w:color w:val="000000"/>
          <w:szCs w:val="24"/>
          <w:lang w:eastAsia="hu-HU"/>
        </w:rPr>
        <w:t xml:space="preserve"> Zsoltot</w:t>
      </w:r>
      <w:r w:rsidR="00B364CA">
        <w:rPr>
          <w:color w:val="000000"/>
          <w:szCs w:val="24"/>
          <w:lang w:eastAsia="hu-HU"/>
        </w:rPr>
        <w:t>,</w:t>
      </w:r>
      <w:r>
        <w:rPr>
          <w:color w:val="000000"/>
          <w:szCs w:val="24"/>
          <w:lang w:eastAsia="hu-HU"/>
        </w:rPr>
        <w:t xml:space="preserve"> a Magyar Turisztikai </w:t>
      </w:r>
      <w:r w:rsidRPr="00DC5186">
        <w:t>Ügynökség</w:t>
      </w:r>
      <w:r w:rsidRPr="00E87521">
        <w:rPr>
          <w:color w:val="000000"/>
          <w:szCs w:val="24"/>
          <w:lang w:eastAsia="hu-HU"/>
        </w:rPr>
        <w:t xml:space="preserve"> </w:t>
      </w:r>
      <w:r>
        <w:rPr>
          <w:color w:val="000000"/>
          <w:szCs w:val="24"/>
          <w:lang w:eastAsia="hu-HU"/>
        </w:rPr>
        <w:t>képviseletében</w:t>
      </w:r>
      <w:r w:rsidR="00B364CA">
        <w:rPr>
          <w:color w:val="000000"/>
          <w:szCs w:val="24"/>
          <w:lang w:eastAsia="hu-HU"/>
        </w:rPr>
        <w:t>, melynek</w:t>
      </w:r>
      <w:r>
        <w:rPr>
          <w:color w:val="000000"/>
          <w:szCs w:val="24"/>
          <w:lang w:eastAsia="hu-HU"/>
        </w:rPr>
        <w:t xml:space="preserve"> tevékenysége eredményes volt. </w:t>
      </w:r>
      <w:r w:rsidR="00EB3215">
        <w:rPr>
          <w:color w:val="000000"/>
          <w:szCs w:val="24"/>
          <w:lang w:eastAsia="hu-HU"/>
        </w:rPr>
        <w:t xml:space="preserve">Elmondja, hogy az előterjesztésben néhány adat pontatlan, ezeket pontosítja a következők szerint: </w:t>
      </w:r>
      <w:r>
        <w:rPr>
          <w:color w:val="000000"/>
          <w:szCs w:val="24"/>
          <w:lang w:eastAsia="hu-HU"/>
        </w:rPr>
        <w:t xml:space="preserve">a megyében eltöltött vendég éjszakák száma helyesen 3,09 </w:t>
      </w:r>
      <w:r w:rsidR="00EB3215">
        <w:rPr>
          <w:color w:val="000000"/>
          <w:szCs w:val="24"/>
          <w:lang w:eastAsia="hu-HU"/>
        </w:rPr>
        <w:t xml:space="preserve">nap </w:t>
      </w:r>
      <w:r>
        <w:rPr>
          <w:color w:val="000000"/>
          <w:szCs w:val="24"/>
          <w:lang w:eastAsia="hu-HU"/>
        </w:rPr>
        <w:t>a 30,9 helyett, illetve a vendégek átlagos tartózkodási ideje nem 33, hanem 3,</w:t>
      </w:r>
      <w:proofErr w:type="spellStart"/>
      <w:r>
        <w:rPr>
          <w:color w:val="000000"/>
          <w:szCs w:val="24"/>
          <w:lang w:eastAsia="hu-HU"/>
        </w:rPr>
        <w:t>3</w:t>
      </w:r>
      <w:proofErr w:type="spellEnd"/>
      <w:r>
        <w:rPr>
          <w:color w:val="000000"/>
          <w:szCs w:val="24"/>
          <w:lang w:eastAsia="hu-HU"/>
        </w:rPr>
        <w:t xml:space="preserve"> vendégéjszaka</w:t>
      </w:r>
      <w:r w:rsidR="00EB3215">
        <w:rPr>
          <w:color w:val="000000"/>
          <w:szCs w:val="24"/>
          <w:lang w:eastAsia="hu-HU"/>
        </w:rPr>
        <w:t>, a külföldiek esetében pedig nem 40, hanem 4 vendégéjszaka</w:t>
      </w:r>
      <w:r>
        <w:rPr>
          <w:color w:val="000000"/>
          <w:szCs w:val="24"/>
          <w:lang w:eastAsia="hu-HU"/>
        </w:rPr>
        <w:t xml:space="preserve">. </w:t>
      </w:r>
    </w:p>
    <w:p w:rsidR="00B364CA" w:rsidRDefault="00782A68" w:rsidP="002C3156">
      <w:pPr>
        <w:widowControl w:val="0"/>
        <w:tabs>
          <w:tab w:val="left" w:pos="0"/>
          <w:tab w:val="left" w:pos="1000"/>
          <w:tab w:val="left" w:pos="6000"/>
          <w:tab w:val="left" w:pos="7400"/>
        </w:tabs>
        <w:autoSpaceDE w:val="0"/>
        <w:autoSpaceDN w:val="0"/>
        <w:adjustRightInd w:val="0"/>
        <w:jc w:val="both"/>
        <w:rPr>
          <w:color w:val="000000"/>
          <w:szCs w:val="24"/>
          <w:lang w:eastAsia="hu-HU"/>
        </w:rPr>
      </w:pPr>
      <w:r w:rsidRPr="00E87521">
        <w:rPr>
          <w:color w:val="000000"/>
          <w:szCs w:val="24"/>
          <w:lang w:eastAsia="hu-HU"/>
        </w:rPr>
        <w:t xml:space="preserve">Kéri a közgyűlés tagjait tegyék meg hozzászólásaikat. </w:t>
      </w:r>
    </w:p>
    <w:p w:rsidR="00B364CA" w:rsidRDefault="00B364CA" w:rsidP="002C315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D6528" w:rsidRPr="00F42492" w:rsidRDefault="008D6528" w:rsidP="008D6528">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Hozzászólás</w:t>
      </w:r>
    </w:p>
    <w:p w:rsidR="008D6528" w:rsidRDefault="008D6528" w:rsidP="00053307">
      <w:pPr>
        <w:widowControl w:val="0"/>
        <w:autoSpaceDE w:val="0"/>
        <w:autoSpaceDN w:val="0"/>
        <w:adjustRightInd w:val="0"/>
        <w:jc w:val="both"/>
        <w:rPr>
          <w:rFonts w:eastAsia="Times New Roman"/>
          <w:b/>
          <w:bCs/>
          <w:color w:val="000000"/>
          <w:szCs w:val="24"/>
          <w:u w:val="single"/>
          <w:lang w:eastAsia="hu-HU"/>
        </w:rPr>
      </w:pPr>
      <w:r>
        <w:rPr>
          <w:rFonts w:eastAsia="Times New Roman"/>
          <w:b/>
          <w:bCs/>
          <w:color w:val="000000"/>
          <w:szCs w:val="24"/>
          <w:u w:val="single"/>
          <w:lang w:eastAsia="hu-HU"/>
        </w:rPr>
        <w:t>Kocsis Róbert</w:t>
      </w:r>
    </w:p>
    <w:p w:rsidR="00FA0DF8" w:rsidRDefault="00FA0DF8" w:rsidP="00053307">
      <w:pPr>
        <w:widowControl w:val="0"/>
        <w:autoSpaceDE w:val="0"/>
        <w:autoSpaceDN w:val="0"/>
        <w:adjustRightInd w:val="0"/>
        <w:jc w:val="both"/>
        <w:rPr>
          <w:rFonts w:eastAsia="Times New Roman"/>
          <w:b/>
          <w:bCs/>
          <w:color w:val="000000"/>
          <w:szCs w:val="24"/>
          <w:u w:val="single"/>
          <w:lang w:eastAsia="hu-HU"/>
        </w:rPr>
      </w:pPr>
      <w:r>
        <w:rPr>
          <w:rFonts w:eastAsia="Times New Roman"/>
          <w:bCs/>
          <w:color w:val="000000"/>
          <w:szCs w:val="24"/>
          <w:lang w:eastAsia="hu-HU"/>
        </w:rPr>
        <w:t>Az elhangzott korrekcióhoz kapcsolódik hozzászólása, mivel a fejlődést a vendégéjszakák számának növelésében látja. Ha csak egy nappal tudnák az itt töltött napok számát növelni, már az 25-30 %-os növekedést jelentene, ezért nagyon fontos</w:t>
      </w:r>
      <w:r w:rsidR="00DE3908">
        <w:rPr>
          <w:rFonts w:eastAsia="Times New Roman"/>
          <w:bCs/>
          <w:color w:val="000000"/>
          <w:szCs w:val="24"/>
          <w:lang w:eastAsia="hu-HU"/>
        </w:rPr>
        <w:t>,</w:t>
      </w:r>
      <w:r>
        <w:rPr>
          <w:rFonts w:eastAsia="Times New Roman"/>
          <w:bCs/>
          <w:color w:val="000000"/>
          <w:szCs w:val="24"/>
          <w:lang w:eastAsia="hu-HU"/>
        </w:rPr>
        <w:t xml:space="preserve"> hogy az együttműködő települések még vonzóbbá tegyék a megyét. </w:t>
      </w:r>
      <w:r w:rsidR="00EF5F44">
        <w:rPr>
          <w:rFonts w:eastAsia="Times New Roman"/>
          <w:bCs/>
          <w:color w:val="000000"/>
          <w:szCs w:val="24"/>
          <w:lang w:eastAsia="hu-HU"/>
        </w:rPr>
        <w:t>A vendéglátók számára az a kedvezőbb, ha az idelátogatók minél több vendégéjszakát töltenek el</w:t>
      </w:r>
      <w:r w:rsidR="00994FA3">
        <w:rPr>
          <w:rFonts w:eastAsia="Times New Roman"/>
          <w:bCs/>
          <w:color w:val="000000"/>
          <w:szCs w:val="24"/>
          <w:lang w:eastAsia="hu-HU"/>
        </w:rPr>
        <w:t xml:space="preserve"> és ennek érdekében még vannak kiaknázatlan területek.</w:t>
      </w:r>
    </w:p>
    <w:p w:rsidR="00FA0DF8" w:rsidRDefault="00FA0DF8" w:rsidP="00053307">
      <w:pPr>
        <w:widowControl w:val="0"/>
        <w:autoSpaceDE w:val="0"/>
        <w:autoSpaceDN w:val="0"/>
        <w:adjustRightInd w:val="0"/>
        <w:jc w:val="both"/>
        <w:rPr>
          <w:rFonts w:eastAsia="Times New Roman"/>
          <w:b/>
          <w:bCs/>
          <w:color w:val="000000"/>
          <w:szCs w:val="24"/>
          <w:u w:val="single"/>
          <w:lang w:eastAsia="hu-HU"/>
        </w:rPr>
      </w:pPr>
    </w:p>
    <w:p w:rsidR="000425E0" w:rsidRDefault="000425E0" w:rsidP="00053307">
      <w:pPr>
        <w:widowControl w:val="0"/>
        <w:autoSpaceDE w:val="0"/>
        <w:autoSpaceDN w:val="0"/>
        <w:adjustRightInd w:val="0"/>
        <w:jc w:val="both"/>
        <w:rPr>
          <w:rFonts w:eastAsia="Times New Roman"/>
          <w:b/>
          <w:bCs/>
          <w:color w:val="000000"/>
          <w:szCs w:val="24"/>
          <w:u w:val="single"/>
          <w:lang w:eastAsia="hu-HU"/>
        </w:rPr>
      </w:pPr>
      <w:r>
        <w:rPr>
          <w:rFonts w:eastAsia="Times New Roman"/>
          <w:b/>
          <w:bCs/>
          <w:color w:val="000000"/>
          <w:szCs w:val="24"/>
          <w:u w:val="single"/>
          <w:lang w:eastAsia="hu-HU"/>
        </w:rPr>
        <w:t>11.43-kor elmegy Demeter Pál.</w:t>
      </w:r>
    </w:p>
    <w:p w:rsidR="000425E0" w:rsidRDefault="000425E0" w:rsidP="00053307">
      <w:pPr>
        <w:widowControl w:val="0"/>
        <w:autoSpaceDE w:val="0"/>
        <w:autoSpaceDN w:val="0"/>
        <w:adjustRightInd w:val="0"/>
        <w:jc w:val="both"/>
        <w:rPr>
          <w:rFonts w:eastAsia="Times New Roman"/>
          <w:b/>
          <w:bCs/>
          <w:color w:val="000000"/>
          <w:szCs w:val="24"/>
          <w:u w:val="single"/>
          <w:lang w:eastAsia="hu-HU"/>
        </w:rPr>
      </w:pPr>
    </w:p>
    <w:p w:rsidR="00FA0DF8" w:rsidRPr="00F42492" w:rsidRDefault="00FA0DF8" w:rsidP="00FA0DF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A0DF8" w:rsidRDefault="00994FA3" w:rsidP="00FA0DF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color w:val="000000"/>
          <w:szCs w:val="24"/>
          <w:lang w:eastAsia="hu-HU"/>
        </w:rPr>
        <w:t xml:space="preserve">A </w:t>
      </w:r>
      <w:proofErr w:type="spellStart"/>
      <w:r>
        <w:rPr>
          <w:color w:val="000000"/>
          <w:szCs w:val="24"/>
          <w:lang w:eastAsia="hu-HU"/>
        </w:rPr>
        <w:t>TOP-os</w:t>
      </w:r>
      <w:proofErr w:type="spellEnd"/>
      <w:r>
        <w:rPr>
          <w:color w:val="000000"/>
          <w:szCs w:val="24"/>
          <w:lang w:eastAsia="hu-HU"/>
        </w:rPr>
        <w:t xml:space="preserve"> pályázatok keretében több, mint 6 Mrd Ft-ot biztosítanak a turizmus fejlesztésére, ezért levélben fogják felhívni az ügynökség figyelmét arra, hogy a TDM szervezetekkel együttműködési megállapodásokat kell kötni</w:t>
      </w:r>
      <w:r w:rsidR="0017469D">
        <w:rPr>
          <w:color w:val="000000"/>
          <w:szCs w:val="24"/>
          <w:lang w:eastAsia="hu-HU"/>
        </w:rPr>
        <w:t xml:space="preserve">. </w:t>
      </w:r>
      <w:r w:rsidR="000C0AC5">
        <w:rPr>
          <w:color w:val="000000"/>
          <w:szCs w:val="24"/>
          <w:lang w:eastAsia="hu-HU"/>
        </w:rPr>
        <w:t xml:space="preserve">A megyében a </w:t>
      </w:r>
      <w:proofErr w:type="spellStart"/>
      <w:r w:rsidR="000C0AC5">
        <w:rPr>
          <w:color w:val="000000"/>
          <w:szCs w:val="24"/>
          <w:lang w:eastAsia="hu-HU"/>
        </w:rPr>
        <w:t>TDM-ek</w:t>
      </w:r>
      <w:proofErr w:type="spellEnd"/>
      <w:r w:rsidR="000C0AC5">
        <w:rPr>
          <w:color w:val="000000"/>
          <w:szCs w:val="24"/>
          <w:lang w:eastAsia="hu-HU"/>
        </w:rPr>
        <w:t xml:space="preserve"> nem működnek, nincs finanszírozásuk, azonban azt gondolja, hogy a kiemelt turisztikai fejlesztésekhez szükséges egy olyan szervezet létrehozása, amely ezt a fajta együttműködést intenzívebbé teszi. </w:t>
      </w:r>
      <w:r w:rsidR="0017469D">
        <w:rPr>
          <w:color w:val="000000"/>
          <w:szCs w:val="24"/>
          <w:lang w:eastAsia="hu-HU"/>
        </w:rPr>
        <w:t xml:space="preserve">A vendégéjszakák számának növelése érdekében közös programokat kell a </w:t>
      </w:r>
      <w:r w:rsidR="000C0AC5">
        <w:rPr>
          <w:color w:val="000000"/>
          <w:szCs w:val="24"/>
          <w:lang w:eastAsia="hu-HU"/>
        </w:rPr>
        <w:t>települések bevonásával szervezni.</w:t>
      </w:r>
      <w:r w:rsidR="00E04722">
        <w:rPr>
          <w:color w:val="000000"/>
          <w:szCs w:val="24"/>
          <w:lang w:eastAsia="hu-HU"/>
        </w:rPr>
        <w:t xml:space="preserve"> Ahhoz, hogy 2030-ra az ország GDP-jének 16%-át a turizmus adja</w:t>
      </w:r>
      <w:proofErr w:type="gramStart"/>
      <w:r w:rsidR="00E04722">
        <w:rPr>
          <w:color w:val="000000"/>
          <w:szCs w:val="24"/>
          <w:lang w:eastAsia="hu-HU"/>
        </w:rPr>
        <w:t>,  Hajdú-Bihar</w:t>
      </w:r>
      <w:proofErr w:type="gramEnd"/>
      <w:r w:rsidR="00E04722">
        <w:rPr>
          <w:color w:val="000000"/>
          <w:szCs w:val="24"/>
          <w:lang w:eastAsia="hu-HU"/>
        </w:rPr>
        <w:t xml:space="preserve"> megyében is végre kell hajtani a </w:t>
      </w:r>
      <w:r w:rsidR="00D34CC4">
        <w:rPr>
          <w:color w:val="000000"/>
          <w:szCs w:val="24"/>
          <w:lang w:eastAsia="hu-HU"/>
        </w:rPr>
        <w:t xml:space="preserve">szükséges </w:t>
      </w:r>
      <w:r w:rsidR="00E04722">
        <w:rPr>
          <w:color w:val="000000"/>
          <w:szCs w:val="24"/>
          <w:lang w:eastAsia="hu-HU"/>
        </w:rPr>
        <w:t>fejlesztéseket, hiszen a megyében van potenciá</w:t>
      </w:r>
      <w:r w:rsidR="00D34CC4">
        <w:rPr>
          <w:color w:val="000000"/>
          <w:szCs w:val="24"/>
          <w:lang w:eastAsia="hu-HU"/>
        </w:rPr>
        <w:t>l</w:t>
      </w:r>
      <w:r w:rsidR="00E04722">
        <w:rPr>
          <w:color w:val="000000"/>
          <w:szCs w:val="24"/>
          <w:lang w:eastAsia="hu-HU"/>
        </w:rPr>
        <w:t>.</w:t>
      </w:r>
      <w:r w:rsidR="0017469D">
        <w:rPr>
          <w:color w:val="000000"/>
          <w:szCs w:val="24"/>
          <w:lang w:eastAsia="hu-HU"/>
        </w:rPr>
        <w:t xml:space="preserve"> Véleménye szerint ebben a munkában intenzívebben kell az önkormányzatnak részt vennie. </w:t>
      </w:r>
      <w:r w:rsidR="00FA0DF8" w:rsidRPr="00F42492">
        <w:rPr>
          <w:rFonts w:eastAsia="Times New Roman"/>
          <w:color w:val="000000"/>
          <w:szCs w:val="24"/>
          <w:lang w:eastAsia="hu-HU"/>
        </w:rPr>
        <w:t xml:space="preserve">Megállapítja, hogy </w:t>
      </w:r>
      <w:r w:rsidR="00FA0DF8">
        <w:rPr>
          <w:rFonts w:eastAsia="Times New Roman"/>
          <w:color w:val="000000"/>
          <w:szCs w:val="24"/>
          <w:lang w:eastAsia="hu-HU"/>
        </w:rPr>
        <w:t xml:space="preserve">az előterjesztéshez </w:t>
      </w:r>
      <w:r w:rsidR="00B364CA">
        <w:rPr>
          <w:rFonts w:eastAsia="Times New Roman"/>
          <w:color w:val="000000"/>
          <w:szCs w:val="24"/>
          <w:lang w:eastAsia="hu-HU"/>
        </w:rPr>
        <w:t xml:space="preserve">további </w:t>
      </w:r>
      <w:r w:rsidR="00FA0DF8" w:rsidRPr="00F42492">
        <w:rPr>
          <w:rFonts w:eastAsia="Times New Roman"/>
          <w:color w:val="000000"/>
          <w:szCs w:val="24"/>
          <w:lang w:eastAsia="hu-HU"/>
        </w:rPr>
        <w:t>hozzászólás, javaslat nincs.</w:t>
      </w:r>
    </w:p>
    <w:p w:rsidR="008D6528" w:rsidRDefault="008D6528" w:rsidP="00053307">
      <w:pPr>
        <w:widowControl w:val="0"/>
        <w:autoSpaceDE w:val="0"/>
        <w:autoSpaceDN w:val="0"/>
        <w:adjustRightInd w:val="0"/>
        <w:jc w:val="both"/>
        <w:rPr>
          <w:rFonts w:eastAsia="Times New Roman"/>
          <w:b/>
          <w:bCs/>
          <w:color w:val="000000"/>
          <w:szCs w:val="24"/>
          <w:u w:val="single"/>
          <w:lang w:eastAsia="hu-HU"/>
        </w:rPr>
      </w:pPr>
    </w:p>
    <w:p w:rsidR="00053307" w:rsidRDefault="00053307" w:rsidP="00053307">
      <w:pPr>
        <w:widowControl w:val="0"/>
        <w:autoSpaceDE w:val="0"/>
        <w:autoSpaceDN w:val="0"/>
        <w:adjustRightInd w:val="0"/>
        <w:jc w:val="both"/>
        <w:rPr>
          <w:rFonts w:eastAsia="Times New Roman"/>
          <w:b/>
          <w:bCs/>
          <w:color w:val="000000"/>
          <w:szCs w:val="24"/>
          <w:u w:val="single"/>
          <w:lang w:eastAsia="hu-HU"/>
        </w:rPr>
      </w:pPr>
      <w:r w:rsidRPr="0027099C">
        <w:rPr>
          <w:rFonts w:eastAsia="Times New Roman"/>
          <w:b/>
          <w:bCs/>
          <w:color w:val="000000"/>
          <w:szCs w:val="24"/>
          <w:u w:val="single"/>
          <w:lang w:eastAsia="hu-HU"/>
        </w:rPr>
        <w:t xml:space="preserve">Szavazásra teszi fel </w:t>
      </w:r>
      <w:r w:rsidR="00682E1F" w:rsidRPr="00682E1F">
        <w:rPr>
          <w:rFonts w:eastAsia="Calibri" w:cs="Calibri"/>
          <w:b/>
          <w:u w:val="single"/>
        </w:rPr>
        <w:t>Hajdú-Bihar megye 2017. évi idegenforgalmi és turisztikai helyzetéről</w:t>
      </w:r>
      <w:r w:rsidR="00682E1F" w:rsidRPr="00682E1F">
        <w:rPr>
          <w:b/>
          <w:u w:val="single"/>
        </w:rPr>
        <w:t xml:space="preserve"> </w:t>
      </w:r>
      <w:r w:rsidRPr="00682E1F">
        <w:rPr>
          <w:rFonts w:eastAsia="Times New Roman"/>
          <w:b/>
          <w:szCs w:val="24"/>
          <w:u w:val="single"/>
          <w:lang w:eastAsia="hu-HU"/>
        </w:rPr>
        <w:t>szóló</w:t>
      </w:r>
      <w:r w:rsidRPr="0027099C">
        <w:rPr>
          <w:rFonts w:eastAsia="Times New Roman"/>
          <w:b/>
          <w:szCs w:val="24"/>
          <w:u w:val="single"/>
          <w:lang w:eastAsia="hu-HU"/>
        </w:rPr>
        <w:t xml:space="preserve"> határozati javaslatot</w:t>
      </w:r>
      <w:r w:rsidRPr="0027099C">
        <w:rPr>
          <w:rFonts w:eastAsia="Times New Roman"/>
          <w:b/>
          <w:bCs/>
          <w:color w:val="000000"/>
          <w:szCs w:val="24"/>
          <w:u w:val="single"/>
          <w:lang w:eastAsia="hu-HU"/>
        </w:rPr>
        <w:t xml:space="preserve">, </w:t>
      </w:r>
      <w:r w:rsidR="0027099C" w:rsidRPr="0027099C">
        <w:rPr>
          <w:rFonts w:eastAsia="Times New Roman"/>
          <w:b/>
          <w:bCs/>
          <w:color w:val="000000"/>
          <w:szCs w:val="24"/>
          <w:u w:val="single"/>
          <w:lang w:eastAsia="hu-HU"/>
        </w:rPr>
        <w:t>melyet</w:t>
      </w:r>
      <w:r w:rsidRPr="0027099C">
        <w:rPr>
          <w:rFonts w:eastAsia="Times New Roman"/>
          <w:b/>
          <w:bCs/>
          <w:color w:val="000000"/>
          <w:szCs w:val="24"/>
          <w:u w:val="single"/>
          <w:lang w:eastAsia="hu-HU"/>
        </w:rPr>
        <w:t xml:space="preserve"> a közgyűlés 2</w:t>
      </w:r>
      <w:r w:rsidR="00D4782A">
        <w:rPr>
          <w:rFonts w:eastAsia="Times New Roman"/>
          <w:b/>
          <w:bCs/>
          <w:color w:val="000000"/>
          <w:szCs w:val="24"/>
          <w:u w:val="single"/>
          <w:lang w:eastAsia="hu-HU"/>
        </w:rPr>
        <w:t>0</w:t>
      </w:r>
      <w:r w:rsidR="006822C8">
        <w:rPr>
          <w:rFonts w:eastAsia="Times New Roman"/>
          <w:b/>
          <w:bCs/>
          <w:color w:val="000000"/>
          <w:szCs w:val="24"/>
          <w:u w:val="single"/>
          <w:lang w:eastAsia="hu-HU"/>
        </w:rPr>
        <w:t xml:space="preserve"> </w:t>
      </w:r>
      <w:r w:rsidRPr="0027099C">
        <w:rPr>
          <w:rFonts w:eastAsia="Times New Roman"/>
          <w:b/>
          <w:bCs/>
          <w:color w:val="000000"/>
          <w:szCs w:val="24"/>
          <w:u w:val="single"/>
          <w:lang w:eastAsia="hu-HU"/>
        </w:rPr>
        <w:t>igen, 0 nem szavazattal, 0 tartózkodás mellett elfogadva a következő határozatot hozza:</w:t>
      </w:r>
    </w:p>
    <w:p w:rsidR="00563CA3" w:rsidRDefault="00563CA3" w:rsidP="00241107">
      <w:pPr>
        <w:rPr>
          <w:b/>
          <w:u w:val="single"/>
        </w:rPr>
      </w:pPr>
    </w:p>
    <w:p w:rsidR="0068148C" w:rsidRPr="0068148C" w:rsidRDefault="0068148C" w:rsidP="0068148C">
      <w:pPr>
        <w:widowControl w:val="0"/>
        <w:autoSpaceDE w:val="0"/>
        <w:autoSpaceDN w:val="0"/>
        <w:adjustRightInd w:val="0"/>
        <w:rPr>
          <w:color w:val="000000"/>
          <w:szCs w:val="24"/>
        </w:rPr>
      </w:pPr>
      <w:r w:rsidRPr="0068148C">
        <w:rPr>
          <w:color w:val="000000"/>
          <w:szCs w:val="24"/>
        </w:rPr>
        <w:t>Száma: 18.05.25/4/0/A/KT</w:t>
      </w:r>
    </w:p>
    <w:p w:rsidR="0068148C" w:rsidRPr="0068148C" w:rsidRDefault="0068148C" w:rsidP="0068148C">
      <w:pPr>
        <w:widowControl w:val="0"/>
        <w:autoSpaceDE w:val="0"/>
        <w:autoSpaceDN w:val="0"/>
        <w:adjustRightInd w:val="0"/>
        <w:rPr>
          <w:color w:val="000000"/>
          <w:szCs w:val="24"/>
        </w:rPr>
      </w:pPr>
      <w:r w:rsidRPr="0068148C">
        <w:rPr>
          <w:color w:val="000000"/>
          <w:szCs w:val="24"/>
        </w:rPr>
        <w:t xml:space="preserve">Ideje: 2018 május 25 11:47 </w:t>
      </w:r>
    </w:p>
    <w:p w:rsidR="0068148C" w:rsidRPr="0068148C" w:rsidRDefault="0068148C" w:rsidP="0068148C">
      <w:pPr>
        <w:widowControl w:val="0"/>
        <w:autoSpaceDE w:val="0"/>
        <w:autoSpaceDN w:val="0"/>
        <w:adjustRightInd w:val="0"/>
        <w:rPr>
          <w:color w:val="000000"/>
          <w:szCs w:val="24"/>
        </w:rPr>
      </w:pPr>
      <w:r w:rsidRPr="0068148C">
        <w:rPr>
          <w:color w:val="000000"/>
          <w:szCs w:val="24"/>
        </w:rPr>
        <w:t>Típusa: Nyílt</w:t>
      </w:r>
    </w:p>
    <w:p w:rsidR="0068148C" w:rsidRPr="0068148C" w:rsidRDefault="0068148C" w:rsidP="0068148C">
      <w:pPr>
        <w:widowControl w:val="0"/>
        <w:autoSpaceDE w:val="0"/>
        <w:autoSpaceDN w:val="0"/>
        <w:adjustRightInd w:val="0"/>
        <w:rPr>
          <w:b/>
          <w:bCs/>
          <w:color w:val="000000"/>
          <w:szCs w:val="24"/>
        </w:rPr>
      </w:pPr>
      <w:r w:rsidRPr="0068148C">
        <w:rPr>
          <w:b/>
          <w:bCs/>
          <w:color w:val="000000"/>
          <w:szCs w:val="24"/>
        </w:rPr>
        <w:t>Határozat;</w:t>
      </w:r>
      <w:r w:rsidRPr="0068148C">
        <w:rPr>
          <w:b/>
          <w:bCs/>
          <w:color w:val="000000"/>
          <w:szCs w:val="24"/>
        </w:rPr>
        <w:tab/>
        <w:t>Elfogadva</w:t>
      </w:r>
    </w:p>
    <w:p w:rsidR="0068148C" w:rsidRPr="0068148C" w:rsidRDefault="0068148C" w:rsidP="0068148C">
      <w:pPr>
        <w:widowControl w:val="0"/>
        <w:autoSpaceDE w:val="0"/>
        <w:autoSpaceDN w:val="0"/>
        <w:adjustRightInd w:val="0"/>
        <w:rPr>
          <w:color w:val="000000"/>
          <w:szCs w:val="24"/>
        </w:rPr>
      </w:pPr>
      <w:r w:rsidRPr="0068148C">
        <w:rPr>
          <w:color w:val="000000"/>
          <w:szCs w:val="24"/>
        </w:rPr>
        <w:lastRenderedPageBreak/>
        <w:t>Egyszerű</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Eredménye</w:t>
      </w:r>
      <w:r w:rsidRPr="0068148C">
        <w:rPr>
          <w:b/>
          <w:bCs/>
          <w:color w:val="000000"/>
          <w:szCs w:val="24"/>
          <w:u w:val="single"/>
        </w:rPr>
        <w:tab/>
        <w:t>Voks:</w:t>
      </w:r>
      <w:r w:rsidRPr="0068148C">
        <w:rPr>
          <w:b/>
          <w:bCs/>
          <w:color w:val="000000"/>
          <w:szCs w:val="24"/>
          <w:u w:val="single"/>
        </w:rPr>
        <w:tab/>
      </w:r>
      <w:proofErr w:type="spellStart"/>
      <w:r w:rsidRPr="0068148C">
        <w:rPr>
          <w:b/>
          <w:bCs/>
          <w:color w:val="000000"/>
          <w:szCs w:val="24"/>
          <w:u w:val="single"/>
        </w:rPr>
        <w:t>Szav%</w:t>
      </w:r>
      <w:proofErr w:type="spellEnd"/>
      <w:r w:rsidRPr="0068148C">
        <w:rPr>
          <w:b/>
          <w:bCs/>
          <w:color w:val="000000"/>
          <w:szCs w:val="24"/>
          <w:u w:val="single"/>
        </w:rPr>
        <w:t xml:space="preserve"> </w:t>
      </w:r>
      <w:r w:rsidRPr="0068148C">
        <w:rPr>
          <w:b/>
          <w:bCs/>
          <w:color w:val="000000"/>
          <w:szCs w:val="24"/>
          <w:u w:val="single"/>
        </w:rPr>
        <w:tab/>
      </w:r>
      <w:proofErr w:type="spellStart"/>
      <w:r w:rsidRPr="0068148C">
        <w:rPr>
          <w:b/>
          <w:bCs/>
          <w:color w:val="000000"/>
          <w:szCs w:val="24"/>
          <w:u w:val="single"/>
        </w:rPr>
        <w:t>Össz%</w:t>
      </w:r>
      <w:proofErr w:type="spellEnd"/>
      <w:r w:rsidRPr="0068148C">
        <w:rPr>
          <w:b/>
          <w:bCs/>
          <w:color w:val="000000"/>
          <w:szCs w:val="24"/>
          <w:u w:val="single"/>
        </w:rPr>
        <w:t xml:space="preserve"> </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Igen</w:t>
      </w:r>
      <w:r w:rsidRPr="0068148C">
        <w:rPr>
          <w:color w:val="000000"/>
          <w:szCs w:val="24"/>
        </w:rPr>
        <w:tab/>
        <w:t>20</w:t>
      </w:r>
      <w:r w:rsidRPr="0068148C">
        <w:rPr>
          <w:color w:val="000000"/>
          <w:szCs w:val="24"/>
        </w:rPr>
        <w:tab/>
        <w:t>100.00</w:t>
      </w:r>
      <w:r w:rsidRPr="0068148C">
        <w:rPr>
          <w:color w:val="000000"/>
          <w:szCs w:val="24"/>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w:t>
      </w:r>
      <w:r w:rsidRPr="0068148C">
        <w:rPr>
          <w:color w:val="000000"/>
          <w:szCs w:val="24"/>
        </w:rPr>
        <w:tab/>
        <w:t>0</w:t>
      </w:r>
      <w:r w:rsidRPr="0068148C">
        <w:rPr>
          <w:color w:val="000000"/>
          <w:szCs w:val="24"/>
        </w:rPr>
        <w:tab/>
        <w:t>0.00</w:t>
      </w:r>
      <w:r w:rsidRPr="0068148C">
        <w:rPr>
          <w:color w:val="000000"/>
          <w:szCs w:val="24"/>
        </w:rPr>
        <w:tab/>
      </w:r>
      <w:proofErr w:type="spellStart"/>
      <w:r w:rsidRPr="0068148C">
        <w:rPr>
          <w:color w:val="000000"/>
          <w:szCs w:val="24"/>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Tartózkodik</w:t>
      </w:r>
      <w:r w:rsidRPr="0068148C">
        <w:rPr>
          <w:color w:val="000000"/>
          <w:szCs w:val="24"/>
          <w:u w:val="single"/>
        </w:rPr>
        <w:tab/>
        <w:t>0</w:t>
      </w:r>
      <w:r w:rsidRPr="0068148C">
        <w:rPr>
          <w:color w:val="000000"/>
          <w:szCs w:val="24"/>
          <w:u w:val="single"/>
        </w:rPr>
        <w:tab/>
        <w:t>0.00</w:t>
      </w:r>
      <w:r w:rsidRPr="0068148C">
        <w:rPr>
          <w:color w:val="000000"/>
          <w:szCs w:val="24"/>
          <w:u w:val="single"/>
        </w:rPr>
        <w:tab/>
      </w:r>
      <w:proofErr w:type="spellStart"/>
      <w:r w:rsidRPr="0068148C">
        <w:rPr>
          <w:color w:val="000000"/>
          <w:szCs w:val="24"/>
          <w:u w:val="single"/>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Szavazott</w:t>
      </w:r>
      <w:r w:rsidRPr="0068148C">
        <w:rPr>
          <w:b/>
          <w:bCs/>
          <w:color w:val="000000"/>
          <w:szCs w:val="24"/>
          <w:u w:val="single"/>
        </w:rPr>
        <w:tab/>
        <w:t>20</w:t>
      </w:r>
      <w:r w:rsidRPr="0068148C">
        <w:rPr>
          <w:b/>
          <w:bCs/>
          <w:color w:val="000000"/>
          <w:szCs w:val="24"/>
          <w:u w:val="single"/>
        </w:rPr>
        <w:tab/>
        <w:t>100.00</w:t>
      </w:r>
      <w:r w:rsidRPr="0068148C">
        <w:rPr>
          <w:b/>
          <w:bCs/>
          <w:color w:val="000000"/>
          <w:szCs w:val="24"/>
          <w:u w:val="single"/>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 szavazott</w:t>
      </w:r>
      <w:r w:rsidRPr="0068148C">
        <w:rPr>
          <w:color w:val="000000"/>
          <w:szCs w:val="24"/>
        </w:rPr>
        <w:tab/>
        <w:t>0</w:t>
      </w:r>
      <w:r w:rsidRPr="0068148C">
        <w:rPr>
          <w:color w:val="000000"/>
          <w:szCs w:val="24"/>
        </w:rPr>
        <w:tab/>
        <w:t xml:space="preserve"> </w:t>
      </w:r>
      <w:r w:rsidRPr="0068148C">
        <w:rPr>
          <w:color w:val="000000"/>
          <w:szCs w:val="24"/>
        </w:rPr>
        <w:tab/>
        <w:t>0.00</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Távol</w:t>
      </w:r>
      <w:r w:rsidRPr="0068148C">
        <w:rPr>
          <w:color w:val="000000"/>
          <w:szCs w:val="24"/>
          <w:u w:val="single"/>
        </w:rPr>
        <w:tab/>
        <w:t>4</w:t>
      </w:r>
      <w:r w:rsidRPr="0068148C">
        <w:rPr>
          <w:color w:val="000000"/>
          <w:szCs w:val="24"/>
          <w:u w:val="single"/>
        </w:rPr>
        <w:tab/>
        <w:t xml:space="preserve"> </w:t>
      </w:r>
      <w:r w:rsidRPr="0068148C">
        <w:rPr>
          <w:color w:val="000000"/>
          <w:szCs w:val="24"/>
          <w:u w:val="single"/>
        </w:rPr>
        <w:tab/>
        <w:t>16.67</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68148C">
        <w:rPr>
          <w:b/>
          <w:bCs/>
          <w:color w:val="000000"/>
          <w:szCs w:val="24"/>
        </w:rPr>
        <w:t>Összesen</w:t>
      </w:r>
      <w:r w:rsidRPr="0068148C">
        <w:rPr>
          <w:b/>
          <w:bCs/>
          <w:color w:val="000000"/>
          <w:szCs w:val="24"/>
        </w:rPr>
        <w:tab/>
        <w:t>24</w:t>
      </w:r>
      <w:r w:rsidRPr="0068148C">
        <w:rPr>
          <w:b/>
          <w:bCs/>
          <w:color w:val="000000"/>
          <w:szCs w:val="24"/>
        </w:rPr>
        <w:tab/>
        <w:t xml:space="preserve"> </w:t>
      </w:r>
      <w:r w:rsidRPr="0068148C">
        <w:rPr>
          <w:b/>
          <w:bCs/>
          <w:color w:val="000000"/>
          <w:szCs w:val="24"/>
        </w:rPr>
        <w:tab/>
        <w:t>100.00</w:t>
      </w:r>
    </w:p>
    <w:p w:rsidR="00D4782A" w:rsidRDefault="00D4782A" w:rsidP="00241107">
      <w:pPr>
        <w:rPr>
          <w:b/>
          <w:u w:val="single"/>
        </w:rPr>
      </w:pPr>
    </w:p>
    <w:p w:rsidR="00682E1F" w:rsidRDefault="004F6C8F" w:rsidP="00682E1F">
      <w:pPr>
        <w:rPr>
          <w:b/>
          <w:u w:val="single"/>
        </w:rPr>
      </w:pPr>
      <w:r>
        <w:rPr>
          <w:b/>
          <w:u w:val="single"/>
        </w:rPr>
        <w:t>40</w:t>
      </w:r>
      <w:bookmarkStart w:id="0" w:name="_GoBack"/>
      <w:bookmarkEnd w:id="0"/>
      <w:r w:rsidR="00682E1F">
        <w:rPr>
          <w:b/>
          <w:u w:val="single"/>
        </w:rPr>
        <w:t>/2018. (V. 25.) MÖK határozat</w:t>
      </w:r>
    </w:p>
    <w:p w:rsidR="00682E1F" w:rsidRDefault="00682E1F" w:rsidP="00682E1F">
      <w:pPr>
        <w:rPr>
          <w:b/>
          <w:u w:val="single"/>
        </w:rPr>
      </w:pPr>
    </w:p>
    <w:p w:rsidR="00682E1F" w:rsidRPr="00925A95" w:rsidRDefault="00682E1F" w:rsidP="00682E1F">
      <w:pPr>
        <w:jc w:val="both"/>
        <w:rPr>
          <w:rFonts w:eastAsia="Calibri"/>
        </w:rPr>
      </w:pPr>
      <w:r w:rsidRPr="00925A95">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682E1F" w:rsidRPr="00925A95" w:rsidRDefault="00682E1F" w:rsidP="00682E1F">
      <w:pPr>
        <w:jc w:val="both"/>
        <w:rPr>
          <w:sz w:val="12"/>
          <w:szCs w:val="12"/>
        </w:rPr>
      </w:pPr>
    </w:p>
    <w:p w:rsidR="00682E1F" w:rsidRPr="00925A95" w:rsidRDefault="00682E1F" w:rsidP="00682E1F">
      <w:pPr>
        <w:jc w:val="both"/>
      </w:pPr>
      <w:r w:rsidRPr="00925A95">
        <w:t xml:space="preserve">1./ elfogadja a Hajdú-Bihar megye 2017. évi idegenforgalmi és turisztikai helyzetéről szóló tájékoztatót. </w:t>
      </w:r>
    </w:p>
    <w:p w:rsidR="00682E1F" w:rsidRPr="00925A95" w:rsidRDefault="00682E1F" w:rsidP="00682E1F">
      <w:pPr>
        <w:jc w:val="both"/>
        <w:rPr>
          <w:sz w:val="12"/>
          <w:szCs w:val="12"/>
        </w:rPr>
      </w:pPr>
    </w:p>
    <w:p w:rsidR="00682E1F" w:rsidRPr="00925A95" w:rsidRDefault="00682E1F" w:rsidP="00682E1F">
      <w:pPr>
        <w:jc w:val="both"/>
      </w:pPr>
      <w:r w:rsidRPr="00925A95">
        <w:t>2./ A közgyűlés felkéri elnökét, hogy a döntésről az előterjesztés elkészítéséhez adatot szolgáltató szervezeteket tájékoztassa.</w:t>
      </w:r>
    </w:p>
    <w:p w:rsidR="00682E1F" w:rsidRPr="00925A95" w:rsidRDefault="00682E1F" w:rsidP="00682E1F">
      <w:pPr>
        <w:rPr>
          <w:sz w:val="12"/>
          <w:szCs w:val="12"/>
        </w:rPr>
      </w:pPr>
    </w:p>
    <w:p w:rsidR="00682E1F" w:rsidRPr="00925A95" w:rsidRDefault="00682E1F" w:rsidP="00682E1F">
      <w:pPr>
        <w:rPr>
          <w:sz w:val="12"/>
          <w:szCs w:val="12"/>
        </w:rPr>
      </w:pPr>
    </w:p>
    <w:p w:rsidR="00682E1F" w:rsidRPr="00925A95" w:rsidRDefault="00682E1F" w:rsidP="00682E1F">
      <w:r w:rsidRPr="00925A95">
        <w:rPr>
          <w:b/>
          <w:bCs/>
          <w:u w:val="single"/>
        </w:rPr>
        <w:t>Végrehajtásért felelős:</w:t>
      </w:r>
      <w:r w:rsidRPr="00925A95">
        <w:t xml:space="preserve"> </w:t>
      </w:r>
      <w:r w:rsidRPr="00925A95">
        <w:tab/>
      </w:r>
      <w:proofErr w:type="spellStart"/>
      <w:r w:rsidRPr="00925A95">
        <w:t>Pajna</w:t>
      </w:r>
      <w:proofErr w:type="spellEnd"/>
      <w:r w:rsidRPr="00925A95">
        <w:t xml:space="preserve"> Zoltán, a megyei közgyűlés elnöke</w:t>
      </w:r>
    </w:p>
    <w:p w:rsidR="00682E1F" w:rsidRPr="00DC75DA" w:rsidRDefault="00682E1F" w:rsidP="00682E1F">
      <w:r w:rsidRPr="00DC75DA">
        <w:rPr>
          <w:b/>
          <w:bCs/>
          <w:u w:val="single"/>
        </w:rPr>
        <w:t>Határidő:</w:t>
      </w:r>
      <w:r w:rsidRPr="00DC75DA">
        <w:rPr>
          <w:b/>
          <w:bCs/>
        </w:rPr>
        <w:tab/>
      </w:r>
      <w:r w:rsidRPr="00DC75DA">
        <w:rPr>
          <w:b/>
          <w:bCs/>
        </w:rPr>
        <w:tab/>
      </w:r>
      <w:r w:rsidRPr="00DC75DA">
        <w:rPr>
          <w:b/>
          <w:bCs/>
        </w:rPr>
        <w:tab/>
      </w:r>
      <w:r w:rsidRPr="00DC75DA">
        <w:t>2018. június</w:t>
      </w:r>
      <w:r>
        <w:t xml:space="preserve"> 5.</w:t>
      </w:r>
    </w:p>
    <w:p w:rsidR="00682E1F" w:rsidRDefault="00682E1F" w:rsidP="00241107">
      <w:pPr>
        <w:rPr>
          <w:b/>
          <w:u w:val="single"/>
        </w:rPr>
      </w:pPr>
    </w:p>
    <w:p w:rsidR="00F60E2F" w:rsidRPr="00F42492" w:rsidRDefault="00F60E2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3B490F">
      <w:pPr>
        <w:ind w:left="142"/>
        <w:contextualSpacing/>
        <w:jc w:val="center"/>
        <w:rPr>
          <w:szCs w:val="24"/>
        </w:rPr>
      </w:pPr>
      <w:r w:rsidRPr="00B77A22">
        <w:rPr>
          <w:szCs w:val="24"/>
        </w:rPr>
        <w:t>„</w:t>
      </w:r>
      <w:r w:rsidR="003B490F">
        <w:rPr>
          <w:rFonts w:eastAsia="Calibri" w:cs="Calibri"/>
        </w:rPr>
        <w:t>A Hajdú-Bihar Megyei Önkormányzat 2017. évi költségvetési rendeletének módosítása</w:t>
      </w:r>
      <w:r w:rsidR="000A519D" w:rsidRPr="00F42492">
        <w:rPr>
          <w:szCs w:val="24"/>
        </w:rPr>
        <w:t>”</w:t>
      </w:r>
    </w:p>
    <w:p w:rsidR="000A519D" w:rsidRDefault="000A519D" w:rsidP="000A519D">
      <w:pPr>
        <w:pStyle w:val="Listaszerbekezds"/>
        <w:spacing w:after="0" w:line="240" w:lineRule="auto"/>
        <w:ind w:left="0"/>
        <w:jc w:val="both"/>
        <w:rPr>
          <w:rFonts w:ascii="Times New Roman" w:hAnsi="Times New Roman"/>
          <w:sz w:val="24"/>
          <w:szCs w:val="24"/>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02E26" w:rsidRDefault="00702E26" w:rsidP="00702E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előterjesztés a szükséges átvezetéseket tartalmazza. </w:t>
      </w:r>
      <w:r w:rsidR="00F60E2F" w:rsidRPr="00F42492">
        <w:rPr>
          <w:rFonts w:eastAsia="Times New Roman"/>
          <w:color w:val="000000"/>
          <w:szCs w:val="24"/>
          <w:lang w:eastAsia="hu-HU"/>
        </w:rPr>
        <w:t xml:space="preserve">Kéri a közgyűlés tagjait tegyék meg hozzászólásaikat. </w:t>
      </w:r>
      <w:r w:rsidRPr="00F42492">
        <w:rPr>
          <w:rFonts w:eastAsia="Times New Roman"/>
          <w:color w:val="000000"/>
          <w:szCs w:val="24"/>
          <w:lang w:eastAsia="hu-HU"/>
        </w:rPr>
        <w:t xml:space="preserve">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p>
    <w:p w:rsidR="00DC4274" w:rsidRDefault="00DC4274" w:rsidP="005F748F">
      <w:pPr>
        <w:jc w:val="both"/>
        <w:rPr>
          <w:rFonts w:eastAsia="Times New Roman"/>
          <w:color w:val="000000"/>
          <w:szCs w:val="24"/>
          <w:lang w:eastAsia="hu-HU"/>
        </w:rPr>
      </w:pPr>
    </w:p>
    <w:p w:rsidR="00E64F4F" w:rsidRDefault="00E64F4F" w:rsidP="00E64F4F">
      <w:pPr>
        <w:widowControl w:val="0"/>
        <w:autoSpaceDE w:val="0"/>
        <w:autoSpaceDN w:val="0"/>
        <w:adjustRightInd w:val="0"/>
        <w:spacing w:after="160"/>
        <w:jc w:val="both"/>
        <w:rPr>
          <w:rFonts w:eastAsia="Times New Roman"/>
          <w:b/>
          <w:bCs/>
          <w:color w:val="000000"/>
          <w:szCs w:val="24"/>
          <w:u w:val="single"/>
          <w:lang w:eastAsia="hu-HU"/>
        </w:rPr>
      </w:pPr>
      <w:r w:rsidRPr="006427DB">
        <w:rPr>
          <w:b/>
          <w:bCs/>
          <w:u w:val="single"/>
        </w:rPr>
        <w:t>Szavazásra teszi fel a Hajdú-Bihar Megyei Önkormányzat 201</w:t>
      </w:r>
      <w:r>
        <w:rPr>
          <w:b/>
          <w:bCs/>
          <w:u w:val="single"/>
        </w:rPr>
        <w:t>7</w:t>
      </w:r>
      <w:r w:rsidRPr="006427DB">
        <w:rPr>
          <w:b/>
          <w:bCs/>
          <w:u w:val="single"/>
        </w:rPr>
        <w:t>. évi költségvetés</w:t>
      </w:r>
      <w:r w:rsidR="00E657A3">
        <w:rPr>
          <w:b/>
          <w:bCs/>
          <w:u w:val="single"/>
        </w:rPr>
        <w:t>i rendeletének módosításáról</w:t>
      </w:r>
      <w:r w:rsidRPr="006427DB">
        <w:rPr>
          <w:b/>
          <w:bCs/>
          <w:u w:val="single"/>
        </w:rPr>
        <w:t xml:space="preserve"> szóló rendelet-tervezetet</w:t>
      </w:r>
      <w:r>
        <w:rPr>
          <w:b/>
          <w:bCs/>
          <w:u w:val="single"/>
        </w:rPr>
        <w:t>, melyet</w:t>
      </w:r>
      <w:r w:rsidRPr="006427DB">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w:t>
      </w:r>
      <w:r w:rsidR="00D4782A">
        <w:rPr>
          <w:rFonts w:eastAsia="Times New Roman"/>
          <w:b/>
          <w:bCs/>
          <w:color w:val="000000"/>
          <w:szCs w:val="24"/>
          <w:u w:val="single"/>
          <w:lang w:eastAsia="hu-HU"/>
        </w:rPr>
        <w:t>0</w:t>
      </w:r>
      <w:r w:rsidRPr="006427DB">
        <w:rPr>
          <w:rFonts w:eastAsia="Times New Roman"/>
          <w:b/>
          <w:bCs/>
          <w:color w:val="000000"/>
          <w:szCs w:val="24"/>
          <w:u w:val="single"/>
          <w:lang w:eastAsia="hu-HU"/>
        </w:rPr>
        <w:t xml:space="preserve"> igen, 0 nem szavazattal,</w:t>
      </w:r>
      <w:r>
        <w:rPr>
          <w:rFonts w:eastAsia="Times New Roman"/>
          <w:b/>
          <w:bCs/>
          <w:color w:val="000000"/>
          <w:szCs w:val="24"/>
          <w:u w:val="single"/>
          <w:lang w:eastAsia="hu-HU"/>
        </w:rPr>
        <w:t xml:space="preserve"> 0</w:t>
      </w:r>
      <w:r w:rsidRPr="006427DB">
        <w:rPr>
          <w:rFonts w:eastAsia="Times New Roman"/>
          <w:b/>
          <w:bCs/>
          <w:color w:val="000000"/>
          <w:szCs w:val="24"/>
          <w:u w:val="single"/>
          <w:lang w:eastAsia="hu-HU"/>
        </w:rPr>
        <w:t xml:space="preserve"> tartózkodás</w:t>
      </w:r>
      <w:r w:rsidRPr="00CE1451">
        <w:rPr>
          <w:rFonts w:eastAsia="Times New Roman"/>
          <w:b/>
          <w:bCs/>
          <w:color w:val="000000"/>
          <w:szCs w:val="24"/>
          <w:u w:val="single"/>
          <w:lang w:eastAsia="hu-HU"/>
        </w:rPr>
        <w:t xml:space="preserve"> mellett elfogadva a következő </w:t>
      </w:r>
      <w:r>
        <w:rPr>
          <w:rFonts w:eastAsia="Times New Roman"/>
          <w:b/>
          <w:bCs/>
          <w:color w:val="000000"/>
          <w:szCs w:val="24"/>
          <w:u w:val="single"/>
          <w:lang w:eastAsia="hu-HU"/>
        </w:rPr>
        <w:t>rendeletet alkotja</w:t>
      </w:r>
      <w:r w:rsidRPr="00CE1451">
        <w:rPr>
          <w:rFonts w:eastAsia="Times New Roman"/>
          <w:b/>
          <w:bCs/>
          <w:color w:val="000000"/>
          <w:szCs w:val="24"/>
          <w:u w:val="single"/>
          <w:lang w:eastAsia="hu-HU"/>
        </w:rPr>
        <w:t>:</w:t>
      </w:r>
    </w:p>
    <w:p w:rsidR="0068148C" w:rsidRPr="0068148C" w:rsidRDefault="0068148C" w:rsidP="0068148C">
      <w:pPr>
        <w:widowControl w:val="0"/>
        <w:autoSpaceDE w:val="0"/>
        <w:autoSpaceDN w:val="0"/>
        <w:adjustRightInd w:val="0"/>
        <w:rPr>
          <w:color w:val="000000"/>
          <w:szCs w:val="24"/>
        </w:rPr>
      </w:pPr>
      <w:r w:rsidRPr="0068148C">
        <w:rPr>
          <w:color w:val="000000"/>
          <w:szCs w:val="24"/>
        </w:rPr>
        <w:t>Száma: 18.05.25/5/0/A/KT</w:t>
      </w:r>
    </w:p>
    <w:p w:rsidR="0068148C" w:rsidRPr="0068148C" w:rsidRDefault="0068148C" w:rsidP="0068148C">
      <w:pPr>
        <w:widowControl w:val="0"/>
        <w:autoSpaceDE w:val="0"/>
        <w:autoSpaceDN w:val="0"/>
        <w:adjustRightInd w:val="0"/>
        <w:rPr>
          <w:color w:val="000000"/>
          <w:szCs w:val="24"/>
        </w:rPr>
      </w:pPr>
      <w:r w:rsidRPr="0068148C">
        <w:rPr>
          <w:color w:val="000000"/>
          <w:szCs w:val="24"/>
        </w:rPr>
        <w:t xml:space="preserve">Ideje: 2018 május 25 11:48 </w:t>
      </w:r>
    </w:p>
    <w:p w:rsidR="0068148C" w:rsidRPr="0068148C" w:rsidRDefault="0068148C" w:rsidP="0068148C">
      <w:pPr>
        <w:widowControl w:val="0"/>
        <w:autoSpaceDE w:val="0"/>
        <w:autoSpaceDN w:val="0"/>
        <w:adjustRightInd w:val="0"/>
        <w:rPr>
          <w:color w:val="000000"/>
          <w:szCs w:val="24"/>
        </w:rPr>
      </w:pPr>
      <w:r w:rsidRPr="0068148C">
        <w:rPr>
          <w:color w:val="000000"/>
          <w:szCs w:val="24"/>
        </w:rPr>
        <w:t>Típusa: Nyílt</w:t>
      </w:r>
    </w:p>
    <w:p w:rsidR="0068148C" w:rsidRPr="0068148C" w:rsidRDefault="0068148C" w:rsidP="0068148C">
      <w:pPr>
        <w:widowControl w:val="0"/>
        <w:autoSpaceDE w:val="0"/>
        <w:autoSpaceDN w:val="0"/>
        <w:adjustRightInd w:val="0"/>
        <w:rPr>
          <w:b/>
          <w:bCs/>
          <w:color w:val="000000"/>
          <w:szCs w:val="24"/>
        </w:rPr>
      </w:pPr>
      <w:r>
        <w:rPr>
          <w:b/>
          <w:bCs/>
          <w:color w:val="000000"/>
          <w:szCs w:val="24"/>
        </w:rPr>
        <w:t>Rendelet</w:t>
      </w:r>
      <w:r w:rsidRPr="0068148C">
        <w:rPr>
          <w:b/>
          <w:bCs/>
          <w:color w:val="000000"/>
          <w:szCs w:val="24"/>
        </w:rPr>
        <w:t>;</w:t>
      </w:r>
      <w:r w:rsidRPr="0068148C">
        <w:rPr>
          <w:b/>
          <w:bCs/>
          <w:color w:val="000000"/>
          <w:szCs w:val="24"/>
        </w:rPr>
        <w:tab/>
        <w:t>Elfogadva</w:t>
      </w:r>
    </w:p>
    <w:p w:rsidR="0068148C" w:rsidRPr="0068148C" w:rsidRDefault="0068148C" w:rsidP="0068148C">
      <w:pPr>
        <w:widowControl w:val="0"/>
        <w:autoSpaceDE w:val="0"/>
        <w:autoSpaceDN w:val="0"/>
        <w:adjustRightInd w:val="0"/>
        <w:rPr>
          <w:color w:val="000000"/>
          <w:szCs w:val="24"/>
        </w:rPr>
      </w:pPr>
      <w:r w:rsidRPr="0068148C">
        <w:rPr>
          <w:color w:val="000000"/>
          <w:szCs w:val="24"/>
        </w:rPr>
        <w:t>Minősített</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Eredménye</w:t>
      </w:r>
      <w:r w:rsidRPr="0068148C">
        <w:rPr>
          <w:b/>
          <w:bCs/>
          <w:color w:val="000000"/>
          <w:szCs w:val="24"/>
          <w:u w:val="single"/>
        </w:rPr>
        <w:tab/>
        <w:t>Voks:</w:t>
      </w:r>
      <w:r w:rsidRPr="0068148C">
        <w:rPr>
          <w:b/>
          <w:bCs/>
          <w:color w:val="000000"/>
          <w:szCs w:val="24"/>
          <w:u w:val="single"/>
        </w:rPr>
        <w:tab/>
      </w:r>
      <w:proofErr w:type="spellStart"/>
      <w:r w:rsidRPr="0068148C">
        <w:rPr>
          <w:b/>
          <w:bCs/>
          <w:color w:val="000000"/>
          <w:szCs w:val="24"/>
          <w:u w:val="single"/>
        </w:rPr>
        <w:t>Szav%</w:t>
      </w:r>
      <w:proofErr w:type="spellEnd"/>
      <w:r w:rsidRPr="0068148C">
        <w:rPr>
          <w:b/>
          <w:bCs/>
          <w:color w:val="000000"/>
          <w:szCs w:val="24"/>
          <w:u w:val="single"/>
        </w:rPr>
        <w:t xml:space="preserve"> </w:t>
      </w:r>
      <w:r w:rsidRPr="0068148C">
        <w:rPr>
          <w:b/>
          <w:bCs/>
          <w:color w:val="000000"/>
          <w:szCs w:val="24"/>
          <w:u w:val="single"/>
        </w:rPr>
        <w:tab/>
      </w:r>
      <w:proofErr w:type="spellStart"/>
      <w:r w:rsidRPr="0068148C">
        <w:rPr>
          <w:b/>
          <w:bCs/>
          <w:color w:val="000000"/>
          <w:szCs w:val="24"/>
          <w:u w:val="single"/>
        </w:rPr>
        <w:t>Össz%</w:t>
      </w:r>
      <w:proofErr w:type="spellEnd"/>
      <w:r w:rsidRPr="0068148C">
        <w:rPr>
          <w:b/>
          <w:bCs/>
          <w:color w:val="000000"/>
          <w:szCs w:val="24"/>
          <w:u w:val="single"/>
        </w:rPr>
        <w:t xml:space="preserve"> </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Igen</w:t>
      </w:r>
      <w:r w:rsidRPr="0068148C">
        <w:rPr>
          <w:color w:val="000000"/>
          <w:szCs w:val="24"/>
        </w:rPr>
        <w:tab/>
        <w:t>20</w:t>
      </w:r>
      <w:r w:rsidRPr="0068148C">
        <w:rPr>
          <w:color w:val="000000"/>
          <w:szCs w:val="24"/>
        </w:rPr>
        <w:tab/>
        <w:t>100.00</w:t>
      </w:r>
      <w:r w:rsidRPr="0068148C">
        <w:rPr>
          <w:color w:val="000000"/>
          <w:szCs w:val="24"/>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w:t>
      </w:r>
      <w:r w:rsidRPr="0068148C">
        <w:rPr>
          <w:color w:val="000000"/>
          <w:szCs w:val="24"/>
        </w:rPr>
        <w:tab/>
        <w:t>0</w:t>
      </w:r>
      <w:r w:rsidRPr="0068148C">
        <w:rPr>
          <w:color w:val="000000"/>
          <w:szCs w:val="24"/>
        </w:rPr>
        <w:tab/>
        <w:t>0.00</w:t>
      </w:r>
      <w:r w:rsidRPr="0068148C">
        <w:rPr>
          <w:color w:val="000000"/>
          <w:szCs w:val="24"/>
        </w:rPr>
        <w:tab/>
      </w:r>
      <w:proofErr w:type="spellStart"/>
      <w:r w:rsidRPr="0068148C">
        <w:rPr>
          <w:color w:val="000000"/>
          <w:szCs w:val="24"/>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Tartózkodik</w:t>
      </w:r>
      <w:r w:rsidRPr="0068148C">
        <w:rPr>
          <w:color w:val="000000"/>
          <w:szCs w:val="24"/>
          <w:u w:val="single"/>
        </w:rPr>
        <w:tab/>
        <w:t>0</w:t>
      </w:r>
      <w:r w:rsidRPr="0068148C">
        <w:rPr>
          <w:color w:val="000000"/>
          <w:szCs w:val="24"/>
          <w:u w:val="single"/>
        </w:rPr>
        <w:tab/>
        <w:t>0.00</w:t>
      </w:r>
      <w:r w:rsidRPr="0068148C">
        <w:rPr>
          <w:color w:val="000000"/>
          <w:szCs w:val="24"/>
          <w:u w:val="single"/>
        </w:rPr>
        <w:tab/>
      </w:r>
      <w:proofErr w:type="spellStart"/>
      <w:r w:rsidRPr="0068148C">
        <w:rPr>
          <w:color w:val="000000"/>
          <w:szCs w:val="24"/>
          <w:u w:val="single"/>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Szavazott</w:t>
      </w:r>
      <w:r w:rsidRPr="0068148C">
        <w:rPr>
          <w:b/>
          <w:bCs/>
          <w:color w:val="000000"/>
          <w:szCs w:val="24"/>
          <w:u w:val="single"/>
        </w:rPr>
        <w:tab/>
        <w:t>20</w:t>
      </w:r>
      <w:r w:rsidRPr="0068148C">
        <w:rPr>
          <w:b/>
          <w:bCs/>
          <w:color w:val="000000"/>
          <w:szCs w:val="24"/>
          <w:u w:val="single"/>
        </w:rPr>
        <w:tab/>
        <w:t>100.00</w:t>
      </w:r>
      <w:r w:rsidRPr="0068148C">
        <w:rPr>
          <w:b/>
          <w:bCs/>
          <w:color w:val="000000"/>
          <w:szCs w:val="24"/>
          <w:u w:val="single"/>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lastRenderedPageBreak/>
        <w:t>Nem szavazott</w:t>
      </w:r>
      <w:r w:rsidRPr="0068148C">
        <w:rPr>
          <w:color w:val="000000"/>
          <w:szCs w:val="24"/>
        </w:rPr>
        <w:tab/>
        <w:t>0</w:t>
      </w:r>
      <w:r w:rsidRPr="0068148C">
        <w:rPr>
          <w:color w:val="000000"/>
          <w:szCs w:val="24"/>
        </w:rPr>
        <w:tab/>
        <w:t xml:space="preserve"> </w:t>
      </w:r>
      <w:r w:rsidRPr="0068148C">
        <w:rPr>
          <w:color w:val="000000"/>
          <w:szCs w:val="24"/>
        </w:rPr>
        <w:tab/>
        <w:t>0.00</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Távol</w:t>
      </w:r>
      <w:r w:rsidRPr="0068148C">
        <w:rPr>
          <w:color w:val="000000"/>
          <w:szCs w:val="24"/>
          <w:u w:val="single"/>
        </w:rPr>
        <w:tab/>
        <w:t>4</w:t>
      </w:r>
      <w:r w:rsidRPr="0068148C">
        <w:rPr>
          <w:color w:val="000000"/>
          <w:szCs w:val="24"/>
          <w:u w:val="single"/>
        </w:rPr>
        <w:tab/>
        <w:t xml:space="preserve"> </w:t>
      </w:r>
      <w:r w:rsidRPr="0068148C">
        <w:rPr>
          <w:color w:val="000000"/>
          <w:szCs w:val="24"/>
          <w:u w:val="single"/>
        </w:rPr>
        <w:tab/>
        <w:t>16.67</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68148C">
        <w:rPr>
          <w:b/>
          <w:bCs/>
          <w:color w:val="000000"/>
          <w:szCs w:val="24"/>
        </w:rPr>
        <w:t>Összesen</w:t>
      </w:r>
      <w:r w:rsidRPr="0068148C">
        <w:rPr>
          <w:b/>
          <w:bCs/>
          <w:color w:val="000000"/>
          <w:szCs w:val="24"/>
        </w:rPr>
        <w:tab/>
        <w:t>24</w:t>
      </w:r>
      <w:r w:rsidRPr="0068148C">
        <w:rPr>
          <w:b/>
          <w:bCs/>
          <w:color w:val="000000"/>
          <w:szCs w:val="24"/>
        </w:rPr>
        <w:tab/>
        <w:t xml:space="preserve"> </w:t>
      </w:r>
      <w:r w:rsidRPr="0068148C">
        <w:rPr>
          <w:b/>
          <w:bCs/>
          <w:color w:val="000000"/>
          <w:szCs w:val="24"/>
        </w:rPr>
        <w:tab/>
        <w:t>100.00</w:t>
      </w:r>
    </w:p>
    <w:p w:rsidR="00E64F4F" w:rsidRDefault="00E64F4F"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D4782A" w:rsidRPr="006614BC" w:rsidRDefault="00D4782A" w:rsidP="00D4782A">
      <w:pPr>
        <w:jc w:val="center"/>
        <w:rPr>
          <w:b/>
          <w:color w:val="000000"/>
        </w:rPr>
      </w:pPr>
      <w:r w:rsidRPr="006614BC">
        <w:rPr>
          <w:b/>
          <w:color w:val="000000"/>
        </w:rPr>
        <w:t>Hajdú-Bihar Megyei Önkormányzat Közgyűlésének</w:t>
      </w:r>
    </w:p>
    <w:p w:rsidR="00D4782A" w:rsidRPr="006614BC" w:rsidRDefault="00D4782A" w:rsidP="00D4782A">
      <w:pPr>
        <w:jc w:val="center"/>
        <w:rPr>
          <w:b/>
          <w:color w:val="000000"/>
        </w:rPr>
      </w:pPr>
      <w:r>
        <w:rPr>
          <w:b/>
          <w:color w:val="000000"/>
        </w:rPr>
        <w:t>3</w:t>
      </w:r>
      <w:r w:rsidRPr="006614BC">
        <w:rPr>
          <w:b/>
          <w:color w:val="000000"/>
        </w:rPr>
        <w:t>/</w:t>
      </w:r>
      <w:r>
        <w:rPr>
          <w:b/>
          <w:color w:val="000000"/>
        </w:rPr>
        <w:t>2018</w:t>
      </w:r>
      <w:r w:rsidRPr="006614BC">
        <w:rPr>
          <w:b/>
          <w:color w:val="000000"/>
        </w:rPr>
        <w:t>. (</w:t>
      </w:r>
      <w:r>
        <w:rPr>
          <w:b/>
          <w:color w:val="000000"/>
        </w:rPr>
        <w:t>V. 28.</w:t>
      </w:r>
      <w:r w:rsidRPr="006614BC">
        <w:rPr>
          <w:b/>
          <w:color w:val="000000"/>
        </w:rPr>
        <w:t>) önkormányzati rendelete</w:t>
      </w:r>
    </w:p>
    <w:p w:rsidR="00D4782A" w:rsidRPr="006614BC" w:rsidRDefault="00D4782A" w:rsidP="00D4782A">
      <w:pPr>
        <w:jc w:val="center"/>
        <w:rPr>
          <w:b/>
          <w:color w:val="000000"/>
        </w:rPr>
      </w:pPr>
    </w:p>
    <w:p w:rsidR="00D4782A" w:rsidRDefault="00D4782A" w:rsidP="00D4782A">
      <w:pPr>
        <w:jc w:val="center"/>
        <w:rPr>
          <w:b/>
          <w:bCs/>
          <w:color w:val="000000"/>
        </w:rPr>
      </w:pPr>
      <w:proofErr w:type="gramStart"/>
      <w:r w:rsidRPr="006614BC">
        <w:rPr>
          <w:b/>
          <w:color w:val="000000"/>
        </w:rPr>
        <w:t>a</w:t>
      </w:r>
      <w:proofErr w:type="gramEnd"/>
      <w:r w:rsidRPr="006614BC">
        <w:rPr>
          <w:b/>
          <w:color w:val="000000"/>
        </w:rPr>
        <w:t xml:space="preserve"> </w:t>
      </w:r>
      <w:r w:rsidRPr="006614BC">
        <w:rPr>
          <w:b/>
          <w:bCs/>
          <w:color w:val="000000"/>
        </w:rPr>
        <w:t xml:space="preserve">Hajdú-Bihar Megyei Önkormányzat </w:t>
      </w:r>
      <w:r>
        <w:rPr>
          <w:b/>
          <w:bCs/>
          <w:color w:val="000000"/>
        </w:rPr>
        <w:t>2017</w:t>
      </w:r>
      <w:r w:rsidRPr="006614BC">
        <w:rPr>
          <w:b/>
          <w:bCs/>
          <w:color w:val="000000"/>
        </w:rPr>
        <w:t xml:space="preserve">. évi költségvetéséről szóló </w:t>
      </w:r>
    </w:p>
    <w:p w:rsidR="00D4782A" w:rsidRDefault="00D4782A" w:rsidP="00D4782A">
      <w:pPr>
        <w:jc w:val="center"/>
        <w:rPr>
          <w:b/>
          <w:color w:val="000000"/>
        </w:rPr>
      </w:pPr>
      <w:r w:rsidRPr="006614BC">
        <w:rPr>
          <w:b/>
          <w:bCs/>
          <w:color w:val="000000"/>
        </w:rPr>
        <w:t>1/</w:t>
      </w:r>
      <w:r>
        <w:rPr>
          <w:b/>
          <w:bCs/>
          <w:color w:val="000000"/>
        </w:rPr>
        <w:t>2017</w:t>
      </w:r>
      <w:r w:rsidRPr="006614BC">
        <w:rPr>
          <w:b/>
          <w:bCs/>
          <w:color w:val="000000"/>
        </w:rPr>
        <w:t xml:space="preserve">. (I. </w:t>
      </w:r>
      <w:r>
        <w:rPr>
          <w:b/>
          <w:bCs/>
          <w:color w:val="000000"/>
        </w:rPr>
        <w:t>30</w:t>
      </w:r>
      <w:r w:rsidRPr="006614BC">
        <w:rPr>
          <w:b/>
          <w:bCs/>
          <w:color w:val="000000"/>
        </w:rPr>
        <w:t xml:space="preserve">.) önkormányzati rendelet </w:t>
      </w:r>
      <w:r w:rsidRPr="006614BC">
        <w:rPr>
          <w:b/>
          <w:color w:val="000000"/>
        </w:rPr>
        <w:t>módosításáról</w:t>
      </w:r>
    </w:p>
    <w:p w:rsidR="00D4782A" w:rsidRPr="006614BC" w:rsidRDefault="00D4782A" w:rsidP="00D4782A">
      <w:pPr>
        <w:jc w:val="center"/>
        <w:rPr>
          <w:b/>
          <w:color w:val="000000"/>
        </w:rPr>
      </w:pPr>
    </w:p>
    <w:p w:rsidR="00D4782A" w:rsidRDefault="00D4782A" w:rsidP="00D4782A">
      <w:pPr>
        <w:jc w:val="both"/>
      </w:pPr>
      <w:r w:rsidRPr="00F459C7">
        <w:t xml:space="preserve">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w:t>
      </w:r>
      <w:r w:rsidRPr="00F459C7">
        <w:br/>
        <w:t>1/2015. (II. 2.) önkormányzati rendelet 1.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D34CC4" w:rsidRPr="00F459C7" w:rsidRDefault="00D34CC4" w:rsidP="00D4782A">
      <w:pPr>
        <w:jc w:val="both"/>
      </w:pPr>
    </w:p>
    <w:p w:rsidR="00D4782A" w:rsidRDefault="00D4782A" w:rsidP="00D4782A">
      <w:pPr>
        <w:numPr>
          <w:ilvl w:val="0"/>
          <w:numId w:val="40"/>
        </w:numPr>
        <w:jc w:val="center"/>
        <w:rPr>
          <w:b/>
          <w:bCs/>
          <w:color w:val="000000"/>
        </w:rPr>
      </w:pPr>
      <w:r w:rsidRPr="006614BC">
        <w:rPr>
          <w:b/>
          <w:bCs/>
          <w:color w:val="000000"/>
        </w:rPr>
        <w:t>§</w:t>
      </w:r>
    </w:p>
    <w:p w:rsidR="00D4782A" w:rsidRPr="006614BC" w:rsidRDefault="00D4782A" w:rsidP="00D4782A">
      <w:pPr>
        <w:jc w:val="center"/>
        <w:rPr>
          <w:b/>
          <w:bCs/>
          <w:color w:val="000000"/>
        </w:rPr>
      </w:pPr>
    </w:p>
    <w:p w:rsidR="00D4782A" w:rsidRPr="00832D6B" w:rsidRDefault="00D4782A" w:rsidP="00832D6B">
      <w:pPr>
        <w:pStyle w:val="Szvegtrzs"/>
        <w:jc w:val="both"/>
        <w:rPr>
          <w:rFonts w:ascii="Times New Roman" w:hAnsi="Times New Roman"/>
          <w:color w:val="000000"/>
          <w:sz w:val="24"/>
          <w:szCs w:val="24"/>
        </w:rPr>
      </w:pPr>
      <w:r w:rsidRPr="00832D6B">
        <w:rPr>
          <w:rFonts w:ascii="Times New Roman" w:hAnsi="Times New Roman"/>
          <w:color w:val="000000"/>
          <w:sz w:val="24"/>
          <w:szCs w:val="24"/>
        </w:rPr>
        <w:t>A Hajdú-Bihar Megyei Önkormányzat 2017. évi költségvetéséről szóló 1</w:t>
      </w:r>
      <w:r w:rsidRPr="00832D6B">
        <w:rPr>
          <w:rFonts w:ascii="Times New Roman" w:hAnsi="Times New Roman"/>
          <w:bCs/>
          <w:color w:val="000000"/>
          <w:sz w:val="24"/>
          <w:szCs w:val="24"/>
        </w:rPr>
        <w:t xml:space="preserve">/2017. (I. 30.) önkormányzati rendelet (a továbbiakban: </w:t>
      </w:r>
      <w:r w:rsidRPr="00832D6B">
        <w:rPr>
          <w:rFonts w:ascii="Times New Roman" w:hAnsi="Times New Roman"/>
          <w:color w:val="000000"/>
          <w:sz w:val="24"/>
          <w:szCs w:val="24"/>
        </w:rPr>
        <w:t>Rendelet) 1. §</w:t>
      </w:r>
      <w:proofErr w:type="spellStart"/>
      <w:r w:rsidRPr="00832D6B">
        <w:rPr>
          <w:rFonts w:ascii="Times New Roman" w:hAnsi="Times New Roman"/>
          <w:color w:val="000000"/>
          <w:sz w:val="24"/>
          <w:szCs w:val="24"/>
        </w:rPr>
        <w:t>-a</w:t>
      </w:r>
      <w:proofErr w:type="spellEnd"/>
      <w:r w:rsidRPr="00832D6B">
        <w:rPr>
          <w:rFonts w:ascii="Times New Roman" w:hAnsi="Times New Roman"/>
          <w:color w:val="000000"/>
          <w:sz w:val="24"/>
          <w:szCs w:val="24"/>
        </w:rPr>
        <w:t xml:space="preserve"> helyébe a következő rendelkezés lép:</w:t>
      </w:r>
    </w:p>
    <w:p w:rsidR="00D4782A" w:rsidRDefault="00D4782A" w:rsidP="00D4782A">
      <w:pPr>
        <w:pStyle w:val="Norml3"/>
        <w:ind w:left="426" w:hanging="426"/>
        <w:jc w:val="center"/>
        <w:rPr>
          <w:color w:val="000000"/>
        </w:rPr>
      </w:pPr>
      <w:r w:rsidRPr="006614BC">
        <w:rPr>
          <w:color w:val="000000"/>
        </w:rPr>
        <w:t>„</w:t>
      </w:r>
      <w:r>
        <w:rPr>
          <w:color w:val="000000"/>
        </w:rPr>
        <w:t>1. §</w:t>
      </w:r>
    </w:p>
    <w:p w:rsidR="00D4782A" w:rsidRPr="00EC5E13" w:rsidRDefault="00D4782A" w:rsidP="00D4782A">
      <w:pPr>
        <w:pStyle w:val="Norml3"/>
        <w:ind w:left="426" w:hanging="426"/>
        <w:jc w:val="both"/>
      </w:pPr>
      <w:r w:rsidRPr="00EC5E13">
        <w:t>(1) Az önkormányzat közgyűlése (továbbiakban: Közgyűlés) az önkormányzat 2017. évi költségvetését 541.676 ezer forint költségvetési bevétellel és 770.517 ezer forint költségvetési kiadással hagyja jóvá.</w:t>
      </w:r>
    </w:p>
    <w:p w:rsidR="00D4782A" w:rsidRPr="00EC5E13" w:rsidRDefault="00D4782A" w:rsidP="00D4782A">
      <w:pPr>
        <w:pStyle w:val="Norml3"/>
        <w:tabs>
          <w:tab w:val="num" w:pos="360"/>
        </w:tabs>
        <w:jc w:val="both"/>
      </w:pPr>
    </w:p>
    <w:p w:rsidR="00D4782A" w:rsidRPr="00EC5E13" w:rsidRDefault="00D4782A" w:rsidP="00D4782A">
      <w:pPr>
        <w:pStyle w:val="Norml3"/>
        <w:numPr>
          <w:ilvl w:val="0"/>
          <w:numId w:val="41"/>
        </w:numPr>
        <w:ind w:left="426" w:hanging="284"/>
        <w:jc w:val="both"/>
      </w:pPr>
      <w:r w:rsidRPr="00EC5E13">
        <w:t xml:space="preserve"> A Közgyűlés megállapítja, hogy a költségvetési bevételek és kiadások egyenlege 228.841 ezer forint hiány. A költségvetési hiány összegéből 193.910 ezer forint a működési költségvetés, 34.931 ezer forint a felhalmozási költségvetés hiánya.</w:t>
      </w:r>
    </w:p>
    <w:p w:rsidR="00D4782A" w:rsidRPr="00EC5E13" w:rsidRDefault="00D4782A" w:rsidP="00D4782A">
      <w:pPr>
        <w:pStyle w:val="Norml3"/>
        <w:ind w:left="142"/>
        <w:jc w:val="both"/>
      </w:pPr>
    </w:p>
    <w:p w:rsidR="00D4782A" w:rsidRPr="00EC5E13" w:rsidRDefault="00D4782A" w:rsidP="00D4782A">
      <w:pPr>
        <w:pStyle w:val="Norml3"/>
        <w:numPr>
          <w:ilvl w:val="0"/>
          <w:numId w:val="41"/>
        </w:numPr>
        <w:ind w:left="426" w:hanging="284"/>
        <w:jc w:val="both"/>
      </w:pPr>
      <w:r w:rsidRPr="00EC5E13">
        <w:t xml:space="preserve"> A Közgyűlés a költségvetési hiányt belső forrásból, 228.841 ezer forint maradvány igénybevételével finanszírozza, az e célt szolgáló finanszírozási bevételek összege 228.841 ezer Ft. </w:t>
      </w:r>
    </w:p>
    <w:p w:rsidR="00D4782A" w:rsidRPr="00EC5E13" w:rsidRDefault="00D4782A" w:rsidP="00D4782A">
      <w:pPr>
        <w:pStyle w:val="Norml3"/>
        <w:jc w:val="both"/>
      </w:pPr>
    </w:p>
    <w:p w:rsidR="00D4782A" w:rsidRPr="00EC5E13" w:rsidRDefault="00D4782A" w:rsidP="00D4782A">
      <w:pPr>
        <w:pStyle w:val="Norml3"/>
        <w:numPr>
          <w:ilvl w:val="0"/>
          <w:numId w:val="41"/>
        </w:numPr>
        <w:ind w:left="426" w:hanging="284"/>
        <w:jc w:val="both"/>
      </w:pPr>
      <w:r w:rsidRPr="00EC5E13">
        <w:t xml:space="preserve"> A Közgyűlés megállapítja, hogy a finanszírozási kiadások összege 22.640 ezer Ft, amelyet 11.320 ezer forint összegben maradvány igénybevételével, 11.320 ezer forintot pedig államháztartáson belüli megelőlegezéssel finanszíroz.</w:t>
      </w:r>
    </w:p>
    <w:p w:rsidR="00D4782A" w:rsidRPr="00EC5E13" w:rsidRDefault="00D4782A" w:rsidP="00D4782A">
      <w:pPr>
        <w:pStyle w:val="Listaszerbekezds"/>
        <w:ind w:left="0"/>
      </w:pPr>
    </w:p>
    <w:p w:rsidR="00D4782A" w:rsidRPr="00EC5E13" w:rsidRDefault="00D4782A" w:rsidP="00D4782A">
      <w:pPr>
        <w:pStyle w:val="Norml3"/>
        <w:numPr>
          <w:ilvl w:val="0"/>
          <w:numId w:val="41"/>
        </w:numPr>
        <w:ind w:left="426" w:hanging="284"/>
        <w:jc w:val="both"/>
      </w:pPr>
      <w:r w:rsidRPr="00EC5E13">
        <w:t xml:space="preserve"> A Közgyűlés a (3) és (4) bekezdésben rögzítettekre tekintettel a finanszírozási bevételek összegét 251.481 ezer forintban állapítja meg.”</w:t>
      </w:r>
    </w:p>
    <w:p w:rsidR="00D4782A" w:rsidRPr="006614BC" w:rsidRDefault="00D4782A" w:rsidP="00D4782A">
      <w:pPr>
        <w:jc w:val="both"/>
        <w:rPr>
          <w:color w:val="000000"/>
        </w:rPr>
      </w:pPr>
    </w:p>
    <w:p w:rsidR="00D4782A" w:rsidRDefault="00D4782A" w:rsidP="00D4782A">
      <w:pPr>
        <w:numPr>
          <w:ilvl w:val="0"/>
          <w:numId w:val="40"/>
        </w:numPr>
        <w:jc w:val="center"/>
        <w:rPr>
          <w:b/>
          <w:bCs/>
          <w:color w:val="000000"/>
        </w:rPr>
      </w:pPr>
      <w:r w:rsidRPr="006614BC">
        <w:rPr>
          <w:b/>
          <w:bCs/>
          <w:color w:val="000000"/>
        </w:rPr>
        <w:t>§</w:t>
      </w:r>
    </w:p>
    <w:p w:rsidR="00D4782A" w:rsidRPr="006614BC" w:rsidRDefault="00D4782A" w:rsidP="00D4782A">
      <w:pPr>
        <w:jc w:val="center"/>
        <w:rPr>
          <w:b/>
          <w:bCs/>
          <w:color w:val="000000"/>
        </w:rPr>
      </w:pPr>
    </w:p>
    <w:p w:rsidR="00D4782A" w:rsidRPr="006614BC" w:rsidRDefault="00D4782A" w:rsidP="00D4782A">
      <w:pPr>
        <w:jc w:val="both"/>
        <w:rPr>
          <w:color w:val="000000"/>
        </w:rPr>
      </w:pPr>
      <w:r w:rsidRPr="006614BC">
        <w:rPr>
          <w:color w:val="000000"/>
        </w:rPr>
        <w:t xml:space="preserve">(1) A Rendelet 2. § (1) </w:t>
      </w:r>
      <w:r>
        <w:rPr>
          <w:color w:val="000000"/>
        </w:rPr>
        <w:t xml:space="preserve">– (2) </w:t>
      </w:r>
      <w:r w:rsidRPr="006614BC">
        <w:rPr>
          <w:color w:val="000000"/>
        </w:rPr>
        <w:t>bekezdése</w:t>
      </w:r>
      <w:r>
        <w:rPr>
          <w:color w:val="000000"/>
        </w:rPr>
        <w:t>i</w:t>
      </w:r>
      <w:r w:rsidRPr="006614BC">
        <w:rPr>
          <w:color w:val="000000"/>
        </w:rPr>
        <w:t xml:space="preserve"> helyébe a következő rendelkezés</w:t>
      </w:r>
      <w:r>
        <w:rPr>
          <w:color w:val="000000"/>
        </w:rPr>
        <w:t>ek</w:t>
      </w:r>
      <w:r w:rsidRPr="006614BC">
        <w:rPr>
          <w:color w:val="000000"/>
        </w:rPr>
        <w:t xml:space="preserve"> lép</w:t>
      </w:r>
      <w:r>
        <w:rPr>
          <w:color w:val="000000"/>
        </w:rPr>
        <w:t>nek</w:t>
      </w:r>
      <w:r w:rsidRPr="006614BC">
        <w:rPr>
          <w:color w:val="000000"/>
        </w:rPr>
        <w:t>:</w:t>
      </w:r>
    </w:p>
    <w:p w:rsidR="00D4782A" w:rsidRPr="006614BC" w:rsidRDefault="00D4782A" w:rsidP="00D4782A">
      <w:pPr>
        <w:rPr>
          <w:b/>
          <w:bCs/>
          <w:color w:val="000000"/>
        </w:rPr>
      </w:pPr>
    </w:p>
    <w:p w:rsidR="00D4782A" w:rsidRPr="00EC5E13" w:rsidRDefault="00D4782A" w:rsidP="00D4782A">
      <w:pPr>
        <w:jc w:val="both"/>
      </w:pPr>
      <w:r w:rsidRPr="00EC5E13">
        <w:t>„(1) A megyei önkormányzat működési költségvetése:</w:t>
      </w:r>
    </w:p>
    <w:p w:rsidR="00D4782A" w:rsidRPr="00EC5E13" w:rsidRDefault="00D4782A" w:rsidP="00D4782A">
      <w:pPr>
        <w:tabs>
          <w:tab w:val="num" w:pos="360"/>
          <w:tab w:val="right" w:pos="720"/>
          <w:tab w:val="left" w:pos="1080"/>
          <w:tab w:val="left" w:pos="1440"/>
          <w:tab w:val="right" w:pos="8460"/>
        </w:tabs>
        <w:ind w:left="360" w:hanging="720"/>
        <w:jc w:val="both"/>
      </w:pPr>
      <w:r w:rsidRPr="00EC5E13">
        <w:tab/>
      </w:r>
      <w:r w:rsidRPr="00EC5E13">
        <w:tab/>
      </w:r>
      <w:proofErr w:type="gramStart"/>
      <w:r w:rsidRPr="00EC5E13">
        <w:t>a</w:t>
      </w:r>
      <w:proofErr w:type="gramEnd"/>
      <w:r w:rsidRPr="00EC5E13">
        <w:t>)</w:t>
      </w:r>
      <w:r w:rsidRPr="00EC5E13">
        <w:tab/>
        <w:t>működési költségvetési bevételek mindösszesen:</w:t>
      </w:r>
      <w:r w:rsidRPr="00EC5E13">
        <w:tab/>
        <w:t>541.381 ezer forint</w:t>
      </w:r>
    </w:p>
    <w:p w:rsidR="00D4782A" w:rsidRPr="00EC5E13" w:rsidRDefault="00D4782A" w:rsidP="00D4782A">
      <w:pPr>
        <w:tabs>
          <w:tab w:val="num" w:pos="360"/>
          <w:tab w:val="right" w:pos="720"/>
          <w:tab w:val="left" w:pos="1080"/>
          <w:tab w:val="left" w:pos="1440"/>
          <w:tab w:val="right" w:pos="8460"/>
        </w:tabs>
        <w:ind w:left="360" w:hanging="720"/>
        <w:jc w:val="both"/>
      </w:pPr>
      <w:r w:rsidRPr="00EC5E13">
        <w:tab/>
      </w:r>
      <w:r w:rsidRPr="00EC5E13">
        <w:tab/>
        <w:t>b)</w:t>
      </w:r>
      <w:r w:rsidRPr="00EC5E13">
        <w:tab/>
        <w:t>működési költségvetési kiadások mindösszesen:</w:t>
      </w:r>
      <w:r w:rsidRPr="00EC5E13">
        <w:tab/>
        <w:t>735.291 ezer forint</w:t>
      </w:r>
    </w:p>
    <w:p w:rsidR="00D4782A" w:rsidRPr="00EC5E13" w:rsidRDefault="00D4782A" w:rsidP="00D4782A">
      <w:pPr>
        <w:tabs>
          <w:tab w:val="num" w:pos="360"/>
          <w:tab w:val="right" w:pos="720"/>
          <w:tab w:val="left" w:pos="1080"/>
          <w:tab w:val="left" w:pos="1440"/>
          <w:tab w:val="right" w:pos="8460"/>
        </w:tabs>
        <w:ind w:left="360" w:hanging="720"/>
        <w:jc w:val="both"/>
      </w:pPr>
      <w:r w:rsidRPr="00EC5E13">
        <w:tab/>
      </w:r>
      <w:r w:rsidRPr="00EC5E13">
        <w:tab/>
        <w:t>c)</w:t>
      </w:r>
      <w:r w:rsidRPr="00EC5E13">
        <w:tab/>
        <w:t>működési költségvetési egyenleg (hiány):</w:t>
      </w:r>
      <w:r w:rsidRPr="00EC5E13">
        <w:tab/>
        <w:t>-193.910 ezer forint</w:t>
      </w:r>
      <w:r w:rsidRPr="00EC5E13">
        <w:tab/>
      </w:r>
    </w:p>
    <w:p w:rsidR="00D4782A" w:rsidRPr="00EC5E13" w:rsidRDefault="00D4782A" w:rsidP="00D4782A">
      <w:pPr>
        <w:tabs>
          <w:tab w:val="num" w:pos="360"/>
          <w:tab w:val="right" w:pos="720"/>
          <w:tab w:val="left" w:pos="1080"/>
          <w:tab w:val="left" w:pos="1440"/>
          <w:tab w:val="right" w:pos="8460"/>
        </w:tabs>
        <w:ind w:left="360" w:hanging="720"/>
        <w:jc w:val="both"/>
      </w:pPr>
    </w:p>
    <w:p w:rsidR="00D4782A" w:rsidRPr="006614BC" w:rsidRDefault="00D4782A" w:rsidP="00D4782A">
      <w:pPr>
        <w:tabs>
          <w:tab w:val="num" w:pos="360"/>
          <w:tab w:val="left" w:pos="1080"/>
          <w:tab w:val="left" w:pos="7380"/>
        </w:tabs>
        <w:ind w:hanging="720"/>
        <w:rPr>
          <w:color w:val="000000"/>
        </w:rPr>
      </w:pPr>
    </w:p>
    <w:p w:rsidR="00D4782A" w:rsidRPr="00EC5E13" w:rsidRDefault="00D4782A" w:rsidP="00D4782A">
      <w:pPr>
        <w:tabs>
          <w:tab w:val="left" w:pos="1440"/>
          <w:tab w:val="left" w:pos="7380"/>
        </w:tabs>
        <w:jc w:val="both"/>
      </w:pPr>
      <w:r w:rsidRPr="00EC5E13">
        <w:t>(2) A megyei önkormányzat felhalmozási költségvetése:</w:t>
      </w:r>
    </w:p>
    <w:p w:rsidR="00D4782A" w:rsidRPr="00EC5E13" w:rsidRDefault="00D4782A" w:rsidP="00D4782A">
      <w:pPr>
        <w:tabs>
          <w:tab w:val="num" w:pos="360"/>
          <w:tab w:val="left" w:pos="540"/>
          <w:tab w:val="left" w:pos="1080"/>
          <w:tab w:val="right" w:pos="8460"/>
        </w:tabs>
        <w:ind w:left="360" w:hanging="360"/>
        <w:jc w:val="both"/>
      </w:pPr>
      <w:r w:rsidRPr="00EC5E13">
        <w:tab/>
      </w:r>
      <w:r w:rsidRPr="00EC5E13">
        <w:tab/>
      </w:r>
      <w:proofErr w:type="gramStart"/>
      <w:r w:rsidRPr="00EC5E13">
        <w:t>a</w:t>
      </w:r>
      <w:proofErr w:type="gramEnd"/>
      <w:r w:rsidRPr="00EC5E13">
        <w:t>)</w:t>
      </w:r>
      <w:r w:rsidRPr="00EC5E13">
        <w:tab/>
        <w:t>felhalmozási költségvetési  bevételek mindösszesen:</w:t>
      </w:r>
      <w:r w:rsidRPr="00EC5E13">
        <w:tab/>
        <w:t>295 ezer forint</w:t>
      </w:r>
    </w:p>
    <w:p w:rsidR="00D4782A" w:rsidRPr="00EC5E13" w:rsidRDefault="00D4782A" w:rsidP="00D4782A">
      <w:pPr>
        <w:tabs>
          <w:tab w:val="num" w:pos="360"/>
          <w:tab w:val="left" w:pos="540"/>
          <w:tab w:val="left" w:pos="1080"/>
          <w:tab w:val="right" w:pos="8460"/>
        </w:tabs>
        <w:ind w:left="360" w:hanging="360"/>
        <w:jc w:val="both"/>
      </w:pPr>
      <w:r w:rsidRPr="00EC5E13">
        <w:tab/>
      </w:r>
      <w:r w:rsidRPr="00EC5E13">
        <w:tab/>
        <w:t>b)</w:t>
      </w:r>
      <w:r w:rsidRPr="00EC5E13">
        <w:tab/>
        <w:t xml:space="preserve">felhalmozási költségvetési kiadások mindösszesen: </w:t>
      </w:r>
      <w:r w:rsidRPr="00EC5E13">
        <w:tab/>
        <w:t>35.226 ezer forint</w:t>
      </w:r>
    </w:p>
    <w:p w:rsidR="00D4782A" w:rsidRPr="00EC5E13" w:rsidRDefault="00D4782A" w:rsidP="00D4782A">
      <w:pPr>
        <w:tabs>
          <w:tab w:val="num" w:pos="360"/>
          <w:tab w:val="left" w:pos="540"/>
          <w:tab w:val="left" w:pos="1080"/>
          <w:tab w:val="right" w:pos="8460"/>
        </w:tabs>
        <w:ind w:left="360" w:hanging="360"/>
        <w:jc w:val="both"/>
      </w:pPr>
      <w:r w:rsidRPr="00EC5E13">
        <w:tab/>
      </w:r>
      <w:r w:rsidRPr="00EC5E13">
        <w:tab/>
        <w:t>c)</w:t>
      </w:r>
      <w:r w:rsidRPr="00EC5E13">
        <w:tab/>
        <w:t>felhalmozási költségvetési egyenleg (hiány):</w:t>
      </w:r>
      <w:r w:rsidRPr="00EC5E13">
        <w:tab/>
        <w:t>-34.931 ezer forint</w:t>
      </w:r>
      <w:r w:rsidRPr="00EC5E13">
        <w:tab/>
        <w:t>”</w:t>
      </w:r>
    </w:p>
    <w:p w:rsidR="00D4782A" w:rsidRPr="00EC5E13" w:rsidRDefault="00D4782A" w:rsidP="00D4782A">
      <w:pPr>
        <w:tabs>
          <w:tab w:val="num" w:pos="360"/>
          <w:tab w:val="left" w:pos="1440"/>
        </w:tabs>
        <w:ind w:left="360" w:hanging="720"/>
        <w:jc w:val="both"/>
      </w:pPr>
    </w:p>
    <w:p w:rsidR="00D4782A" w:rsidRPr="00EC5E13" w:rsidRDefault="00D4782A" w:rsidP="00D4782A">
      <w:pPr>
        <w:jc w:val="both"/>
      </w:pPr>
      <w:r w:rsidRPr="00EC5E13">
        <w:t>(2) A Rendelet 2. § (7) bekezdése helyébe a következő rendelkezés lép:</w:t>
      </w:r>
    </w:p>
    <w:p w:rsidR="00D4782A" w:rsidRPr="00EC5E13" w:rsidRDefault="00D4782A" w:rsidP="00D4782A">
      <w:pPr>
        <w:jc w:val="both"/>
      </w:pPr>
    </w:p>
    <w:p w:rsidR="00D4782A" w:rsidRPr="00EC5E13" w:rsidRDefault="00D4782A" w:rsidP="00D4782A">
      <w:pPr>
        <w:tabs>
          <w:tab w:val="left" w:pos="7380"/>
        </w:tabs>
        <w:ind w:left="426" w:hanging="426"/>
        <w:jc w:val="both"/>
      </w:pPr>
      <w:r w:rsidRPr="00EC5E13">
        <w:t>„(7) A Közgyűlés a Hajdú-Bihar Megyei Önkormányzati Hivatal részére 202.627 ezer forint irányító szervi támogatást (intézményfinanszírozást) biztosít.”</w:t>
      </w:r>
    </w:p>
    <w:p w:rsidR="00D4782A" w:rsidRPr="006614BC" w:rsidRDefault="00D4782A" w:rsidP="00D4782A">
      <w:pPr>
        <w:rPr>
          <w:b/>
          <w:bCs/>
          <w:color w:val="000000"/>
        </w:rPr>
      </w:pPr>
    </w:p>
    <w:p w:rsidR="00D4782A" w:rsidRDefault="00D4782A" w:rsidP="00D4782A">
      <w:pPr>
        <w:numPr>
          <w:ilvl w:val="0"/>
          <w:numId w:val="40"/>
        </w:numPr>
        <w:jc w:val="center"/>
        <w:rPr>
          <w:b/>
          <w:bCs/>
          <w:color w:val="000000"/>
        </w:rPr>
      </w:pPr>
      <w:r w:rsidRPr="006614BC">
        <w:rPr>
          <w:b/>
          <w:bCs/>
          <w:color w:val="000000"/>
        </w:rPr>
        <w:t>§</w:t>
      </w:r>
    </w:p>
    <w:p w:rsidR="00D4782A" w:rsidRPr="006614BC" w:rsidRDefault="00D4782A" w:rsidP="00D4782A">
      <w:pPr>
        <w:jc w:val="center"/>
        <w:rPr>
          <w:b/>
          <w:bCs/>
          <w:color w:val="000000"/>
        </w:rPr>
      </w:pPr>
    </w:p>
    <w:p w:rsidR="00D4782A" w:rsidRPr="00EC5E13" w:rsidRDefault="00D4782A" w:rsidP="00D4782A">
      <w:pPr>
        <w:jc w:val="both"/>
      </w:pPr>
      <w:r w:rsidRPr="00EC5E13">
        <w:t xml:space="preserve">A Rendelet 3. § (1) bekezdése helyébe a következő rendelkezés lép: </w:t>
      </w:r>
    </w:p>
    <w:p w:rsidR="00D4782A" w:rsidRPr="00EC5E13" w:rsidRDefault="00D4782A" w:rsidP="00D4782A">
      <w:pPr>
        <w:tabs>
          <w:tab w:val="right" w:pos="9072"/>
        </w:tabs>
        <w:ind w:left="426" w:hanging="426"/>
      </w:pPr>
    </w:p>
    <w:p w:rsidR="00D4782A" w:rsidRPr="00EC5E13" w:rsidRDefault="00D4782A" w:rsidP="00D4782A">
      <w:pPr>
        <w:ind w:left="426" w:hanging="426"/>
        <w:jc w:val="both"/>
      </w:pPr>
      <w:r w:rsidRPr="00EC5E13">
        <w:t>„(1) A Közgyűlés az önkormányzat hivatalának 2017. évi költségvetési bevételeit 6.357 ezer forintban, költségvetési kiadásait 234.709 ezer forintban határozza meg. A költségvetés egyenlege 228.352 ezer forint hiány, amelyet 25.725 ezer forint maradvány igénybevételével, valamint 202.627 ezer forint irányító szervi támogatással finanszíroz a rendelet 3. melléklete szerint.”</w:t>
      </w:r>
    </w:p>
    <w:p w:rsidR="00D4782A" w:rsidRPr="00EC5E13" w:rsidRDefault="00D4782A" w:rsidP="00D4782A">
      <w:pPr>
        <w:jc w:val="center"/>
        <w:rPr>
          <w:b/>
          <w:bCs/>
        </w:rPr>
      </w:pPr>
      <w:r w:rsidRPr="00EC5E13">
        <w:rPr>
          <w:b/>
          <w:bCs/>
        </w:rPr>
        <w:t>4. §</w:t>
      </w:r>
    </w:p>
    <w:p w:rsidR="00D4782A" w:rsidRDefault="00D4782A" w:rsidP="00D4782A">
      <w:pPr>
        <w:jc w:val="center"/>
        <w:rPr>
          <w:b/>
          <w:bCs/>
          <w:color w:val="000000"/>
        </w:rPr>
      </w:pPr>
    </w:p>
    <w:p w:rsidR="00D4782A" w:rsidRPr="00EC5E13" w:rsidRDefault="00D4782A" w:rsidP="00D4782A">
      <w:r w:rsidRPr="00EC5E13">
        <w:t>A Rendelet 4. § (1) bekezdése helyébe a következő rendelkezés lép:</w:t>
      </w:r>
    </w:p>
    <w:p w:rsidR="00D4782A" w:rsidRPr="00EC5E13" w:rsidRDefault="00D4782A" w:rsidP="00D4782A">
      <w:pPr>
        <w:jc w:val="center"/>
        <w:rPr>
          <w:b/>
          <w:bCs/>
        </w:rPr>
      </w:pPr>
    </w:p>
    <w:p w:rsidR="00D4782A" w:rsidRPr="00EC5E13" w:rsidRDefault="00D4782A" w:rsidP="00D4782A">
      <w:pPr>
        <w:ind w:left="426" w:hanging="426"/>
        <w:jc w:val="both"/>
      </w:pPr>
      <w:r w:rsidRPr="00EC5E13">
        <w:t xml:space="preserve">„(1) Az államháztartásról szóló törvény végrehajtásáról szóló 368/2011. (XII. 31.) Korm. rendelet (továbbiakban: </w:t>
      </w:r>
      <w:proofErr w:type="spellStart"/>
      <w:r w:rsidRPr="00EC5E13">
        <w:t>Ávr</w:t>
      </w:r>
      <w:proofErr w:type="spellEnd"/>
      <w:r w:rsidRPr="00EC5E13">
        <w:t>.) 51. § (1) bekezdésében meghatározott rovatok terhére a költségvetési évben az önkormányzat esetében bruttó 1.000 ezer forint, az önkormányzati hivatal esetében bruttó 26.183 ezer forint összeghatárig vállalható kötelezettség.”</w:t>
      </w:r>
    </w:p>
    <w:p w:rsidR="00D4782A" w:rsidRPr="00EC5E13" w:rsidRDefault="00D4782A" w:rsidP="00D4782A">
      <w:pPr>
        <w:rPr>
          <w:b/>
          <w:bCs/>
        </w:rPr>
      </w:pPr>
    </w:p>
    <w:p w:rsidR="00D4782A" w:rsidRPr="00EC5E13" w:rsidRDefault="00D4782A" w:rsidP="00D4782A">
      <w:pPr>
        <w:jc w:val="center"/>
        <w:rPr>
          <w:b/>
          <w:bCs/>
        </w:rPr>
      </w:pPr>
      <w:r w:rsidRPr="00EC5E13">
        <w:rPr>
          <w:b/>
          <w:bCs/>
        </w:rPr>
        <w:t>5. §</w:t>
      </w:r>
    </w:p>
    <w:p w:rsidR="00D4782A" w:rsidRPr="00EC5E13" w:rsidRDefault="00D4782A" w:rsidP="00D4782A">
      <w:pPr>
        <w:jc w:val="center"/>
        <w:rPr>
          <w:b/>
          <w:bCs/>
        </w:rPr>
      </w:pPr>
    </w:p>
    <w:p w:rsidR="00D4782A" w:rsidRPr="00EC5E13" w:rsidRDefault="00D4782A" w:rsidP="00D4782A">
      <w:pPr>
        <w:jc w:val="both"/>
      </w:pPr>
      <w:r w:rsidRPr="00EC5E13">
        <w:t>A Rendelet 1</w:t>
      </w:r>
      <w:proofErr w:type="gramStart"/>
      <w:r w:rsidRPr="00EC5E13">
        <w:t>.,</w:t>
      </w:r>
      <w:proofErr w:type="gramEnd"/>
      <w:r w:rsidRPr="00EC5E13">
        <w:t xml:space="preserve"> 2., 3., 4.b., melléklete helyébe, e rendelet 1., 2., 3., 4. melléklete lép.</w:t>
      </w:r>
    </w:p>
    <w:p w:rsidR="00D4782A" w:rsidRPr="00EC5E13" w:rsidRDefault="00D4782A" w:rsidP="00D4782A">
      <w:pPr>
        <w:jc w:val="center"/>
        <w:rPr>
          <w:b/>
          <w:bCs/>
        </w:rPr>
      </w:pPr>
    </w:p>
    <w:p w:rsidR="00D4782A" w:rsidRDefault="00D4782A" w:rsidP="00D4782A">
      <w:pPr>
        <w:jc w:val="center"/>
        <w:rPr>
          <w:b/>
          <w:bCs/>
          <w:color w:val="000000"/>
        </w:rPr>
      </w:pPr>
      <w:r>
        <w:rPr>
          <w:b/>
          <w:bCs/>
          <w:color w:val="000000"/>
        </w:rPr>
        <w:t>6</w:t>
      </w:r>
      <w:r w:rsidRPr="006614BC">
        <w:rPr>
          <w:b/>
          <w:bCs/>
          <w:color w:val="000000"/>
        </w:rPr>
        <w:t>. §</w:t>
      </w:r>
    </w:p>
    <w:p w:rsidR="00D4782A" w:rsidRPr="006614BC" w:rsidRDefault="00D4782A" w:rsidP="00D4782A">
      <w:pPr>
        <w:jc w:val="center"/>
        <w:rPr>
          <w:b/>
          <w:bCs/>
          <w:color w:val="000000"/>
        </w:rPr>
      </w:pPr>
    </w:p>
    <w:p w:rsidR="00D4782A" w:rsidRPr="00B92EF6" w:rsidRDefault="00D4782A" w:rsidP="00D4782A">
      <w:pPr>
        <w:autoSpaceDE w:val="0"/>
        <w:autoSpaceDN w:val="0"/>
        <w:adjustRightInd w:val="0"/>
        <w:rPr>
          <w:color w:val="000000"/>
        </w:rPr>
      </w:pPr>
      <w:r w:rsidRPr="00B92EF6">
        <w:rPr>
          <w:color w:val="000000"/>
        </w:rPr>
        <w:t>E</w:t>
      </w:r>
      <w:r>
        <w:rPr>
          <w:color w:val="000000"/>
        </w:rPr>
        <w:t>z</w:t>
      </w:r>
      <w:r w:rsidRPr="00B92EF6">
        <w:rPr>
          <w:color w:val="000000"/>
        </w:rPr>
        <w:t xml:space="preserve"> </w:t>
      </w:r>
      <w:r>
        <w:rPr>
          <w:color w:val="000000"/>
        </w:rPr>
        <w:t xml:space="preserve">a </w:t>
      </w:r>
      <w:r w:rsidRPr="00B92EF6">
        <w:rPr>
          <w:color w:val="000000"/>
        </w:rPr>
        <w:t xml:space="preserve">rendelet </w:t>
      </w:r>
      <w:r>
        <w:rPr>
          <w:color w:val="000000"/>
        </w:rPr>
        <w:t>2018. május 30. napján</w:t>
      </w:r>
      <w:r w:rsidRPr="00B92EF6">
        <w:rPr>
          <w:color w:val="000000"/>
        </w:rPr>
        <w:t xml:space="preserve"> lép hatályba.</w:t>
      </w:r>
    </w:p>
    <w:p w:rsidR="00D4782A" w:rsidRPr="006614BC" w:rsidRDefault="00D4782A" w:rsidP="00D4782A">
      <w:pPr>
        <w:autoSpaceDE w:val="0"/>
        <w:autoSpaceDN w:val="0"/>
        <w:adjustRightInd w:val="0"/>
        <w:rPr>
          <w:b/>
          <w:color w:val="000000"/>
        </w:rPr>
      </w:pPr>
    </w:p>
    <w:p w:rsidR="00D4782A" w:rsidRDefault="00D4782A" w:rsidP="00D4782A">
      <w:pPr>
        <w:rPr>
          <w:b/>
          <w:color w:val="000000"/>
        </w:rPr>
      </w:pPr>
    </w:p>
    <w:p w:rsidR="00D4782A" w:rsidRPr="006614BC" w:rsidRDefault="00D4782A" w:rsidP="00D4782A">
      <w:pPr>
        <w:rPr>
          <w:b/>
          <w:color w:val="000000"/>
        </w:rPr>
      </w:pPr>
    </w:p>
    <w:tbl>
      <w:tblPr>
        <w:tblW w:w="0" w:type="auto"/>
        <w:jc w:val="center"/>
        <w:tblLook w:val="01E0" w:firstRow="1" w:lastRow="1" w:firstColumn="1" w:lastColumn="1" w:noHBand="0" w:noVBand="0"/>
      </w:tblPr>
      <w:tblGrid>
        <w:gridCol w:w="4606"/>
        <w:gridCol w:w="4606"/>
      </w:tblGrid>
      <w:tr w:rsidR="00D4782A" w:rsidRPr="006614BC" w:rsidTr="002D7B65">
        <w:trPr>
          <w:jc w:val="center"/>
        </w:trPr>
        <w:tc>
          <w:tcPr>
            <w:tcW w:w="4606" w:type="dxa"/>
            <w:shd w:val="clear" w:color="auto" w:fill="auto"/>
          </w:tcPr>
          <w:p w:rsidR="00D4782A" w:rsidRPr="006614BC" w:rsidRDefault="00D4782A" w:rsidP="002D7B65">
            <w:pPr>
              <w:jc w:val="center"/>
              <w:rPr>
                <w:b/>
                <w:color w:val="000000"/>
              </w:rPr>
            </w:pPr>
            <w:r w:rsidRPr="006614BC">
              <w:rPr>
                <w:b/>
                <w:color w:val="000000"/>
              </w:rPr>
              <w:t xml:space="preserve">Dr. Dobi Csaba </w:t>
            </w:r>
            <w:proofErr w:type="spellStart"/>
            <w:r>
              <w:rPr>
                <w:b/>
                <w:color w:val="000000"/>
              </w:rPr>
              <w:t>sk</w:t>
            </w:r>
            <w:proofErr w:type="spellEnd"/>
            <w:r>
              <w:rPr>
                <w:b/>
                <w:color w:val="000000"/>
              </w:rPr>
              <w:t>.</w:t>
            </w:r>
          </w:p>
        </w:tc>
        <w:tc>
          <w:tcPr>
            <w:tcW w:w="4606" w:type="dxa"/>
            <w:shd w:val="clear" w:color="auto" w:fill="auto"/>
          </w:tcPr>
          <w:p w:rsidR="00D4782A" w:rsidRPr="006614BC" w:rsidRDefault="00D4782A" w:rsidP="002D7B65">
            <w:pPr>
              <w:jc w:val="center"/>
              <w:rPr>
                <w:b/>
                <w:color w:val="000000"/>
              </w:rPr>
            </w:pPr>
            <w:proofErr w:type="spellStart"/>
            <w:r w:rsidRPr="006614BC">
              <w:rPr>
                <w:b/>
                <w:color w:val="000000"/>
              </w:rPr>
              <w:t>Pajna</w:t>
            </w:r>
            <w:proofErr w:type="spellEnd"/>
            <w:r w:rsidRPr="006614BC">
              <w:rPr>
                <w:b/>
                <w:color w:val="000000"/>
              </w:rPr>
              <w:t xml:space="preserve"> Zoltán </w:t>
            </w:r>
            <w:proofErr w:type="spellStart"/>
            <w:r>
              <w:rPr>
                <w:b/>
                <w:color w:val="000000"/>
              </w:rPr>
              <w:t>sk</w:t>
            </w:r>
            <w:proofErr w:type="spellEnd"/>
            <w:r>
              <w:rPr>
                <w:b/>
                <w:color w:val="000000"/>
              </w:rPr>
              <w:t>.</w:t>
            </w:r>
          </w:p>
        </w:tc>
      </w:tr>
      <w:tr w:rsidR="00D4782A" w:rsidRPr="006614BC" w:rsidTr="002D7B65">
        <w:trPr>
          <w:jc w:val="center"/>
        </w:trPr>
        <w:tc>
          <w:tcPr>
            <w:tcW w:w="4606" w:type="dxa"/>
            <w:shd w:val="clear" w:color="auto" w:fill="auto"/>
          </w:tcPr>
          <w:p w:rsidR="00D4782A" w:rsidRPr="006614BC" w:rsidRDefault="00D4782A" w:rsidP="002D7B65">
            <w:pPr>
              <w:jc w:val="center"/>
              <w:rPr>
                <w:b/>
                <w:color w:val="000000"/>
              </w:rPr>
            </w:pPr>
            <w:r w:rsidRPr="006614BC">
              <w:rPr>
                <w:b/>
                <w:color w:val="000000"/>
              </w:rPr>
              <w:t>jegyző</w:t>
            </w:r>
          </w:p>
        </w:tc>
        <w:tc>
          <w:tcPr>
            <w:tcW w:w="4606" w:type="dxa"/>
            <w:shd w:val="clear" w:color="auto" w:fill="auto"/>
          </w:tcPr>
          <w:p w:rsidR="00D4782A" w:rsidRPr="006614BC" w:rsidRDefault="00D4782A" w:rsidP="002D7B65">
            <w:pPr>
              <w:jc w:val="center"/>
              <w:rPr>
                <w:b/>
                <w:color w:val="000000"/>
              </w:rPr>
            </w:pPr>
            <w:r w:rsidRPr="006614BC">
              <w:rPr>
                <w:b/>
                <w:color w:val="000000"/>
              </w:rPr>
              <w:t>a megyei közgyűlés elnöke</w:t>
            </w:r>
          </w:p>
        </w:tc>
      </w:tr>
    </w:tbl>
    <w:p w:rsidR="00D4782A" w:rsidRDefault="00D4782A" w:rsidP="00D4782A">
      <w:pPr>
        <w:jc w:val="center"/>
      </w:pPr>
      <w:r>
        <w:br w:type="page"/>
      </w:r>
      <w:r w:rsidRPr="0014029E">
        <w:rPr>
          <w:noProof/>
          <w:lang w:eastAsia="hu-HU"/>
        </w:rPr>
        <w:lastRenderedPageBreak/>
        <w:drawing>
          <wp:inline distT="0" distB="0" distL="0" distR="0">
            <wp:extent cx="5752465" cy="6913245"/>
            <wp:effectExtent l="0" t="0" r="635"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6913245"/>
                    </a:xfrm>
                    <a:prstGeom prst="rect">
                      <a:avLst/>
                    </a:prstGeom>
                    <a:noFill/>
                    <a:ln>
                      <a:noFill/>
                    </a:ln>
                  </pic:spPr>
                </pic:pic>
              </a:graphicData>
            </a:graphic>
          </wp:inline>
        </w:drawing>
      </w:r>
    </w:p>
    <w:p w:rsidR="00D4782A" w:rsidRDefault="00D4782A" w:rsidP="00D4782A">
      <w:pPr>
        <w:jc w:val="center"/>
      </w:pPr>
      <w:r>
        <w:br w:type="page"/>
      </w:r>
      <w:r w:rsidRPr="0014029E">
        <w:rPr>
          <w:noProof/>
          <w:lang w:eastAsia="hu-HU"/>
        </w:rPr>
        <w:lastRenderedPageBreak/>
        <w:drawing>
          <wp:inline distT="0" distB="0" distL="0" distR="0">
            <wp:extent cx="5752465" cy="6906895"/>
            <wp:effectExtent l="0" t="0" r="635" b="825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6906895"/>
                    </a:xfrm>
                    <a:prstGeom prst="rect">
                      <a:avLst/>
                    </a:prstGeom>
                    <a:noFill/>
                    <a:ln>
                      <a:noFill/>
                    </a:ln>
                  </pic:spPr>
                </pic:pic>
              </a:graphicData>
            </a:graphic>
          </wp:inline>
        </w:drawing>
      </w:r>
    </w:p>
    <w:p w:rsidR="00D4782A" w:rsidRDefault="00D4782A" w:rsidP="00D4782A">
      <w:pPr>
        <w:jc w:val="center"/>
      </w:pPr>
      <w:r>
        <w:br w:type="page"/>
      </w:r>
      <w:r w:rsidRPr="00F9374A">
        <w:rPr>
          <w:noProof/>
          <w:lang w:eastAsia="hu-HU"/>
        </w:rPr>
        <w:lastRenderedPageBreak/>
        <w:drawing>
          <wp:inline distT="0" distB="0" distL="0" distR="0">
            <wp:extent cx="5746115" cy="6913245"/>
            <wp:effectExtent l="0" t="0" r="6985"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115" cy="6913245"/>
                    </a:xfrm>
                    <a:prstGeom prst="rect">
                      <a:avLst/>
                    </a:prstGeom>
                    <a:noFill/>
                    <a:ln>
                      <a:noFill/>
                    </a:ln>
                  </pic:spPr>
                </pic:pic>
              </a:graphicData>
            </a:graphic>
          </wp:inline>
        </w:drawing>
      </w:r>
    </w:p>
    <w:p w:rsidR="00E64F4F" w:rsidRDefault="00D4782A" w:rsidP="00D4782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br w:type="page"/>
      </w:r>
    </w:p>
    <w:p w:rsidR="00D4782A" w:rsidRDefault="00D4782A" w:rsidP="00D4782A">
      <w:pPr>
        <w:jc w:val="center"/>
      </w:pPr>
      <w:r w:rsidRPr="00F9374A">
        <w:rPr>
          <w:noProof/>
          <w:lang w:eastAsia="hu-HU"/>
        </w:rPr>
        <w:lastRenderedPageBreak/>
        <w:drawing>
          <wp:inline distT="0" distB="0" distL="0" distR="0">
            <wp:extent cx="5337175" cy="887793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175" cy="8877935"/>
                    </a:xfrm>
                    <a:prstGeom prst="rect">
                      <a:avLst/>
                    </a:prstGeom>
                    <a:noFill/>
                    <a:ln>
                      <a:noFill/>
                    </a:ln>
                  </pic:spPr>
                </pic:pic>
              </a:graphicData>
            </a:graphic>
          </wp:inline>
        </w:drawing>
      </w:r>
    </w:p>
    <w:p w:rsidR="00654454" w:rsidRPr="00F42492" w:rsidRDefault="00654454"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654454" w:rsidRPr="0036301B" w:rsidRDefault="00654454" w:rsidP="003B490F">
      <w:pPr>
        <w:ind w:left="142"/>
        <w:contextualSpacing/>
        <w:jc w:val="both"/>
        <w:rPr>
          <w:bCs/>
          <w:szCs w:val="24"/>
        </w:rPr>
      </w:pPr>
      <w:r w:rsidRPr="0036301B">
        <w:rPr>
          <w:bCs/>
          <w:szCs w:val="24"/>
        </w:rPr>
        <w:t>„</w:t>
      </w:r>
      <w:r w:rsidR="003B490F">
        <w:rPr>
          <w:rFonts w:eastAsia="Calibri" w:cs="Calibri"/>
        </w:rPr>
        <w:t>A Hajdú-Bihar Megyei Önkormányzat 2017. évi zárszámadásáról szóló rendelet elfogadása</w:t>
      </w:r>
      <w:r w:rsidRPr="0036301B">
        <w:rPr>
          <w:bCs/>
          <w:szCs w:val="24"/>
        </w:rPr>
        <w:t>”</w:t>
      </w:r>
    </w:p>
    <w:p w:rsidR="0058330C" w:rsidRPr="00F42492" w:rsidRDefault="0058330C" w:rsidP="000A519D">
      <w:pPr>
        <w:pStyle w:val="Listaszerbekezds"/>
        <w:spacing w:after="0" w:line="240" w:lineRule="auto"/>
        <w:ind w:left="0"/>
        <w:jc w:val="center"/>
        <w:rPr>
          <w:rFonts w:ascii="Times New Roman" w:hAnsi="Times New Roman"/>
          <w:bCs/>
          <w:sz w:val="24"/>
          <w:szCs w:val="24"/>
        </w:rPr>
      </w:pPr>
    </w:p>
    <w:p w:rsidR="005905CC" w:rsidRPr="00F42492" w:rsidRDefault="005905CC" w:rsidP="005905C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02E26" w:rsidRDefault="00702E26" w:rsidP="00702E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Örömmel mondhatja el, hogy kollégáinak sikerült plusz bevételeket generálniuk, hiszen a 283 M Ft állami támogatást többszörösére tudták növelni a pályázatokon keresztül. Ez azt jelenti, hogy az elmúlt évben is eredményesen gazdálkodott az önkormányzat. </w:t>
      </w:r>
      <w:r w:rsidRPr="00F42492">
        <w:rPr>
          <w:rFonts w:eastAsia="Times New Roman"/>
          <w:color w:val="000000"/>
          <w:szCs w:val="24"/>
          <w:lang w:eastAsia="hu-HU"/>
        </w:rPr>
        <w:t xml:space="preserve">Kéri a közgyűlés tagjait tegyék meg hozzászólásaikat. 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p>
    <w:p w:rsidR="00C45C64" w:rsidRDefault="00702E26"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 </w:t>
      </w:r>
    </w:p>
    <w:p w:rsidR="00E64F4F" w:rsidRDefault="00E64F4F" w:rsidP="00E64F4F">
      <w:pPr>
        <w:jc w:val="both"/>
        <w:rPr>
          <w:rFonts w:eastAsia="Times New Roman"/>
          <w:b/>
          <w:bCs/>
          <w:color w:val="000000"/>
          <w:szCs w:val="24"/>
          <w:u w:val="single"/>
          <w:lang w:eastAsia="hu-HU"/>
        </w:rPr>
      </w:pPr>
      <w:r w:rsidRPr="005F4F0D">
        <w:rPr>
          <w:rFonts w:eastAsia="Times New Roman"/>
          <w:b/>
          <w:bCs/>
          <w:color w:val="000000"/>
          <w:szCs w:val="24"/>
          <w:u w:val="single"/>
          <w:lang w:eastAsia="hu-HU"/>
        </w:rPr>
        <w:t xml:space="preserve">Szavazásra teszi fel </w:t>
      </w:r>
      <w:r w:rsidRPr="005F4F0D">
        <w:rPr>
          <w:b/>
          <w:szCs w:val="24"/>
          <w:u w:val="single"/>
        </w:rPr>
        <w:t xml:space="preserve">a </w:t>
      </w:r>
      <w:r w:rsidRPr="005F4F0D">
        <w:rPr>
          <w:b/>
          <w:u w:val="single"/>
        </w:rPr>
        <w:t>Hajdú- Bihar Megyei Önkormányzat 201</w:t>
      </w:r>
      <w:r>
        <w:rPr>
          <w:b/>
          <w:u w:val="single"/>
        </w:rPr>
        <w:t>7</w:t>
      </w:r>
      <w:r w:rsidRPr="005F4F0D">
        <w:rPr>
          <w:b/>
          <w:u w:val="single"/>
        </w:rPr>
        <w:t>. évi zárszámadásáról szóló rendelet-tervezetet, melyet</w:t>
      </w:r>
      <w:r w:rsidRPr="005F4F0D">
        <w:rPr>
          <w:rFonts w:eastAsia="Times New Roman"/>
          <w:b/>
          <w:bCs/>
          <w:color w:val="000000"/>
          <w:szCs w:val="24"/>
          <w:u w:val="single"/>
          <w:lang w:eastAsia="hu-HU"/>
        </w:rPr>
        <w:t xml:space="preserve"> a közgyűlés 2</w:t>
      </w:r>
      <w:r w:rsidR="00832D6B">
        <w:rPr>
          <w:rFonts w:eastAsia="Times New Roman"/>
          <w:b/>
          <w:bCs/>
          <w:color w:val="000000"/>
          <w:szCs w:val="24"/>
          <w:u w:val="single"/>
          <w:lang w:eastAsia="hu-HU"/>
        </w:rPr>
        <w:t>0</w:t>
      </w:r>
      <w:r w:rsidRPr="005F4F0D">
        <w:rPr>
          <w:rFonts w:eastAsia="Times New Roman"/>
          <w:b/>
          <w:bCs/>
          <w:color w:val="000000"/>
          <w:szCs w:val="24"/>
          <w:u w:val="single"/>
          <w:lang w:eastAsia="hu-HU"/>
        </w:rPr>
        <w:t xml:space="preserve"> igen, 0 nem szavazattal, 0 tartózkodás mellett elfogadva a következő </w:t>
      </w:r>
      <w:r>
        <w:rPr>
          <w:rFonts w:eastAsia="Times New Roman"/>
          <w:b/>
          <w:bCs/>
          <w:color w:val="000000"/>
          <w:szCs w:val="24"/>
          <w:u w:val="single"/>
          <w:lang w:eastAsia="hu-HU"/>
        </w:rPr>
        <w:t>rendeletet alkotja</w:t>
      </w:r>
      <w:r w:rsidRPr="005F4F0D">
        <w:rPr>
          <w:rFonts w:eastAsia="Times New Roman"/>
          <w:b/>
          <w:bCs/>
          <w:color w:val="000000"/>
          <w:szCs w:val="24"/>
          <w:u w:val="single"/>
          <w:lang w:eastAsia="hu-HU"/>
        </w:rPr>
        <w:t>:</w:t>
      </w:r>
    </w:p>
    <w:p w:rsidR="00E64F4F" w:rsidRDefault="00E64F4F"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D7B65" w:rsidRPr="0068148C" w:rsidRDefault="002D7B65" w:rsidP="002D7B65">
      <w:pPr>
        <w:widowControl w:val="0"/>
        <w:autoSpaceDE w:val="0"/>
        <w:autoSpaceDN w:val="0"/>
        <w:adjustRightInd w:val="0"/>
        <w:rPr>
          <w:color w:val="000000"/>
          <w:szCs w:val="24"/>
        </w:rPr>
      </w:pPr>
      <w:r w:rsidRPr="0068148C">
        <w:rPr>
          <w:color w:val="000000"/>
          <w:szCs w:val="24"/>
        </w:rPr>
        <w:t>Száma: 18.05.25/7/0/A/KT</w:t>
      </w:r>
    </w:p>
    <w:p w:rsidR="0068148C" w:rsidRPr="0068148C" w:rsidRDefault="0068148C" w:rsidP="0068148C">
      <w:pPr>
        <w:widowControl w:val="0"/>
        <w:autoSpaceDE w:val="0"/>
        <w:autoSpaceDN w:val="0"/>
        <w:adjustRightInd w:val="0"/>
        <w:rPr>
          <w:color w:val="000000"/>
          <w:szCs w:val="24"/>
        </w:rPr>
      </w:pPr>
      <w:r w:rsidRPr="0068148C">
        <w:rPr>
          <w:color w:val="000000"/>
          <w:szCs w:val="24"/>
        </w:rPr>
        <w:t>Száma: 18.05.25/6/0/A/KT</w:t>
      </w:r>
    </w:p>
    <w:p w:rsidR="0068148C" w:rsidRPr="0068148C" w:rsidRDefault="0068148C" w:rsidP="0068148C">
      <w:pPr>
        <w:widowControl w:val="0"/>
        <w:autoSpaceDE w:val="0"/>
        <w:autoSpaceDN w:val="0"/>
        <w:adjustRightInd w:val="0"/>
        <w:rPr>
          <w:color w:val="000000"/>
          <w:szCs w:val="24"/>
        </w:rPr>
      </w:pPr>
      <w:r w:rsidRPr="0068148C">
        <w:rPr>
          <w:color w:val="000000"/>
          <w:szCs w:val="24"/>
        </w:rPr>
        <w:t xml:space="preserve">Ideje: 2018 május 25 11:50 </w:t>
      </w:r>
    </w:p>
    <w:p w:rsidR="0068148C" w:rsidRPr="0068148C" w:rsidRDefault="0068148C" w:rsidP="0068148C">
      <w:pPr>
        <w:widowControl w:val="0"/>
        <w:autoSpaceDE w:val="0"/>
        <w:autoSpaceDN w:val="0"/>
        <w:adjustRightInd w:val="0"/>
        <w:rPr>
          <w:color w:val="000000"/>
          <w:szCs w:val="24"/>
        </w:rPr>
      </w:pPr>
      <w:r w:rsidRPr="0068148C">
        <w:rPr>
          <w:color w:val="000000"/>
          <w:szCs w:val="24"/>
        </w:rPr>
        <w:t>Típusa: Nyílt</w:t>
      </w:r>
    </w:p>
    <w:p w:rsidR="0068148C" w:rsidRPr="0068148C" w:rsidRDefault="0068148C" w:rsidP="0068148C">
      <w:pPr>
        <w:widowControl w:val="0"/>
        <w:autoSpaceDE w:val="0"/>
        <w:autoSpaceDN w:val="0"/>
        <w:adjustRightInd w:val="0"/>
        <w:rPr>
          <w:b/>
          <w:bCs/>
          <w:color w:val="000000"/>
          <w:szCs w:val="24"/>
        </w:rPr>
      </w:pPr>
      <w:r>
        <w:rPr>
          <w:b/>
          <w:bCs/>
          <w:color w:val="000000"/>
          <w:szCs w:val="24"/>
        </w:rPr>
        <w:t>Rendelet</w:t>
      </w:r>
      <w:r w:rsidRPr="0068148C">
        <w:rPr>
          <w:b/>
          <w:bCs/>
          <w:color w:val="000000"/>
          <w:szCs w:val="24"/>
        </w:rPr>
        <w:t>;</w:t>
      </w:r>
      <w:r w:rsidRPr="0068148C">
        <w:rPr>
          <w:b/>
          <w:bCs/>
          <w:color w:val="000000"/>
          <w:szCs w:val="24"/>
        </w:rPr>
        <w:tab/>
        <w:t>Elfogadva</w:t>
      </w:r>
    </w:p>
    <w:p w:rsidR="0068148C" w:rsidRPr="0068148C" w:rsidRDefault="0068148C" w:rsidP="0068148C">
      <w:pPr>
        <w:widowControl w:val="0"/>
        <w:autoSpaceDE w:val="0"/>
        <w:autoSpaceDN w:val="0"/>
        <w:adjustRightInd w:val="0"/>
        <w:rPr>
          <w:color w:val="000000"/>
          <w:szCs w:val="24"/>
        </w:rPr>
      </w:pPr>
      <w:r w:rsidRPr="0068148C">
        <w:rPr>
          <w:color w:val="000000"/>
          <w:szCs w:val="24"/>
        </w:rPr>
        <w:t>Minősített</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Eredménye</w:t>
      </w:r>
      <w:r w:rsidRPr="0068148C">
        <w:rPr>
          <w:b/>
          <w:bCs/>
          <w:color w:val="000000"/>
          <w:szCs w:val="24"/>
          <w:u w:val="single"/>
        </w:rPr>
        <w:tab/>
        <w:t>Voks:</w:t>
      </w:r>
      <w:r w:rsidRPr="0068148C">
        <w:rPr>
          <w:b/>
          <w:bCs/>
          <w:color w:val="000000"/>
          <w:szCs w:val="24"/>
          <w:u w:val="single"/>
        </w:rPr>
        <w:tab/>
      </w:r>
      <w:proofErr w:type="spellStart"/>
      <w:r w:rsidRPr="0068148C">
        <w:rPr>
          <w:b/>
          <w:bCs/>
          <w:color w:val="000000"/>
          <w:szCs w:val="24"/>
          <w:u w:val="single"/>
        </w:rPr>
        <w:t>Szav%</w:t>
      </w:r>
      <w:proofErr w:type="spellEnd"/>
      <w:r w:rsidRPr="0068148C">
        <w:rPr>
          <w:b/>
          <w:bCs/>
          <w:color w:val="000000"/>
          <w:szCs w:val="24"/>
          <w:u w:val="single"/>
        </w:rPr>
        <w:t xml:space="preserve"> </w:t>
      </w:r>
      <w:r w:rsidRPr="0068148C">
        <w:rPr>
          <w:b/>
          <w:bCs/>
          <w:color w:val="000000"/>
          <w:szCs w:val="24"/>
          <w:u w:val="single"/>
        </w:rPr>
        <w:tab/>
      </w:r>
      <w:proofErr w:type="spellStart"/>
      <w:r w:rsidRPr="0068148C">
        <w:rPr>
          <w:b/>
          <w:bCs/>
          <w:color w:val="000000"/>
          <w:szCs w:val="24"/>
          <w:u w:val="single"/>
        </w:rPr>
        <w:t>Össz%</w:t>
      </w:r>
      <w:proofErr w:type="spellEnd"/>
      <w:r w:rsidRPr="0068148C">
        <w:rPr>
          <w:b/>
          <w:bCs/>
          <w:color w:val="000000"/>
          <w:szCs w:val="24"/>
          <w:u w:val="single"/>
        </w:rPr>
        <w:t xml:space="preserve"> </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Igen</w:t>
      </w:r>
      <w:r w:rsidRPr="0068148C">
        <w:rPr>
          <w:color w:val="000000"/>
          <w:szCs w:val="24"/>
        </w:rPr>
        <w:tab/>
        <w:t>20</w:t>
      </w:r>
      <w:r w:rsidRPr="0068148C">
        <w:rPr>
          <w:color w:val="000000"/>
          <w:szCs w:val="24"/>
        </w:rPr>
        <w:tab/>
        <w:t>100.00</w:t>
      </w:r>
      <w:r w:rsidRPr="0068148C">
        <w:rPr>
          <w:color w:val="000000"/>
          <w:szCs w:val="24"/>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w:t>
      </w:r>
      <w:r w:rsidRPr="0068148C">
        <w:rPr>
          <w:color w:val="000000"/>
          <w:szCs w:val="24"/>
        </w:rPr>
        <w:tab/>
        <w:t>0</w:t>
      </w:r>
      <w:r w:rsidRPr="0068148C">
        <w:rPr>
          <w:color w:val="000000"/>
          <w:szCs w:val="24"/>
        </w:rPr>
        <w:tab/>
        <w:t>0.00</w:t>
      </w:r>
      <w:r w:rsidRPr="0068148C">
        <w:rPr>
          <w:color w:val="000000"/>
          <w:szCs w:val="24"/>
        </w:rPr>
        <w:tab/>
      </w:r>
      <w:proofErr w:type="spellStart"/>
      <w:r w:rsidRPr="0068148C">
        <w:rPr>
          <w:color w:val="000000"/>
          <w:szCs w:val="24"/>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Tartózkodik</w:t>
      </w:r>
      <w:r w:rsidRPr="0068148C">
        <w:rPr>
          <w:color w:val="000000"/>
          <w:szCs w:val="24"/>
          <w:u w:val="single"/>
        </w:rPr>
        <w:tab/>
        <w:t>0</w:t>
      </w:r>
      <w:r w:rsidRPr="0068148C">
        <w:rPr>
          <w:color w:val="000000"/>
          <w:szCs w:val="24"/>
          <w:u w:val="single"/>
        </w:rPr>
        <w:tab/>
        <w:t>0.00</w:t>
      </w:r>
      <w:r w:rsidRPr="0068148C">
        <w:rPr>
          <w:color w:val="000000"/>
          <w:szCs w:val="24"/>
          <w:u w:val="single"/>
        </w:rPr>
        <w:tab/>
      </w:r>
      <w:proofErr w:type="spellStart"/>
      <w:r w:rsidRPr="0068148C">
        <w:rPr>
          <w:color w:val="000000"/>
          <w:szCs w:val="24"/>
          <w:u w:val="single"/>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Szavazott</w:t>
      </w:r>
      <w:r w:rsidRPr="0068148C">
        <w:rPr>
          <w:b/>
          <w:bCs/>
          <w:color w:val="000000"/>
          <w:szCs w:val="24"/>
          <w:u w:val="single"/>
        </w:rPr>
        <w:tab/>
        <w:t>20</w:t>
      </w:r>
      <w:r w:rsidRPr="0068148C">
        <w:rPr>
          <w:b/>
          <w:bCs/>
          <w:color w:val="000000"/>
          <w:szCs w:val="24"/>
          <w:u w:val="single"/>
        </w:rPr>
        <w:tab/>
        <w:t>100.00</w:t>
      </w:r>
      <w:r w:rsidRPr="0068148C">
        <w:rPr>
          <w:b/>
          <w:bCs/>
          <w:color w:val="000000"/>
          <w:szCs w:val="24"/>
          <w:u w:val="single"/>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 szavazott</w:t>
      </w:r>
      <w:r w:rsidRPr="0068148C">
        <w:rPr>
          <w:color w:val="000000"/>
          <w:szCs w:val="24"/>
        </w:rPr>
        <w:tab/>
        <w:t>0</w:t>
      </w:r>
      <w:r w:rsidRPr="0068148C">
        <w:rPr>
          <w:color w:val="000000"/>
          <w:szCs w:val="24"/>
        </w:rPr>
        <w:tab/>
        <w:t xml:space="preserve"> </w:t>
      </w:r>
      <w:r w:rsidRPr="0068148C">
        <w:rPr>
          <w:color w:val="000000"/>
          <w:szCs w:val="24"/>
        </w:rPr>
        <w:tab/>
        <w:t>0.00</w:t>
      </w:r>
    </w:p>
    <w:p w:rsid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Távol</w:t>
      </w:r>
      <w:r w:rsidRPr="0068148C">
        <w:rPr>
          <w:color w:val="000000"/>
          <w:szCs w:val="24"/>
          <w:u w:val="single"/>
        </w:rPr>
        <w:tab/>
        <w:t>4</w:t>
      </w:r>
      <w:r w:rsidRPr="0068148C">
        <w:rPr>
          <w:color w:val="000000"/>
          <w:szCs w:val="24"/>
          <w:u w:val="single"/>
        </w:rPr>
        <w:tab/>
        <w:t xml:space="preserve"> </w:t>
      </w:r>
      <w:r w:rsidRPr="0068148C">
        <w:rPr>
          <w:color w:val="000000"/>
          <w:szCs w:val="24"/>
          <w:u w:val="single"/>
        </w:rPr>
        <w:tab/>
        <w:t>16.67</w:t>
      </w:r>
    </w:p>
    <w:p w:rsid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p>
    <w:p w:rsidR="00202AFD" w:rsidRDefault="00202AFD"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p>
    <w:p w:rsidR="00B364CA" w:rsidRPr="0066620A" w:rsidRDefault="00B364CA" w:rsidP="00B364CA">
      <w:pPr>
        <w:jc w:val="center"/>
        <w:rPr>
          <w:b/>
        </w:rPr>
      </w:pPr>
      <w:r w:rsidRPr="0066620A">
        <w:rPr>
          <w:b/>
        </w:rPr>
        <w:t>Hajdú-Bihar Megyei Önkormányzat Közgyűlésének</w:t>
      </w:r>
    </w:p>
    <w:p w:rsidR="00B364CA" w:rsidRPr="0066620A" w:rsidRDefault="00B364CA" w:rsidP="00B364CA">
      <w:pPr>
        <w:jc w:val="center"/>
        <w:rPr>
          <w:b/>
        </w:rPr>
      </w:pPr>
    </w:p>
    <w:p w:rsidR="00B364CA" w:rsidRPr="0066620A" w:rsidRDefault="00B364CA" w:rsidP="00B364CA">
      <w:pPr>
        <w:jc w:val="center"/>
        <w:rPr>
          <w:b/>
        </w:rPr>
      </w:pPr>
      <w:r>
        <w:rPr>
          <w:b/>
        </w:rPr>
        <w:t>4</w:t>
      </w:r>
      <w:r w:rsidRPr="0066620A">
        <w:rPr>
          <w:b/>
        </w:rPr>
        <w:t>/2018</w:t>
      </w:r>
      <w:r>
        <w:rPr>
          <w:b/>
        </w:rPr>
        <w:t>. (V. 28.</w:t>
      </w:r>
      <w:r w:rsidRPr="0066620A">
        <w:rPr>
          <w:b/>
        </w:rPr>
        <w:t>) önkormányzati rendelete</w:t>
      </w:r>
    </w:p>
    <w:p w:rsidR="00B364CA" w:rsidRPr="0066620A" w:rsidRDefault="00B364CA" w:rsidP="00B364CA">
      <w:pPr>
        <w:jc w:val="center"/>
        <w:rPr>
          <w:b/>
        </w:rPr>
      </w:pPr>
    </w:p>
    <w:p w:rsidR="00B364CA" w:rsidRPr="0066620A" w:rsidRDefault="00B364CA" w:rsidP="00B364CA">
      <w:pPr>
        <w:jc w:val="center"/>
        <w:rPr>
          <w:b/>
        </w:rPr>
      </w:pPr>
      <w:proofErr w:type="gramStart"/>
      <w:r w:rsidRPr="0066620A">
        <w:rPr>
          <w:b/>
        </w:rPr>
        <w:t>a</w:t>
      </w:r>
      <w:proofErr w:type="gramEnd"/>
      <w:r w:rsidRPr="0066620A">
        <w:rPr>
          <w:b/>
        </w:rPr>
        <w:t xml:space="preserve"> Hajdú- Bihar Megyei Önkormányzat 2017. évi zárszámadásáról</w:t>
      </w:r>
    </w:p>
    <w:p w:rsidR="00B364CA" w:rsidRPr="0066620A" w:rsidRDefault="00B364CA" w:rsidP="00B364CA"/>
    <w:p w:rsidR="00B364CA" w:rsidRPr="0066620A" w:rsidRDefault="00B364CA" w:rsidP="00B364CA">
      <w:pPr>
        <w:jc w:val="both"/>
      </w:pPr>
      <w:r w:rsidRPr="0066620A">
        <w:t>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1/2015. (II. 2.) önkormányzati rendelet 1.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B364CA" w:rsidRDefault="00B364CA" w:rsidP="00B364CA">
      <w:pPr>
        <w:jc w:val="both"/>
      </w:pPr>
    </w:p>
    <w:p w:rsidR="00202AFD" w:rsidRDefault="00202AFD" w:rsidP="00B364CA">
      <w:pPr>
        <w:jc w:val="both"/>
      </w:pPr>
    </w:p>
    <w:p w:rsidR="00202AFD" w:rsidRDefault="00202AFD" w:rsidP="00B364CA">
      <w:pPr>
        <w:jc w:val="both"/>
      </w:pPr>
    </w:p>
    <w:p w:rsidR="00202AFD" w:rsidRPr="0066620A" w:rsidRDefault="00202AFD" w:rsidP="00B364CA">
      <w:pPr>
        <w:jc w:val="both"/>
      </w:pPr>
    </w:p>
    <w:p w:rsidR="00B364CA" w:rsidRPr="0066620A" w:rsidRDefault="00B364CA" w:rsidP="00B364CA">
      <w:pPr>
        <w:jc w:val="center"/>
        <w:rPr>
          <w:b/>
        </w:rPr>
      </w:pPr>
      <w:r w:rsidRPr="0066620A">
        <w:rPr>
          <w:b/>
        </w:rPr>
        <w:lastRenderedPageBreak/>
        <w:t>1. Az önkormányzat bevételei és kiadásai</w:t>
      </w:r>
    </w:p>
    <w:p w:rsidR="00B364CA" w:rsidRPr="0066620A" w:rsidRDefault="00B364CA" w:rsidP="00B364CA">
      <w:pPr>
        <w:jc w:val="center"/>
        <w:rPr>
          <w:b/>
        </w:rPr>
      </w:pPr>
    </w:p>
    <w:p w:rsidR="00B364CA" w:rsidRPr="0066620A" w:rsidRDefault="00B364CA" w:rsidP="00B364CA">
      <w:pPr>
        <w:jc w:val="center"/>
        <w:rPr>
          <w:b/>
        </w:rPr>
      </w:pPr>
      <w:r w:rsidRPr="0066620A">
        <w:rPr>
          <w:b/>
        </w:rPr>
        <w:t>1. §</w:t>
      </w:r>
    </w:p>
    <w:p w:rsidR="00B364CA" w:rsidRPr="0066620A" w:rsidRDefault="00B364CA" w:rsidP="00B364CA">
      <w:pPr>
        <w:jc w:val="center"/>
      </w:pPr>
    </w:p>
    <w:p w:rsidR="00B364CA" w:rsidRPr="0066620A" w:rsidRDefault="00B364CA" w:rsidP="00B364CA">
      <w:pPr>
        <w:numPr>
          <w:ilvl w:val="0"/>
          <w:numId w:val="42"/>
        </w:numPr>
        <w:tabs>
          <w:tab w:val="clear" w:pos="720"/>
        </w:tabs>
        <w:ind w:left="567" w:hanging="567"/>
        <w:jc w:val="both"/>
      </w:pPr>
      <w:r w:rsidRPr="0066620A">
        <w:t>A Közgyűlés a Hajdú-Bihar Megyei Önkormányzat 2017. évi költségvetésének teljesítését 714.891 ezer forint bevételi főösszeggel, 438.000 ezer forint kiadási főösszeggel, 276.891 ezer forint maradvánnyal hagyja jóvá, e rendelet 1</w:t>
      </w:r>
      <w:proofErr w:type="gramStart"/>
      <w:r w:rsidRPr="0066620A">
        <w:t>.,</w:t>
      </w:r>
      <w:proofErr w:type="gramEnd"/>
      <w:r w:rsidRPr="0066620A">
        <w:t xml:space="preserve"> 2. és 3. mellékletei szerint.</w:t>
      </w:r>
    </w:p>
    <w:p w:rsidR="00B364CA" w:rsidRPr="0066620A" w:rsidRDefault="00B364CA" w:rsidP="00B364CA">
      <w:pPr>
        <w:ind w:left="567" w:hanging="567"/>
        <w:jc w:val="both"/>
      </w:pPr>
    </w:p>
    <w:p w:rsidR="00B364CA" w:rsidRPr="0066620A" w:rsidRDefault="00B364CA" w:rsidP="00B364CA">
      <w:pPr>
        <w:numPr>
          <w:ilvl w:val="0"/>
          <w:numId w:val="42"/>
        </w:numPr>
        <w:tabs>
          <w:tab w:val="clear" w:pos="720"/>
        </w:tabs>
        <w:ind w:left="567" w:hanging="567"/>
        <w:jc w:val="both"/>
      </w:pPr>
      <w:r w:rsidRPr="0066620A">
        <w:t>A Közgyűlés a Hajdú-Bihar Megyei Önkormányzat 2017. évi költségvetési bevételeinek teljesítését 463.410 ezer forint összegben, költségvetési kiadásainak teljesítését 426.680 ezer forint összegben, 36.730 ezer forint költségvetési egyenleggel, többlettel hagyja jóvá. A költségvetési egyenlegből 52.308 ezer forint a működési költségvetési bevételek és kiadások egyenlege (többlet), -15.578 ezer forint a felhalmozási költségvetési bevételek és kiadások egyenlege (hiány).</w:t>
      </w:r>
    </w:p>
    <w:p w:rsidR="00B364CA" w:rsidRPr="0066620A" w:rsidRDefault="00B364CA" w:rsidP="00B364CA">
      <w:pPr>
        <w:pStyle w:val="Listaszerbekezds"/>
        <w:ind w:left="567" w:hanging="567"/>
      </w:pPr>
    </w:p>
    <w:p w:rsidR="00B364CA" w:rsidRPr="0066620A" w:rsidRDefault="00B364CA" w:rsidP="00B364CA">
      <w:pPr>
        <w:numPr>
          <w:ilvl w:val="0"/>
          <w:numId w:val="42"/>
        </w:numPr>
        <w:tabs>
          <w:tab w:val="clear" w:pos="720"/>
        </w:tabs>
        <w:ind w:left="567" w:hanging="567"/>
        <w:jc w:val="both"/>
      </w:pPr>
      <w:r w:rsidRPr="0066620A">
        <w:t>A Közgyűlés a finanszírozási bevételek teljesítését 251.481 ezer forint összegben, a finanszírozási kiadások teljesítését 11.320 ezer forint összegben hagyja jóvá. A finanszírozási bevételek és kiadások egyenlege 240.161 ezer forint többlet.</w:t>
      </w:r>
    </w:p>
    <w:p w:rsidR="00B364CA" w:rsidRPr="0066620A" w:rsidRDefault="00B364CA" w:rsidP="00B364CA">
      <w:pPr>
        <w:pStyle w:val="Listaszerbekezds"/>
        <w:ind w:left="567" w:hanging="567"/>
      </w:pPr>
    </w:p>
    <w:p w:rsidR="00B364CA" w:rsidRPr="0066620A" w:rsidRDefault="00B364CA" w:rsidP="00B364CA">
      <w:pPr>
        <w:numPr>
          <w:ilvl w:val="0"/>
          <w:numId w:val="42"/>
        </w:numPr>
        <w:tabs>
          <w:tab w:val="clear" w:pos="720"/>
        </w:tabs>
        <w:ind w:left="567" w:hanging="567"/>
        <w:jc w:val="both"/>
      </w:pPr>
      <w:r w:rsidRPr="0066620A">
        <w:t>A Közgyűlés az európai uniós forrásból finanszírozott támogatással megvalósuló programok, projektek bevételeit és kiadásait e rendelet 4.</w:t>
      </w:r>
      <w:proofErr w:type="gramStart"/>
      <w:r w:rsidRPr="0066620A">
        <w:t>a</w:t>
      </w:r>
      <w:proofErr w:type="gramEnd"/>
      <w:r w:rsidRPr="0066620A">
        <w:t xml:space="preserve"> és 4.b melléklete szerinti tartalommal hagyja jóvá.</w:t>
      </w:r>
    </w:p>
    <w:p w:rsidR="00B364CA" w:rsidRPr="0066620A" w:rsidRDefault="00B364CA" w:rsidP="00B364CA">
      <w:pPr>
        <w:ind w:left="567" w:hanging="567"/>
        <w:jc w:val="both"/>
      </w:pPr>
    </w:p>
    <w:p w:rsidR="00B364CA" w:rsidRPr="0066620A" w:rsidRDefault="00B364CA" w:rsidP="00B364CA">
      <w:pPr>
        <w:numPr>
          <w:ilvl w:val="0"/>
          <w:numId w:val="42"/>
        </w:numPr>
        <w:tabs>
          <w:tab w:val="clear" w:pos="720"/>
        </w:tabs>
        <w:ind w:left="567" w:hanging="567"/>
        <w:jc w:val="both"/>
      </w:pPr>
      <w:r w:rsidRPr="0066620A">
        <w:t xml:space="preserve">A Közgyűlés az önként vállalt feladatok előirányzatának 2017. évi felhasználását e rendelet 5. melléklete, az államháztartáson belülre és kívülre nyújtott működési célú támogatásokat, kölcsönöket e rendelet 6. melléklete szerint hagyja jóvá. </w:t>
      </w:r>
    </w:p>
    <w:p w:rsidR="00B364CA" w:rsidRPr="0066620A" w:rsidRDefault="00B364CA" w:rsidP="00B364CA">
      <w:pPr>
        <w:ind w:left="567" w:hanging="567"/>
        <w:jc w:val="both"/>
      </w:pPr>
    </w:p>
    <w:p w:rsidR="00B364CA" w:rsidRPr="0066620A" w:rsidRDefault="00B364CA" w:rsidP="00B364CA">
      <w:pPr>
        <w:numPr>
          <w:ilvl w:val="0"/>
          <w:numId w:val="42"/>
        </w:numPr>
        <w:tabs>
          <w:tab w:val="clear" w:pos="720"/>
        </w:tabs>
        <w:ind w:left="567" w:hanging="567"/>
        <w:jc w:val="both"/>
      </w:pPr>
      <w:r w:rsidRPr="0066620A">
        <w:t>A Közgyűlés a beruházások, felújítások kiadásai beruházásonkénti teljesítését e rendelet 7. melléklete szerint jóváhagyja.</w:t>
      </w:r>
    </w:p>
    <w:p w:rsidR="00B364CA" w:rsidRPr="0066620A" w:rsidRDefault="00B364CA" w:rsidP="00B364CA">
      <w:pPr>
        <w:pStyle w:val="Listaszerbekezds"/>
        <w:ind w:left="567" w:hanging="567"/>
      </w:pPr>
    </w:p>
    <w:p w:rsidR="00B364CA" w:rsidRPr="0066620A" w:rsidRDefault="00B364CA" w:rsidP="00B364CA">
      <w:pPr>
        <w:numPr>
          <w:ilvl w:val="0"/>
          <w:numId w:val="42"/>
        </w:numPr>
        <w:tabs>
          <w:tab w:val="clear" w:pos="720"/>
        </w:tabs>
        <w:ind w:left="567" w:hanging="567"/>
        <w:jc w:val="both"/>
      </w:pPr>
      <w:r w:rsidRPr="0066620A">
        <w:t xml:space="preserve">A Közgyűlés az önkormányzat 2017. évi összevont maradványát 276.891 ezer forintban állapítja meg. A Közgyűlés az önkormányzat maradványát 259.503 ezer forint összegben, az önkormányzati hivatal maradványát 17.388 ezer forint összegben hagyja jóvá. </w:t>
      </w:r>
    </w:p>
    <w:p w:rsidR="00B364CA" w:rsidRPr="0066620A" w:rsidRDefault="00B364CA" w:rsidP="00B364CA">
      <w:pPr>
        <w:ind w:left="567" w:hanging="567"/>
        <w:jc w:val="both"/>
      </w:pPr>
    </w:p>
    <w:p w:rsidR="00B364CA" w:rsidRPr="0066620A" w:rsidRDefault="00B364CA" w:rsidP="00B364CA">
      <w:pPr>
        <w:numPr>
          <w:ilvl w:val="0"/>
          <w:numId w:val="42"/>
        </w:numPr>
        <w:tabs>
          <w:tab w:val="clear" w:pos="720"/>
        </w:tabs>
        <w:ind w:left="567" w:hanging="567"/>
        <w:jc w:val="both"/>
      </w:pPr>
      <w:r w:rsidRPr="0066620A">
        <w:t>A Közgyűlés a maradvány felhasználását e rendelet 8. melléklete szerint hagyja jóvá.</w:t>
      </w:r>
    </w:p>
    <w:p w:rsidR="00B364CA" w:rsidRPr="0066620A" w:rsidRDefault="00B364CA" w:rsidP="00B364CA">
      <w:pPr>
        <w:pStyle w:val="Listaszerbekezds"/>
        <w:ind w:left="567" w:hanging="567"/>
      </w:pPr>
    </w:p>
    <w:p w:rsidR="00B364CA" w:rsidRPr="0066620A" w:rsidRDefault="00B364CA" w:rsidP="00B364CA">
      <w:pPr>
        <w:numPr>
          <w:ilvl w:val="0"/>
          <w:numId w:val="42"/>
        </w:numPr>
        <w:tabs>
          <w:tab w:val="clear" w:pos="720"/>
        </w:tabs>
        <w:ind w:left="567" w:hanging="567"/>
        <w:jc w:val="both"/>
      </w:pPr>
      <w:r w:rsidRPr="0066620A">
        <w:t>A Közgyűlés megállapítja, hogy az önkormányzat 2017. évben közvetett támogatásokat nem nyújtott.</w:t>
      </w:r>
    </w:p>
    <w:p w:rsidR="00B364CA" w:rsidRPr="0066620A" w:rsidRDefault="00B364CA" w:rsidP="00B364CA">
      <w:pPr>
        <w:pStyle w:val="Listaszerbekezds"/>
        <w:ind w:left="567" w:hanging="567"/>
      </w:pPr>
    </w:p>
    <w:p w:rsidR="00B364CA" w:rsidRPr="0066620A" w:rsidRDefault="00B364CA" w:rsidP="00B364CA">
      <w:pPr>
        <w:numPr>
          <w:ilvl w:val="0"/>
          <w:numId w:val="42"/>
        </w:numPr>
        <w:tabs>
          <w:tab w:val="clear" w:pos="720"/>
        </w:tabs>
        <w:ind w:left="567" w:hanging="567"/>
        <w:jc w:val="both"/>
      </w:pPr>
      <w:r w:rsidRPr="0066620A">
        <w:t>A Közgyűlés megállapítja, hogy adósságot keletkeztető ügylet</w:t>
      </w:r>
      <w:r>
        <w:t>ből származó kötelezettsége 201</w:t>
      </w:r>
      <w:r w:rsidRPr="0066620A">
        <w:t>7</w:t>
      </w:r>
      <w:r>
        <w:t>.</w:t>
      </w:r>
      <w:r w:rsidRPr="0066620A">
        <w:t xml:space="preserve"> évben nem keletkezett.</w:t>
      </w:r>
    </w:p>
    <w:p w:rsidR="00B364CA" w:rsidRPr="0066620A" w:rsidRDefault="00B364CA" w:rsidP="00B364CA">
      <w:pPr>
        <w:pStyle w:val="Listaszerbekezds"/>
        <w:ind w:left="567" w:hanging="567"/>
      </w:pPr>
    </w:p>
    <w:p w:rsidR="00B364CA" w:rsidRPr="0066620A" w:rsidRDefault="00B364CA" w:rsidP="00B364CA">
      <w:pPr>
        <w:numPr>
          <w:ilvl w:val="0"/>
          <w:numId w:val="42"/>
        </w:numPr>
        <w:tabs>
          <w:tab w:val="clear" w:pos="720"/>
        </w:tabs>
        <w:ind w:left="567" w:hanging="567"/>
        <w:jc w:val="both"/>
      </w:pPr>
      <w:r w:rsidRPr="0066620A">
        <w:lastRenderedPageBreak/>
        <w:t>A Közgyűlés megállapítja, hogy az adósságot keletkeztető ügyletekhez történő hozzájárulás részletes szabályairól szóló 353/2011. (XII. 30.) Korm. rendeletben meghatározottak szerinti saját bevétel összege 2017. évben 1.335</w:t>
      </w:r>
      <w:r w:rsidRPr="0066620A">
        <w:rPr>
          <w:color w:val="FF0000"/>
        </w:rPr>
        <w:t xml:space="preserve"> </w:t>
      </w:r>
      <w:r w:rsidRPr="0066620A">
        <w:t>ezer forint.</w:t>
      </w:r>
    </w:p>
    <w:p w:rsidR="00B364CA" w:rsidRPr="0066620A" w:rsidRDefault="00B364CA" w:rsidP="00B364CA">
      <w:pPr>
        <w:jc w:val="both"/>
      </w:pPr>
    </w:p>
    <w:p w:rsidR="00B364CA" w:rsidRPr="0066620A" w:rsidRDefault="00B364CA" w:rsidP="00B364CA">
      <w:pPr>
        <w:jc w:val="center"/>
        <w:rPr>
          <w:b/>
        </w:rPr>
      </w:pPr>
      <w:r w:rsidRPr="0066620A">
        <w:rPr>
          <w:b/>
        </w:rPr>
        <w:t>2. Az önkormányzati hivatalra vonatkozó rendelkezések</w:t>
      </w:r>
    </w:p>
    <w:p w:rsidR="00B364CA" w:rsidRPr="0066620A" w:rsidRDefault="00B364CA" w:rsidP="00B364CA">
      <w:pPr>
        <w:jc w:val="center"/>
        <w:rPr>
          <w:b/>
        </w:rPr>
      </w:pPr>
    </w:p>
    <w:p w:rsidR="00B364CA" w:rsidRPr="0066620A" w:rsidRDefault="00B364CA" w:rsidP="00B364CA">
      <w:pPr>
        <w:jc w:val="center"/>
        <w:rPr>
          <w:b/>
        </w:rPr>
      </w:pPr>
      <w:r w:rsidRPr="0066620A">
        <w:rPr>
          <w:b/>
        </w:rPr>
        <w:t>2. §</w:t>
      </w:r>
    </w:p>
    <w:p w:rsidR="00B364CA" w:rsidRPr="0066620A" w:rsidRDefault="00B364CA" w:rsidP="00B364CA">
      <w:pPr>
        <w:jc w:val="center"/>
      </w:pPr>
    </w:p>
    <w:p w:rsidR="00B364CA" w:rsidRPr="0066620A" w:rsidRDefault="00B364CA" w:rsidP="00B364CA">
      <w:pPr>
        <w:numPr>
          <w:ilvl w:val="0"/>
          <w:numId w:val="44"/>
        </w:numPr>
        <w:tabs>
          <w:tab w:val="clear" w:pos="720"/>
        </w:tabs>
        <w:ind w:left="567" w:hanging="567"/>
        <w:jc w:val="both"/>
      </w:pPr>
      <w:r w:rsidRPr="0066620A">
        <w:t>A Közgyűlés az önkormányzati hivatal 2017. évi költségvetésének végrehajtását 205.539 ezer forint összes teljesített bevétellel és 188.151 ezer forint összes teljesített kiadással hagyja jóvá e rendelet 3. melléklete szerint.</w:t>
      </w:r>
    </w:p>
    <w:p w:rsidR="00B364CA" w:rsidRPr="0066620A" w:rsidRDefault="00B364CA" w:rsidP="00B364CA">
      <w:pPr>
        <w:ind w:left="567" w:hanging="567"/>
        <w:jc w:val="both"/>
      </w:pPr>
    </w:p>
    <w:p w:rsidR="00B364CA" w:rsidRPr="0066620A" w:rsidRDefault="00B364CA" w:rsidP="00B364CA">
      <w:pPr>
        <w:numPr>
          <w:ilvl w:val="0"/>
          <w:numId w:val="44"/>
        </w:numPr>
        <w:tabs>
          <w:tab w:val="clear" w:pos="720"/>
        </w:tabs>
        <w:ind w:left="567" w:hanging="567"/>
        <w:jc w:val="both"/>
      </w:pPr>
      <w:r w:rsidRPr="0066620A">
        <w:t xml:space="preserve"> A Közgyűlés az önkormányzati hivatal költségvetési bevételeinek teljesülését 4.930 ezer forint összegben, költségvetési kiadásainak teljesülését 188.151 ezer forint összegben állapítja meg.</w:t>
      </w:r>
    </w:p>
    <w:p w:rsidR="00B364CA" w:rsidRPr="0066620A" w:rsidRDefault="00B364CA" w:rsidP="00B364CA">
      <w:pPr>
        <w:pStyle w:val="Listaszerbekezds"/>
        <w:ind w:left="567" w:hanging="567"/>
      </w:pPr>
    </w:p>
    <w:p w:rsidR="00B364CA" w:rsidRPr="0066620A" w:rsidRDefault="00B364CA" w:rsidP="00B364CA">
      <w:pPr>
        <w:numPr>
          <w:ilvl w:val="0"/>
          <w:numId w:val="44"/>
        </w:numPr>
        <w:tabs>
          <w:tab w:val="clear" w:pos="720"/>
        </w:tabs>
        <w:ind w:left="567" w:hanging="567"/>
        <w:jc w:val="both"/>
      </w:pPr>
      <w:r w:rsidRPr="0066620A">
        <w:t xml:space="preserve">A Közgyűlés az önkormányzati hivatal 1. § (7) bekezdésében jóváhagyott maradványát nem vonja el. </w:t>
      </w:r>
    </w:p>
    <w:p w:rsidR="00B364CA" w:rsidRPr="0066620A" w:rsidRDefault="00B364CA" w:rsidP="00B364CA">
      <w:pPr>
        <w:ind w:left="360"/>
        <w:jc w:val="both"/>
      </w:pPr>
    </w:p>
    <w:p w:rsidR="00B364CA" w:rsidRPr="0066620A" w:rsidRDefault="00B364CA" w:rsidP="00B364CA">
      <w:pPr>
        <w:jc w:val="center"/>
        <w:rPr>
          <w:b/>
        </w:rPr>
      </w:pPr>
      <w:r w:rsidRPr="0066620A">
        <w:rPr>
          <w:b/>
        </w:rPr>
        <w:t>3. Záró rendelkezések</w:t>
      </w:r>
    </w:p>
    <w:p w:rsidR="00B364CA" w:rsidRPr="0066620A" w:rsidRDefault="00B364CA" w:rsidP="00B364CA"/>
    <w:p w:rsidR="00B364CA" w:rsidRPr="0066620A" w:rsidRDefault="00B364CA" w:rsidP="00B364CA">
      <w:pPr>
        <w:jc w:val="center"/>
        <w:rPr>
          <w:b/>
        </w:rPr>
      </w:pPr>
      <w:r w:rsidRPr="0066620A">
        <w:rPr>
          <w:b/>
        </w:rPr>
        <w:t>3. §</w:t>
      </w:r>
    </w:p>
    <w:p w:rsidR="00B364CA" w:rsidRPr="0066620A" w:rsidRDefault="00B364CA" w:rsidP="00B364CA">
      <w:pPr>
        <w:jc w:val="center"/>
      </w:pPr>
    </w:p>
    <w:p w:rsidR="00B364CA" w:rsidRPr="0066620A" w:rsidRDefault="00B364CA" w:rsidP="00B364CA">
      <w:pPr>
        <w:numPr>
          <w:ilvl w:val="0"/>
          <w:numId w:val="43"/>
        </w:numPr>
        <w:tabs>
          <w:tab w:val="clear" w:pos="360"/>
        </w:tabs>
        <w:ind w:left="567" w:hanging="567"/>
        <w:jc w:val="both"/>
      </w:pPr>
      <w:r w:rsidRPr="0066620A">
        <w:t>E</w:t>
      </w:r>
      <w:r>
        <w:t>z a</w:t>
      </w:r>
      <w:r w:rsidRPr="0066620A">
        <w:t xml:space="preserve"> rendelet </w:t>
      </w:r>
      <w:r>
        <w:t>2018. május 31. napján</w:t>
      </w:r>
      <w:r w:rsidRPr="0066620A">
        <w:t xml:space="preserve"> lép hatályba. </w:t>
      </w:r>
    </w:p>
    <w:p w:rsidR="00B364CA" w:rsidRPr="0066620A" w:rsidRDefault="00B364CA" w:rsidP="00B364CA">
      <w:pPr>
        <w:ind w:left="567" w:hanging="567"/>
        <w:jc w:val="both"/>
      </w:pPr>
    </w:p>
    <w:p w:rsidR="00B364CA" w:rsidRPr="0066620A" w:rsidRDefault="00B364CA" w:rsidP="00B364CA">
      <w:pPr>
        <w:numPr>
          <w:ilvl w:val="0"/>
          <w:numId w:val="43"/>
        </w:numPr>
        <w:tabs>
          <w:tab w:val="clear" w:pos="360"/>
        </w:tabs>
        <w:ind w:left="567" w:hanging="567"/>
        <w:jc w:val="both"/>
      </w:pPr>
      <w:r w:rsidRPr="0066620A">
        <w:t>E rendelet hatálybalépésével egyidejűleg hatályát veszti:</w:t>
      </w:r>
    </w:p>
    <w:p w:rsidR="00B364CA" w:rsidRPr="0066620A" w:rsidRDefault="00B364CA" w:rsidP="00B364CA">
      <w:pPr>
        <w:numPr>
          <w:ilvl w:val="1"/>
          <w:numId w:val="43"/>
        </w:numPr>
        <w:tabs>
          <w:tab w:val="clear" w:pos="644"/>
        </w:tabs>
        <w:ind w:left="851" w:hanging="284"/>
        <w:jc w:val="both"/>
      </w:pPr>
      <w:r w:rsidRPr="0066620A">
        <w:t xml:space="preserve">a Hajdú-Bihar Megyei Önkormányzat 2017. évi költségvetéséről szóló 1/2017. </w:t>
      </w:r>
      <w:r w:rsidRPr="0066620A">
        <w:rPr>
          <w:spacing w:val="-20"/>
        </w:rPr>
        <w:t xml:space="preserve">(I. 30.) </w:t>
      </w:r>
      <w:r w:rsidRPr="0066620A">
        <w:t>önkormányzati rendelet,</w:t>
      </w:r>
    </w:p>
    <w:p w:rsidR="00B364CA" w:rsidRPr="0066620A" w:rsidRDefault="00B364CA" w:rsidP="00B364CA">
      <w:pPr>
        <w:numPr>
          <w:ilvl w:val="1"/>
          <w:numId w:val="43"/>
        </w:numPr>
        <w:tabs>
          <w:tab w:val="clear" w:pos="644"/>
        </w:tabs>
        <w:ind w:left="851" w:hanging="284"/>
        <w:jc w:val="both"/>
      </w:pPr>
      <w:r w:rsidRPr="0066620A">
        <w:t>a Hajdú-Bihar Megyei Önkormányzat 2016. évi zárszámadásról szóló 4/2017. (V. 29.) önkormányzati rendelet.</w:t>
      </w:r>
    </w:p>
    <w:p w:rsidR="00B364CA" w:rsidRPr="00204984" w:rsidRDefault="00B364CA" w:rsidP="00B364CA">
      <w:pPr>
        <w:rPr>
          <w:b/>
        </w:rPr>
      </w:pPr>
      <w:r>
        <w:rPr>
          <w:b/>
        </w:rPr>
        <w:t xml:space="preserve"> </w:t>
      </w:r>
    </w:p>
    <w:p w:rsidR="00B364CA" w:rsidRPr="00204984" w:rsidRDefault="00B364CA" w:rsidP="00B364CA">
      <w:pPr>
        <w:rPr>
          <w:b/>
        </w:rPr>
      </w:pPr>
    </w:p>
    <w:p w:rsidR="00B364CA" w:rsidRPr="00204984" w:rsidRDefault="00B364CA" w:rsidP="00B364CA">
      <w:pPr>
        <w:rPr>
          <w:b/>
        </w:rPr>
      </w:pPr>
    </w:p>
    <w:tbl>
      <w:tblPr>
        <w:tblW w:w="0" w:type="auto"/>
        <w:jc w:val="center"/>
        <w:tblLook w:val="01E0" w:firstRow="1" w:lastRow="1" w:firstColumn="1" w:lastColumn="1" w:noHBand="0" w:noVBand="0"/>
      </w:tblPr>
      <w:tblGrid>
        <w:gridCol w:w="4606"/>
        <w:gridCol w:w="4606"/>
      </w:tblGrid>
      <w:tr w:rsidR="00B364CA" w:rsidRPr="00204984" w:rsidTr="00A832AE">
        <w:trPr>
          <w:jc w:val="center"/>
        </w:trPr>
        <w:tc>
          <w:tcPr>
            <w:tcW w:w="4606" w:type="dxa"/>
            <w:shd w:val="clear" w:color="auto" w:fill="auto"/>
          </w:tcPr>
          <w:p w:rsidR="00B364CA" w:rsidRPr="00204984" w:rsidRDefault="00B364CA" w:rsidP="00A832AE">
            <w:pPr>
              <w:jc w:val="center"/>
              <w:rPr>
                <w:b/>
              </w:rPr>
            </w:pPr>
            <w:r w:rsidRPr="00204984">
              <w:rPr>
                <w:b/>
              </w:rPr>
              <w:t>Dr. Dobi Csaba</w:t>
            </w:r>
            <w:r>
              <w:rPr>
                <w:b/>
              </w:rPr>
              <w:t xml:space="preserve"> </w:t>
            </w:r>
            <w:proofErr w:type="spellStart"/>
            <w:r>
              <w:rPr>
                <w:b/>
              </w:rPr>
              <w:t>sk</w:t>
            </w:r>
            <w:proofErr w:type="spellEnd"/>
            <w:r>
              <w:rPr>
                <w:b/>
              </w:rPr>
              <w:t>.</w:t>
            </w:r>
          </w:p>
        </w:tc>
        <w:tc>
          <w:tcPr>
            <w:tcW w:w="4606" w:type="dxa"/>
            <w:shd w:val="clear" w:color="auto" w:fill="auto"/>
          </w:tcPr>
          <w:p w:rsidR="00B364CA" w:rsidRPr="00204984" w:rsidRDefault="00B364CA" w:rsidP="00A832AE">
            <w:pPr>
              <w:jc w:val="center"/>
              <w:rPr>
                <w:b/>
              </w:rPr>
            </w:pPr>
            <w:proofErr w:type="spellStart"/>
            <w:r w:rsidRPr="00204984">
              <w:rPr>
                <w:b/>
              </w:rPr>
              <w:t>Pajna</w:t>
            </w:r>
            <w:proofErr w:type="spellEnd"/>
            <w:r w:rsidRPr="00204984">
              <w:rPr>
                <w:b/>
              </w:rPr>
              <w:t xml:space="preserve"> Zoltán</w:t>
            </w:r>
            <w:r>
              <w:rPr>
                <w:b/>
              </w:rPr>
              <w:t xml:space="preserve"> </w:t>
            </w:r>
            <w:proofErr w:type="spellStart"/>
            <w:r>
              <w:rPr>
                <w:b/>
              </w:rPr>
              <w:t>sk</w:t>
            </w:r>
            <w:proofErr w:type="spellEnd"/>
            <w:r>
              <w:rPr>
                <w:b/>
              </w:rPr>
              <w:t>.</w:t>
            </w:r>
          </w:p>
        </w:tc>
      </w:tr>
      <w:tr w:rsidR="00B364CA" w:rsidRPr="00615692" w:rsidTr="00A832AE">
        <w:trPr>
          <w:jc w:val="center"/>
        </w:trPr>
        <w:tc>
          <w:tcPr>
            <w:tcW w:w="4606" w:type="dxa"/>
            <w:shd w:val="clear" w:color="auto" w:fill="auto"/>
          </w:tcPr>
          <w:p w:rsidR="00B364CA" w:rsidRPr="00204984" w:rsidRDefault="00B364CA" w:rsidP="00A832AE">
            <w:pPr>
              <w:jc w:val="center"/>
              <w:rPr>
                <w:b/>
              </w:rPr>
            </w:pPr>
            <w:r w:rsidRPr="00204984">
              <w:rPr>
                <w:b/>
              </w:rPr>
              <w:t>jegyző</w:t>
            </w:r>
          </w:p>
        </w:tc>
        <w:tc>
          <w:tcPr>
            <w:tcW w:w="4606" w:type="dxa"/>
            <w:shd w:val="clear" w:color="auto" w:fill="auto"/>
          </w:tcPr>
          <w:p w:rsidR="00B364CA" w:rsidRPr="00615692" w:rsidRDefault="00B364CA" w:rsidP="00A832AE">
            <w:pPr>
              <w:jc w:val="center"/>
              <w:rPr>
                <w:b/>
              </w:rPr>
            </w:pPr>
            <w:r w:rsidRPr="00204984">
              <w:rPr>
                <w:b/>
              </w:rPr>
              <w:t>a megyei közgyűlés elnöke</w:t>
            </w:r>
          </w:p>
        </w:tc>
      </w:tr>
    </w:tbl>
    <w:p w:rsidR="00B364CA" w:rsidRDefault="00B364CA" w:rsidP="00B364CA">
      <w:pPr>
        <w:jc w:val="both"/>
        <w:rPr>
          <w:b/>
          <w:u w:val="single"/>
        </w:rPr>
      </w:pPr>
    </w:p>
    <w:p w:rsidR="00B364CA" w:rsidRDefault="00B364CA" w:rsidP="00B364CA">
      <w:pPr>
        <w:jc w:val="both"/>
      </w:pPr>
      <w:r>
        <w:rPr>
          <w:b/>
          <w:u w:val="single"/>
        </w:rPr>
        <w:br w:type="page"/>
      </w:r>
      <w:r w:rsidRPr="005A59AD">
        <w:rPr>
          <w:noProof/>
          <w:lang w:eastAsia="hu-HU"/>
        </w:rPr>
        <w:lastRenderedPageBreak/>
        <w:drawing>
          <wp:inline distT="0" distB="0" distL="0" distR="0">
            <wp:extent cx="5849620" cy="659511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9620" cy="6595110"/>
                    </a:xfrm>
                    <a:prstGeom prst="rect">
                      <a:avLst/>
                    </a:prstGeom>
                    <a:noFill/>
                    <a:ln>
                      <a:noFill/>
                    </a:ln>
                  </pic:spPr>
                </pic:pic>
              </a:graphicData>
            </a:graphic>
          </wp:inline>
        </w:drawing>
      </w:r>
    </w:p>
    <w:p w:rsidR="00B364CA" w:rsidRDefault="00B364CA" w:rsidP="00B364CA">
      <w:pPr>
        <w:jc w:val="both"/>
      </w:pPr>
      <w:r>
        <w:br w:type="page"/>
      </w:r>
      <w:r w:rsidRPr="005A59AD">
        <w:rPr>
          <w:noProof/>
          <w:lang w:eastAsia="hu-HU"/>
        </w:rPr>
        <w:lastRenderedPageBreak/>
        <w:drawing>
          <wp:inline distT="0" distB="0" distL="0" distR="0">
            <wp:extent cx="5849620" cy="6550025"/>
            <wp:effectExtent l="0" t="0" r="0" b="317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9620" cy="6550025"/>
                    </a:xfrm>
                    <a:prstGeom prst="rect">
                      <a:avLst/>
                    </a:prstGeom>
                    <a:noFill/>
                    <a:ln>
                      <a:noFill/>
                    </a:ln>
                  </pic:spPr>
                </pic:pic>
              </a:graphicData>
            </a:graphic>
          </wp:inline>
        </w:drawing>
      </w:r>
    </w:p>
    <w:p w:rsidR="00B364CA" w:rsidRDefault="00B364CA" w:rsidP="00B364CA">
      <w:pPr>
        <w:jc w:val="both"/>
      </w:pPr>
      <w:r>
        <w:br w:type="page"/>
      </w:r>
      <w:r w:rsidRPr="00236972">
        <w:rPr>
          <w:noProof/>
          <w:lang w:eastAsia="hu-HU"/>
        </w:rPr>
        <w:lastRenderedPageBreak/>
        <w:drawing>
          <wp:inline distT="0" distB="0" distL="0" distR="0">
            <wp:extent cx="5849620" cy="6374765"/>
            <wp:effectExtent l="0" t="0" r="0" b="698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9620" cy="6374765"/>
                    </a:xfrm>
                    <a:prstGeom prst="rect">
                      <a:avLst/>
                    </a:prstGeom>
                    <a:noFill/>
                    <a:ln>
                      <a:noFill/>
                    </a:ln>
                  </pic:spPr>
                </pic:pic>
              </a:graphicData>
            </a:graphic>
          </wp:inline>
        </w:drawing>
      </w:r>
    </w:p>
    <w:p w:rsidR="00B364CA" w:rsidRDefault="00B364CA" w:rsidP="00B364CA">
      <w:pPr>
        <w:jc w:val="both"/>
      </w:pPr>
      <w:r>
        <w:br w:type="page"/>
      </w:r>
      <w:r w:rsidRPr="00236972">
        <w:rPr>
          <w:noProof/>
          <w:lang w:eastAsia="hu-HU"/>
        </w:rPr>
        <w:lastRenderedPageBreak/>
        <w:drawing>
          <wp:inline distT="0" distB="0" distL="0" distR="0">
            <wp:extent cx="5849620" cy="646557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9620" cy="6465570"/>
                    </a:xfrm>
                    <a:prstGeom prst="rect">
                      <a:avLst/>
                    </a:prstGeom>
                    <a:noFill/>
                    <a:ln>
                      <a:noFill/>
                    </a:ln>
                  </pic:spPr>
                </pic:pic>
              </a:graphicData>
            </a:graphic>
          </wp:inline>
        </w:drawing>
      </w:r>
    </w:p>
    <w:p w:rsidR="00B364CA" w:rsidRDefault="00B364CA" w:rsidP="00B364CA">
      <w:pPr>
        <w:jc w:val="both"/>
      </w:pPr>
      <w:r>
        <w:br w:type="page"/>
      </w:r>
      <w:r w:rsidRPr="0069250F">
        <w:rPr>
          <w:noProof/>
          <w:lang w:eastAsia="hu-HU"/>
        </w:rPr>
        <w:lastRenderedPageBreak/>
        <w:drawing>
          <wp:inline distT="0" distB="0" distL="0" distR="0">
            <wp:extent cx="5843270" cy="8618855"/>
            <wp:effectExtent l="0" t="0" r="508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3270" cy="8618855"/>
                    </a:xfrm>
                    <a:prstGeom prst="rect">
                      <a:avLst/>
                    </a:prstGeom>
                    <a:noFill/>
                    <a:ln>
                      <a:noFill/>
                    </a:ln>
                  </pic:spPr>
                </pic:pic>
              </a:graphicData>
            </a:graphic>
          </wp:inline>
        </w:drawing>
      </w:r>
    </w:p>
    <w:p w:rsidR="00B364CA" w:rsidRDefault="00B364CA" w:rsidP="00B364CA">
      <w:pPr>
        <w:jc w:val="both"/>
      </w:pPr>
      <w:r w:rsidRPr="0069250F">
        <w:rPr>
          <w:noProof/>
          <w:lang w:eastAsia="hu-HU"/>
        </w:rPr>
        <w:lastRenderedPageBreak/>
        <w:drawing>
          <wp:inline distT="0" distB="0" distL="0" distR="0">
            <wp:extent cx="5843270" cy="7989570"/>
            <wp:effectExtent l="0" t="0" r="508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3270" cy="7989570"/>
                    </a:xfrm>
                    <a:prstGeom prst="rect">
                      <a:avLst/>
                    </a:prstGeom>
                    <a:noFill/>
                    <a:ln>
                      <a:noFill/>
                    </a:ln>
                  </pic:spPr>
                </pic:pic>
              </a:graphicData>
            </a:graphic>
          </wp:inline>
        </w:drawing>
      </w:r>
    </w:p>
    <w:p w:rsidR="00B364CA" w:rsidRDefault="00B364CA" w:rsidP="00B364CA">
      <w:pPr>
        <w:jc w:val="both"/>
      </w:pPr>
      <w:r>
        <w:br w:type="page"/>
      </w:r>
      <w:r w:rsidRPr="004F337A">
        <w:rPr>
          <w:noProof/>
          <w:lang w:eastAsia="hu-HU"/>
        </w:rPr>
        <w:lastRenderedPageBreak/>
        <w:drawing>
          <wp:inline distT="0" distB="0" distL="0" distR="0">
            <wp:extent cx="5849620" cy="311277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9620" cy="3112770"/>
                    </a:xfrm>
                    <a:prstGeom prst="rect">
                      <a:avLst/>
                    </a:prstGeom>
                    <a:noFill/>
                    <a:ln>
                      <a:noFill/>
                    </a:ln>
                  </pic:spPr>
                </pic:pic>
              </a:graphicData>
            </a:graphic>
          </wp:inline>
        </w:drawing>
      </w:r>
    </w:p>
    <w:p w:rsidR="00B364CA" w:rsidRDefault="00B364CA" w:rsidP="00B364CA">
      <w:pPr>
        <w:jc w:val="both"/>
      </w:pPr>
    </w:p>
    <w:p w:rsidR="00B364CA" w:rsidRDefault="00B364CA" w:rsidP="00B364CA">
      <w:pPr>
        <w:jc w:val="both"/>
      </w:pPr>
    </w:p>
    <w:p w:rsidR="00B364CA" w:rsidRDefault="00B364CA" w:rsidP="00B364CA">
      <w:pPr>
        <w:jc w:val="both"/>
      </w:pPr>
      <w:r w:rsidRPr="004F337A">
        <w:rPr>
          <w:noProof/>
          <w:lang w:eastAsia="hu-HU"/>
        </w:rPr>
        <w:drawing>
          <wp:inline distT="0" distB="0" distL="0" distR="0">
            <wp:extent cx="5843270" cy="3839210"/>
            <wp:effectExtent l="0" t="0" r="5080" b="889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3270" cy="3839210"/>
                    </a:xfrm>
                    <a:prstGeom prst="rect">
                      <a:avLst/>
                    </a:prstGeom>
                    <a:noFill/>
                    <a:ln>
                      <a:noFill/>
                    </a:ln>
                  </pic:spPr>
                </pic:pic>
              </a:graphicData>
            </a:graphic>
          </wp:inline>
        </w:drawing>
      </w:r>
    </w:p>
    <w:p w:rsidR="00B364CA" w:rsidRDefault="00B364CA" w:rsidP="00B364CA">
      <w:pPr>
        <w:jc w:val="both"/>
      </w:pPr>
      <w:r>
        <w:br w:type="page"/>
      </w:r>
      <w:r w:rsidRPr="004F337A">
        <w:rPr>
          <w:noProof/>
          <w:lang w:eastAsia="hu-HU"/>
        </w:rPr>
        <w:lastRenderedPageBreak/>
        <w:drawing>
          <wp:inline distT="0" distB="0" distL="0" distR="0">
            <wp:extent cx="5849620" cy="4222115"/>
            <wp:effectExtent l="0" t="0" r="0" b="698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9620" cy="4222115"/>
                    </a:xfrm>
                    <a:prstGeom prst="rect">
                      <a:avLst/>
                    </a:prstGeom>
                    <a:noFill/>
                    <a:ln>
                      <a:noFill/>
                    </a:ln>
                  </pic:spPr>
                </pic:pic>
              </a:graphicData>
            </a:graphic>
          </wp:inline>
        </w:drawing>
      </w:r>
    </w:p>
    <w:p w:rsidR="00B364CA" w:rsidRDefault="00B364CA" w:rsidP="00B364CA">
      <w:pPr>
        <w:jc w:val="both"/>
      </w:pPr>
    </w:p>
    <w:p w:rsidR="00B364CA" w:rsidRDefault="00B364CA" w:rsidP="00B364CA">
      <w:pPr>
        <w:jc w:val="both"/>
        <w:rPr>
          <w:b/>
          <w:u w:val="single"/>
        </w:rPr>
      </w:pPr>
      <w:r>
        <w:rPr>
          <w:b/>
          <w:u w:val="single"/>
        </w:rPr>
        <w:br w:type="page"/>
      </w:r>
      <w:r w:rsidRPr="004F337A">
        <w:rPr>
          <w:noProof/>
          <w:lang w:eastAsia="hu-HU"/>
        </w:rPr>
        <w:lastRenderedPageBreak/>
        <w:drawing>
          <wp:inline distT="0" distB="0" distL="0" distR="0">
            <wp:extent cx="5843270" cy="8968740"/>
            <wp:effectExtent l="0" t="0" r="5080" b="381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3270" cy="8968740"/>
                    </a:xfrm>
                    <a:prstGeom prst="rect">
                      <a:avLst/>
                    </a:prstGeom>
                    <a:noFill/>
                    <a:ln>
                      <a:noFill/>
                    </a:ln>
                  </pic:spPr>
                </pic:pic>
              </a:graphicData>
            </a:graphic>
          </wp:inline>
        </w:drawing>
      </w:r>
    </w:p>
    <w:p w:rsidR="0036301B" w:rsidRPr="00F42492" w:rsidRDefault="0036301B"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654454" w:rsidRDefault="00654454" w:rsidP="003B490F">
      <w:pPr>
        <w:ind w:left="142"/>
        <w:contextualSpacing/>
        <w:jc w:val="center"/>
        <w:rPr>
          <w:bCs/>
          <w:szCs w:val="24"/>
        </w:rPr>
      </w:pPr>
      <w:r w:rsidRPr="003B490F">
        <w:rPr>
          <w:bCs/>
          <w:szCs w:val="24"/>
        </w:rPr>
        <w:t>„</w:t>
      </w:r>
      <w:r w:rsidR="003B490F" w:rsidRPr="003B490F">
        <w:rPr>
          <w:rFonts w:eastAsia="Calibri" w:cs="Calibri"/>
        </w:rPr>
        <w:t>A Hajdú-Bihar Megyei Önkormányzat 2018. évi költségvetési rendeletének módosítása</w:t>
      </w:r>
      <w:r w:rsidRPr="003B490F">
        <w:rPr>
          <w:bCs/>
          <w:szCs w:val="24"/>
        </w:rPr>
        <w:t>”</w:t>
      </w:r>
    </w:p>
    <w:p w:rsidR="003B490F" w:rsidRPr="003B490F" w:rsidRDefault="003B490F" w:rsidP="003B490F">
      <w:pPr>
        <w:ind w:left="142"/>
        <w:contextualSpacing/>
        <w:jc w:val="center"/>
        <w:rPr>
          <w:bCs/>
          <w:szCs w:val="24"/>
        </w:rPr>
      </w:pPr>
    </w:p>
    <w:p w:rsidR="0058330C" w:rsidRPr="00F42492" w:rsidRDefault="0058330C" w:rsidP="005833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94434A" w:rsidRDefault="002A58DA"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előző évi maradvány átvezetését tartalmazza az előterjesztés. Igyekeznek most is arra törekedni, hogy az önkormányzatnak ne legyen finanszírozási gondja. Megteremtik annak lehetőségét, hogy a hivatal dolgozói két havi illetményben részesüljenek, melyet júliusban illetve decemberben kapnak meg a dolgozók. </w:t>
      </w:r>
      <w:r w:rsidRPr="00F42492">
        <w:rPr>
          <w:rFonts w:eastAsia="Times New Roman"/>
          <w:color w:val="000000"/>
          <w:szCs w:val="24"/>
          <w:lang w:eastAsia="hu-HU"/>
        </w:rPr>
        <w:t xml:space="preserve">Kéri a közgyűlés tagjait tegyék meg hozzászólásaikat. 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p>
    <w:p w:rsidR="0058330C" w:rsidRDefault="0058330C" w:rsidP="00C5305F">
      <w:pPr>
        <w:widowControl w:val="0"/>
        <w:autoSpaceDE w:val="0"/>
        <w:autoSpaceDN w:val="0"/>
        <w:adjustRightInd w:val="0"/>
        <w:jc w:val="both"/>
        <w:rPr>
          <w:rFonts w:eastAsia="Times New Roman"/>
          <w:b/>
          <w:bCs/>
          <w:color w:val="000000"/>
          <w:szCs w:val="24"/>
          <w:u w:val="single"/>
          <w:lang w:eastAsia="hu-HU"/>
        </w:rPr>
      </w:pPr>
    </w:p>
    <w:p w:rsidR="0094434A" w:rsidRDefault="0094434A" w:rsidP="0094434A">
      <w:pPr>
        <w:widowControl w:val="0"/>
        <w:autoSpaceDE w:val="0"/>
        <w:autoSpaceDN w:val="0"/>
        <w:adjustRightInd w:val="0"/>
        <w:spacing w:after="160"/>
        <w:jc w:val="both"/>
        <w:rPr>
          <w:rFonts w:eastAsia="Times New Roman"/>
          <w:b/>
          <w:bCs/>
          <w:color w:val="000000"/>
          <w:szCs w:val="24"/>
          <w:u w:val="single"/>
          <w:lang w:eastAsia="hu-HU"/>
        </w:rPr>
      </w:pPr>
      <w:r w:rsidRPr="006427DB">
        <w:rPr>
          <w:b/>
          <w:bCs/>
          <w:u w:val="single"/>
        </w:rPr>
        <w:t>Szavazásra teszi fel a Hajdú-Bihar Megyei Önkormányzat 201</w:t>
      </w:r>
      <w:r>
        <w:rPr>
          <w:b/>
          <w:bCs/>
          <w:u w:val="single"/>
        </w:rPr>
        <w:t>8</w:t>
      </w:r>
      <w:r w:rsidRPr="006427DB">
        <w:rPr>
          <w:b/>
          <w:bCs/>
          <w:u w:val="single"/>
        </w:rPr>
        <w:t>. évi költségvetés</w:t>
      </w:r>
      <w:r>
        <w:rPr>
          <w:b/>
          <w:bCs/>
          <w:u w:val="single"/>
        </w:rPr>
        <w:t>i rendeletének módosításáról</w:t>
      </w:r>
      <w:r w:rsidRPr="006427DB">
        <w:rPr>
          <w:b/>
          <w:bCs/>
          <w:u w:val="single"/>
        </w:rPr>
        <w:t xml:space="preserve"> szóló rendelet-tervezetet</w:t>
      </w:r>
      <w:r>
        <w:rPr>
          <w:b/>
          <w:bCs/>
          <w:u w:val="single"/>
        </w:rPr>
        <w:t>, melyet</w:t>
      </w:r>
      <w:r w:rsidRPr="006427DB">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w:t>
      </w:r>
      <w:r w:rsidR="0068148C">
        <w:rPr>
          <w:rFonts w:eastAsia="Times New Roman"/>
          <w:b/>
          <w:bCs/>
          <w:color w:val="000000"/>
          <w:szCs w:val="24"/>
          <w:u w:val="single"/>
          <w:lang w:eastAsia="hu-HU"/>
        </w:rPr>
        <w:t>0</w:t>
      </w:r>
      <w:r w:rsidRPr="006427DB">
        <w:rPr>
          <w:rFonts w:eastAsia="Times New Roman"/>
          <w:b/>
          <w:bCs/>
          <w:color w:val="000000"/>
          <w:szCs w:val="24"/>
          <w:u w:val="single"/>
          <w:lang w:eastAsia="hu-HU"/>
        </w:rPr>
        <w:t xml:space="preserve"> igen, 0 nem szavazattal,</w:t>
      </w:r>
      <w:r>
        <w:rPr>
          <w:rFonts w:eastAsia="Times New Roman"/>
          <w:b/>
          <w:bCs/>
          <w:color w:val="000000"/>
          <w:szCs w:val="24"/>
          <w:u w:val="single"/>
          <w:lang w:eastAsia="hu-HU"/>
        </w:rPr>
        <w:t xml:space="preserve"> 0</w:t>
      </w:r>
      <w:r w:rsidRPr="006427DB">
        <w:rPr>
          <w:rFonts w:eastAsia="Times New Roman"/>
          <w:b/>
          <w:bCs/>
          <w:color w:val="000000"/>
          <w:szCs w:val="24"/>
          <w:u w:val="single"/>
          <w:lang w:eastAsia="hu-HU"/>
        </w:rPr>
        <w:t xml:space="preserve"> tartózkodás</w:t>
      </w:r>
      <w:r w:rsidRPr="00CE1451">
        <w:rPr>
          <w:rFonts w:eastAsia="Times New Roman"/>
          <w:b/>
          <w:bCs/>
          <w:color w:val="000000"/>
          <w:szCs w:val="24"/>
          <w:u w:val="single"/>
          <w:lang w:eastAsia="hu-HU"/>
        </w:rPr>
        <w:t xml:space="preserve"> mellett elfogadva a következő </w:t>
      </w:r>
      <w:r>
        <w:rPr>
          <w:rFonts w:eastAsia="Times New Roman"/>
          <w:b/>
          <w:bCs/>
          <w:color w:val="000000"/>
          <w:szCs w:val="24"/>
          <w:u w:val="single"/>
          <w:lang w:eastAsia="hu-HU"/>
        </w:rPr>
        <w:t>rendeletet alkotja</w:t>
      </w:r>
      <w:r w:rsidRPr="00CE1451">
        <w:rPr>
          <w:rFonts w:eastAsia="Times New Roman"/>
          <w:b/>
          <w:bCs/>
          <w:color w:val="000000"/>
          <w:szCs w:val="24"/>
          <w:u w:val="single"/>
          <w:lang w:eastAsia="hu-HU"/>
        </w:rPr>
        <w:t>:</w:t>
      </w:r>
    </w:p>
    <w:p w:rsidR="0068148C" w:rsidRPr="0068148C" w:rsidRDefault="0068148C" w:rsidP="0068148C">
      <w:pPr>
        <w:widowControl w:val="0"/>
        <w:autoSpaceDE w:val="0"/>
        <w:autoSpaceDN w:val="0"/>
        <w:adjustRightInd w:val="0"/>
        <w:rPr>
          <w:color w:val="000000"/>
          <w:szCs w:val="24"/>
        </w:rPr>
      </w:pPr>
      <w:r w:rsidRPr="0068148C">
        <w:rPr>
          <w:color w:val="000000"/>
          <w:szCs w:val="24"/>
        </w:rPr>
        <w:t>Száma: 18.05.25/7/0/A/KT</w:t>
      </w:r>
    </w:p>
    <w:p w:rsidR="0068148C" w:rsidRPr="0068148C" w:rsidRDefault="0068148C" w:rsidP="0068148C">
      <w:pPr>
        <w:widowControl w:val="0"/>
        <w:autoSpaceDE w:val="0"/>
        <w:autoSpaceDN w:val="0"/>
        <w:adjustRightInd w:val="0"/>
        <w:rPr>
          <w:color w:val="000000"/>
          <w:szCs w:val="24"/>
        </w:rPr>
      </w:pPr>
      <w:r w:rsidRPr="0068148C">
        <w:rPr>
          <w:color w:val="000000"/>
          <w:szCs w:val="24"/>
        </w:rPr>
        <w:t xml:space="preserve">Ideje: 2018 május 25 11:51 </w:t>
      </w:r>
    </w:p>
    <w:p w:rsidR="0068148C" w:rsidRPr="0068148C" w:rsidRDefault="0068148C" w:rsidP="0068148C">
      <w:pPr>
        <w:widowControl w:val="0"/>
        <w:autoSpaceDE w:val="0"/>
        <w:autoSpaceDN w:val="0"/>
        <w:adjustRightInd w:val="0"/>
        <w:rPr>
          <w:color w:val="000000"/>
          <w:szCs w:val="24"/>
        </w:rPr>
      </w:pPr>
      <w:r w:rsidRPr="0068148C">
        <w:rPr>
          <w:color w:val="000000"/>
          <w:szCs w:val="24"/>
        </w:rPr>
        <w:t>Típusa: Nyílt</w:t>
      </w:r>
    </w:p>
    <w:p w:rsidR="0068148C" w:rsidRPr="0068148C" w:rsidRDefault="0068148C" w:rsidP="0068148C">
      <w:pPr>
        <w:widowControl w:val="0"/>
        <w:autoSpaceDE w:val="0"/>
        <w:autoSpaceDN w:val="0"/>
        <w:adjustRightInd w:val="0"/>
        <w:rPr>
          <w:b/>
          <w:bCs/>
          <w:color w:val="000000"/>
          <w:szCs w:val="24"/>
        </w:rPr>
      </w:pPr>
      <w:r>
        <w:rPr>
          <w:b/>
          <w:bCs/>
          <w:color w:val="000000"/>
          <w:szCs w:val="24"/>
        </w:rPr>
        <w:t>Rendelet</w:t>
      </w:r>
      <w:r w:rsidRPr="0068148C">
        <w:rPr>
          <w:b/>
          <w:bCs/>
          <w:color w:val="000000"/>
          <w:szCs w:val="24"/>
        </w:rPr>
        <w:t>;</w:t>
      </w:r>
      <w:r w:rsidRPr="0068148C">
        <w:rPr>
          <w:b/>
          <w:bCs/>
          <w:color w:val="000000"/>
          <w:szCs w:val="24"/>
        </w:rPr>
        <w:tab/>
        <w:t>Elfogadva</w:t>
      </w:r>
    </w:p>
    <w:p w:rsidR="0068148C" w:rsidRPr="0068148C" w:rsidRDefault="0068148C" w:rsidP="0068148C">
      <w:pPr>
        <w:widowControl w:val="0"/>
        <w:autoSpaceDE w:val="0"/>
        <w:autoSpaceDN w:val="0"/>
        <w:adjustRightInd w:val="0"/>
        <w:rPr>
          <w:color w:val="000000"/>
          <w:szCs w:val="24"/>
        </w:rPr>
      </w:pPr>
      <w:r w:rsidRPr="0068148C">
        <w:rPr>
          <w:color w:val="000000"/>
          <w:szCs w:val="24"/>
        </w:rPr>
        <w:t>Minősített</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Eredménye</w:t>
      </w:r>
      <w:r w:rsidRPr="0068148C">
        <w:rPr>
          <w:b/>
          <w:bCs/>
          <w:color w:val="000000"/>
          <w:szCs w:val="24"/>
          <w:u w:val="single"/>
        </w:rPr>
        <w:tab/>
        <w:t>Voks:</w:t>
      </w:r>
      <w:r w:rsidRPr="0068148C">
        <w:rPr>
          <w:b/>
          <w:bCs/>
          <w:color w:val="000000"/>
          <w:szCs w:val="24"/>
          <w:u w:val="single"/>
        </w:rPr>
        <w:tab/>
      </w:r>
      <w:proofErr w:type="spellStart"/>
      <w:r w:rsidRPr="0068148C">
        <w:rPr>
          <w:b/>
          <w:bCs/>
          <w:color w:val="000000"/>
          <w:szCs w:val="24"/>
          <w:u w:val="single"/>
        </w:rPr>
        <w:t>Szav%</w:t>
      </w:r>
      <w:proofErr w:type="spellEnd"/>
      <w:r w:rsidRPr="0068148C">
        <w:rPr>
          <w:b/>
          <w:bCs/>
          <w:color w:val="000000"/>
          <w:szCs w:val="24"/>
          <w:u w:val="single"/>
        </w:rPr>
        <w:t xml:space="preserve"> </w:t>
      </w:r>
      <w:r w:rsidRPr="0068148C">
        <w:rPr>
          <w:b/>
          <w:bCs/>
          <w:color w:val="000000"/>
          <w:szCs w:val="24"/>
          <w:u w:val="single"/>
        </w:rPr>
        <w:tab/>
      </w:r>
      <w:proofErr w:type="spellStart"/>
      <w:r w:rsidRPr="0068148C">
        <w:rPr>
          <w:b/>
          <w:bCs/>
          <w:color w:val="000000"/>
          <w:szCs w:val="24"/>
          <w:u w:val="single"/>
        </w:rPr>
        <w:t>Össz%</w:t>
      </w:r>
      <w:proofErr w:type="spellEnd"/>
      <w:r w:rsidRPr="0068148C">
        <w:rPr>
          <w:b/>
          <w:bCs/>
          <w:color w:val="000000"/>
          <w:szCs w:val="24"/>
          <w:u w:val="single"/>
        </w:rPr>
        <w:t xml:space="preserve"> </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Igen</w:t>
      </w:r>
      <w:r w:rsidRPr="0068148C">
        <w:rPr>
          <w:color w:val="000000"/>
          <w:szCs w:val="24"/>
        </w:rPr>
        <w:tab/>
        <w:t>20</w:t>
      </w:r>
      <w:r w:rsidRPr="0068148C">
        <w:rPr>
          <w:color w:val="000000"/>
          <w:szCs w:val="24"/>
        </w:rPr>
        <w:tab/>
        <w:t>100.00</w:t>
      </w:r>
      <w:r w:rsidRPr="0068148C">
        <w:rPr>
          <w:color w:val="000000"/>
          <w:szCs w:val="24"/>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w:t>
      </w:r>
      <w:r w:rsidRPr="0068148C">
        <w:rPr>
          <w:color w:val="000000"/>
          <w:szCs w:val="24"/>
        </w:rPr>
        <w:tab/>
        <w:t>0</w:t>
      </w:r>
      <w:r w:rsidRPr="0068148C">
        <w:rPr>
          <w:color w:val="000000"/>
          <w:szCs w:val="24"/>
        </w:rPr>
        <w:tab/>
        <w:t>0.00</w:t>
      </w:r>
      <w:r w:rsidRPr="0068148C">
        <w:rPr>
          <w:color w:val="000000"/>
          <w:szCs w:val="24"/>
        </w:rPr>
        <w:tab/>
      </w:r>
      <w:proofErr w:type="spellStart"/>
      <w:r w:rsidRPr="0068148C">
        <w:rPr>
          <w:color w:val="000000"/>
          <w:szCs w:val="24"/>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Tartózkodik</w:t>
      </w:r>
      <w:r w:rsidRPr="0068148C">
        <w:rPr>
          <w:color w:val="000000"/>
          <w:szCs w:val="24"/>
          <w:u w:val="single"/>
        </w:rPr>
        <w:tab/>
        <w:t>0</w:t>
      </w:r>
      <w:r w:rsidRPr="0068148C">
        <w:rPr>
          <w:color w:val="000000"/>
          <w:szCs w:val="24"/>
          <w:u w:val="single"/>
        </w:rPr>
        <w:tab/>
        <w:t>0.00</w:t>
      </w:r>
      <w:r w:rsidRPr="0068148C">
        <w:rPr>
          <w:color w:val="000000"/>
          <w:szCs w:val="24"/>
          <w:u w:val="single"/>
        </w:rPr>
        <w:tab/>
      </w:r>
      <w:proofErr w:type="spellStart"/>
      <w:r w:rsidRPr="0068148C">
        <w:rPr>
          <w:color w:val="000000"/>
          <w:szCs w:val="24"/>
          <w:u w:val="single"/>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Szavazott</w:t>
      </w:r>
      <w:r w:rsidRPr="0068148C">
        <w:rPr>
          <w:b/>
          <w:bCs/>
          <w:color w:val="000000"/>
          <w:szCs w:val="24"/>
          <w:u w:val="single"/>
        </w:rPr>
        <w:tab/>
        <w:t>20</w:t>
      </w:r>
      <w:r w:rsidRPr="0068148C">
        <w:rPr>
          <w:b/>
          <w:bCs/>
          <w:color w:val="000000"/>
          <w:szCs w:val="24"/>
          <w:u w:val="single"/>
        </w:rPr>
        <w:tab/>
        <w:t>100.00</w:t>
      </w:r>
      <w:r w:rsidRPr="0068148C">
        <w:rPr>
          <w:b/>
          <w:bCs/>
          <w:color w:val="000000"/>
          <w:szCs w:val="24"/>
          <w:u w:val="single"/>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 szavazott</w:t>
      </w:r>
      <w:r w:rsidRPr="0068148C">
        <w:rPr>
          <w:color w:val="000000"/>
          <w:szCs w:val="24"/>
        </w:rPr>
        <w:tab/>
        <w:t>0</w:t>
      </w:r>
      <w:r w:rsidRPr="0068148C">
        <w:rPr>
          <w:color w:val="000000"/>
          <w:szCs w:val="24"/>
        </w:rPr>
        <w:tab/>
        <w:t xml:space="preserve"> </w:t>
      </w:r>
      <w:r w:rsidRPr="0068148C">
        <w:rPr>
          <w:color w:val="000000"/>
          <w:szCs w:val="24"/>
        </w:rPr>
        <w:tab/>
        <w:t>0.00</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Távol</w:t>
      </w:r>
      <w:r w:rsidRPr="0068148C">
        <w:rPr>
          <w:color w:val="000000"/>
          <w:szCs w:val="24"/>
          <w:u w:val="single"/>
        </w:rPr>
        <w:tab/>
        <w:t>4</w:t>
      </w:r>
      <w:r w:rsidRPr="0068148C">
        <w:rPr>
          <w:color w:val="000000"/>
          <w:szCs w:val="24"/>
          <w:u w:val="single"/>
        </w:rPr>
        <w:tab/>
        <w:t xml:space="preserve"> </w:t>
      </w:r>
      <w:r w:rsidRPr="0068148C">
        <w:rPr>
          <w:color w:val="000000"/>
          <w:szCs w:val="24"/>
          <w:u w:val="single"/>
        </w:rPr>
        <w:tab/>
        <w:t>16.67</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68148C">
        <w:rPr>
          <w:b/>
          <w:bCs/>
          <w:color w:val="000000"/>
          <w:szCs w:val="24"/>
        </w:rPr>
        <w:t>Összesen</w:t>
      </w:r>
      <w:r w:rsidRPr="0068148C">
        <w:rPr>
          <w:b/>
          <w:bCs/>
          <w:color w:val="000000"/>
          <w:szCs w:val="24"/>
        </w:rPr>
        <w:tab/>
        <w:t>24</w:t>
      </w:r>
      <w:r w:rsidRPr="0068148C">
        <w:rPr>
          <w:b/>
          <w:bCs/>
          <w:color w:val="000000"/>
          <w:szCs w:val="24"/>
        </w:rPr>
        <w:tab/>
        <w:t xml:space="preserve"> </w:t>
      </w:r>
      <w:r w:rsidRPr="0068148C">
        <w:rPr>
          <w:b/>
          <w:bCs/>
          <w:color w:val="000000"/>
          <w:szCs w:val="24"/>
        </w:rPr>
        <w:tab/>
        <w:t>100.00</w:t>
      </w:r>
    </w:p>
    <w:p w:rsidR="0094434A" w:rsidRDefault="0094434A" w:rsidP="00C5305F">
      <w:pPr>
        <w:widowControl w:val="0"/>
        <w:autoSpaceDE w:val="0"/>
        <w:autoSpaceDN w:val="0"/>
        <w:adjustRightInd w:val="0"/>
        <w:jc w:val="both"/>
        <w:rPr>
          <w:rFonts w:eastAsia="Times New Roman"/>
          <w:b/>
          <w:bCs/>
          <w:color w:val="000000"/>
          <w:szCs w:val="24"/>
          <w:u w:val="single"/>
          <w:lang w:eastAsia="hu-HU"/>
        </w:rPr>
      </w:pPr>
    </w:p>
    <w:p w:rsidR="0068148C" w:rsidRDefault="0068148C" w:rsidP="00C5305F">
      <w:pPr>
        <w:widowControl w:val="0"/>
        <w:autoSpaceDE w:val="0"/>
        <w:autoSpaceDN w:val="0"/>
        <w:adjustRightInd w:val="0"/>
        <w:jc w:val="both"/>
        <w:rPr>
          <w:rFonts w:eastAsia="Times New Roman"/>
          <w:b/>
          <w:bCs/>
          <w:color w:val="000000"/>
          <w:szCs w:val="24"/>
          <w:u w:val="single"/>
          <w:lang w:eastAsia="hu-HU"/>
        </w:rPr>
      </w:pPr>
    </w:p>
    <w:p w:rsidR="00202AFD" w:rsidRDefault="00202AFD" w:rsidP="00C5305F">
      <w:pPr>
        <w:widowControl w:val="0"/>
        <w:autoSpaceDE w:val="0"/>
        <w:autoSpaceDN w:val="0"/>
        <w:adjustRightInd w:val="0"/>
        <w:jc w:val="both"/>
        <w:rPr>
          <w:rFonts w:eastAsia="Times New Roman"/>
          <w:b/>
          <w:bCs/>
          <w:color w:val="000000"/>
          <w:szCs w:val="24"/>
          <w:u w:val="single"/>
          <w:lang w:eastAsia="hu-HU"/>
        </w:rPr>
      </w:pPr>
    </w:p>
    <w:p w:rsidR="00B364CA" w:rsidRPr="00E26901" w:rsidRDefault="00B364CA" w:rsidP="00B364CA">
      <w:pPr>
        <w:jc w:val="center"/>
        <w:rPr>
          <w:b/>
          <w:color w:val="000000"/>
        </w:rPr>
      </w:pPr>
      <w:r w:rsidRPr="00E26901">
        <w:rPr>
          <w:b/>
          <w:color w:val="000000"/>
        </w:rPr>
        <w:t>Hajdú-Bihar Megyei Önkormányzat Közgyűlésének</w:t>
      </w:r>
    </w:p>
    <w:p w:rsidR="00B364CA" w:rsidRPr="00E26901" w:rsidRDefault="00B364CA" w:rsidP="00B364CA">
      <w:pPr>
        <w:jc w:val="center"/>
        <w:rPr>
          <w:b/>
          <w:color w:val="000000"/>
        </w:rPr>
      </w:pPr>
      <w:r>
        <w:rPr>
          <w:b/>
          <w:color w:val="000000"/>
        </w:rPr>
        <w:t>5/2018. (V. 28</w:t>
      </w:r>
      <w:r w:rsidRPr="003345F5">
        <w:rPr>
          <w:b/>
          <w:color w:val="000000"/>
        </w:rPr>
        <w:t xml:space="preserve">.) </w:t>
      </w:r>
      <w:r w:rsidRPr="00E26901">
        <w:rPr>
          <w:b/>
          <w:color w:val="000000"/>
        </w:rPr>
        <w:t>önkormányzati rendelete</w:t>
      </w:r>
    </w:p>
    <w:p w:rsidR="00B364CA" w:rsidRPr="00E26901" w:rsidRDefault="00B364CA" w:rsidP="00B364CA">
      <w:pPr>
        <w:jc w:val="center"/>
        <w:rPr>
          <w:b/>
          <w:color w:val="000000"/>
        </w:rPr>
      </w:pPr>
    </w:p>
    <w:p w:rsidR="00B364CA" w:rsidRPr="00E26901" w:rsidRDefault="00B364CA" w:rsidP="00B364CA">
      <w:pPr>
        <w:jc w:val="center"/>
        <w:rPr>
          <w:b/>
          <w:bCs/>
          <w:color w:val="000000"/>
        </w:rPr>
      </w:pPr>
      <w:proofErr w:type="gramStart"/>
      <w:r w:rsidRPr="00E26901">
        <w:rPr>
          <w:b/>
          <w:color w:val="000000"/>
        </w:rPr>
        <w:t>a</w:t>
      </w:r>
      <w:proofErr w:type="gramEnd"/>
      <w:r w:rsidRPr="00E26901">
        <w:rPr>
          <w:b/>
          <w:color w:val="000000"/>
        </w:rPr>
        <w:t xml:space="preserve"> </w:t>
      </w:r>
      <w:r w:rsidRPr="00E26901">
        <w:rPr>
          <w:b/>
          <w:bCs/>
          <w:color w:val="000000"/>
        </w:rPr>
        <w:t xml:space="preserve">Hajdú-Bihar Megyei Önkormányzat 2018. évi költségvetéséről szóló </w:t>
      </w:r>
    </w:p>
    <w:p w:rsidR="00B364CA" w:rsidRPr="00E26901" w:rsidRDefault="00B364CA" w:rsidP="00B364CA">
      <w:pPr>
        <w:jc w:val="center"/>
        <w:rPr>
          <w:b/>
          <w:color w:val="000000"/>
        </w:rPr>
      </w:pPr>
      <w:r w:rsidRPr="00E26901">
        <w:rPr>
          <w:b/>
          <w:bCs/>
          <w:color w:val="000000"/>
        </w:rPr>
        <w:t xml:space="preserve">1/2018. (I. 30.) önkormányzati rendelet </w:t>
      </w:r>
      <w:r w:rsidRPr="00E26901">
        <w:rPr>
          <w:b/>
          <w:color w:val="000000"/>
        </w:rPr>
        <w:t>módosításáról</w:t>
      </w:r>
    </w:p>
    <w:p w:rsidR="00B364CA" w:rsidRPr="00E26901" w:rsidRDefault="00B364CA" w:rsidP="00B364CA">
      <w:pPr>
        <w:jc w:val="center"/>
        <w:rPr>
          <w:b/>
          <w:color w:val="000000"/>
        </w:rPr>
      </w:pPr>
    </w:p>
    <w:p w:rsidR="00B364CA" w:rsidRDefault="00B364CA" w:rsidP="00B364CA">
      <w:pPr>
        <w:jc w:val="both"/>
      </w:pPr>
      <w:r w:rsidRPr="00E26901">
        <w:t>A Hajdú-Bihar Megyei Önkormányzat Közgyűlése az Alaptörvény 32. cikk (2) bekezdésében meghatározott eredeti jogalkotói hatáskörében, az Alaptörvény 32. cikk (1) bekezdés f) pontjában meghatározott feladatkörében eljárva, a Hajdú-Bihar Megyei Önkormányzat Közgyűlése és Szervei Szervezeti és Működési Szabályzatáról szóló 1/2015. (II. 2.) önkormányzati rendelet 1. mellékletében meghatározott véleményezési jogkörében eljáró, Fejlesztési, Tervezési és Stratégiai Bizottság, Jogi, Ügyrendi és Társadalmi Kapcsolatok Bizottsága, valamint a Pénzügyi Bizottság véleményének kikérésével a következőket rendeli el:</w:t>
      </w:r>
    </w:p>
    <w:p w:rsidR="00202AFD" w:rsidRPr="00E26901" w:rsidRDefault="00202AFD" w:rsidP="00B364CA">
      <w:pPr>
        <w:jc w:val="both"/>
      </w:pPr>
    </w:p>
    <w:p w:rsidR="00B364CA" w:rsidRPr="00E26901" w:rsidRDefault="00B364CA" w:rsidP="00B364CA">
      <w:pPr>
        <w:jc w:val="both"/>
        <w:rPr>
          <w:color w:val="000000"/>
        </w:rPr>
      </w:pPr>
    </w:p>
    <w:p w:rsidR="00B364CA" w:rsidRPr="00C74CAD" w:rsidRDefault="00C74CAD" w:rsidP="00C74CAD">
      <w:pPr>
        <w:pStyle w:val="Listaszerbekezds"/>
        <w:numPr>
          <w:ilvl w:val="0"/>
          <w:numId w:val="50"/>
        </w:numPr>
        <w:jc w:val="center"/>
        <w:rPr>
          <w:rFonts w:ascii="Times New Roman" w:hAnsi="Times New Roman"/>
          <w:b/>
          <w:bCs/>
          <w:color w:val="000000"/>
          <w:sz w:val="24"/>
          <w:szCs w:val="24"/>
        </w:rPr>
      </w:pPr>
      <w:r w:rsidRPr="00C74CAD">
        <w:rPr>
          <w:rFonts w:ascii="Times New Roman" w:hAnsi="Times New Roman"/>
          <w:b/>
          <w:bCs/>
          <w:color w:val="000000"/>
          <w:sz w:val="24"/>
          <w:szCs w:val="24"/>
        </w:rPr>
        <w:lastRenderedPageBreak/>
        <w:t>§</w:t>
      </w:r>
    </w:p>
    <w:p w:rsidR="00B364CA" w:rsidRPr="00E26901" w:rsidRDefault="00B364CA" w:rsidP="00B364CA">
      <w:pPr>
        <w:jc w:val="center"/>
        <w:rPr>
          <w:b/>
          <w:bCs/>
          <w:color w:val="000000"/>
        </w:rPr>
      </w:pPr>
    </w:p>
    <w:p w:rsidR="00B364CA" w:rsidRPr="00B364CA" w:rsidRDefault="00B364CA" w:rsidP="00B364CA">
      <w:pPr>
        <w:pStyle w:val="Szvegtrzs"/>
        <w:jc w:val="both"/>
        <w:rPr>
          <w:rFonts w:ascii="Times New Roman" w:hAnsi="Times New Roman"/>
          <w:color w:val="000000"/>
          <w:sz w:val="24"/>
          <w:szCs w:val="24"/>
        </w:rPr>
      </w:pPr>
      <w:r w:rsidRPr="00B364CA">
        <w:rPr>
          <w:rFonts w:ascii="Times New Roman" w:hAnsi="Times New Roman"/>
          <w:color w:val="000000"/>
          <w:sz w:val="24"/>
          <w:szCs w:val="24"/>
        </w:rPr>
        <w:t>A Hajdú-Bihar Megyei Önkormányzat 2018. évi költségvetéséről szóló 1</w:t>
      </w:r>
      <w:r w:rsidRPr="00B364CA">
        <w:rPr>
          <w:rFonts w:ascii="Times New Roman" w:hAnsi="Times New Roman"/>
          <w:bCs/>
          <w:color w:val="000000"/>
          <w:sz w:val="24"/>
          <w:szCs w:val="24"/>
        </w:rPr>
        <w:t xml:space="preserve">/2018 (I. 30.) önkormányzati rendelet (a továbbiakban: </w:t>
      </w:r>
      <w:r w:rsidRPr="00B364CA">
        <w:rPr>
          <w:rFonts w:ascii="Times New Roman" w:hAnsi="Times New Roman"/>
          <w:color w:val="000000"/>
          <w:sz w:val="24"/>
          <w:szCs w:val="24"/>
        </w:rPr>
        <w:t>Rendelet) 1. §</w:t>
      </w:r>
      <w:proofErr w:type="spellStart"/>
      <w:r w:rsidRPr="00B364CA">
        <w:rPr>
          <w:rFonts w:ascii="Times New Roman" w:hAnsi="Times New Roman"/>
          <w:color w:val="000000"/>
          <w:sz w:val="24"/>
          <w:szCs w:val="24"/>
        </w:rPr>
        <w:t>-a</w:t>
      </w:r>
      <w:proofErr w:type="spellEnd"/>
      <w:r w:rsidRPr="00B364CA">
        <w:rPr>
          <w:rFonts w:ascii="Times New Roman" w:hAnsi="Times New Roman"/>
          <w:color w:val="000000"/>
          <w:sz w:val="24"/>
          <w:szCs w:val="24"/>
        </w:rPr>
        <w:t xml:space="preserve"> helyébe a következő rendelkezés lép:</w:t>
      </w:r>
    </w:p>
    <w:p w:rsidR="00B364CA" w:rsidRPr="00B364CA" w:rsidRDefault="00B364CA" w:rsidP="00B364CA">
      <w:pPr>
        <w:pStyle w:val="Szvegtrzs"/>
        <w:jc w:val="center"/>
        <w:rPr>
          <w:rFonts w:ascii="Times New Roman" w:hAnsi="Times New Roman"/>
          <w:b/>
          <w:color w:val="000000"/>
          <w:sz w:val="24"/>
          <w:szCs w:val="24"/>
        </w:rPr>
      </w:pPr>
      <w:r w:rsidRPr="00B364CA">
        <w:rPr>
          <w:rFonts w:ascii="Times New Roman" w:hAnsi="Times New Roman"/>
          <w:b/>
          <w:color w:val="000000"/>
          <w:sz w:val="24"/>
          <w:szCs w:val="24"/>
        </w:rPr>
        <w:t>„1. §</w:t>
      </w:r>
    </w:p>
    <w:p w:rsidR="00B364CA" w:rsidRPr="00E26901" w:rsidRDefault="00B364CA" w:rsidP="00B364CA">
      <w:pPr>
        <w:pStyle w:val="Norml2"/>
        <w:numPr>
          <w:ilvl w:val="0"/>
          <w:numId w:val="45"/>
        </w:numPr>
        <w:jc w:val="both"/>
      </w:pPr>
      <w:r w:rsidRPr="00E26901">
        <w:t>Az önkormányzat közgyűlése (továbbiakban: Közgyűlés) az önkormányzat 2018. évi költségvetését 633.762 ezer forint költségvetési bevétellel és 899.333 ezer forint költségvetési kiadással hagyja jóvá.</w:t>
      </w:r>
    </w:p>
    <w:p w:rsidR="00B364CA" w:rsidRPr="00E26901" w:rsidRDefault="00B364CA" w:rsidP="00B364CA">
      <w:pPr>
        <w:pStyle w:val="Norml2"/>
        <w:tabs>
          <w:tab w:val="num" w:pos="360"/>
        </w:tabs>
        <w:ind w:left="360"/>
        <w:jc w:val="both"/>
      </w:pPr>
    </w:p>
    <w:p w:rsidR="00B364CA" w:rsidRPr="00E26901" w:rsidRDefault="00B364CA" w:rsidP="00B364CA">
      <w:pPr>
        <w:pStyle w:val="Norml2"/>
        <w:numPr>
          <w:ilvl w:val="0"/>
          <w:numId w:val="45"/>
        </w:numPr>
        <w:jc w:val="both"/>
      </w:pPr>
      <w:r w:rsidRPr="00E26901">
        <w:t>A Közgyűlés megállapítja, hogy a költségvetési bevételek és kiadások egyenlege 265.571 ezer forint hiány. A költségvetési hiány összegéből 231.248 ezer forint a működési költségvetés, 34.323 ezer forint a felhalmozási költségvetés hiánya.</w:t>
      </w:r>
    </w:p>
    <w:p w:rsidR="00B364CA" w:rsidRPr="00E26901" w:rsidRDefault="00B364CA" w:rsidP="00B364CA">
      <w:pPr>
        <w:pStyle w:val="Norml2"/>
        <w:tabs>
          <w:tab w:val="num" w:pos="360"/>
        </w:tabs>
        <w:ind w:left="360"/>
        <w:jc w:val="both"/>
      </w:pPr>
    </w:p>
    <w:p w:rsidR="00B364CA" w:rsidRPr="00E26901" w:rsidRDefault="00B364CA" w:rsidP="00B364CA">
      <w:pPr>
        <w:numPr>
          <w:ilvl w:val="0"/>
          <w:numId w:val="45"/>
        </w:numPr>
        <w:jc w:val="both"/>
      </w:pPr>
      <w:r w:rsidRPr="00E26901">
        <w:t xml:space="preserve">A Közgyűlés a költségvetési hiányt belső forrásból, 265.571 ezer forint maradvány igénybevételével finanszírozza, az e célt szolgáló finanszírozási bevételek összege 265.571 ezer forint. </w:t>
      </w:r>
    </w:p>
    <w:p w:rsidR="00B364CA" w:rsidRPr="00E26901" w:rsidRDefault="00B364CA" w:rsidP="00B364CA">
      <w:pPr>
        <w:pStyle w:val="Listaszerbekezds"/>
        <w:tabs>
          <w:tab w:val="num" w:pos="360"/>
        </w:tabs>
      </w:pPr>
    </w:p>
    <w:p w:rsidR="00B364CA" w:rsidRPr="00E26901" w:rsidRDefault="00B364CA" w:rsidP="00B364CA">
      <w:pPr>
        <w:numPr>
          <w:ilvl w:val="0"/>
          <w:numId w:val="45"/>
        </w:numPr>
        <w:jc w:val="both"/>
      </w:pPr>
      <w:r w:rsidRPr="00E26901">
        <w:t>A Közgyűlés megállapítja, hogy a finanszírozási kiadások összege 11.320 ezer forint, amelyet maradvány igénybevételével finanszíroz.</w:t>
      </w:r>
    </w:p>
    <w:p w:rsidR="00B364CA" w:rsidRPr="00E26901" w:rsidRDefault="00B364CA" w:rsidP="00B364CA">
      <w:pPr>
        <w:pStyle w:val="Listaszerbekezds"/>
        <w:tabs>
          <w:tab w:val="num" w:pos="360"/>
        </w:tabs>
      </w:pPr>
    </w:p>
    <w:p w:rsidR="00B364CA" w:rsidRPr="00E26901" w:rsidRDefault="00B364CA" w:rsidP="00B364CA">
      <w:pPr>
        <w:numPr>
          <w:ilvl w:val="0"/>
          <w:numId w:val="46"/>
        </w:numPr>
        <w:jc w:val="both"/>
      </w:pPr>
      <w:r w:rsidRPr="00E26901">
        <w:t>A Közgyűlés a (3) és (4) bekezdésben rögzítettekre tekintettel a finanszírozási bevételek összegét 276.891 ezer forintban állapítja meg.”</w:t>
      </w:r>
    </w:p>
    <w:p w:rsidR="00B364CA" w:rsidRPr="00E26901" w:rsidRDefault="00B364CA" w:rsidP="00B364CA">
      <w:pPr>
        <w:jc w:val="both"/>
        <w:rPr>
          <w:color w:val="000000"/>
        </w:rPr>
      </w:pPr>
    </w:p>
    <w:p w:rsidR="00B364CA" w:rsidRPr="00115B08" w:rsidRDefault="00B364CA" w:rsidP="00115B08">
      <w:pPr>
        <w:pStyle w:val="Listaszerbekezds"/>
        <w:numPr>
          <w:ilvl w:val="0"/>
          <w:numId w:val="50"/>
        </w:numPr>
        <w:jc w:val="center"/>
        <w:rPr>
          <w:rFonts w:ascii="Times New Roman" w:hAnsi="Times New Roman"/>
          <w:b/>
          <w:bCs/>
          <w:color w:val="000000"/>
          <w:sz w:val="24"/>
          <w:szCs w:val="24"/>
        </w:rPr>
      </w:pPr>
      <w:r w:rsidRPr="00115B08">
        <w:rPr>
          <w:rFonts w:ascii="Times New Roman" w:hAnsi="Times New Roman"/>
          <w:b/>
          <w:bCs/>
          <w:color w:val="000000"/>
          <w:sz w:val="24"/>
          <w:szCs w:val="24"/>
        </w:rPr>
        <w:t>§</w:t>
      </w:r>
    </w:p>
    <w:p w:rsidR="00B364CA" w:rsidRPr="00E26901" w:rsidRDefault="00B364CA" w:rsidP="00B364CA">
      <w:pPr>
        <w:jc w:val="center"/>
        <w:rPr>
          <w:b/>
          <w:bCs/>
          <w:color w:val="000000"/>
        </w:rPr>
      </w:pPr>
    </w:p>
    <w:p w:rsidR="00B364CA" w:rsidRPr="00E26901" w:rsidRDefault="00B364CA" w:rsidP="00B364CA">
      <w:pPr>
        <w:jc w:val="both"/>
        <w:rPr>
          <w:color w:val="000000"/>
        </w:rPr>
      </w:pPr>
      <w:r w:rsidRPr="00E26901">
        <w:rPr>
          <w:color w:val="000000"/>
        </w:rPr>
        <w:t>(1) A Rendelet 2. § (1) – (2) bekezdései helyébe a következő rendelkezések lépnek:</w:t>
      </w:r>
    </w:p>
    <w:p w:rsidR="00B364CA" w:rsidRPr="00E26901" w:rsidRDefault="00B364CA" w:rsidP="00B364CA">
      <w:pPr>
        <w:rPr>
          <w:b/>
          <w:bCs/>
          <w:color w:val="000000"/>
        </w:rPr>
      </w:pPr>
    </w:p>
    <w:p w:rsidR="00B364CA" w:rsidRPr="00E26901" w:rsidRDefault="00B364CA" w:rsidP="00B364CA">
      <w:pPr>
        <w:jc w:val="both"/>
        <w:rPr>
          <w:color w:val="000000"/>
        </w:rPr>
      </w:pPr>
      <w:r w:rsidRPr="00E26901">
        <w:rPr>
          <w:color w:val="000000"/>
        </w:rPr>
        <w:t>„(1) A megyei önkormányzat működési költségvetése:</w:t>
      </w:r>
    </w:p>
    <w:p w:rsidR="00B364CA" w:rsidRPr="00E26901" w:rsidRDefault="00B364CA" w:rsidP="00B364CA">
      <w:pPr>
        <w:tabs>
          <w:tab w:val="num" w:pos="360"/>
          <w:tab w:val="right" w:pos="720"/>
          <w:tab w:val="left" w:pos="1080"/>
          <w:tab w:val="left" w:pos="1440"/>
          <w:tab w:val="right" w:pos="8460"/>
        </w:tabs>
        <w:ind w:left="360" w:hanging="720"/>
        <w:jc w:val="both"/>
        <w:rPr>
          <w:color w:val="000000"/>
        </w:rPr>
      </w:pPr>
      <w:r w:rsidRPr="00E26901">
        <w:rPr>
          <w:color w:val="000000"/>
        </w:rPr>
        <w:tab/>
      </w:r>
      <w:r w:rsidRPr="00E26901">
        <w:rPr>
          <w:color w:val="000000"/>
        </w:rPr>
        <w:tab/>
      </w:r>
      <w:proofErr w:type="gramStart"/>
      <w:r w:rsidRPr="00E26901">
        <w:rPr>
          <w:color w:val="000000"/>
        </w:rPr>
        <w:t>a</w:t>
      </w:r>
      <w:proofErr w:type="gramEnd"/>
      <w:r w:rsidRPr="00E26901">
        <w:rPr>
          <w:color w:val="000000"/>
        </w:rPr>
        <w:t>)</w:t>
      </w:r>
      <w:r w:rsidRPr="00E26901">
        <w:rPr>
          <w:color w:val="000000"/>
        </w:rPr>
        <w:tab/>
        <w:t>működési költségvetési bevételek mindösszesen:</w:t>
      </w:r>
      <w:r w:rsidRPr="00E26901">
        <w:rPr>
          <w:color w:val="000000"/>
        </w:rPr>
        <w:tab/>
        <w:t>485.809 ezer forint</w:t>
      </w:r>
    </w:p>
    <w:p w:rsidR="00B364CA" w:rsidRPr="00E26901" w:rsidRDefault="00B364CA" w:rsidP="00B364CA">
      <w:pPr>
        <w:tabs>
          <w:tab w:val="num" w:pos="360"/>
          <w:tab w:val="right" w:pos="720"/>
          <w:tab w:val="left" w:pos="1080"/>
          <w:tab w:val="left" w:pos="1440"/>
          <w:tab w:val="right" w:pos="8460"/>
        </w:tabs>
        <w:ind w:left="360" w:hanging="720"/>
        <w:jc w:val="both"/>
        <w:rPr>
          <w:color w:val="000000"/>
        </w:rPr>
      </w:pPr>
      <w:r w:rsidRPr="00E26901">
        <w:rPr>
          <w:color w:val="000000"/>
        </w:rPr>
        <w:tab/>
      </w:r>
      <w:r w:rsidRPr="00E26901">
        <w:rPr>
          <w:color w:val="000000"/>
        </w:rPr>
        <w:tab/>
        <w:t>b)</w:t>
      </w:r>
      <w:r w:rsidRPr="00E26901">
        <w:rPr>
          <w:color w:val="000000"/>
        </w:rPr>
        <w:tab/>
        <w:t>működési költségvetési kiadások mindösszesen:</w:t>
      </w:r>
      <w:r w:rsidRPr="00E26901">
        <w:rPr>
          <w:color w:val="000000"/>
        </w:rPr>
        <w:tab/>
        <w:t>717.057 ezer forint</w:t>
      </w:r>
    </w:p>
    <w:p w:rsidR="00B364CA" w:rsidRDefault="00B364CA" w:rsidP="00B364CA">
      <w:pPr>
        <w:tabs>
          <w:tab w:val="num" w:pos="360"/>
          <w:tab w:val="right" w:pos="720"/>
          <w:tab w:val="left" w:pos="1080"/>
          <w:tab w:val="left" w:pos="1440"/>
          <w:tab w:val="right" w:pos="8460"/>
        </w:tabs>
        <w:ind w:left="360" w:hanging="720"/>
        <w:jc w:val="both"/>
        <w:rPr>
          <w:color w:val="000000"/>
        </w:rPr>
      </w:pPr>
      <w:r w:rsidRPr="00E26901">
        <w:rPr>
          <w:color w:val="000000"/>
        </w:rPr>
        <w:tab/>
      </w:r>
      <w:r w:rsidRPr="00E26901">
        <w:rPr>
          <w:color w:val="000000"/>
        </w:rPr>
        <w:tab/>
        <w:t>c)</w:t>
      </w:r>
      <w:r w:rsidRPr="00E26901">
        <w:rPr>
          <w:color w:val="000000"/>
        </w:rPr>
        <w:tab/>
        <w:t>működési költségvetési egyenleg (hiány):</w:t>
      </w:r>
      <w:r w:rsidRPr="00E26901">
        <w:rPr>
          <w:color w:val="000000"/>
        </w:rPr>
        <w:tab/>
        <w:t>-231.248 ezer forint</w:t>
      </w:r>
      <w:r w:rsidRPr="00E26901">
        <w:rPr>
          <w:color w:val="000000"/>
        </w:rPr>
        <w:tab/>
      </w:r>
    </w:p>
    <w:p w:rsidR="00B364CA" w:rsidRDefault="00B364CA" w:rsidP="00B364CA">
      <w:pPr>
        <w:tabs>
          <w:tab w:val="num" w:pos="360"/>
          <w:tab w:val="right" w:pos="720"/>
          <w:tab w:val="left" w:pos="1080"/>
          <w:tab w:val="left" w:pos="1440"/>
          <w:tab w:val="right" w:pos="8460"/>
        </w:tabs>
        <w:ind w:left="360" w:hanging="720"/>
        <w:jc w:val="both"/>
        <w:rPr>
          <w:color w:val="000000"/>
        </w:rPr>
      </w:pPr>
    </w:p>
    <w:p w:rsidR="00B364CA" w:rsidRPr="00E26901" w:rsidRDefault="00B364CA" w:rsidP="00B364CA">
      <w:pPr>
        <w:tabs>
          <w:tab w:val="num" w:pos="360"/>
          <w:tab w:val="right" w:pos="720"/>
          <w:tab w:val="left" w:pos="1080"/>
          <w:tab w:val="left" w:pos="1440"/>
          <w:tab w:val="right" w:pos="8460"/>
        </w:tabs>
        <w:ind w:left="360" w:hanging="720"/>
        <w:jc w:val="both"/>
        <w:rPr>
          <w:color w:val="000000"/>
        </w:rPr>
      </w:pPr>
      <w:r w:rsidRPr="00E26901">
        <w:rPr>
          <w:color w:val="000000"/>
        </w:rPr>
        <w:t>(2) A megyei önkormányzat felhalmozási költségvetése:</w:t>
      </w:r>
    </w:p>
    <w:p w:rsidR="00B364CA" w:rsidRPr="00E26901" w:rsidRDefault="00B364CA" w:rsidP="00B364CA">
      <w:pPr>
        <w:tabs>
          <w:tab w:val="num" w:pos="360"/>
          <w:tab w:val="left" w:pos="540"/>
          <w:tab w:val="left" w:pos="1080"/>
          <w:tab w:val="right" w:pos="8460"/>
        </w:tabs>
        <w:ind w:left="360" w:hanging="360"/>
        <w:jc w:val="both"/>
        <w:rPr>
          <w:color w:val="000000"/>
        </w:rPr>
      </w:pPr>
      <w:r w:rsidRPr="00E26901">
        <w:rPr>
          <w:color w:val="000000"/>
        </w:rPr>
        <w:tab/>
      </w:r>
      <w:r w:rsidRPr="00E26901">
        <w:rPr>
          <w:color w:val="000000"/>
        </w:rPr>
        <w:tab/>
      </w:r>
      <w:proofErr w:type="gramStart"/>
      <w:r w:rsidRPr="00E26901">
        <w:rPr>
          <w:color w:val="000000"/>
        </w:rPr>
        <w:t>a</w:t>
      </w:r>
      <w:proofErr w:type="gramEnd"/>
      <w:r w:rsidRPr="00E26901">
        <w:rPr>
          <w:color w:val="000000"/>
        </w:rPr>
        <w:t>)</w:t>
      </w:r>
      <w:r w:rsidRPr="00E26901">
        <w:rPr>
          <w:color w:val="000000"/>
        </w:rPr>
        <w:tab/>
        <w:t>felhalmozási költségvetési  bevételek mindösszesen:</w:t>
      </w:r>
      <w:r w:rsidRPr="00E26901">
        <w:rPr>
          <w:color w:val="000000"/>
        </w:rPr>
        <w:tab/>
        <w:t>147.953 ezer forint</w:t>
      </w:r>
    </w:p>
    <w:p w:rsidR="00B364CA" w:rsidRPr="00E26901" w:rsidRDefault="00B364CA" w:rsidP="00B364CA">
      <w:pPr>
        <w:tabs>
          <w:tab w:val="num" w:pos="360"/>
          <w:tab w:val="left" w:pos="540"/>
          <w:tab w:val="left" w:pos="1080"/>
          <w:tab w:val="right" w:pos="8460"/>
        </w:tabs>
        <w:ind w:left="360" w:hanging="360"/>
        <w:jc w:val="both"/>
        <w:rPr>
          <w:color w:val="000000"/>
        </w:rPr>
      </w:pPr>
      <w:r w:rsidRPr="00E26901">
        <w:rPr>
          <w:color w:val="000000"/>
        </w:rPr>
        <w:tab/>
      </w:r>
      <w:r w:rsidRPr="00E26901">
        <w:rPr>
          <w:color w:val="000000"/>
        </w:rPr>
        <w:tab/>
        <w:t>b)</w:t>
      </w:r>
      <w:r w:rsidRPr="00E26901">
        <w:rPr>
          <w:color w:val="000000"/>
        </w:rPr>
        <w:tab/>
        <w:t xml:space="preserve">felhalmozási költségvetési kiadások mindösszesen: </w:t>
      </w:r>
      <w:r w:rsidRPr="00E26901">
        <w:rPr>
          <w:color w:val="000000"/>
        </w:rPr>
        <w:tab/>
        <w:t>182.276 ezer forint</w:t>
      </w:r>
    </w:p>
    <w:p w:rsidR="00B364CA" w:rsidRPr="00E26901" w:rsidRDefault="00B364CA" w:rsidP="00B364CA">
      <w:pPr>
        <w:tabs>
          <w:tab w:val="num" w:pos="360"/>
          <w:tab w:val="left" w:pos="540"/>
          <w:tab w:val="left" w:pos="1080"/>
          <w:tab w:val="right" w:pos="8460"/>
        </w:tabs>
        <w:ind w:left="360" w:hanging="360"/>
        <w:jc w:val="both"/>
        <w:rPr>
          <w:color w:val="000000"/>
        </w:rPr>
      </w:pPr>
      <w:r w:rsidRPr="00E26901">
        <w:rPr>
          <w:color w:val="000000"/>
        </w:rPr>
        <w:tab/>
      </w:r>
      <w:r w:rsidRPr="00E26901">
        <w:rPr>
          <w:color w:val="000000"/>
        </w:rPr>
        <w:tab/>
        <w:t>c)</w:t>
      </w:r>
      <w:r w:rsidRPr="00E26901">
        <w:rPr>
          <w:color w:val="000000"/>
        </w:rPr>
        <w:tab/>
        <w:t>felhalmozási költségvetési egyenleg (hiány):</w:t>
      </w:r>
      <w:r w:rsidRPr="00E26901">
        <w:rPr>
          <w:color w:val="000000"/>
        </w:rPr>
        <w:tab/>
        <w:t>-34.323 ezer forint</w:t>
      </w:r>
      <w:r w:rsidRPr="00E26901">
        <w:rPr>
          <w:color w:val="000000"/>
        </w:rPr>
        <w:tab/>
        <w:t>”</w:t>
      </w:r>
    </w:p>
    <w:p w:rsidR="00B364CA" w:rsidRPr="00E26901" w:rsidRDefault="00B364CA" w:rsidP="00B364CA">
      <w:pPr>
        <w:tabs>
          <w:tab w:val="num" w:pos="360"/>
          <w:tab w:val="left" w:pos="1440"/>
        </w:tabs>
        <w:ind w:left="360" w:hanging="720"/>
        <w:jc w:val="both"/>
        <w:rPr>
          <w:color w:val="000000"/>
        </w:rPr>
      </w:pPr>
    </w:p>
    <w:p w:rsidR="00B364CA" w:rsidRPr="00E26901" w:rsidRDefault="00B364CA" w:rsidP="00B364CA">
      <w:pPr>
        <w:jc w:val="both"/>
        <w:rPr>
          <w:color w:val="000000"/>
        </w:rPr>
      </w:pPr>
      <w:r w:rsidRPr="00E26901">
        <w:rPr>
          <w:color w:val="000000"/>
        </w:rPr>
        <w:t>(2) A Rendelet 2. § (7) – (8) bekezdései helyébe a következő rendelkezések lépnek:</w:t>
      </w:r>
    </w:p>
    <w:p w:rsidR="00B364CA" w:rsidRPr="00E26901" w:rsidRDefault="00B364CA" w:rsidP="00B364CA">
      <w:pPr>
        <w:jc w:val="both"/>
        <w:rPr>
          <w:color w:val="000000"/>
        </w:rPr>
      </w:pPr>
    </w:p>
    <w:p w:rsidR="00B364CA" w:rsidRPr="00E26901" w:rsidRDefault="00B364CA" w:rsidP="00B364CA">
      <w:pPr>
        <w:tabs>
          <w:tab w:val="left" w:pos="7380"/>
        </w:tabs>
        <w:ind w:left="426" w:hanging="426"/>
        <w:jc w:val="both"/>
        <w:rPr>
          <w:color w:val="000000"/>
        </w:rPr>
      </w:pPr>
      <w:r w:rsidRPr="00E26901">
        <w:rPr>
          <w:color w:val="000000"/>
        </w:rPr>
        <w:t>„(7) A közgyűlés a Hajdú-Bihar Megyei Önkormányzati Hivatal részére 227.340 ezer forint irányító szervi támogatást (intézményfinanszírozást) biztosít.</w:t>
      </w:r>
    </w:p>
    <w:p w:rsidR="00B364CA" w:rsidRPr="00E26901" w:rsidRDefault="00B364CA" w:rsidP="00B364CA">
      <w:pPr>
        <w:jc w:val="both"/>
        <w:rPr>
          <w:color w:val="000000"/>
        </w:rPr>
      </w:pPr>
    </w:p>
    <w:p w:rsidR="00B364CA" w:rsidRPr="00E26901" w:rsidRDefault="00B364CA" w:rsidP="00B364CA">
      <w:pPr>
        <w:ind w:left="426" w:hanging="284"/>
        <w:jc w:val="both"/>
        <w:rPr>
          <w:color w:val="000000"/>
        </w:rPr>
      </w:pPr>
      <w:r w:rsidRPr="00E26901">
        <w:rPr>
          <w:color w:val="000000"/>
        </w:rPr>
        <w:lastRenderedPageBreak/>
        <w:t>(8) A Közgyűlés a 2018. évi költségvetésben 57.522 ezer forint általános tartalékot, valamint 76.095 ezer forint céltartalékot különít el. A céltartalékból:</w:t>
      </w:r>
    </w:p>
    <w:p w:rsidR="00B364CA" w:rsidRPr="00E26901" w:rsidRDefault="00B364CA" w:rsidP="00B364CA">
      <w:pPr>
        <w:ind w:left="709" w:hanging="283"/>
        <w:jc w:val="both"/>
        <w:rPr>
          <w:color w:val="000000"/>
        </w:rPr>
      </w:pPr>
      <w:proofErr w:type="gramStart"/>
      <w:r w:rsidRPr="00E26901">
        <w:rPr>
          <w:color w:val="000000"/>
        </w:rPr>
        <w:t>a</w:t>
      </w:r>
      <w:proofErr w:type="gramEnd"/>
      <w:r w:rsidRPr="00E26901">
        <w:rPr>
          <w:color w:val="000000"/>
        </w:rPr>
        <w:t>) 3.000 ezer forint a jövőbeni európai uniós és hazai forrásból megvalósuló pályázatok önerejének forrását,</w:t>
      </w:r>
    </w:p>
    <w:p w:rsidR="00B364CA" w:rsidRPr="00E26901" w:rsidRDefault="00B364CA" w:rsidP="00B364CA">
      <w:pPr>
        <w:ind w:left="709" w:hanging="283"/>
        <w:jc w:val="both"/>
        <w:rPr>
          <w:color w:val="000000"/>
        </w:rPr>
      </w:pPr>
      <w:r w:rsidRPr="00E26901">
        <w:rPr>
          <w:color w:val="000000"/>
        </w:rPr>
        <w:t xml:space="preserve">b) 8.032 ezer forint a Foglalkoztatási Paktum pályázat következő </w:t>
      </w:r>
      <w:proofErr w:type="gramStart"/>
      <w:r w:rsidRPr="00E26901">
        <w:rPr>
          <w:color w:val="000000"/>
        </w:rPr>
        <w:t>év(</w:t>
      </w:r>
      <w:proofErr w:type="spellStart"/>
      <w:proofErr w:type="gramEnd"/>
      <w:r w:rsidRPr="00E26901">
        <w:rPr>
          <w:color w:val="000000"/>
        </w:rPr>
        <w:t>ek</w:t>
      </w:r>
      <w:proofErr w:type="spellEnd"/>
      <w:r w:rsidRPr="00E26901">
        <w:rPr>
          <w:color w:val="000000"/>
        </w:rPr>
        <w:t>)</w:t>
      </w:r>
      <w:proofErr w:type="spellStart"/>
      <w:r w:rsidRPr="00E26901">
        <w:rPr>
          <w:color w:val="000000"/>
        </w:rPr>
        <w:t>ben</w:t>
      </w:r>
      <w:proofErr w:type="spellEnd"/>
      <w:r w:rsidRPr="00E26901">
        <w:rPr>
          <w:color w:val="000000"/>
        </w:rPr>
        <w:t xml:space="preserve"> felmerülő kiadásainak fedezetét,</w:t>
      </w:r>
    </w:p>
    <w:p w:rsidR="00B364CA" w:rsidRPr="00E26901" w:rsidRDefault="00B364CA" w:rsidP="00B364CA">
      <w:pPr>
        <w:ind w:left="709" w:hanging="283"/>
        <w:jc w:val="both"/>
        <w:rPr>
          <w:color w:val="000000"/>
        </w:rPr>
      </w:pPr>
      <w:r w:rsidRPr="00E26901">
        <w:rPr>
          <w:color w:val="000000"/>
        </w:rPr>
        <w:t xml:space="preserve">c) 14.847 ezer forint a CLUSTERS3 pályázat, 13.461 ezer forint a PURE COSMOS pályázat, 10.924 ezer forint a </w:t>
      </w:r>
      <w:proofErr w:type="spellStart"/>
      <w:r w:rsidRPr="00E26901">
        <w:rPr>
          <w:color w:val="000000"/>
        </w:rPr>
        <w:t>CitiEnGov</w:t>
      </w:r>
      <w:proofErr w:type="spellEnd"/>
      <w:r w:rsidRPr="00E26901">
        <w:rPr>
          <w:color w:val="000000"/>
        </w:rPr>
        <w:t xml:space="preserve"> pályázat, 17.396 ezer forint a </w:t>
      </w:r>
      <w:proofErr w:type="spellStart"/>
      <w:r w:rsidRPr="00E26901">
        <w:rPr>
          <w:color w:val="000000"/>
        </w:rPr>
        <w:t>Night</w:t>
      </w:r>
      <w:proofErr w:type="spellEnd"/>
      <w:r w:rsidRPr="00E26901">
        <w:rPr>
          <w:color w:val="000000"/>
        </w:rPr>
        <w:t xml:space="preserve"> </w:t>
      </w:r>
      <w:proofErr w:type="spellStart"/>
      <w:r w:rsidRPr="00E26901">
        <w:rPr>
          <w:color w:val="000000"/>
        </w:rPr>
        <w:t>Light</w:t>
      </w:r>
      <w:proofErr w:type="spellEnd"/>
      <w:r w:rsidRPr="00E26901">
        <w:rPr>
          <w:color w:val="000000"/>
        </w:rPr>
        <w:t xml:space="preserve"> pályázat uniós támogatásának megelőlegezésére kapott visszatérítendő támogatás visszafizetését,</w:t>
      </w:r>
    </w:p>
    <w:p w:rsidR="00B364CA" w:rsidRPr="00E26901" w:rsidRDefault="00B364CA" w:rsidP="00B364CA">
      <w:pPr>
        <w:ind w:left="709" w:hanging="283"/>
        <w:jc w:val="both"/>
        <w:rPr>
          <w:color w:val="000000"/>
        </w:rPr>
      </w:pPr>
      <w:r w:rsidRPr="00E26901">
        <w:rPr>
          <w:color w:val="000000"/>
        </w:rPr>
        <w:t xml:space="preserve">d) 1.373 ezer forint a CLUSTERS3 pályázat, 1.711 ezer forint a PURE COSMOS pályázat, 1.044 ezer forint a </w:t>
      </w:r>
      <w:proofErr w:type="spellStart"/>
      <w:r w:rsidRPr="00E26901">
        <w:rPr>
          <w:color w:val="000000"/>
        </w:rPr>
        <w:t>CitiEnGov</w:t>
      </w:r>
      <w:proofErr w:type="spellEnd"/>
      <w:r w:rsidRPr="00E26901">
        <w:rPr>
          <w:color w:val="000000"/>
        </w:rPr>
        <w:t xml:space="preserve"> pályázat, 4.307 ezer forint a </w:t>
      </w:r>
      <w:proofErr w:type="spellStart"/>
      <w:r w:rsidRPr="00E26901">
        <w:rPr>
          <w:color w:val="000000"/>
        </w:rPr>
        <w:t>Night</w:t>
      </w:r>
      <w:proofErr w:type="spellEnd"/>
      <w:r w:rsidRPr="00E26901">
        <w:rPr>
          <w:color w:val="000000"/>
        </w:rPr>
        <w:t xml:space="preserve"> </w:t>
      </w:r>
      <w:proofErr w:type="spellStart"/>
      <w:r w:rsidRPr="00E26901">
        <w:rPr>
          <w:color w:val="000000"/>
        </w:rPr>
        <w:t>Light</w:t>
      </w:r>
      <w:proofErr w:type="spellEnd"/>
      <w:r w:rsidRPr="00E26901">
        <w:rPr>
          <w:color w:val="000000"/>
        </w:rPr>
        <w:t xml:space="preserve"> pályázat hazai társfinanszírozásaként a következő években felmerülő kiadásainak fedezetét szolgálja.”</w:t>
      </w:r>
    </w:p>
    <w:p w:rsidR="00B364CA" w:rsidRPr="00E26901" w:rsidRDefault="00B364CA" w:rsidP="00B364CA">
      <w:pPr>
        <w:ind w:left="567"/>
        <w:jc w:val="both"/>
        <w:rPr>
          <w:color w:val="000000"/>
        </w:rPr>
      </w:pPr>
    </w:p>
    <w:p w:rsidR="00B364CA" w:rsidRPr="00E26901" w:rsidRDefault="00B364CA" w:rsidP="00B364CA">
      <w:pPr>
        <w:jc w:val="both"/>
        <w:rPr>
          <w:color w:val="000000"/>
        </w:rPr>
      </w:pPr>
      <w:r w:rsidRPr="00E26901">
        <w:rPr>
          <w:color w:val="000000"/>
        </w:rPr>
        <w:t>(3) A Rendelet 2. § (11) bekezdése helyébe a következő rendelkezés lép:</w:t>
      </w:r>
    </w:p>
    <w:p w:rsidR="00B364CA" w:rsidRPr="00E26901" w:rsidRDefault="00B364CA" w:rsidP="00B364CA">
      <w:pPr>
        <w:ind w:left="567"/>
        <w:jc w:val="both"/>
        <w:rPr>
          <w:color w:val="000000"/>
        </w:rPr>
      </w:pPr>
    </w:p>
    <w:p w:rsidR="00B364CA" w:rsidRPr="00E26901" w:rsidRDefault="00B364CA" w:rsidP="00B364CA">
      <w:pPr>
        <w:ind w:left="426" w:hanging="426"/>
        <w:jc w:val="both"/>
      </w:pPr>
      <w:r w:rsidRPr="00E26901">
        <w:t>„(11) A Közgyűlés a 2018. évi költségvetésben 21.815 ezer forint működési célú támogatást állapít meg a rendelet 8. melléklete szerint.”</w:t>
      </w:r>
    </w:p>
    <w:p w:rsidR="00B364CA" w:rsidRPr="00E26901" w:rsidRDefault="00B364CA" w:rsidP="00B364CA">
      <w:pPr>
        <w:rPr>
          <w:b/>
          <w:bCs/>
          <w:color w:val="000000"/>
        </w:rPr>
      </w:pPr>
    </w:p>
    <w:p w:rsidR="00B364CA" w:rsidRPr="00E26901" w:rsidRDefault="00B364CA" w:rsidP="00115B08">
      <w:pPr>
        <w:numPr>
          <w:ilvl w:val="0"/>
          <w:numId w:val="50"/>
        </w:numPr>
        <w:jc w:val="center"/>
        <w:rPr>
          <w:b/>
          <w:bCs/>
          <w:color w:val="000000"/>
        </w:rPr>
      </w:pPr>
      <w:r w:rsidRPr="00E26901">
        <w:rPr>
          <w:b/>
          <w:bCs/>
          <w:color w:val="000000"/>
        </w:rPr>
        <w:t>§</w:t>
      </w:r>
    </w:p>
    <w:p w:rsidR="00B364CA" w:rsidRPr="00E26901" w:rsidRDefault="00B364CA" w:rsidP="00B364CA">
      <w:pPr>
        <w:jc w:val="center"/>
        <w:rPr>
          <w:b/>
          <w:bCs/>
          <w:color w:val="000000"/>
        </w:rPr>
      </w:pPr>
    </w:p>
    <w:p w:rsidR="00B364CA" w:rsidRPr="00E26901" w:rsidRDefault="00B364CA" w:rsidP="00B364CA">
      <w:pPr>
        <w:jc w:val="both"/>
        <w:rPr>
          <w:color w:val="000000"/>
        </w:rPr>
      </w:pPr>
      <w:r w:rsidRPr="00E26901">
        <w:rPr>
          <w:color w:val="000000"/>
        </w:rPr>
        <w:t xml:space="preserve">A Rendelet 3. § (1) bekezdése helyébe a következő rendelkezés lép: </w:t>
      </w:r>
    </w:p>
    <w:p w:rsidR="00B364CA" w:rsidRPr="00E26901" w:rsidRDefault="00B364CA" w:rsidP="00B364CA">
      <w:pPr>
        <w:tabs>
          <w:tab w:val="right" w:pos="9072"/>
        </w:tabs>
        <w:ind w:left="426" w:hanging="426"/>
        <w:rPr>
          <w:color w:val="000000"/>
        </w:rPr>
      </w:pPr>
    </w:p>
    <w:p w:rsidR="00B364CA" w:rsidRPr="00E26901" w:rsidRDefault="00B364CA" w:rsidP="00B364CA">
      <w:pPr>
        <w:jc w:val="both"/>
        <w:rPr>
          <w:color w:val="000000"/>
        </w:rPr>
      </w:pPr>
      <w:r w:rsidRPr="00E26901">
        <w:rPr>
          <w:color w:val="000000"/>
        </w:rPr>
        <w:t xml:space="preserve">„(1) </w:t>
      </w:r>
      <w:r w:rsidRPr="00E26901">
        <w:t>A Közgyűlés az önkormányzat hivatalának 2018. évi költségvetési bevételeit 18.104 ezer forintban, költségvetési kiadásait 262.832 ezer forintban határozza meg. A költségvetés egyenlege 244.728 ezer forint hiány, amelyet 17.388 ezer forint maradvány igénybevételével, valamint 227.340 ezer forint irányító szervi támogatással finanszíroz a rendelet 3. melléklete szerint.</w:t>
      </w:r>
      <w:r w:rsidRPr="00E26901">
        <w:rPr>
          <w:color w:val="000000"/>
        </w:rPr>
        <w:t>”</w:t>
      </w:r>
    </w:p>
    <w:p w:rsidR="00B364CA" w:rsidRPr="00E26901" w:rsidRDefault="00B364CA" w:rsidP="00B364CA">
      <w:pPr>
        <w:ind w:left="-284"/>
        <w:jc w:val="both"/>
        <w:rPr>
          <w:color w:val="000000"/>
        </w:rPr>
      </w:pPr>
    </w:p>
    <w:p w:rsidR="00B364CA" w:rsidRPr="00E26901" w:rsidRDefault="00B364CA" w:rsidP="00B364CA">
      <w:pPr>
        <w:jc w:val="center"/>
        <w:rPr>
          <w:b/>
          <w:bCs/>
          <w:color w:val="000000"/>
        </w:rPr>
      </w:pPr>
      <w:r w:rsidRPr="00E26901">
        <w:rPr>
          <w:b/>
          <w:bCs/>
          <w:color w:val="000000"/>
        </w:rPr>
        <w:t>4. §</w:t>
      </w:r>
    </w:p>
    <w:p w:rsidR="00B364CA" w:rsidRPr="00E26901" w:rsidRDefault="00B364CA" w:rsidP="00B364CA">
      <w:pPr>
        <w:jc w:val="center"/>
        <w:rPr>
          <w:b/>
          <w:bCs/>
          <w:color w:val="000000"/>
        </w:rPr>
      </w:pPr>
    </w:p>
    <w:p w:rsidR="00B364CA" w:rsidRPr="00E26901" w:rsidRDefault="00B364CA" w:rsidP="00B364CA">
      <w:pPr>
        <w:rPr>
          <w:color w:val="000000"/>
        </w:rPr>
      </w:pPr>
      <w:r w:rsidRPr="00E26901">
        <w:rPr>
          <w:color w:val="000000"/>
        </w:rPr>
        <w:t>A Rendelet 4. § (1) bekezdése helyébe a következő rendelkezés lép:</w:t>
      </w:r>
    </w:p>
    <w:p w:rsidR="00B364CA" w:rsidRPr="00E26901" w:rsidRDefault="00B364CA" w:rsidP="00B364CA">
      <w:pPr>
        <w:jc w:val="center"/>
        <w:rPr>
          <w:b/>
          <w:bCs/>
          <w:color w:val="000000"/>
        </w:rPr>
      </w:pPr>
    </w:p>
    <w:p w:rsidR="00B364CA" w:rsidRDefault="00B364CA" w:rsidP="00B364CA">
      <w:pPr>
        <w:ind w:left="426" w:hanging="426"/>
        <w:jc w:val="both"/>
        <w:rPr>
          <w:color w:val="000000"/>
        </w:rPr>
      </w:pPr>
      <w:r w:rsidRPr="00E26901">
        <w:rPr>
          <w:color w:val="000000"/>
        </w:rPr>
        <w:t xml:space="preserve">„(1) Az államháztartásról szóló törvény végrehajtásáról szóló 368/2011. (XII. 31.) Korm. rendelet (továbbiakban: </w:t>
      </w:r>
      <w:proofErr w:type="spellStart"/>
      <w:r w:rsidRPr="00E26901">
        <w:rPr>
          <w:color w:val="000000"/>
        </w:rPr>
        <w:t>Ávr</w:t>
      </w:r>
      <w:proofErr w:type="spellEnd"/>
      <w:r w:rsidRPr="00E26901">
        <w:rPr>
          <w:color w:val="000000"/>
        </w:rPr>
        <w:t>.) 51. § (1) bekezdésében meghatározott rovatok terhére a költségvetési évben az önkormányzat esetében bruttó 650 ezer Ft, az önkormányzati hivatal esetében bruttó 35.988 ezer Ft összeghatárig vállalható kötelezettség.”</w:t>
      </w:r>
    </w:p>
    <w:p w:rsidR="00B364CA" w:rsidRDefault="00B364CA" w:rsidP="00B364CA">
      <w:pPr>
        <w:ind w:left="426" w:hanging="426"/>
        <w:jc w:val="both"/>
        <w:rPr>
          <w:b/>
          <w:bCs/>
          <w:color w:val="000000"/>
        </w:rPr>
      </w:pPr>
    </w:p>
    <w:p w:rsidR="00B364CA" w:rsidRDefault="00B364CA" w:rsidP="00B364CA">
      <w:pPr>
        <w:jc w:val="center"/>
        <w:rPr>
          <w:b/>
          <w:bCs/>
          <w:color w:val="000000"/>
        </w:rPr>
      </w:pPr>
      <w:r>
        <w:rPr>
          <w:b/>
          <w:bCs/>
          <w:color w:val="000000"/>
        </w:rPr>
        <w:t>5. §</w:t>
      </w:r>
    </w:p>
    <w:p w:rsidR="00B364CA" w:rsidRDefault="00B364CA" w:rsidP="00B364CA">
      <w:pPr>
        <w:jc w:val="center"/>
        <w:rPr>
          <w:b/>
          <w:bCs/>
          <w:color w:val="000000"/>
        </w:rPr>
      </w:pPr>
    </w:p>
    <w:p w:rsidR="00B364CA" w:rsidRPr="006614BC" w:rsidRDefault="00B364CA" w:rsidP="00B364CA">
      <w:pPr>
        <w:jc w:val="both"/>
        <w:rPr>
          <w:color w:val="000000"/>
        </w:rPr>
      </w:pPr>
      <w:r w:rsidRPr="006614BC">
        <w:rPr>
          <w:color w:val="000000"/>
        </w:rPr>
        <w:t>A Rendelet 1</w:t>
      </w:r>
      <w:proofErr w:type="gramStart"/>
      <w:r w:rsidRPr="006614BC">
        <w:rPr>
          <w:color w:val="000000"/>
        </w:rPr>
        <w:t>.,</w:t>
      </w:r>
      <w:proofErr w:type="gramEnd"/>
      <w:r w:rsidRPr="006614BC">
        <w:rPr>
          <w:color w:val="000000"/>
        </w:rPr>
        <w:t xml:space="preserve"> 2., 3., 4</w:t>
      </w:r>
      <w:r>
        <w:rPr>
          <w:color w:val="000000"/>
        </w:rPr>
        <w:t>.</w:t>
      </w:r>
      <w:r w:rsidRPr="006614BC">
        <w:rPr>
          <w:color w:val="000000"/>
        </w:rPr>
        <w:t xml:space="preserve">, </w:t>
      </w:r>
      <w:r>
        <w:rPr>
          <w:color w:val="000000"/>
        </w:rPr>
        <w:t>5.</w:t>
      </w:r>
      <w:r w:rsidRPr="006614BC">
        <w:rPr>
          <w:color w:val="000000"/>
        </w:rPr>
        <w:t xml:space="preserve">, </w:t>
      </w:r>
      <w:r>
        <w:rPr>
          <w:color w:val="000000"/>
        </w:rPr>
        <w:t>6</w:t>
      </w:r>
      <w:r w:rsidRPr="006614BC">
        <w:rPr>
          <w:color w:val="000000"/>
        </w:rPr>
        <w:t xml:space="preserve">., </w:t>
      </w:r>
      <w:r>
        <w:rPr>
          <w:color w:val="000000"/>
        </w:rPr>
        <w:t>7., 8</w:t>
      </w:r>
      <w:r w:rsidRPr="006614BC">
        <w:rPr>
          <w:color w:val="000000"/>
        </w:rPr>
        <w:t>.</w:t>
      </w:r>
      <w:r>
        <w:rPr>
          <w:color w:val="000000"/>
        </w:rPr>
        <w:t>, 9.</w:t>
      </w:r>
      <w:r w:rsidRPr="006614BC">
        <w:rPr>
          <w:color w:val="000000"/>
        </w:rPr>
        <w:t xml:space="preserve"> melléklete helyébe, e rendelet </w:t>
      </w:r>
      <w:r>
        <w:rPr>
          <w:color w:val="000000"/>
        </w:rPr>
        <w:t xml:space="preserve">1., 2., 3., 4., 5., 6., 7., 8., 9. </w:t>
      </w:r>
      <w:r w:rsidRPr="006614BC">
        <w:rPr>
          <w:color w:val="000000"/>
        </w:rPr>
        <w:t>melléklete lép.</w:t>
      </w:r>
    </w:p>
    <w:p w:rsidR="00B364CA" w:rsidRPr="006614BC" w:rsidRDefault="00B364CA" w:rsidP="00B364CA">
      <w:pPr>
        <w:jc w:val="center"/>
        <w:rPr>
          <w:b/>
          <w:bCs/>
          <w:color w:val="000000"/>
        </w:rPr>
      </w:pPr>
    </w:p>
    <w:p w:rsidR="00B364CA" w:rsidRDefault="00B364CA" w:rsidP="00B364CA">
      <w:pPr>
        <w:jc w:val="center"/>
        <w:rPr>
          <w:b/>
          <w:bCs/>
          <w:color w:val="000000"/>
        </w:rPr>
      </w:pPr>
      <w:r>
        <w:rPr>
          <w:b/>
          <w:bCs/>
          <w:color w:val="000000"/>
        </w:rPr>
        <w:t>6</w:t>
      </w:r>
      <w:r w:rsidRPr="006614BC">
        <w:rPr>
          <w:b/>
          <w:bCs/>
          <w:color w:val="000000"/>
        </w:rPr>
        <w:t>. §</w:t>
      </w:r>
    </w:p>
    <w:p w:rsidR="00B364CA" w:rsidRPr="006614BC" w:rsidRDefault="00B364CA" w:rsidP="00B364CA">
      <w:pPr>
        <w:jc w:val="center"/>
        <w:rPr>
          <w:b/>
          <w:bCs/>
          <w:color w:val="000000"/>
        </w:rPr>
      </w:pPr>
    </w:p>
    <w:p w:rsidR="00B364CA" w:rsidRPr="00B92EF6" w:rsidRDefault="00B364CA" w:rsidP="00B364CA">
      <w:pPr>
        <w:autoSpaceDE w:val="0"/>
        <w:autoSpaceDN w:val="0"/>
        <w:adjustRightInd w:val="0"/>
        <w:rPr>
          <w:color w:val="000000"/>
        </w:rPr>
      </w:pPr>
      <w:r w:rsidRPr="00B92EF6">
        <w:rPr>
          <w:color w:val="000000"/>
        </w:rPr>
        <w:t>E rend</w:t>
      </w:r>
      <w:r>
        <w:rPr>
          <w:color w:val="000000"/>
        </w:rPr>
        <w:t>elet 2018. június 1. napján</w:t>
      </w:r>
      <w:r w:rsidRPr="00B92EF6">
        <w:rPr>
          <w:color w:val="000000"/>
        </w:rPr>
        <w:t xml:space="preserve"> lép hatályba.</w:t>
      </w:r>
    </w:p>
    <w:p w:rsidR="00B364CA" w:rsidRPr="006614BC" w:rsidRDefault="00B364CA" w:rsidP="00B364CA">
      <w:pPr>
        <w:rPr>
          <w:b/>
          <w:color w:val="000000"/>
        </w:rPr>
      </w:pPr>
    </w:p>
    <w:tbl>
      <w:tblPr>
        <w:tblW w:w="0" w:type="auto"/>
        <w:jc w:val="center"/>
        <w:tblLook w:val="01E0" w:firstRow="1" w:lastRow="1" w:firstColumn="1" w:lastColumn="1" w:noHBand="0" w:noVBand="0"/>
      </w:tblPr>
      <w:tblGrid>
        <w:gridCol w:w="4606"/>
        <w:gridCol w:w="4606"/>
      </w:tblGrid>
      <w:tr w:rsidR="00B364CA" w:rsidRPr="006614BC" w:rsidTr="00A832AE">
        <w:trPr>
          <w:jc w:val="center"/>
        </w:trPr>
        <w:tc>
          <w:tcPr>
            <w:tcW w:w="4606" w:type="dxa"/>
            <w:shd w:val="clear" w:color="auto" w:fill="auto"/>
          </w:tcPr>
          <w:p w:rsidR="00B364CA" w:rsidRPr="006614BC" w:rsidRDefault="00B364CA" w:rsidP="00A832AE">
            <w:pPr>
              <w:jc w:val="center"/>
              <w:rPr>
                <w:b/>
                <w:color w:val="000000"/>
              </w:rPr>
            </w:pPr>
            <w:r w:rsidRPr="006614BC">
              <w:rPr>
                <w:b/>
                <w:color w:val="000000"/>
              </w:rPr>
              <w:t xml:space="preserve">Dr. Dobi Csaba </w:t>
            </w:r>
            <w:proofErr w:type="spellStart"/>
            <w:r>
              <w:rPr>
                <w:b/>
                <w:color w:val="000000"/>
              </w:rPr>
              <w:t>sk</w:t>
            </w:r>
            <w:proofErr w:type="spellEnd"/>
            <w:r>
              <w:rPr>
                <w:b/>
                <w:color w:val="000000"/>
              </w:rPr>
              <w:t>.</w:t>
            </w:r>
          </w:p>
        </w:tc>
        <w:tc>
          <w:tcPr>
            <w:tcW w:w="4606" w:type="dxa"/>
            <w:shd w:val="clear" w:color="auto" w:fill="auto"/>
          </w:tcPr>
          <w:p w:rsidR="00B364CA" w:rsidRPr="006614BC" w:rsidRDefault="00B364CA" w:rsidP="00A832AE">
            <w:pPr>
              <w:jc w:val="center"/>
              <w:rPr>
                <w:b/>
                <w:color w:val="000000"/>
              </w:rPr>
            </w:pPr>
            <w:proofErr w:type="spellStart"/>
            <w:r w:rsidRPr="006614BC">
              <w:rPr>
                <w:b/>
                <w:color w:val="000000"/>
              </w:rPr>
              <w:t>Pajna</w:t>
            </w:r>
            <w:proofErr w:type="spellEnd"/>
            <w:r w:rsidRPr="006614BC">
              <w:rPr>
                <w:b/>
                <w:color w:val="000000"/>
              </w:rPr>
              <w:t xml:space="preserve"> Zoltán </w:t>
            </w:r>
            <w:proofErr w:type="spellStart"/>
            <w:r>
              <w:rPr>
                <w:b/>
                <w:color w:val="000000"/>
              </w:rPr>
              <w:t>sk</w:t>
            </w:r>
            <w:proofErr w:type="spellEnd"/>
            <w:r>
              <w:rPr>
                <w:b/>
                <w:color w:val="000000"/>
              </w:rPr>
              <w:t>.</w:t>
            </w:r>
          </w:p>
        </w:tc>
      </w:tr>
      <w:tr w:rsidR="00B364CA" w:rsidRPr="006614BC" w:rsidTr="00A832AE">
        <w:trPr>
          <w:jc w:val="center"/>
        </w:trPr>
        <w:tc>
          <w:tcPr>
            <w:tcW w:w="4606" w:type="dxa"/>
            <w:shd w:val="clear" w:color="auto" w:fill="auto"/>
          </w:tcPr>
          <w:p w:rsidR="00B364CA" w:rsidRPr="006614BC" w:rsidRDefault="00B364CA" w:rsidP="00A832AE">
            <w:pPr>
              <w:jc w:val="center"/>
              <w:rPr>
                <w:b/>
                <w:color w:val="000000"/>
              </w:rPr>
            </w:pPr>
            <w:r w:rsidRPr="006614BC">
              <w:rPr>
                <w:b/>
                <w:color w:val="000000"/>
              </w:rPr>
              <w:t>jegyző</w:t>
            </w:r>
          </w:p>
        </w:tc>
        <w:tc>
          <w:tcPr>
            <w:tcW w:w="4606" w:type="dxa"/>
            <w:shd w:val="clear" w:color="auto" w:fill="auto"/>
          </w:tcPr>
          <w:p w:rsidR="00B364CA" w:rsidRPr="006614BC" w:rsidRDefault="00B364CA" w:rsidP="00A832AE">
            <w:pPr>
              <w:jc w:val="center"/>
              <w:rPr>
                <w:b/>
                <w:color w:val="000000"/>
              </w:rPr>
            </w:pPr>
            <w:r w:rsidRPr="006614BC">
              <w:rPr>
                <w:b/>
                <w:color w:val="000000"/>
              </w:rPr>
              <w:t>a megyei közgyűlés elnöke</w:t>
            </w:r>
          </w:p>
        </w:tc>
      </w:tr>
    </w:tbl>
    <w:p w:rsidR="00B364CA" w:rsidRDefault="00B364CA" w:rsidP="00B364CA">
      <w:pPr>
        <w:rPr>
          <w:b/>
          <w:bCs/>
        </w:rPr>
      </w:pPr>
    </w:p>
    <w:p w:rsidR="00B364CA" w:rsidRDefault="00B364CA" w:rsidP="00B364CA">
      <w:r w:rsidRPr="00035195">
        <w:rPr>
          <w:noProof/>
          <w:lang w:eastAsia="hu-HU"/>
        </w:rPr>
        <w:drawing>
          <wp:inline distT="0" distB="0" distL="0" distR="0" wp14:anchorId="50546EF5" wp14:editId="52319B26">
            <wp:extent cx="5759450" cy="7339279"/>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7339279"/>
                    </a:xfrm>
                    <a:prstGeom prst="rect">
                      <a:avLst/>
                    </a:prstGeom>
                    <a:noFill/>
                    <a:ln>
                      <a:noFill/>
                    </a:ln>
                  </pic:spPr>
                </pic:pic>
              </a:graphicData>
            </a:graphic>
          </wp:inline>
        </w:drawing>
      </w:r>
    </w:p>
    <w:p w:rsidR="00B364CA" w:rsidRDefault="00B364CA" w:rsidP="00B364CA">
      <w:r>
        <w:br w:type="page"/>
      </w:r>
    </w:p>
    <w:p w:rsidR="00B364CA" w:rsidRDefault="00B364CA" w:rsidP="00B364CA">
      <w:r w:rsidRPr="00035195">
        <w:rPr>
          <w:noProof/>
          <w:lang w:eastAsia="hu-HU"/>
        </w:rPr>
        <w:lastRenderedPageBreak/>
        <w:drawing>
          <wp:inline distT="0" distB="0" distL="0" distR="0" wp14:anchorId="5419DB18" wp14:editId="7EF6FCD5">
            <wp:extent cx="5759450" cy="7409091"/>
            <wp:effectExtent l="0" t="0" r="0" b="190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7409091"/>
                    </a:xfrm>
                    <a:prstGeom prst="rect">
                      <a:avLst/>
                    </a:prstGeom>
                    <a:noFill/>
                    <a:ln>
                      <a:noFill/>
                    </a:ln>
                  </pic:spPr>
                </pic:pic>
              </a:graphicData>
            </a:graphic>
          </wp:inline>
        </w:drawing>
      </w:r>
    </w:p>
    <w:p w:rsidR="00B364CA" w:rsidRDefault="00B364CA" w:rsidP="00B364CA">
      <w:r>
        <w:br w:type="page"/>
      </w:r>
    </w:p>
    <w:p w:rsidR="00B364CA" w:rsidRDefault="00B364CA" w:rsidP="00B364CA">
      <w:r w:rsidRPr="00BC0974">
        <w:rPr>
          <w:noProof/>
          <w:lang w:eastAsia="hu-HU"/>
        </w:rPr>
        <w:lastRenderedPageBreak/>
        <w:drawing>
          <wp:inline distT="0" distB="0" distL="0" distR="0" wp14:anchorId="644E84C4" wp14:editId="33484A1E">
            <wp:extent cx="5759450" cy="7339279"/>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7339279"/>
                    </a:xfrm>
                    <a:prstGeom prst="rect">
                      <a:avLst/>
                    </a:prstGeom>
                    <a:noFill/>
                    <a:ln>
                      <a:noFill/>
                    </a:ln>
                  </pic:spPr>
                </pic:pic>
              </a:graphicData>
            </a:graphic>
          </wp:inline>
        </w:drawing>
      </w:r>
    </w:p>
    <w:p w:rsidR="00B364CA" w:rsidRDefault="00B364CA" w:rsidP="00B364CA">
      <w:r>
        <w:br w:type="page"/>
      </w:r>
    </w:p>
    <w:p w:rsidR="00B364CA" w:rsidRDefault="00B364CA" w:rsidP="00B364CA">
      <w:r w:rsidRPr="00BC0974">
        <w:rPr>
          <w:noProof/>
          <w:lang w:eastAsia="hu-HU"/>
        </w:rPr>
        <w:lastRenderedPageBreak/>
        <w:drawing>
          <wp:inline distT="0" distB="0" distL="0" distR="0" wp14:anchorId="77501E7D" wp14:editId="57AE8716">
            <wp:extent cx="5759450" cy="4785869"/>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4785869"/>
                    </a:xfrm>
                    <a:prstGeom prst="rect">
                      <a:avLst/>
                    </a:prstGeom>
                    <a:noFill/>
                    <a:ln>
                      <a:noFill/>
                    </a:ln>
                  </pic:spPr>
                </pic:pic>
              </a:graphicData>
            </a:graphic>
          </wp:inline>
        </w:drawing>
      </w:r>
    </w:p>
    <w:p w:rsidR="00B364CA" w:rsidRDefault="00B364CA" w:rsidP="00B364CA">
      <w:r>
        <w:br w:type="page"/>
      </w:r>
    </w:p>
    <w:p w:rsidR="00B364CA" w:rsidRDefault="00B364CA" w:rsidP="00B364CA">
      <w:r w:rsidRPr="00844433">
        <w:rPr>
          <w:noProof/>
          <w:lang w:eastAsia="hu-HU"/>
        </w:rPr>
        <w:lastRenderedPageBreak/>
        <w:drawing>
          <wp:inline distT="0" distB="0" distL="0" distR="0" wp14:anchorId="5D814390" wp14:editId="4309CCB8">
            <wp:extent cx="5759450" cy="7239585"/>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7239585"/>
                    </a:xfrm>
                    <a:prstGeom prst="rect">
                      <a:avLst/>
                    </a:prstGeom>
                    <a:noFill/>
                    <a:ln>
                      <a:noFill/>
                    </a:ln>
                  </pic:spPr>
                </pic:pic>
              </a:graphicData>
            </a:graphic>
          </wp:inline>
        </w:drawing>
      </w:r>
    </w:p>
    <w:p w:rsidR="00B364CA" w:rsidRDefault="00B364CA" w:rsidP="00B364CA">
      <w:r>
        <w:br w:type="page"/>
      </w:r>
    </w:p>
    <w:p w:rsidR="00B364CA" w:rsidRDefault="00B364CA" w:rsidP="00B364CA">
      <w:r w:rsidRPr="00466461">
        <w:rPr>
          <w:noProof/>
          <w:lang w:eastAsia="hu-HU"/>
        </w:rPr>
        <w:lastRenderedPageBreak/>
        <w:drawing>
          <wp:inline distT="0" distB="0" distL="0" distR="0" wp14:anchorId="69FF8DC7" wp14:editId="0BEEEA75">
            <wp:extent cx="5759450" cy="7302086"/>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7302086"/>
                    </a:xfrm>
                    <a:prstGeom prst="rect">
                      <a:avLst/>
                    </a:prstGeom>
                    <a:noFill/>
                    <a:ln>
                      <a:noFill/>
                    </a:ln>
                  </pic:spPr>
                </pic:pic>
              </a:graphicData>
            </a:graphic>
          </wp:inline>
        </w:drawing>
      </w:r>
    </w:p>
    <w:p w:rsidR="00B364CA" w:rsidRDefault="00B364CA" w:rsidP="00B364CA">
      <w:r>
        <w:br w:type="page"/>
      </w:r>
    </w:p>
    <w:p w:rsidR="00B364CA" w:rsidRDefault="00B364CA" w:rsidP="00B364CA">
      <w:r w:rsidRPr="003D2B03">
        <w:rPr>
          <w:noProof/>
          <w:lang w:eastAsia="hu-HU"/>
        </w:rPr>
        <w:lastRenderedPageBreak/>
        <w:drawing>
          <wp:inline distT="0" distB="0" distL="0" distR="0" wp14:anchorId="67A531D7" wp14:editId="4775ECCE">
            <wp:extent cx="5759450" cy="2860163"/>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2860163"/>
                    </a:xfrm>
                    <a:prstGeom prst="rect">
                      <a:avLst/>
                    </a:prstGeom>
                    <a:noFill/>
                    <a:ln>
                      <a:noFill/>
                    </a:ln>
                  </pic:spPr>
                </pic:pic>
              </a:graphicData>
            </a:graphic>
          </wp:inline>
        </w:drawing>
      </w:r>
    </w:p>
    <w:p w:rsidR="00B364CA" w:rsidRDefault="00B364CA" w:rsidP="00B364CA"/>
    <w:p w:rsidR="00B364CA" w:rsidRDefault="00B364CA" w:rsidP="00B364CA"/>
    <w:p w:rsidR="00B364CA" w:rsidRDefault="00B364CA" w:rsidP="00B364CA"/>
    <w:p w:rsidR="00B364CA" w:rsidRDefault="00B364CA" w:rsidP="00B364CA">
      <w:r w:rsidRPr="008828CD">
        <w:rPr>
          <w:noProof/>
          <w:lang w:eastAsia="hu-HU"/>
        </w:rPr>
        <w:drawing>
          <wp:inline distT="0" distB="0" distL="0" distR="0" wp14:anchorId="120A83AA" wp14:editId="3869C8A8">
            <wp:extent cx="5759450" cy="3518859"/>
            <wp:effectExtent l="0" t="0" r="0" b="571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3518859"/>
                    </a:xfrm>
                    <a:prstGeom prst="rect">
                      <a:avLst/>
                    </a:prstGeom>
                    <a:noFill/>
                    <a:ln>
                      <a:noFill/>
                    </a:ln>
                  </pic:spPr>
                </pic:pic>
              </a:graphicData>
            </a:graphic>
          </wp:inline>
        </w:drawing>
      </w:r>
    </w:p>
    <w:p w:rsidR="00B364CA" w:rsidRDefault="00B364CA" w:rsidP="00B364CA">
      <w:r>
        <w:br w:type="page"/>
      </w:r>
    </w:p>
    <w:p w:rsidR="0094434A" w:rsidRDefault="00B364CA" w:rsidP="00C5305F">
      <w:pPr>
        <w:widowControl w:val="0"/>
        <w:autoSpaceDE w:val="0"/>
        <w:autoSpaceDN w:val="0"/>
        <w:adjustRightInd w:val="0"/>
        <w:jc w:val="both"/>
        <w:rPr>
          <w:rFonts w:eastAsia="Times New Roman"/>
          <w:b/>
          <w:bCs/>
          <w:color w:val="000000"/>
          <w:szCs w:val="24"/>
          <w:u w:val="single"/>
          <w:lang w:eastAsia="hu-HU"/>
        </w:rPr>
      </w:pPr>
      <w:r w:rsidRPr="003D2B03">
        <w:rPr>
          <w:noProof/>
          <w:lang w:eastAsia="hu-HU"/>
        </w:rPr>
        <w:lastRenderedPageBreak/>
        <w:drawing>
          <wp:inline distT="0" distB="0" distL="0" distR="0" wp14:anchorId="35BE5389" wp14:editId="61976CBC">
            <wp:extent cx="5759450" cy="4594073"/>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4594073"/>
                    </a:xfrm>
                    <a:prstGeom prst="rect">
                      <a:avLst/>
                    </a:prstGeom>
                    <a:noFill/>
                    <a:ln>
                      <a:noFill/>
                    </a:ln>
                  </pic:spPr>
                </pic:pic>
              </a:graphicData>
            </a:graphic>
          </wp:inline>
        </w:drawing>
      </w:r>
    </w:p>
    <w:p w:rsidR="002D7B65" w:rsidRDefault="002D7B65" w:rsidP="00C5305F">
      <w:pPr>
        <w:widowControl w:val="0"/>
        <w:autoSpaceDE w:val="0"/>
        <w:autoSpaceDN w:val="0"/>
        <w:adjustRightInd w:val="0"/>
        <w:jc w:val="both"/>
        <w:rPr>
          <w:rFonts w:eastAsia="Times New Roman"/>
          <w:b/>
          <w:bCs/>
          <w:color w:val="000000"/>
          <w:szCs w:val="24"/>
          <w:u w:val="single"/>
          <w:lang w:eastAsia="hu-HU"/>
        </w:rPr>
      </w:pPr>
    </w:p>
    <w:p w:rsidR="0094434A" w:rsidRPr="00F42492" w:rsidRDefault="0094434A" w:rsidP="00C5305F">
      <w:pPr>
        <w:widowControl w:val="0"/>
        <w:autoSpaceDE w:val="0"/>
        <w:autoSpaceDN w:val="0"/>
        <w:adjustRightInd w:val="0"/>
        <w:jc w:val="both"/>
        <w:rPr>
          <w:rFonts w:eastAsia="Times New Roman"/>
          <w:b/>
          <w:bCs/>
          <w:color w:val="000000"/>
          <w:szCs w:val="24"/>
          <w:u w:val="single"/>
          <w:lang w:eastAsia="hu-HU"/>
        </w:rPr>
      </w:pPr>
    </w:p>
    <w:p w:rsidR="0036301B" w:rsidRDefault="0036301B" w:rsidP="00C5305F">
      <w:pPr>
        <w:widowControl w:val="0"/>
        <w:autoSpaceDE w:val="0"/>
        <w:autoSpaceDN w:val="0"/>
        <w:adjustRightInd w:val="0"/>
        <w:jc w:val="both"/>
        <w:rPr>
          <w:rFonts w:eastAsia="Times New Roman"/>
          <w:bCs/>
          <w:color w:val="000000"/>
          <w:szCs w:val="24"/>
          <w:lang w:eastAsia="hu-HU"/>
        </w:rPr>
      </w:pPr>
    </w:p>
    <w:p w:rsidR="0036301B" w:rsidRPr="00F42492" w:rsidRDefault="005514ED" w:rsidP="005514ED">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9</w:t>
      </w:r>
      <w:proofErr w:type="gramStart"/>
      <w:r>
        <w:rPr>
          <w:rFonts w:eastAsia="Times New Roman"/>
          <w:b/>
          <w:i/>
          <w:color w:val="FF0000"/>
          <w:szCs w:val="24"/>
          <w:lang w:eastAsia="hu-HU"/>
        </w:rPr>
        <w:t>.</w:t>
      </w:r>
      <w:r w:rsidR="0036301B" w:rsidRPr="00F42492">
        <w:rPr>
          <w:rFonts w:eastAsia="Times New Roman"/>
          <w:b/>
          <w:i/>
          <w:color w:val="FF0000"/>
          <w:szCs w:val="24"/>
          <w:lang w:eastAsia="hu-HU"/>
        </w:rPr>
        <w:t>napirendi</w:t>
      </w:r>
      <w:proofErr w:type="gramEnd"/>
      <w:r w:rsidR="0036301B" w:rsidRPr="00F42492">
        <w:rPr>
          <w:rFonts w:eastAsia="Times New Roman"/>
          <w:b/>
          <w:i/>
          <w:color w:val="FF0000"/>
          <w:szCs w:val="24"/>
          <w:lang w:eastAsia="hu-HU"/>
        </w:rPr>
        <w:t xml:space="preserve"> pont</w:t>
      </w:r>
    </w:p>
    <w:p w:rsidR="00654454" w:rsidRPr="00273764" w:rsidRDefault="00654454" w:rsidP="00C71437">
      <w:pPr>
        <w:ind w:left="142"/>
        <w:contextualSpacing/>
        <w:jc w:val="center"/>
        <w:rPr>
          <w:bCs/>
          <w:szCs w:val="24"/>
        </w:rPr>
      </w:pPr>
      <w:r w:rsidRPr="00273764">
        <w:rPr>
          <w:bCs/>
          <w:szCs w:val="24"/>
        </w:rPr>
        <w:t>„</w:t>
      </w:r>
      <w:r w:rsidR="00273764" w:rsidRPr="00273764">
        <w:rPr>
          <w:szCs w:val="24"/>
        </w:rPr>
        <w:t xml:space="preserve"> </w:t>
      </w:r>
      <w:r w:rsidR="00C71437">
        <w:rPr>
          <w:rFonts w:eastAsia="Calibri" w:cs="Calibri"/>
        </w:rPr>
        <w:t>Jelentés a Hajdú-Bihar Megyei Önkormányzat és a Hajdú-Bihar Megyei Önkormányzati Hivatal 2017. évi belső ellenőrzéséről</w:t>
      </w:r>
      <w:r w:rsidR="00273764">
        <w:rPr>
          <w:szCs w:val="24"/>
        </w:rPr>
        <w:t>”</w:t>
      </w:r>
    </w:p>
    <w:p w:rsidR="00654454" w:rsidRPr="00F42492" w:rsidRDefault="00654454" w:rsidP="00C71437">
      <w:pPr>
        <w:widowControl w:val="0"/>
        <w:autoSpaceDE w:val="0"/>
        <w:autoSpaceDN w:val="0"/>
        <w:adjustRightInd w:val="0"/>
        <w:jc w:val="center"/>
        <w:rPr>
          <w:rFonts w:eastAsia="Times New Roman"/>
          <w:b/>
          <w:bCs/>
          <w:color w:val="000000"/>
          <w:szCs w:val="24"/>
          <w:u w:val="single"/>
          <w:lang w:eastAsia="hu-HU"/>
        </w:rPr>
      </w:pPr>
    </w:p>
    <w:p w:rsidR="0096750D" w:rsidRPr="00F42492" w:rsidRDefault="0096750D" w:rsidP="0096750D">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96750D" w:rsidRPr="00F42492" w:rsidRDefault="0096750D" w:rsidP="0096750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Kéri a közgyűlés tagjait tegyék meg hozzászólásaikat. Megállapítja, hogy hozzászólás, javaslat nincs.</w:t>
      </w:r>
    </w:p>
    <w:p w:rsidR="00E64F4F" w:rsidRDefault="00E64F4F" w:rsidP="00C5305F">
      <w:pPr>
        <w:widowControl w:val="0"/>
        <w:autoSpaceDE w:val="0"/>
        <w:autoSpaceDN w:val="0"/>
        <w:adjustRightInd w:val="0"/>
        <w:jc w:val="both"/>
        <w:rPr>
          <w:rFonts w:eastAsia="Times New Roman"/>
          <w:b/>
          <w:bCs/>
          <w:color w:val="000000"/>
          <w:szCs w:val="24"/>
          <w:u w:val="single"/>
          <w:lang w:eastAsia="hu-HU"/>
        </w:rPr>
      </w:pPr>
    </w:p>
    <w:p w:rsidR="00E64F4F" w:rsidRPr="00F42492" w:rsidRDefault="00E64F4F" w:rsidP="00E64F4F">
      <w:pPr>
        <w:tabs>
          <w:tab w:val="right" w:pos="9072"/>
        </w:tabs>
        <w:jc w:val="both"/>
        <w:rPr>
          <w:rFonts w:eastAsia="Times New Roman"/>
          <w:b/>
          <w:bCs/>
          <w:color w:val="000000"/>
          <w:szCs w:val="24"/>
          <w:u w:val="single"/>
          <w:lang w:eastAsia="hu-HU"/>
        </w:rPr>
      </w:pPr>
      <w:r w:rsidRPr="00F42492">
        <w:rPr>
          <w:rFonts w:eastAsia="Times New Roman"/>
          <w:b/>
          <w:bCs/>
          <w:color w:val="000000"/>
          <w:szCs w:val="24"/>
          <w:u w:val="single"/>
          <w:lang w:eastAsia="hu-HU"/>
        </w:rPr>
        <w:t xml:space="preserve">Szavazásra teszi fel a </w:t>
      </w:r>
      <w:r>
        <w:rPr>
          <w:rFonts w:eastAsia="Times New Roman"/>
          <w:b/>
          <w:bCs/>
          <w:color w:val="000000"/>
          <w:szCs w:val="24"/>
          <w:u w:val="single"/>
          <w:lang w:eastAsia="hu-HU"/>
        </w:rPr>
        <w:t>2017. évi belső ellenőrzési jelentésről szóló ha</w:t>
      </w:r>
      <w:r w:rsidRPr="00F42492">
        <w:rPr>
          <w:rFonts w:eastAsia="Times New Roman"/>
          <w:b/>
          <w:szCs w:val="24"/>
          <w:u w:val="single"/>
          <w:lang w:eastAsia="hu-HU"/>
        </w:rPr>
        <w:t>tározati javaslat</w:t>
      </w:r>
      <w:r>
        <w:rPr>
          <w:rFonts w:eastAsia="Times New Roman"/>
          <w:b/>
          <w:szCs w:val="24"/>
          <w:u w:val="single"/>
          <w:lang w:eastAsia="hu-HU"/>
        </w:rPr>
        <w:t>ot</w:t>
      </w:r>
      <w:r w:rsidRPr="00F42492">
        <w:rPr>
          <w:rFonts w:eastAsia="Times New Roman"/>
          <w:b/>
          <w:bCs/>
          <w:color w:val="000000"/>
          <w:szCs w:val="24"/>
          <w:u w:val="single"/>
          <w:lang w:eastAsia="hu-HU"/>
        </w:rPr>
        <w:t xml:space="preserve">, </w:t>
      </w:r>
      <w:r>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w:t>
      </w:r>
      <w:r w:rsidR="002D7B65">
        <w:rPr>
          <w:rFonts w:eastAsia="Times New Roman"/>
          <w:b/>
          <w:bCs/>
          <w:color w:val="000000"/>
          <w:szCs w:val="24"/>
          <w:u w:val="single"/>
          <w:lang w:eastAsia="hu-HU"/>
        </w:rPr>
        <w:t>0</w:t>
      </w:r>
      <w:r w:rsidRPr="00F42492">
        <w:rPr>
          <w:rFonts w:eastAsia="Times New Roman"/>
          <w:b/>
          <w:bCs/>
          <w:color w:val="000000"/>
          <w:szCs w:val="24"/>
          <w:u w:val="single"/>
          <w:lang w:eastAsia="hu-HU"/>
        </w:rPr>
        <w:t xml:space="preserve"> igen, 0 nem szavazattal, 0 tartózkodás mellett elfogadva a következő határozatot hozza:</w:t>
      </w:r>
    </w:p>
    <w:p w:rsidR="00E64F4F" w:rsidRDefault="00E64F4F" w:rsidP="00C5305F">
      <w:pPr>
        <w:widowControl w:val="0"/>
        <w:autoSpaceDE w:val="0"/>
        <w:autoSpaceDN w:val="0"/>
        <w:adjustRightInd w:val="0"/>
        <w:jc w:val="both"/>
        <w:rPr>
          <w:rFonts w:eastAsia="Times New Roman"/>
          <w:b/>
          <w:bCs/>
          <w:color w:val="000000"/>
          <w:szCs w:val="24"/>
          <w:u w:val="single"/>
          <w:lang w:eastAsia="hu-HU"/>
        </w:rPr>
      </w:pPr>
    </w:p>
    <w:p w:rsidR="0068148C" w:rsidRPr="0068148C" w:rsidRDefault="0068148C" w:rsidP="0068148C">
      <w:pPr>
        <w:widowControl w:val="0"/>
        <w:autoSpaceDE w:val="0"/>
        <w:autoSpaceDN w:val="0"/>
        <w:adjustRightInd w:val="0"/>
        <w:rPr>
          <w:color w:val="000000"/>
          <w:szCs w:val="24"/>
        </w:rPr>
      </w:pPr>
      <w:r w:rsidRPr="0068148C">
        <w:rPr>
          <w:color w:val="000000"/>
          <w:szCs w:val="24"/>
        </w:rPr>
        <w:t>Száma: 18.05.25/8/0/A/KT</w:t>
      </w:r>
    </w:p>
    <w:p w:rsidR="0068148C" w:rsidRPr="0068148C" w:rsidRDefault="0068148C" w:rsidP="0068148C">
      <w:pPr>
        <w:widowControl w:val="0"/>
        <w:autoSpaceDE w:val="0"/>
        <w:autoSpaceDN w:val="0"/>
        <w:adjustRightInd w:val="0"/>
        <w:rPr>
          <w:color w:val="000000"/>
          <w:szCs w:val="24"/>
        </w:rPr>
      </w:pPr>
      <w:r w:rsidRPr="0068148C">
        <w:rPr>
          <w:color w:val="000000"/>
          <w:szCs w:val="24"/>
        </w:rPr>
        <w:t xml:space="preserve">Ideje: 2018 május 25 11:52 </w:t>
      </w:r>
    </w:p>
    <w:p w:rsidR="0068148C" w:rsidRPr="0068148C" w:rsidRDefault="0068148C" w:rsidP="0068148C">
      <w:pPr>
        <w:widowControl w:val="0"/>
        <w:autoSpaceDE w:val="0"/>
        <w:autoSpaceDN w:val="0"/>
        <w:adjustRightInd w:val="0"/>
        <w:rPr>
          <w:color w:val="000000"/>
          <w:szCs w:val="24"/>
        </w:rPr>
      </w:pPr>
      <w:r w:rsidRPr="0068148C">
        <w:rPr>
          <w:color w:val="000000"/>
          <w:szCs w:val="24"/>
        </w:rPr>
        <w:t>Típusa: Nyílt</w:t>
      </w:r>
    </w:p>
    <w:p w:rsidR="0068148C" w:rsidRPr="0068148C" w:rsidRDefault="0068148C" w:rsidP="0068148C">
      <w:pPr>
        <w:widowControl w:val="0"/>
        <w:autoSpaceDE w:val="0"/>
        <w:autoSpaceDN w:val="0"/>
        <w:adjustRightInd w:val="0"/>
        <w:rPr>
          <w:b/>
          <w:bCs/>
          <w:color w:val="000000"/>
          <w:szCs w:val="24"/>
        </w:rPr>
      </w:pPr>
      <w:r w:rsidRPr="0068148C">
        <w:rPr>
          <w:b/>
          <w:bCs/>
          <w:color w:val="000000"/>
          <w:szCs w:val="24"/>
        </w:rPr>
        <w:t>Határozat;</w:t>
      </w:r>
      <w:r w:rsidRPr="0068148C">
        <w:rPr>
          <w:b/>
          <w:bCs/>
          <w:color w:val="000000"/>
          <w:szCs w:val="24"/>
        </w:rPr>
        <w:tab/>
        <w:t>Elfogadva</w:t>
      </w:r>
    </w:p>
    <w:p w:rsidR="0068148C" w:rsidRPr="0068148C" w:rsidRDefault="0068148C" w:rsidP="0068148C">
      <w:pPr>
        <w:widowControl w:val="0"/>
        <w:autoSpaceDE w:val="0"/>
        <w:autoSpaceDN w:val="0"/>
        <w:adjustRightInd w:val="0"/>
        <w:rPr>
          <w:color w:val="000000"/>
          <w:szCs w:val="24"/>
        </w:rPr>
      </w:pPr>
      <w:r w:rsidRPr="0068148C">
        <w:rPr>
          <w:color w:val="000000"/>
          <w:szCs w:val="24"/>
        </w:rPr>
        <w:t>Egyszerű</w:t>
      </w:r>
    </w:p>
    <w:p w:rsidR="0068148C" w:rsidRPr="0068148C" w:rsidRDefault="0068148C" w:rsidP="0068148C">
      <w:pPr>
        <w:widowControl w:val="0"/>
        <w:autoSpaceDE w:val="0"/>
        <w:autoSpaceDN w:val="0"/>
        <w:adjustRightInd w:val="0"/>
        <w:rPr>
          <w:color w:val="000000"/>
          <w:szCs w:val="24"/>
        </w:rPr>
      </w:pP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Eredménye</w:t>
      </w:r>
      <w:r w:rsidRPr="0068148C">
        <w:rPr>
          <w:b/>
          <w:bCs/>
          <w:color w:val="000000"/>
          <w:szCs w:val="24"/>
          <w:u w:val="single"/>
        </w:rPr>
        <w:tab/>
        <w:t>Voks:</w:t>
      </w:r>
      <w:r w:rsidRPr="0068148C">
        <w:rPr>
          <w:b/>
          <w:bCs/>
          <w:color w:val="000000"/>
          <w:szCs w:val="24"/>
          <w:u w:val="single"/>
        </w:rPr>
        <w:tab/>
      </w:r>
      <w:proofErr w:type="spellStart"/>
      <w:r w:rsidRPr="0068148C">
        <w:rPr>
          <w:b/>
          <w:bCs/>
          <w:color w:val="000000"/>
          <w:szCs w:val="24"/>
          <w:u w:val="single"/>
        </w:rPr>
        <w:t>Szav%</w:t>
      </w:r>
      <w:proofErr w:type="spellEnd"/>
      <w:r w:rsidRPr="0068148C">
        <w:rPr>
          <w:b/>
          <w:bCs/>
          <w:color w:val="000000"/>
          <w:szCs w:val="24"/>
          <w:u w:val="single"/>
        </w:rPr>
        <w:t xml:space="preserve"> </w:t>
      </w:r>
      <w:r w:rsidRPr="0068148C">
        <w:rPr>
          <w:b/>
          <w:bCs/>
          <w:color w:val="000000"/>
          <w:szCs w:val="24"/>
          <w:u w:val="single"/>
        </w:rPr>
        <w:tab/>
      </w:r>
      <w:proofErr w:type="spellStart"/>
      <w:r w:rsidRPr="0068148C">
        <w:rPr>
          <w:b/>
          <w:bCs/>
          <w:color w:val="000000"/>
          <w:szCs w:val="24"/>
          <w:u w:val="single"/>
        </w:rPr>
        <w:t>Össz%</w:t>
      </w:r>
      <w:proofErr w:type="spellEnd"/>
      <w:r w:rsidRPr="0068148C">
        <w:rPr>
          <w:b/>
          <w:bCs/>
          <w:color w:val="000000"/>
          <w:szCs w:val="24"/>
          <w:u w:val="single"/>
        </w:rPr>
        <w:t xml:space="preserve"> </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Igen</w:t>
      </w:r>
      <w:r w:rsidRPr="0068148C">
        <w:rPr>
          <w:color w:val="000000"/>
          <w:szCs w:val="24"/>
        </w:rPr>
        <w:tab/>
        <w:t>20</w:t>
      </w:r>
      <w:r w:rsidRPr="0068148C">
        <w:rPr>
          <w:color w:val="000000"/>
          <w:szCs w:val="24"/>
        </w:rPr>
        <w:tab/>
        <w:t>100.00</w:t>
      </w:r>
      <w:r w:rsidRPr="0068148C">
        <w:rPr>
          <w:color w:val="000000"/>
          <w:szCs w:val="24"/>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w:t>
      </w:r>
      <w:r w:rsidRPr="0068148C">
        <w:rPr>
          <w:color w:val="000000"/>
          <w:szCs w:val="24"/>
        </w:rPr>
        <w:tab/>
        <w:t>0</w:t>
      </w:r>
      <w:r w:rsidRPr="0068148C">
        <w:rPr>
          <w:color w:val="000000"/>
          <w:szCs w:val="24"/>
        </w:rPr>
        <w:tab/>
        <w:t>0.00</w:t>
      </w:r>
      <w:r w:rsidRPr="0068148C">
        <w:rPr>
          <w:color w:val="000000"/>
          <w:szCs w:val="24"/>
        </w:rPr>
        <w:tab/>
      </w:r>
      <w:proofErr w:type="spellStart"/>
      <w:r w:rsidRPr="0068148C">
        <w:rPr>
          <w:color w:val="000000"/>
          <w:szCs w:val="24"/>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Tartózkodik</w:t>
      </w:r>
      <w:r w:rsidRPr="0068148C">
        <w:rPr>
          <w:color w:val="000000"/>
          <w:szCs w:val="24"/>
          <w:u w:val="single"/>
        </w:rPr>
        <w:tab/>
        <w:t>0</w:t>
      </w:r>
      <w:r w:rsidRPr="0068148C">
        <w:rPr>
          <w:color w:val="000000"/>
          <w:szCs w:val="24"/>
          <w:u w:val="single"/>
        </w:rPr>
        <w:tab/>
        <w:t>0.00</w:t>
      </w:r>
      <w:r w:rsidRPr="0068148C">
        <w:rPr>
          <w:color w:val="000000"/>
          <w:szCs w:val="24"/>
          <w:u w:val="single"/>
        </w:rPr>
        <w:tab/>
      </w:r>
      <w:proofErr w:type="spellStart"/>
      <w:r w:rsidRPr="0068148C">
        <w:rPr>
          <w:color w:val="000000"/>
          <w:szCs w:val="24"/>
          <w:u w:val="single"/>
        </w:rPr>
        <w:t>0.00</w:t>
      </w:r>
      <w:proofErr w:type="spellEnd"/>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68148C">
        <w:rPr>
          <w:b/>
          <w:bCs/>
          <w:color w:val="000000"/>
          <w:szCs w:val="24"/>
          <w:u w:val="single"/>
        </w:rPr>
        <w:t>Szavazott</w:t>
      </w:r>
      <w:r w:rsidRPr="0068148C">
        <w:rPr>
          <w:b/>
          <w:bCs/>
          <w:color w:val="000000"/>
          <w:szCs w:val="24"/>
          <w:u w:val="single"/>
        </w:rPr>
        <w:tab/>
        <w:t>20</w:t>
      </w:r>
      <w:r w:rsidRPr="0068148C">
        <w:rPr>
          <w:b/>
          <w:bCs/>
          <w:color w:val="000000"/>
          <w:szCs w:val="24"/>
          <w:u w:val="single"/>
        </w:rPr>
        <w:tab/>
        <w:t>100.00</w:t>
      </w:r>
      <w:r w:rsidRPr="0068148C">
        <w:rPr>
          <w:b/>
          <w:bCs/>
          <w:color w:val="000000"/>
          <w:szCs w:val="24"/>
          <w:u w:val="single"/>
        </w:rPr>
        <w:tab/>
        <w:t>83.33</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68148C">
        <w:rPr>
          <w:color w:val="000000"/>
          <w:szCs w:val="24"/>
        </w:rPr>
        <w:t>Nem szavazott</w:t>
      </w:r>
      <w:r w:rsidRPr="0068148C">
        <w:rPr>
          <w:color w:val="000000"/>
          <w:szCs w:val="24"/>
        </w:rPr>
        <w:tab/>
        <w:t>0</w:t>
      </w:r>
      <w:r w:rsidRPr="0068148C">
        <w:rPr>
          <w:color w:val="000000"/>
          <w:szCs w:val="24"/>
        </w:rPr>
        <w:tab/>
        <w:t xml:space="preserve"> </w:t>
      </w:r>
      <w:r w:rsidRPr="0068148C">
        <w:rPr>
          <w:color w:val="000000"/>
          <w:szCs w:val="24"/>
        </w:rPr>
        <w:tab/>
        <w:t>0.00</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68148C">
        <w:rPr>
          <w:color w:val="000000"/>
          <w:szCs w:val="24"/>
          <w:u w:val="single"/>
        </w:rPr>
        <w:t>Távol</w:t>
      </w:r>
      <w:r w:rsidRPr="0068148C">
        <w:rPr>
          <w:color w:val="000000"/>
          <w:szCs w:val="24"/>
          <w:u w:val="single"/>
        </w:rPr>
        <w:tab/>
        <w:t>4</w:t>
      </w:r>
      <w:r w:rsidRPr="0068148C">
        <w:rPr>
          <w:color w:val="000000"/>
          <w:szCs w:val="24"/>
          <w:u w:val="single"/>
        </w:rPr>
        <w:tab/>
        <w:t xml:space="preserve"> </w:t>
      </w:r>
      <w:r w:rsidRPr="0068148C">
        <w:rPr>
          <w:color w:val="000000"/>
          <w:szCs w:val="24"/>
          <w:u w:val="single"/>
        </w:rPr>
        <w:tab/>
        <w:t>16.67</w:t>
      </w:r>
    </w:p>
    <w:p w:rsidR="0068148C" w:rsidRPr="0068148C" w:rsidRDefault="0068148C" w:rsidP="0068148C">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68148C">
        <w:rPr>
          <w:b/>
          <w:bCs/>
          <w:color w:val="000000"/>
          <w:szCs w:val="24"/>
        </w:rPr>
        <w:t>Összesen</w:t>
      </w:r>
      <w:r w:rsidRPr="0068148C">
        <w:rPr>
          <w:b/>
          <w:bCs/>
          <w:color w:val="000000"/>
          <w:szCs w:val="24"/>
        </w:rPr>
        <w:tab/>
        <w:t>24</w:t>
      </w:r>
      <w:r w:rsidRPr="0068148C">
        <w:rPr>
          <w:b/>
          <w:bCs/>
          <w:color w:val="000000"/>
          <w:szCs w:val="24"/>
        </w:rPr>
        <w:tab/>
        <w:t xml:space="preserve"> </w:t>
      </w:r>
      <w:r w:rsidRPr="0068148C">
        <w:rPr>
          <w:b/>
          <w:bCs/>
          <w:color w:val="000000"/>
          <w:szCs w:val="24"/>
        </w:rPr>
        <w:tab/>
        <w:t>100.00</w:t>
      </w:r>
    </w:p>
    <w:p w:rsidR="002D7B65" w:rsidRDefault="002D7B65" w:rsidP="00C5305F">
      <w:pPr>
        <w:widowControl w:val="0"/>
        <w:autoSpaceDE w:val="0"/>
        <w:autoSpaceDN w:val="0"/>
        <w:adjustRightInd w:val="0"/>
        <w:jc w:val="both"/>
        <w:rPr>
          <w:rFonts w:eastAsia="Times New Roman"/>
          <w:b/>
          <w:bCs/>
          <w:color w:val="000000"/>
          <w:szCs w:val="24"/>
          <w:u w:val="single"/>
          <w:lang w:eastAsia="hu-HU"/>
        </w:rPr>
      </w:pPr>
    </w:p>
    <w:p w:rsidR="004448B3" w:rsidRDefault="004448B3" w:rsidP="004448B3">
      <w:pPr>
        <w:rPr>
          <w:b/>
          <w:u w:val="single"/>
        </w:rPr>
      </w:pPr>
      <w:r>
        <w:rPr>
          <w:b/>
          <w:u w:val="single"/>
        </w:rPr>
        <w:t>4</w:t>
      </w:r>
      <w:r w:rsidR="002D7B65">
        <w:rPr>
          <w:b/>
          <w:u w:val="single"/>
        </w:rPr>
        <w:t>1</w:t>
      </w:r>
      <w:r>
        <w:rPr>
          <w:b/>
          <w:u w:val="single"/>
        </w:rPr>
        <w:t>/2018. (V. 25.) MÖK határozat</w:t>
      </w:r>
    </w:p>
    <w:p w:rsidR="004448B3" w:rsidRDefault="004448B3" w:rsidP="004448B3">
      <w:pPr>
        <w:rPr>
          <w:b/>
          <w:u w:val="single"/>
        </w:rPr>
      </w:pPr>
    </w:p>
    <w:p w:rsidR="004448B3" w:rsidRDefault="004448B3" w:rsidP="004448B3">
      <w:pPr>
        <w:jc w:val="both"/>
      </w:pPr>
      <w:r w:rsidRPr="00C37950">
        <w:t>A Hajdú-Bihar Megyei Önkormányzat Közgyűlése a költségvetési szervek kontrollrendszeréről és belső ellenőrzéséről szóló 370/2011. (XII.</w:t>
      </w:r>
      <w:r>
        <w:t xml:space="preserve"> </w:t>
      </w:r>
      <w:r w:rsidRPr="00C37950">
        <w:t>31.) Korm. rendelet 49. § (3a) bekezdése alapján</w:t>
      </w:r>
      <w:r>
        <w:t xml:space="preserve"> </w:t>
      </w:r>
    </w:p>
    <w:p w:rsidR="004448B3" w:rsidRDefault="004448B3" w:rsidP="004448B3">
      <w:pPr>
        <w:jc w:val="both"/>
      </w:pPr>
    </w:p>
    <w:p w:rsidR="004448B3" w:rsidRDefault="004448B3" w:rsidP="004448B3">
      <w:pPr>
        <w:jc w:val="both"/>
      </w:pPr>
      <w:proofErr w:type="gramStart"/>
      <w:r w:rsidRPr="00C37950">
        <w:t>a</w:t>
      </w:r>
      <w:proofErr w:type="gramEnd"/>
      <w:r w:rsidRPr="00C37950">
        <w:t xml:space="preserve"> Hajdú-Bihar Megyei Önkormányzat és a Hajdú-Bihar Megyei Önkormányzati Hivatal 201</w:t>
      </w:r>
      <w:r>
        <w:t>7</w:t>
      </w:r>
      <w:r w:rsidRPr="00C37950">
        <w:t>. évi belső ellenőrzéséről szóló jelentést elfogadja.</w:t>
      </w:r>
    </w:p>
    <w:p w:rsidR="00A963EB" w:rsidRDefault="00A963EB" w:rsidP="00C5305F">
      <w:pPr>
        <w:widowControl w:val="0"/>
        <w:autoSpaceDE w:val="0"/>
        <w:autoSpaceDN w:val="0"/>
        <w:adjustRightInd w:val="0"/>
        <w:jc w:val="both"/>
        <w:rPr>
          <w:rFonts w:eastAsia="Times New Roman"/>
          <w:b/>
          <w:bCs/>
          <w:color w:val="000000"/>
          <w:szCs w:val="24"/>
          <w:u w:val="single"/>
          <w:lang w:eastAsia="hu-HU"/>
        </w:rPr>
      </w:pPr>
    </w:p>
    <w:p w:rsidR="004448B3" w:rsidRPr="00F42492" w:rsidRDefault="004448B3" w:rsidP="00C5305F">
      <w:pPr>
        <w:widowControl w:val="0"/>
        <w:autoSpaceDE w:val="0"/>
        <w:autoSpaceDN w:val="0"/>
        <w:adjustRightInd w:val="0"/>
        <w:jc w:val="both"/>
        <w:rPr>
          <w:rFonts w:eastAsia="Times New Roman"/>
          <w:b/>
          <w:bCs/>
          <w:color w:val="000000"/>
          <w:szCs w:val="24"/>
          <w:u w:val="single"/>
          <w:lang w:eastAsia="hu-HU"/>
        </w:rPr>
      </w:pPr>
    </w:p>
    <w:p w:rsidR="0036301B" w:rsidRPr="00F42492" w:rsidRDefault="008B6CDD" w:rsidP="008B6CDD">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10</w:t>
      </w:r>
      <w:proofErr w:type="gramStart"/>
      <w:r>
        <w:rPr>
          <w:rFonts w:eastAsia="Times New Roman"/>
          <w:b/>
          <w:i/>
          <w:color w:val="FF0000"/>
          <w:szCs w:val="24"/>
          <w:lang w:eastAsia="hu-HU"/>
        </w:rPr>
        <w:t>.</w:t>
      </w:r>
      <w:r w:rsidR="0036301B" w:rsidRPr="00F42492">
        <w:rPr>
          <w:rFonts w:eastAsia="Times New Roman"/>
          <w:b/>
          <w:i/>
          <w:color w:val="FF0000"/>
          <w:szCs w:val="24"/>
          <w:lang w:eastAsia="hu-HU"/>
        </w:rPr>
        <w:t>napirendi</w:t>
      </w:r>
      <w:proofErr w:type="gramEnd"/>
      <w:r w:rsidR="0036301B" w:rsidRPr="00F42492">
        <w:rPr>
          <w:rFonts w:eastAsia="Times New Roman"/>
          <w:b/>
          <w:i/>
          <w:color w:val="FF0000"/>
          <w:szCs w:val="24"/>
          <w:lang w:eastAsia="hu-HU"/>
        </w:rPr>
        <w:t xml:space="preserve"> pont</w:t>
      </w:r>
    </w:p>
    <w:p w:rsidR="00C71437" w:rsidRDefault="00C71437" w:rsidP="00C71437">
      <w:pPr>
        <w:ind w:left="426"/>
        <w:contextualSpacing/>
        <w:jc w:val="center"/>
        <w:rPr>
          <w:rFonts w:eastAsia="Calibri" w:cs="Calibri"/>
        </w:rPr>
      </w:pPr>
      <w:r>
        <w:rPr>
          <w:rFonts w:eastAsia="Calibri" w:cs="Calibri"/>
          <w:bCs/>
        </w:rPr>
        <w:t xml:space="preserve">„Pályázat benyújtása a </w:t>
      </w:r>
      <w:r>
        <w:rPr>
          <w:rFonts w:eastAsia="Calibri" w:cs="Calibri"/>
        </w:rPr>
        <w:t xml:space="preserve">HUNG-2018 „a nemzeti értékek és </w:t>
      </w:r>
      <w:proofErr w:type="spellStart"/>
      <w:r>
        <w:rPr>
          <w:rFonts w:eastAsia="Calibri" w:cs="Calibri"/>
        </w:rPr>
        <w:t>hungarikumok</w:t>
      </w:r>
      <w:proofErr w:type="spellEnd"/>
      <w:r>
        <w:rPr>
          <w:rFonts w:eastAsia="Calibri" w:cs="Calibri"/>
        </w:rPr>
        <w:t xml:space="preserve"> gyűjtésének, népszerűsítésének, megismertetésének, megőrzésének és gondozásának támogatására”</w:t>
      </w:r>
      <w:r>
        <w:rPr>
          <w:rFonts w:eastAsia="Calibri" w:cs="Calibri"/>
          <w:bCs/>
        </w:rPr>
        <w:t xml:space="preserve"> tárgyú felhívásra”</w:t>
      </w:r>
    </w:p>
    <w:p w:rsidR="0036301B" w:rsidRPr="00F42492" w:rsidRDefault="0036301B" w:rsidP="0036301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51DBF" w:rsidRDefault="00F51DBF" w:rsidP="00F51DB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korábbi pályázat nagyon jól sikerült, ebben az évben is szeretnék </w:t>
      </w:r>
      <w:r w:rsidR="00150051">
        <w:rPr>
          <w:rFonts w:eastAsia="Times New Roman"/>
          <w:color w:val="000000"/>
          <w:szCs w:val="24"/>
          <w:lang w:eastAsia="hu-HU"/>
        </w:rPr>
        <w:t xml:space="preserve">az </w:t>
      </w:r>
      <w:r>
        <w:rPr>
          <w:rFonts w:eastAsia="Times New Roman"/>
          <w:color w:val="000000"/>
          <w:szCs w:val="24"/>
          <w:lang w:eastAsia="hu-HU"/>
        </w:rPr>
        <w:t xml:space="preserve">általános és középiskolások bevonásával </w:t>
      </w:r>
      <w:r w:rsidR="00150051">
        <w:rPr>
          <w:rFonts w:eastAsia="Times New Roman"/>
          <w:color w:val="000000"/>
          <w:szCs w:val="24"/>
          <w:lang w:eastAsia="hu-HU"/>
        </w:rPr>
        <w:t xml:space="preserve">újra </w:t>
      </w:r>
      <w:r>
        <w:rPr>
          <w:rFonts w:eastAsia="Times New Roman"/>
          <w:color w:val="000000"/>
          <w:szCs w:val="24"/>
          <w:lang w:eastAsia="hu-HU"/>
        </w:rPr>
        <w:t>lebonyolítani.</w:t>
      </w:r>
      <w:r w:rsidR="00150051">
        <w:rPr>
          <w:rFonts w:eastAsia="Times New Roman"/>
          <w:color w:val="000000"/>
          <w:szCs w:val="24"/>
          <w:lang w:eastAsia="hu-HU"/>
        </w:rPr>
        <w:t xml:space="preserve"> </w:t>
      </w:r>
      <w:r w:rsidRPr="00F42492">
        <w:rPr>
          <w:rFonts w:eastAsia="Times New Roman"/>
          <w:color w:val="000000"/>
          <w:szCs w:val="24"/>
          <w:lang w:eastAsia="hu-HU"/>
        </w:rPr>
        <w:t xml:space="preserve">Kéri a közgyűlés tagjait tegyék meg hozzászólásaikat. 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p>
    <w:p w:rsidR="00871910" w:rsidRDefault="00871910" w:rsidP="0036301B">
      <w:pPr>
        <w:widowControl w:val="0"/>
        <w:autoSpaceDE w:val="0"/>
        <w:autoSpaceDN w:val="0"/>
        <w:adjustRightInd w:val="0"/>
        <w:jc w:val="both"/>
        <w:rPr>
          <w:rFonts w:eastAsia="Times New Roman"/>
          <w:b/>
          <w:bCs/>
          <w:color w:val="000000"/>
          <w:szCs w:val="24"/>
          <w:u w:val="single"/>
          <w:lang w:eastAsia="hu-HU"/>
        </w:rPr>
      </w:pPr>
    </w:p>
    <w:p w:rsidR="0036301B" w:rsidRPr="00A963EB" w:rsidRDefault="0036301B" w:rsidP="0036301B">
      <w:pPr>
        <w:widowControl w:val="0"/>
        <w:autoSpaceDE w:val="0"/>
        <w:autoSpaceDN w:val="0"/>
        <w:adjustRightInd w:val="0"/>
        <w:jc w:val="both"/>
        <w:rPr>
          <w:rFonts w:eastAsia="Times New Roman"/>
          <w:b/>
          <w:bCs/>
          <w:color w:val="000000"/>
          <w:szCs w:val="24"/>
          <w:u w:val="single"/>
          <w:lang w:eastAsia="hu-HU"/>
        </w:rPr>
      </w:pPr>
      <w:r w:rsidRPr="004448B3">
        <w:rPr>
          <w:rFonts w:eastAsia="Times New Roman"/>
          <w:b/>
          <w:bCs/>
          <w:color w:val="000000"/>
          <w:szCs w:val="24"/>
          <w:u w:val="single"/>
          <w:lang w:eastAsia="hu-HU"/>
        </w:rPr>
        <w:t xml:space="preserve">Szavazásra teszi fel </w:t>
      </w:r>
      <w:r w:rsidRPr="004448B3">
        <w:rPr>
          <w:b/>
          <w:bCs/>
          <w:szCs w:val="24"/>
          <w:u w:val="single"/>
        </w:rPr>
        <w:t>a</w:t>
      </w:r>
      <w:r w:rsidR="004448B3" w:rsidRPr="004448B3">
        <w:rPr>
          <w:b/>
          <w:bCs/>
          <w:szCs w:val="24"/>
          <w:u w:val="single"/>
        </w:rPr>
        <w:t xml:space="preserve"> </w:t>
      </w:r>
      <w:r w:rsidR="004448B3" w:rsidRPr="004448B3">
        <w:rPr>
          <w:b/>
          <w:szCs w:val="24"/>
          <w:u w:val="single"/>
        </w:rPr>
        <w:t xml:space="preserve">„Ki mit tud az értékeinkről?” </w:t>
      </w:r>
      <w:proofErr w:type="gramStart"/>
      <w:r w:rsidR="004448B3" w:rsidRPr="004448B3">
        <w:rPr>
          <w:b/>
          <w:szCs w:val="24"/>
          <w:u w:val="single"/>
        </w:rPr>
        <w:t>címmel</w:t>
      </w:r>
      <w:proofErr w:type="gramEnd"/>
      <w:r w:rsidR="004448B3" w:rsidRPr="004448B3">
        <w:rPr>
          <w:b/>
          <w:szCs w:val="24"/>
          <w:u w:val="single"/>
        </w:rPr>
        <w:t xml:space="preserve"> pályázat benyújtásáról</w:t>
      </w:r>
      <w:r w:rsidRPr="004448B3">
        <w:rPr>
          <w:b/>
          <w:bCs/>
          <w:szCs w:val="24"/>
          <w:u w:val="single"/>
        </w:rPr>
        <w:t xml:space="preserve"> szóló</w:t>
      </w:r>
      <w:r w:rsidRPr="00A963EB">
        <w:rPr>
          <w:b/>
          <w:szCs w:val="24"/>
          <w:u w:val="single"/>
        </w:rPr>
        <w:t xml:space="preserve"> határozati javaslatot</w:t>
      </w:r>
      <w:r w:rsidRPr="00A963EB">
        <w:rPr>
          <w:rFonts w:eastAsia="Times New Roman"/>
          <w:b/>
          <w:bCs/>
          <w:color w:val="000000"/>
          <w:szCs w:val="24"/>
          <w:u w:val="single"/>
          <w:lang w:eastAsia="hu-HU"/>
        </w:rPr>
        <w:t>, amit a közgyűlés 2</w:t>
      </w:r>
      <w:r w:rsidR="0068148C">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 nem szavazattal, 0 tartózkodás mellett elfogadva a következő határozatot hozza:</w:t>
      </w:r>
    </w:p>
    <w:p w:rsidR="0036301B" w:rsidRDefault="0036301B" w:rsidP="00F95E59">
      <w:pPr>
        <w:rPr>
          <w:b/>
          <w:szCs w:val="24"/>
          <w:u w:val="single"/>
        </w:rPr>
      </w:pPr>
    </w:p>
    <w:p w:rsidR="002D7B65" w:rsidRPr="002D7B65" w:rsidRDefault="002D7B65" w:rsidP="002D7B65">
      <w:pPr>
        <w:widowControl w:val="0"/>
        <w:autoSpaceDE w:val="0"/>
        <w:autoSpaceDN w:val="0"/>
        <w:adjustRightInd w:val="0"/>
        <w:rPr>
          <w:color w:val="000000"/>
          <w:szCs w:val="24"/>
        </w:rPr>
      </w:pPr>
      <w:r w:rsidRPr="002D7B65">
        <w:rPr>
          <w:color w:val="000000"/>
          <w:szCs w:val="24"/>
        </w:rPr>
        <w:t>Száma: 18.05.25/9/0/A/KT</w:t>
      </w:r>
    </w:p>
    <w:p w:rsidR="002D7B65" w:rsidRPr="002D7B65" w:rsidRDefault="002D7B65" w:rsidP="002D7B65">
      <w:pPr>
        <w:widowControl w:val="0"/>
        <w:autoSpaceDE w:val="0"/>
        <w:autoSpaceDN w:val="0"/>
        <w:adjustRightInd w:val="0"/>
        <w:rPr>
          <w:color w:val="000000"/>
          <w:szCs w:val="24"/>
        </w:rPr>
      </w:pPr>
      <w:r w:rsidRPr="002D7B65">
        <w:rPr>
          <w:color w:val="000000"/>
          <w:szCs w:val="24"/>
        </w:rPr>
        <w:t xml:space="preserve">Ideje: 2018 május 25 11:54 </w:t>
      </w:r>
    </w:p>
    <w:p w:rsidR="002D7B65" w:rsidRPr="002D7B65" w:rsidRDefault="002D7B65" w:rsidP="002D7B65">
      <w:pPr>
        <w:widowControl w:val="0"/>
        <w:autoSpaceDE w:val="0"/>
        <w:autoSpaceDN w:val="0"/>
        <w:adjustRightInd w:val="0"/>
        <w:rPr>
          <w:color w:val="000000"/>
          <w:szCs w:val="24"/>
        </w:rPr>
      </w:pPr>
      <w:r w:rsidRPr="002D7B65">
        <w:rPr>
          <w:color w:val="000000"/>
          <w:szCs w:val="24"/>
        </w:rPr>
        <w:t>Típusa: Nyílt</w:t>
      </w:r>
    </w:p>
    <w:p w:rsidR="002D7B65" w:rsidRPr="002D7B65" w:rsidRDefault="002D7B65" w:rsidP="002D7B65">
      <w:pPr>
        <w:widowControl w:val="0"/>
        <w:autoSpaceDE w:val="0"/>
        <w:autoSpaceDN w:val="0"/>
        <w:adjustRightInd w:val="0"/>
        <w:rPr>
          <w:b/>
          <w:bCs/>
          <w:color w:val="000000"/>
          <w:szCs w:val="24"/>
        </w:rPr>
      </w:pPr>
      <w:r w:rsidRPr="002D7B65">
        <w:rPr>
          <w:b/>
          <w:bCs/>
          <w:color w:val="000000"/>
          <w:szCs w:val="24"/>
        </w:rPr>
        <w:t>Határozat;</w:t>
      </w:r>
      <w:r w:rsidRPr="002D7B65">
        <w:rPr>
          <w:b/>
          <w:bCs/>
          <w:color w:val="000000"/>
          <w:szCs w:val="24"/>
        </w:rPr>
        <w:tab/>
        <w:t>Elfogadva</w:t>
      </w:r>
    </w:p>
    <w:p w:rsidR="002D7B65" w:rsidRPr="002D7B65" w:rsidRDefault="002D7B65" w:rsidP="002D7B65">
      <w:pPr>
        <w:widowControl w:val="0"/>
        <w:autoSpaceDE w:val="0"/>
        <w:autoSpaceDN w:val="0"/>
        <w:adjustRightInd w:val="0"/>
        <w:rPr>
          <w:color w:val="000000"/>
          <w:szCs w:val="24"/>
        </w:rPr>
      </w:pPr>
      <w:r w:rsidRPr="002D7B65">
        <w:rPr>
          <w:color w:val="000000"/>
          <w:szCs w:val="24"/>
        </w:rPr>
        <w:t>Minősített</w:t>
      </w:r>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2D7B65">
        <w:rPr>
          <w:b/>
          <w:bCs/>
          <w:color w:val="000000"/>
          <w:szCs w:val="24"/>
          <w:u w:val="single"/>
        </w:rPr>
        <w:t>Eredménye</w:t>
      </w:r>
      <w:r w:rsidRPr="002D7B65">
        <w:rPr>
          <w:b/>
          <w:bCs/>
          <w:color w:val="000000"/>
          <w:szCs w:val="24"/>
          <w:u w:val="single"/>
        </w:rPr>
        <w:tab/>
        <w:t>Voks:</w:t>
      </w:r>
      <w:r w:rsidRPr="002D7B65">
        <w:rPr>
          <w:b/>
          <w:bCs/>
          <w:color w:val="000000"/>
          <w:szCs w:val="24"/>
          <w:u w:val="single"/>
        </w:rPr>
        <w:tab/>
      </w:r>
      <w:proofErr w:type="spellStart"/>
      <w:r w:rsidRPr="002D7B65">
        <w:rPr>
          <w:b/>
          <w:bCs/>
          <w:color w:val="000000"/>
          <w:szCs w:val="24"/>
          <w:u w:val="single"/>
        </w:rPr>
        <w:t>Szav%</w:t>
      </w:r>
      <w:proofErr w:type="spellEnd"/>
      <w:r w:rsidRPr="002D7B65">
        <w:rPr>
          <w:b/>
          <w:bCs/>
          <w:color w:val="000000"/>
          <w:szCs w:val="24"/>
          <w:u w:val="single"/>
        </w:rPr>
        <w:t xml:space="preserve"> </w:t>
      </w:r>
      <w:r w:rsidRPr="002D7B65">
        <w:rPr>
          <w:b/>
          <w:bCs/>
          <w:color w:val="000000"/>
          <w:szCs w:val="24"/>
          <w:u w:val="single"/>
        </w:rPr>
        <w:tab/>
      </w:r>
      <w:proofErr w:type="spellStart"/>
      <w:r w:rsidRPr="002D7B65">
        <w:rPr>
          <w:b/>
          <w:bCs/>
          <w:color w:val="000000"/>
          <w:szCs w:val="24"/>
          <w:u w:val="single"/>
        </w:rPr>
        <w:t>Össz%</w:t>
      </w:r>
      <w:proofErr w:type="spellEnd"/>
      <w:r w:rsidRPr="002D7B65">
        <w:rPr>
          <w:b/>
          <w:bCs/>
          <w:color w:val="000000"/>
          <w:szCs w:val="24"/>
          <w:u w:val="single"/>
        </w:rPr>
        <w:t xml:space="preserve"> </w:t>
      </w:r>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D7B65">
        <w:rPr>
          <w:color w:val="000000"/>
          <w:szCs w:val="24"/>
        </w:rPr>
        <w:t>Igen</w:t>
      </w:r>
      <w:r w:rsidRPr="002D7B65">
        <w:rPr>
          <w:color w:val="000000"/>
          <w:szCs w:val="24"/>
        </w:rPr>
        <w:tab/>
        <w:t>20</w:t>
      </w:r>
      <w:r w:rsidRPr="002D7B65">
        <w:rPr>
          <w:color w:val="000000"/>
          <w:szCs w:val="24"/>
        </w:rPr>
        <w:tab/>
        <w:t>100.00</w:t>
      </w:r>
      <w:r w:rsidRPr="002D7B65">
        <w:rPr>
          <w:color w:val="000000"/>
          <w:szCs w:val="24"/>
        </w:rPr>
        <w:tab/>
        <w:t>83.33</w:t>
      </w:r>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D7B65">
        <w:rPr>
          <w:color w:val="000000"/>
          <w:szCs w:val="24"/>
        </w:rPr>
        <w:t>Nem</w:t>
      </w:r>
      <w:r w:rsidRPr="002D7B65">
        <w:rPr>
          <w:color w:val="000000"/>
          <w:szCs w:val="24"/>
        </w:rPr>
        <w:tab/>
        <w:t>0</w:t>
      </w:r>
      <w:r w:rsidRPr="002D7B65">
        <w:rPr>
          <w:color w:val="000000"/>
          <w:szCs w:val="24"/>
        </w:rPr>
        <w:tab/>
        <w:t>0.00</w:t>
      </w:r>
      <w:r w:rsidRPr="002D7B65">
        <w:rPr>
          <w:color w:val="000000"/>
          <w:szCs w:val="24"/>
        </w:rPr>
        <w:tab/>
      </w:r>
      <w:proofErr w:type="spellStart"/>
      <w:r w:rsidRPr="002D7B65">
        <w:rPr>
          <w:color w:val="000000"/>
          <w:szCs w:val="24"/>
        </w:rPr>
        <w:t>0.00</w:t>
      </w:r>
      <w:proofErr w:type="spellEnd"/>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2D7B65">
        <w:rPr>
          <w:color w:val="000000"/>
          <w:szCs w:val="24"/>
          <w:u w:val="single"/>
        </w:rPr>
        <w:t>Tartózkodik</w:t>
      </w:r>
      <w:r w:rsidRPr="002D7B65">
        <w:rPr>
          <w:color w:val="000000"/>
          <w:szCs w:val="24"/>
          <w:u w:val="single"/>
        </w:rPr>
        <w:tab/>
        <w:t>0</w:t>
      </w:r>
      <w:r w:rsidRPr="002D7B65">
        <w:rPr>
          <w:color w:val="000000"/>
          <w:szCs w:val="24"/>
          <w:u w:val="single"/>
        </w:rPr>
        <w:tab/>
        <w:t>0.00</w:t>
      </w:r>
      <w:r w:rsidRPr="002D7B65">
        <w:rPr>
          <w:color w:val="000000"/>
          <w:szCs w:val="24"/>
          <w:u w:val="single"/>
        </w:rPr>
        <w:tab/>
      </w:r>
      <w:proofErr w:type="spellStart"/>
      <w:r w:rsidRPr="002D7B65">
        <w:rPr>
          <w:color w:val="000000"/>
          <w:szCs w:val="24"/>
          <w:u w:val="single"/>
        </w:rPr>
        <w:t>0.00</w:t>
      </w:r>
      <w:proofErr w:type="spellEnd"/>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2D7B65">
        <w:rPr>
          <w:b/>
          <w:bCs/>
          <w:color w:val="000000"/>
          <w:szCs w:val="24"/>
          <w:u w:val="single"/>
        </w:rPr>
        <w:t>Szavazott</w:t>
      </w:r>
      <w:r w:rsidRPr="002D7B65">
        <w:rPr>
          <w:b/>
          <w:bCs/>
          <w:color w:val="000000"/>
          <w:szCs w:val="24"/>
          <w:u w:val="single"/>
        </w:rPr>
        <w:tab/>
        <w:t>20</w:t>
      </w:r>
      <w:r w:rsidRPr="002D7B65">
        <w:rPr>
          <w:b/>
          <w:bCs/>
          <w:color w:val="000000"/>
          <w:szCs w:val="24"/>
          <w:u w:val="single"/>
        </w:rPr>
        <w:tab/>
        <w:t>100.00</w:t>
      </w:r>
      <w:r w:rsidRPr="002D7B65">
        <w:rPr>
          <w:b/>
          <w:bCs/>
          <w:color w:val="000000"/>
          <w:szCs w:val="24"/>
          <w:u w:val="single"/>
        </w:rPr>
        <w:tab/>
        <w:t>83.33</w:t>
      </w:r>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2D7B65">
        <w:rPr>
          <w:color w:val="000000"/>
          <w:szCs w:val="24"/>
        </w:rPr>
        <w:t>Nem szavazott</w:t>
      </w:r>
      <w:r w:rsidRPr="002D7B65">
        <w:rPr>
          <w:color w:val="000000"/>
          <w:szCs w:val="24"/>
        </w:rPr>
        <w:tab/>
        <w:t>0</w:t>
      </w:r>
      <w:r w:rsidRPr="002D7B65">
        <w:rPr>
          <w:color w:val="000000"/>
          <w:szCs w:val="24"/>
        </w:rPr>
        <w:tab/>
        <w:t xml:space="preserve"> </w:t>
      </w:r>
      <w:r w:rsidRPr="002D7B65">
        <w:rPr>
          <w:color w:val="000000"/>
          <w:szCs w:val="24"/>
        </w:rPr>
        <w:tab/>
        <w:t>0.00</w:t>
      </w:r>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2D7B65">
        <w:rPr>
          <w:color w:val="000000"/>
          <w:szCs w:val="24"/>
          <w:u w:val="single"/>
        </w:rPr>
        <w:t>Távol</w:t>
      </w:r>
      <w:r w:rsidRPr="002D7B65">
        <w:rPr>
          <w:color w:val="000000"/>
          <w:szCs w:val="24"/>
          <w:u w:val="single"/>
        </w:rPr>
        <w:tab/>
        <w:t>4</w:t>
      </w:r>
      <w:r w:rsidRPr="002D7B65">
        <w:rPr>
          <w:color w:val="000000"/>
          <w:szCs w:val="24"/>
          <w:u w:val="single"/>
        </w:rPr>
        <w:tab/>
        <w:t xml:space="preserve"> </w:t>
      </w:r>
      <w:r w:rsidRPr="002D7B65">
        <w:rPr>
          <w:color w:val="000000"/>
          <w:szCs w:val="24"/>
          <w:u w:val="single"/>
        </w:rPr>
        <w:tab/>
        <w:t>16.67</w:t>
      </w:r>
    </w:p>
    <w:p w:rsidR="002D7B65" w:rsidRPr="002D7B65" w:rsidRDefault="002D7B65" w:rsidP="002D7B65">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2D7B65">
        <w:rPr>
          <w:b/>
          <w:bCs/>
          <w:color w:val="000000"/>
          <w:szCs w:val="24"/>
        </w:rPr>
        <w:t>Összesen</w:t>
      </w:r>
      <w:r w:rsidRPr="002D7B65">
        <w:rPr>
          <w:b/>
          <w:bCs/>
          <w:color w:val="000000"/>
          <w:szCs w:val="24"/>
        </w:rPr>
        <w:tab/>
        <w:t>24</w:t>
      </w:r>
      <w:r w:rsidRPr="002D7B65">
        <w:rPr>
          <w:b/>
          <w:bCs/>
          <w:color w:val="000000"/>
          <w:szCs w:val="24"/>
        </w:rPr>
        <w:tab/>
        <w:t xml:space="preserve"> </w:t>
      </w:r>
      <w:r w:rsidRPr="002D7B65">
        <w:rPr>
          <w:b/>
          <w:bCs/>
          <w:color w:val="000000"/>
          <w:szCs w:val="24"/>
        </w:rPr>
        <w:tab/>
        <w:t>100.00</w:t>
      </w:r>
    </w:p>
    <w:p w:rsidR="004448B3" w:rsidRDefault="004448B3" w:rsidP="004448B3">
      <w:pPr>
        <w:rPr>
          <w:b/>
          <w:u w:val="single"/>
        </w:rPr>
      </w:pPr>
      <w:r>
        <w:rPr>
          <w:b/>
          <w:u w:val="single"/>
        </w:rPr>
        <w:lastRenderedPageBreak/>
        <w:t>4</w:t>
      </w:r>
      <w:r w:rsidR="002D7B65">
        <w:rPr>
          <w:b/>
          <w:u w:val="single"/>
        </w:rPr>
        <w:t>2</w:t>
      </w:r>
      <w:r>
        <w:rPr>
          <w:b/>
          <w:u w:val="single"/>
        </w:rPr>
        <w:t>/2018. (V. 25.) MÖK határozat</w:t>
      </w:r>
    </w:p>
    <w:p w:rsidR="004448B3" w:rsidRDefault="004448B3" w:rsidP="004448B3">
      <w:pPr>
        <w:rPr>
          <w:b/>
          <w:u w:val="single"/>
        </w:rPr>
      </w:pPr>
    </w:p>
    <w:p w:rsidR="004448B3" w:rsidRPr="00BD5E0D" w:rsidRDefault="004448B3" w:rsidP="004448B3">
      <w:pPr>
        <w:pStyle w:val="lfej"/>
        <w:tabs>
          <w:tab w:val="clear" w:pos="4536"/>
        </w:tabs>
        <w:jc w:val="both"/>
      </w:pPr>
      <w:r w:rsidRPr="00E75576">
        <w:t xml:space="preserve">A Hajdú-Bihar Megyei Önkormányzat Közgyűlése a magyar nemzeti értékekről és a </w:t>
      </w:r>
      <w:proofErr w:type="spellStart"/>
      <w:r w:rsidRPr="00E75576">
        <w:t>hungarikumokról</w:t>
      </w:r>
      <w:proofErr w:type="spellEnd"/>
      <w:r w:rsidRPr="00E75576">
        <w:t xml:space="preserve"> szóló 2012. évi XXX. törvény 2. §</w:t>
      </w:r>
      <w:proofErr w:type="spellStart"/>
      <w:r w:rsidRPr="00E75576">
        <w:t>-ban</w:t>
      </w:r>
      <w:proofErr w:type="spellEnd"/>
      <w:r w:rsidRPr="00E75576">
        <w:t xml:space="preserve"> foglaltak alapján – figyelemmel Magyarország Alaptörvénye P) cikkének (1) bekezdésében foglaltakra -, értékeink átörökítése céljából</w:t>
      </w:r>
    </w:p>
    <w:p w:rsidR="004448B3" w:rsidRPr="00DD0C32" w:rsidRDefault="004448B3" w:rsidP="004448B3">
      <w:pPr>
        <w:pStyle w:val="Listaszerbekezds"/>
        <w:spacing w:before="120" w:after="0" w:line="240" w:lineRule="auto"/>
        <w:ind w:left="0"/>
        <w:jc w:val="both"/>
        <w:rPr>
          <w:rFonts w:ascii="Times New Roman" w:eastAsiaTheme="minorHAnsi" w:hAnsi="Times New Roman"/>
          <w:bCs/>
          <w:sz w:val="24"/>
          <w:szCs w:val="24"/>
        </w:rPr>
      </w:pPr>
      <w:r w:rsidRPr="00F81938">
        <w:rPr>
          <w:rFonts w:ascii="Times New Roman" w:hAnsi="Times New Roman"/>
          <w:sz w:val="24"/>
          <w:szCs w:val="24"/>
        </w:rPr>
        <w:t>1.</w:t>
      </w:r>
      <w:r>
        <w:rPr>
          <w:rFonts w:ascii="Times New Roman" w:hAnsi="Times New Roman"/>
          <w:sz w:val="24"/>
          <w:szCs w:val="24"/>
        </w:rPr>
        <w:t>/</w:t>
      </w:r>
      <w:r w:rsidRPr="00F81938">
        <w:rPr>
          <w:rFonts w:ascii="Times New Roman" w:hAnsi="Times New Roman"/>
          <w:sz w:val="24"/>
          <w:szCs w:val="24"/>
        </w:rPr>
        <w:t xml:space="preserve"> </w:t>
      </w:r>
      <w:r w:rsidRPr="00DD0C32">
        <w:rPr>
          <w:rFonts w:ascii="Times New Roman" w:hAnsi="Times New Roman"/>
          <w:sz w:val="24"/>
          <w:szCs w:val="24"/>
        </w:rPr>
        <w:t xml:space="preserve">a Földművelésügyi Minisztérium </w:t>
      </w:r>
      <w:r w:rsidRPr="003C4D5F">
        <w:rPr>
          <w:rFonts w:ascii="Times New Roman" w:eastAsiaTheme="minorHAnsi" w:hAnsi="Times New Roman"/>
          <w:color w:val="000000"/>
          <w:sz w:val="24"/>
          <w:szCs w:val="24"/>
        </w:rPr>
        <w:t xml:space="preserve">HUNG-2018 „a nemzeti értékek és </w:t>
      </w:r>
      <w:proofErr w:type="spellStart"/>
      <w:r w:rsidRPr="003C4D5F">
        <w:rPr>
          <w:rFonts w:ascii="Times New Roman" w:eastAsiaTheme="minorHAnsi" w:hAnsi="Times New Roman"/>
          <w:color w:val="000000"/>
          <w:sz w:val="24"/>
          <w:szCs w:val="24"/>
        </w:rPr>
        <w:t>hungarikumok</w:t>
      </w:r>
      <w:proofErr w:type="spellEnd"/>
      <w:r w:rsidRPr="003C4D5F">
        <w:rPr>
          <w:rFonts w:ascii="Times New Roman" w:eastAsiaTheme="minorHAnsi" w:hAnsi="Times New Roman"/>
          <w:color w:val="000000"/>
          <w:sz w:val="24"/>
          <w:szCs w:val="24"/>
        </w:rPr>
        <w:t xml:space="preserve"> gyűjtésének, népszerűsítésének, megismertetésének, megőrzésének és gondozásának támogatására” tárgyú felhívás</w:t>
      </w:r>
      <w:r>
        <w:rPr>
          <w:rFonts w:ascii="Times New Roman" w:eastAsiaTheme="minorHAnsi" w:hAnsi="Times New Roman"/>
          <w:color w:val="000000"/>
          <w:sz w:val="24"/>
          <w:szCs w:val="24"/>
        </w:rPr>
        <w:t>á</w:t>
      </w:r>
      <w:r w:rsidRPr="003C4D5F">
        <w:rPr>
          <w:rFonts w:ascii="Times New Roman" w:eastAsiaTheme="minorHAnsi" w:hAnsi="Times New Roman"/>
          <w:color w:val="000000"/>
          <w:sz w:val="24"/>
          <w:szCs w:val="24"/>
        </w:rPr>
        <w:t>ra</w:t>
      </w:r>
      <w:r w:rsidRPr="00DD0C32">
        <w:rPr>
          <w:rFonts w:ascii="Times New Roman" w:eastAsiaTheme="minorHAnsi" w:hAnsi="Times New Roman"/>
          <w:bCs/>
          <w:sz w:val="24"/>
          <w:szCs w:val="24"/>
        </w:rPr>
        <w:t xml:space="preserve"> </w:t>
      </w:r>
      <w:r w:rsidRPr="00BA4C84">
        <w:rPr>
          <w:rFonts w:ascii="Times New Roman" w:hAnsi="Times New Roman"/>
          <w:b/>
          <w:sz w:val="24"/>
          <w:szCs w:val="24"/>
        </w:rPr>
        <w:t xml:space="preserve">„Ki mit tud </w:t>
      </w:r>
      <w:r>
        <w:rPr>
          <w:rFonts w:ascii="Times New Roman" w:hAnsi="Times New Roman"/>
          <w:b/>
          <w:sz w:val="24"/>
          <w:szCs w:val="24"/>
        </w:rPr>
        <w:t xml:space="preserve">az </w:t>
      </w:r>
      <w:r w:rsidRPr="00BA4C84">
        <w:rPr>
          <w:rFonts w:ascii="Times New Roman" w:hAnsi="Times New Roman"/>
          <w:b/>
          <w:sz w:val="24"/>
          <w:szCs w:val="24"/>
        </w:rPr>
        <w:t>értékeinkről</w:t>
      </w:r>
      <w:r>
        <w:rPr>
          <w:rFonts w:ascii="Times New Roman" w:hAnsi="Times New Roman"/>
          <w:b/>
          <w:sz w:val="24"/>
          <w:szCs w:val="24"/>
        </w:rPr>
        <w:t>?</w:t>
      </w:r>
      <w:r w:rsidRPr="00BA4C84">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címmel</w:t>
      </w:r>
      <w:proofErr w:type="gramEnd"/>
      <w:r>
        <w:rPr>
          <w:rFonts w:ascii="Times New Roman" w:hAnsi="Times New Roman"/>
          <w:sz w:val="24"/>
          <w:szCs w:val="24"/>
        </w:rPr>
        <w:t xml:space="preserve"> pályázatot nyújt be.</w:t>
      </w:r>
    </w:p>
    <w:p w:rsidR="004448B3" w:rsidRPr="00BD5E0D" w:rsidRDefault="004448B3" w:rsidP="004448B3">
      <w:pPr>
        <w:tabs>
          <w:tab w:val="right" w:pos="9072"/>
        </w:tabs>
        <w:spacing w:before="120"/>
        <w:rPr>
          <w:lang w:eastAsia="en-US"/>
        </w:rPr>
      </w:pPr>
      <w:r>
        <w:rPr>
          <w:color w:val="000000"/>
        </w:rPr>
        <w:t>2</w:t>
      </w:r>
      <w:r w:rsidRPr="00BD5E0D">
        <w:rPr>
          <w:color w:val="000000"/>
        </w:rPr>
        <w:t>.</w:t>
      </w:r>
      <w:r>
        <w:rPr>
          <w:color w:val="000000"/>
        </w:rPr>
        <w:t>/</w:t>
      </w:r>
      <w:r w:rsidRPr="00BD5E0D">
        <w:rPr>
          <w:color w:val="000000"/>
        </w:rPr>
        <w:t xml:space="preserve"> </w:t>
      </w:r>
      <w:r w:rsidRPr="00BD5E0D">
        <w:rPr>
          <w:lang w:eastAsia="en-US"/>
        </w:rPr>
        <w:t>A közgyűlés felkéri elnökét, hogy az 1.</w:t>
      </w:r>
      <w:r>
        <w:rPr>
          <w:lang w:eastAsia="en-US"/>
        </w:rPr>
        <w:t>/</w:t>
      </w:r>
      <w:r w:rsidRPr="00BD5E0D">
        <w:rPr>
          <w:lang w:eastAsia="en-US"/>
        </w:rPr>
        <w:t xml:space="preserve"> pontban foglalt pályázati kérelem benyújtásáról gondoskodjon.</w:t>
      </w:r>
    </w:p>
    <w:p w:rsidR="004448B3" w:rsidRPr="00BD5E0D" w:rsidRDefault="004448B3" w:rsidP="004448B3">
      <w:pPr>
        <w:tabs>
          <w:tab w:val="right" w:pos="9072"/>
        </w:tabs>
        <w:rPr>
          <w:lang w:eastAsia="en-US"/>
        </w:rPr>
      </w:pPr>
    </w:p>
    <w:p w:rsidR="004448B3" w:rsidRPr="00BD5E0D" w:rsidRDefault="004448B3" w:rsidP="004448B3">
      <w:r w:rsidRPr="00BD5E0D">
        <w:rPr>
          <w:b/>
          <w:bCs/>
          <w:u w:val="single"/>
        </w:rPr>
        <w:t>Végrehajtásért felelős:</w:t>
      </w:r>
      <w:r w:rsidRPr="00BD5E0D">
        <w:rPr>
          <w:b/>
          <w:bCs/>
        </w:rPr>
        <w:tab/>
      </w:r>
      <w:proofErr w:type="spellStart"/>
      <w:r w:rsidRPr="00BD5E0D">
        <w:t>Pajna</w:t>
      </w:r>
      <w:proofErr w:type="spellEnd"/>
      <w:r w:rsidRPr="00BD5E0D">
        <w:t xml:space="preserve"> Zoltán, a megyei közgyűlés elnöke</w:t>
      </w:r>
    </w:p>
    <w:p w:rsidR="004448B3" w:rsidRPr="00BD5E0D" w:rsidRDefault="004448B3" w:rsidP="004448B3">
      <w:pPr>
        <w:rPr>
          <w:b/>
          <w:bCs/>
          <w:u w:val="single"/>
        </w:rPr>
      </w:pPr>
      <w:r w:rsidRPr="00BD5E0D">
        <w:rPr>
          <w:b/>
          <w:bCs/>
          <w:u w:val="single"/>
        </w:rPr>
        <w:t>Határidő</w:t>
      </w:r>
      <w:r w:rsidRPr="00BD5E0D">
        <w:rPr>
          <w:bCs/>
        </w:rPr>
        <w:t>:</w:t>
      </w:r>
      <w:r w:rsidRPr="00BD5E0D">
        <w:rPr>
          <w:bCs/>
        </w:rPr>
        <w:tab/>
      </w:r>
      <w:r w:rsidRPr="00BD5E0D">
        <w:rPr>
          <w:bCs/>
        </w:rPr>
        <w:tab/>
      </w:r>
      <w:r w:rsidRPr="00BD5E0D">
        <w:rPr>
          <w:bCs/>
        </w:rPr>
        <w:tab/>
        <w:t>201</w:t>
      </w:r>
      <w:r>
        <w:rPr>
          <w:bCs/>
        </w:rPr>
        <w:t>8</w:t>
      </w:r>
      <w:r w:rsidRPr="00BD5E0D">
        <w:rPr>
          <w:bCs/>
        </w:rPr>
        <w:t xml:space="preserve">. </w:t>
      </w:r>
      <w:r>
        <w:rPr>
          <w:bCs/>
        </w:rPr>
        <w:t>május 23.</w:t>
      </w:r>
    </w:p>
    <w:p w:rsidR="0069555D" w:rsidRDefault="0069555D" w:rsidP="00291FCB"/>
    <w:p w:rsidR="004448B3" w:rsidRPr="00A963EB" w:rsidRDefault="004448B3" w:rsidP="004448B3">
      <w:pPr>
        <w:widowControl w:val="0"/>
        <w:autoSpaceDE w:val="0"/>
        <w:autoSpaceDN w:val="0"/>
        <w:adjustRightInd w:val="0"/>
        <w:jc w:val="both"/>
        <w:rPr>
          <w:rFonts w:eastAsia="Times New Roman"/>
          <w:b/>
          <w:bCs/>
          <w:color w:val="000000"/>
          <w:szCs w:val="24"/>
          <w:u w:val="single"/>
          <w:lang w:eastAsia="hu-HU"/>
        </w:rPr>
      </w:pPr>
      <w:r w:rsidRPr="004448B3">
        <w:rPr>
          <w:rFonts w:eastAsia="Times New Roman"/>
          <w:b/>
          <w:bCs/>
          <w:color w:val="000000"/>
          <w:szCs w:val="24"/>
          <w:u w:val="single"/>
          <w:lang w:eastAsia="hu-HU"/>
        </w:rPr>
        <w:t xml:space="preserve">Szavazásra teszi fel </w:t>
      </w:r>
      <w:r w:rsidRPr="004448B3">
        <w:rPr>
          <w:b/>
          <w:bCs/>
          <w:szCs w:val="24"/>
          <w:u w:val="single"/>
        </w:rPr>
        <w:t xml:space="preserve">a </w:t>
      </w:r>
      <w:r w:rsidRPr="004448B3">
        <w:rPr>
          <w:b/>
          <w:szCs w:val="24"/>
          <w:u w:val="single"/>
        </w:rPr>
        <w:t>„Hajdú-Bihar megye az értékek otthona”</w:t>
      </w:r>
      <w:r w:rsidRPr="004448B3">
        <w:rPr>
          <w:szCs w:val="24"/>
          <w:u w:val="single"/>
        </w:rPr>
        <w:t xml:space="preserve"> </w:t>
      </w:r>
      <w:r w:rsidRPr="004448B3">
        <w:rPr>
          <w:b/>
          <w:szCs w:val="24"/>
          <w:u w:val="single"/>
        </w:rPr>
        <w:t>címmel pályázat benyújtásáról</w:t>
      </w:r>
      <w:r w:rsidRPr="004448B3">
        <w:rPr>
          <w:b/>
          <w:bCs/>
          <w:szCs w:val="24"/>
          <w:u w:val="single"/>
        </w:rPr>
        <w:t xml:space="preserve"> szóló</w:t>
      </w:r>
      <w:r w:rsidRPr="00A963EB">
        <w:rPr>
          <w:b/>
          <w:szCs w:val="24"/>
          <w:u w:val="single"/>
        </w:rPr>
        <w:t xml:space="preserve"> határozati javaslatot</w:t>
      </w:r>
      <w:r w:rsidRPr="00A963EB">
        <w:rPr>
          <w:rFonts w:eastAsia="Times New Roman"/>
          <w:b/>
          <w:bCs/>
          <w:color w:val="000000"/>
          <w:szCs w:val="24"/>
          <w:u w:val="single"/>
          <w:lang w:eastAsia="hu-HU"/>
        </w:rPr>
        <w:t>, amit a közgyűlés 2</w:t>
      </w:r>
      <w:r w:rsidR="00301194">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 nem szavazattal, 0 tartózkodás mellett elfogadva a következő határozatot hozza:</w:t>
      </w:r>
    </w:p>
    <w:p w:rsidR="0069555D" w:rsidRDefault="0069555D" w:rsidP="0069555D">
      <w:pPr>
        <w:rPr>
          <w:b/>
          <w:u w:val="single"/>
        </w:rPr>
      </w:pPr>
    </w:p>
    <w:p w:rsidR="00301194" w:rsidRPr="00301194" w:rsidRDefault="00301194" w:rsidP="00301194">
      <w:pPr>
        <w:widowControl w:val="0"/>
        <w:autoSpaceDE w:val="0"/>
        <w:autoSpaceDN w:val="0"/>
        <w:adjustRightInd w:val="0"/>
        <w:rPr>
          <w:color w:val="000000"/>
          <w:szCs w:val="24"/>
        </w:rPr>
      </w:pPr>
      <w:r w:rsidRPr="00301194">
        <w:rPr>
          <w:color w:val="000000"/>
          <w:szCs w:val="24"/>
        </w:rPr>
        <w:t>Száma: 18.05.25/9/0/A/KT</w:t>
      </w:r>
    </w:p>
    <w:p w:rsidR="00301194" w:rsidRPr="00301194" w:rsidRDefault="00301194" w:rsidP="00301194">
      <w:pPr>
        <w:widowControl w:val="0"/>
        <w:autoSpaceDE w:val="0"/>
        <w:autoSpaceDN w:val="0"/>
        <w:adjustRightInd w:val="0"/>
        <w:rPr>
          <w:color w:val="000000"/>
          <w:szCs w:val="24"/>
        </w:rPr>
      </w:pPr>
      <w:r w:rsidRPr="00301194">
        <w:rPr>
          <w:color w:val="000000"/>
          <w:szCs w:val="24"/>
        </w:rPr>
        <w:t xml:space="preserve">Ideje: 2018 május 25 11:54 </w:t>
      </w:r>
    </w:p>
    <w:p w:rsidR="00301194" w:rsidRPr="00301194" w:rsidRDefault="00301194" w:rsidP="00301194">
      <w:pPr>
        <w:widowControl w:val="0"/>
        <w:autoSpaceDE w:val="0"/>
        <w:autoSpaceDN w:val="0"/>
        <w:adjustRightInd w:val="0"/>
        <w:rPr>
          <w:color w:val="000000"/>
          <w:szCs w:val="24"/>
        </w:rPr>
      </w:pPr>
      <w:r w:rsidRPr="00301194">
        <w:rPr>
          <w:color w:val="000000"/>
          <w:szCs w:val="24"/>
        </w:rPr>
        <w:t>Típusa: Nyílt</w:t>
      </w:r>
    </w:p>
    <w:p w:rsidR="00301194" w:rsidRPr="00301194" w:rsidRDefault="00301194" w:rsidP="00301194">
      <w:pPr>
        <w:widowControl w:val="0"/>
        <w:autoSpaceDE w:val="0"/>
        <w:autoSpaceDN w:val="0"/>
        <w:adjustRightInd w:val="0"/>
        <w:rPr>
          <w:b/>
          <w:bCs/>
          <w:color w:val="000000"/>
          <w:szCs w:val="24"/>
        </w:rPr>
      </w:pPr>
      <w:r w:rsidRPr="00301194">
        <w:rPr>
          <w:b/>
          <w:bCs/>
          <w:color w:val="000000"/>
          <w:szCs w:val="24"/>
        </w:rPr>
        <w:t>Határozat;</w:t>
      </w:r>
      <w:r w:rsidRPr="00301194">
        <w:rPr>
          <w:b/>
          <w:bCs/>
          <w:color w:val="000000"/>
          <w:szCs w:val="24"/>
        </w:rPr>
        <w:tab/>
        <w:t>Elfogadva</w:t>
      </w:r>
    </w:p>
    <w:p w:rsidR="00301194" w:rsidRPr="00301194" w:rsidRDefault="00301194" w:rsidP="00301194">
      <w:pPr>
        <w:widowControl w:val="0"/>
        <w:autoSpaceDE w:val="0"/>
        <w:autoSpaceDN w:val="0"/>
        <w:adjustRightInd w:val="0"/>
        <w:rPr>
          <w:color w:val="000000"/>
          <w:szCs w:val="24"/>
        </w:rPr>
      </w:pPr>
      <w:r w:rsidRPr="00301194">
        <w:rPr>
          <w:color w:val="000000"/>
          <w:szCs w:val="24"/>
        </w:rPr>
        <w:t>Minősített</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301194">
        <w:rPr>
          <w:b/>
          <w:bCs/>
          <w:color w:val="000000"/>
          <w:szCs w:val="24"/>
          <w:u w:val="single"/>
        </w:rPr>
        <w:t>Eredménye</w:t>
      </w:r>
      <w:r w:rsidRPr="00301194">
        <w:rPr>
          <w:b/>
          <w:bCs/>
          <w:color w:val="000000"/>
          <w:szCs w:val="24"/>
          <w:u w:val="single"/>
        </w:rPr>
        <w:tab/>
        <w:t>Voks:</w:t>
      </w:r>
      <w:r w:rsidRPr="00301194">
        <w:rPr>
          <w:b/>
          <w:bCs/>
          <w:color w:val="000000"/>
          <w:szCs w:val="24"/>
          <w:u w:val="single"/>
        </w:rPr>
        <w:tab/>
      </w:r>
      <w:proofErr w:type="spellStart"/>
      <w:r w:rsidRPr="00301194">
        <w:rPr>
          <w:b/>
          <w:bCs/>
          <w:color w:val="000000"/>
          <w:szCs w:val="24"/>
          <w:u w:val="single"/>
        </w:rPr>
        <w:t>Szav%</w:t>
      </w:r>
      <w:proofErr w:type="spellEnd"/>
      <w:r w:rsidRPr="00301194">
        <w:rPr>
          <w:b/>
          <w:bCs/>
          <w:color w:val="000000"/>
          <w:szCs w:val="24"/>
          <w:u w:val="single"/>
        </w:rPr>
        <w:t xml:space="preserve"> </w:t>
      </w:r>
      <w:r w:rsidRPr="00301194">
        <w:rPr>
          <w:b/>
          <w:bCs/>
          <w:color w:val="000000"/>
          <w:szCs w:val="24"/>
          <w:u w:val="single"/>
        </w:rPr>
        <w:tab/>
      </w:r>
      <w:proofErr w:type="spellStart"/>
      <w:r w:rsidRPr="00301194">
        <w:rPr>
          <w:b/>
          <w:bCs/>
          <w:color w:val="000000"/>
          <w:szCs w:val="24"/>
          <w:u w:val="single"/>
        </w:rPr>
        <w:t>Össz%</w:t>
      </w:r>
      <w:proofErr w:type="spellEnd"/>
      <w:r w:rsidRPr="00301194">
        <w:rPr>
          <w:b/>
          <w:bCs/>
          <w:color w:val="000000"/>
          <w:szCs w:val="24"/>
          <w:u w:val="single"/>
        </w:rPr>
        <w:t xml:space="preserve"> </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Igen</w:t>
      </w:r>
      <w:r w:rsidRPr="00301194">
        <w:rPr>
          <w:color w:val="000000"/>
          <w:szCs w:val="24"/>
        </w:rPr>
        <w:tab/>
        <w:t>20</w:t>
      </w:r>
      <w:r w:rsidRPr="00301194">
        <w:rPr>
          <w:color w:val="000000"/>
          <w:szCs w:val="24"/>
        </w:rPr>
        <w:tab/>
        <w:t>100.00</w:t>
      </w:r>
      <w:r w:rsidRPr="00301194">
        <w:rPr>
          <w:color w:val="000000"/>
          <w:szCs w:val="24"/>
        </w:rPr>
        <w:tab/>
        <w:t>83.33</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Nem</w:t>
      </w:r>
      <w:r w:rsidRPr="00301194">
        <w:rPr>
          <w:color w:val="000000"/>
          <w:szCs w:val="24"/>
        </w:rPr>
        <w:tab/>
        <w:t>0</w:t>
      </w:r>
      <w:r w:rsidRPr="00301194">
        <w:rPr>
          <w:color w:val="000000"/>
          <w:szCs w:val="24"/>
        </w:rPr>
        <w:tab/>
        <w:t>0.00</w:t>
      </w:r>
      <w:r w:rsidRPr="00301194">
        <w:rPr>
          <w:color w:val="000000"/>
          <w:szCs w:val="24"/>
        </w:rPr>
        <w:tab/>
      </w:r>
      <w:proofErr w:type="spellStart"/>
      <w:r w:rsidRPr="00301194">
        <w:rPr>
          <w:color w:val="000000"/>
          <w:szCs w:val="24"/>
        </w:rPr>
        <w:t>0.00</w:t>
      </w:r>
      <w:proofErr w:type="spellEnd"/>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301194">
        <w:rPr>
          <w:color w:val="000000"/>
          <w:szCs w:val="24"/>
          <w:u w:val="single"/>
        </w:rPr>
        <w:t>Tartózkodik</w:t>
      </w:r>
      <w:r w:rsidRPr="00301194">
        <w:rPr>
          <w:color w:val="000000"/>
          <w:szCs w:val="24"/>
          <w:u w:val="single"/>
        </w:rPr>
        <w:tab/>
        <w:t>0</w:t>
      </w:r>
      <w:r w:rsidRPr="00301194">
        <w:rPr>
          <w:color w:val="000000"/>
          <w:szCs w:val="24"/>
          <w:u w:val="single"/>
        </w:rPr>
        <w:tab/>
        <w:t>0.00</w:t>
      </w:r>
      <w:r w:rsidRPr="00301194">
        <w:rPr>
          <w:color w:val="000000"/>
          <w:szCs w:val="24"/>
          <w:u w:val="single"/>
        </w:rPr>
        <w:tab/>
      </w:r>
      <w:proofErr w:type="spellStart"/>
      <w:r w:rsidRPr="00301194">
        <w:rPr>
          <w:color w:val="000000"/>
          <w:szCs w:val="24"/>
          <w:u w:val="single"/>
        </w:rPr>
        <w:t>0.00</w:t>
      </w:r>
      <w:proofErr w:type="spellEnd"/>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301194">
        <w:rPr>
          <w:b/>
          <w:bCs/>
          <w:color w:val="000000"/>
          <w:szCs w:val="24"/>
          <w:u w:val="single"/>
        </w:rPr>
        <w:t>Szavazott</w:t>
      </w:r>
      <w:r w:rsidRPr="00301194">
        <w:rPr>
          <w:b/>
          <w:bCs/>
          <w:color w:val="000000"/>
          <w:szCs w:val="24"/>
          <w:u w:val="single"/>
        </w:rPr>
        <w:tab/>
        <w:t>20</w:t>
      </w:r>
      <w:r w:rsidRPr="00301194">
        <w:rPr>
          <w:b/>
          <w:bCs/>
          <w:color w:val="000000"/>
          <w:szCs w:val="24"/>
          <w:u w:val="single"/>
        </w:rPr>
        <w:tab/>
        <w:t>100.00</w:t>
      </w:r>
      <w:r w:rsidRPr="00301194">
        <w:rPr>
          <w:b/>
          <w:bCs/>
          <w:color w:val="000000"/>
          <w:szCs w:val="24"/>
          <w:u w:val="single"/>
        </w:rPr>
        <w:tab/>
        <w:t>83.33</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Nem szavazott</w:t>
      </w:r>
      <w:r w:rsidRPr="00301194">
        <w:rPr>
          <w:color w:val="000000"/>
          <w:szCs w:val="24"/>
        </w:rPr>
        <w:tab/>
        <w:t>0</w:t>
      </w:r>
      <w:r w:rsidRPr="00301194">
        <w:rPr>
          <w:color w:val="000000"/>
          <w:szCs w:val="24"/>
        </w:rPr>
        <w:tab/>
        <w:t xml:space="preserve"> </w:t>
      </w:r>
      <w:r w:rsidRPr="00301194">
        <w:rPr>
          <w:color w:val="000000"/>
          <w:szCs w:val="24"/>
        </w:rPr>
        <w:tab/>
        <w:t>0.00</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301194">
        <w:rPr>
          <w:color w:val="000000"/>
          <w:szCs w:val="24"/>
          <w:u w:val="single"/>
        </w:rPr>
        <w:t>Távol</w:t>
      </w:r>
      <w:r w:rsidRPr="00301194">
        <w:rPr>
          <w:color w:val="000000"/>
          <w:szCs w:val="24"/>
          <w:u w:val="single"/>
        </w:rPr>
        <w:tab/>
        <w:t>4</w:t>
      </w:r>
      <w:r w:rsidRPr="00301194">
        <w:rPr>
          <w:color w:val="000000"/>
          <w:szCs w:val="24"/>
          <w:u w:val="single"/>
        </w:rPr>
        <w:tab/>
        <w:t xml:space="preserve"> </w:t>
      </w:r>
      <w:r w:rsidRPr="00301194">
        <w:rPr>
          <w:color w:val="000000"/>
          <w:szCs w:val="24"/>
          <w:u w:val="single"/>
        </w:rPr>
        <w:tab/>
        <w:t>16.67</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301194">
        <w:rPr>
          <w:b/>
          <w:bCs/>
          <w:color w:val="000000"/>
          <w:szCs w:val="24"/>
        </w:rPr>
        <w:t>Összesen</w:t>
      </w:r>
      <w:r w:rsidRPr="00301194">
        <w:rPr>
          <w:b/>
          <w:bCs/>
          <w:color w:val="000000"/>
          <w:szCs w:val="24"/>
        </w:rPr>
        <w:tab/>
        <w:t>24</w:t>
      </w:r>
      <w:r w:rsidRPr="00301194">
        <w:rPr>
          <w:b/>
          <w:bCs/>
          <w:color w:val="000000"/>
          <w:szCs w:val="24"/>
        </w:rPr>
        <w:tab/>
        <w:t xml:space="preserve"> </w:t>
      </w:r>
      <w:r w:rsidRPr="00301194">
        <w:rPr>
          <w:b/>
          <w:bCs/>
          <w:color w:val="000000"/>
          <w:szCs w:val="24"/>
        </w:rPr>
        <w:tab/>
        <w:t>100.00</w:t>
      </w:r>
    </w:p>
    <w:p w:rsidR="00301194" w:rsidRDefault="00301194" w:rsidP="0069555D">
      <w:pPr>
        <w:rPr>
          <w:b/>
          <w:u w:val="single"/>
        </w:rPr>
      </w:pPr>
    </w:p>
    <w:p w:rsidR="004448B3" w:rsidRDefault="004448B3" w:rsidP="004448B3">
      <w:pPr>
        <w:rPr>
          <w:b/>
          <w:u w:val="single"/>
        </w:rPr>
      </w:pPr>
      <w:r>
        <w:rPr>
          <w:b/>
          <w:u w:val="single"/>
        </w:rPr>
        <w:t>4</w:t>
      </w:r>
      <w:r w:rsidR="00301194">
        <w:rPr>
          <w:b/>
          <w:u w:val="single"/>
        </w:rPr>
        <w:t>3</w:t>
      </w:r>
      <w:r>
        <w:rPr>
          <w:b/>
          <w:u w:val="single"/>
        </w:rPr>
        <w:t>/2018. (V. 25.) MÖK határozat</w:t>
      </w:r>
    </w:p>
    <w:p w:rsidR="004448B3" w:rsidRDefault="004448B3" w:rsidP="004448B3">
      <w:pPr>
        <w:rPr>
          <w:b/>
          <w:u w:val="single"/>
        </w:rPr>
      </w:pPr>
    </w:p>
    <w:p w:rsidR="004448B3" w:rsidRDefault="004448B3" w:rsidP="004448B3">
      <w:pPr>
        <w:pStyle w:val="Listaszerbekezds"/>
        <w:spacing w:before="120" w:after="0" w:line="240" w:lineRule="auto"/>
        <w:ind w:left="0"/>
        <w:jc w:val="both"/>
        <w:rPr>
          <w:rFonts w:ascii="Times New Roman" w:hAnsi="Times New Roman"/>
          <w:sz w:val="24"/>
          <w:szCs w:val="24"/>
          <w:lang w:eastAsia="hu-HU"/>
        </w:rPr>
      </w:pPr>
      <w:r w:rsidRPr="009C132C">
        <w:rPr>
          <w:rFonts w:ascii="Times New Roman" w:hAnsi="Times New Roman"/>
          <w:sz w:val="24"/>
          <w:szCs w:val="24"/>
          <w:lang w:eastAsia="hu-HU"/>
        </w:rPr>
        <w:t xml:space="preserve">A Hajdú-Bihar Megyei Önkormányzat Közgyűlése a magyar nemzeti értékekről és a </w:t>
      </w:r>
      <w:proofErr w:type="spellStart"/>
      <w:r w:rsidRPr="009C132C">
        <w:rPr>
          <w:rFonts w:ascii="Times New Roman" w:hAnsi="Times New Roman"/>
          <w:sz w:val="24"/>
          <w:szCs w:val="24"/>
          <w:lang w:eastAsia="hu-HU"/>
        </w:rPr>
        <w:t>hungarikumokról</w:t>
      </w:r>
      <w:proofErr w:type="spellEnd"/>
      <w:r w:rsidRPr="009C132C">
        <w:rPr>
          <w:rFonts w:ascii="Times New Roman" w:hAnsi="Times New Roman"/>
          <w:sz w:val="24"/>
          <w:szCs w:val="24"/>
          <w:lang w:eastAsia="hu-HU"/>
        </w:rPr>
        <w:t xml:space="preserve"> szóló 2012. évi XXX. törvény 2. §</w:t>
      </w:r>
      <w:proofErr w:type="spellStart"/>
      <w:r w:rsidRPr="009C132C">
        <w:rPr>
          <w:rFonts w:ascii="Times New Roman" w:hAnsi="Times New Roman"/>
          <w:sz w:val="24"/>
          <w:szCs w:val="24"/>
          <w:lang w:eastAsia="hu-HU"/>
        </w:rPr>
        <w:t>-ban</w:t>
      </w:r>
      <w:proofErr w:type="spellEnd"/>
      <w:r w:rsidRPr="009C132C">
        <w:rPr>
          <w:rFonts w:ascii="Times New Roman" w:hAnsi="Times New Roman"/>
          <w:sz w:val="24"/>
          <w:szCs w:val="24"/>
          <w:lang w:eastAsia="hu-HU"/>
        </w:rPr>
        <w:t xml:space="preserve"> foglaltak alapján – figyelemmel Magyarország Alaptörvénye P) cikkének (1) bekezdésében foglaltakra -, értékeink átörökítése céljából</w:t>
      </w:r>
    </w:p>
    <w:p w:rsidR="004448B3" w:rsidRPr="00DD0C32" w:rsidRDefault="004448B3" w:rsidP="004448B3">
      <w:pPr>
        <w:pStyle w:val="Listaszerbekezds"/>
        <w:spacing w:before="120" w:after="0" w:line="240" w:lineRule="auto"/>
        <w:ind w:left="0"/>
        <w:jc w:val="both"/>
        <w:rPr>
          <w:rFonts w:ascii="Times New Roman" w:eastAsiaTheme="minorHAnsi" w:hAnsi="Times New Roman"/>
          <w:bCs/>
          <w:sz w:val="24"/>
          <w:szCs w:val="24"/>
        </w:rPr>
      </w:pPr>
      <w:r w:rsidRPr="00F81938">
        <w:rPr>
          <w:rFonts w:ascii="Times New Roman" w:hAnsi="Times New Roman"/>
          <w:sz w:val="24"/>
          <w:szCs w:val="24"/>
        </w:rPr>
        <w:t>1.</w:t>
      </w:r>
      <w:r>
        <w:rPr>
          <w:rFonts w:ascii="Times New Roman" w:hAnsi="Times New Roman"/>
          <w:sz w:val="24"/>
          <w:szCs w:val="24"/>
        </w:rPr>
        <w:t>/</w:t>
      </w:r>
      <w:r w:rsidRPr="00F81938">
        <w:rPr>
          <w:rFonts w:ascii="Times New Roman" w:hAnsi="Times New Roman"/>
          <w:sz w:val="24"/>
          <w:szCs w:val="24"/>
        </w:rPr>
        <w:t xml:space="preserve"> </w:t>
      </w:r>
      <w:r w:rsidRPr="00DD0C32">
        <w:rPr>
          <w:rFonts w:ascii="Times New Roman" w:hAnsi="Times New Roman"/>
          <w:sz w:val="24"/>
          <w:szCs w:val="24"/>
        </w:rPr>
        <w:t xml:space="preserve">a Földművelésügyi Minisztérium </w:t>
      </w:r>
      <w:r w:rsidRPr="003C4D5F">
        <w:rPr>
          <w:rFonts w:ascii="Times New Roman" w:eastAsiaTheme="minorHAnsi" w:hAnsi="Times New Roman"/>
          <w:color w:val="000000"/>
          <w:sz w:val="24"/>
          <w:szCs w:val="24"/>
        </w:rPr>
        <w:t xml:space="preserve">HUNG-2018 „a nemzeti értékek és </w:t>
      </w:r>
      <w:proofErr w:type="spellStart"/>
      <w:r w:rsidRPr="003C4D5F">
        <w:rPr>
          <w:rFonts w:ascii="Times New Roman" w:eastAsiaTheme="minorHAnsi" w:hAnsi="Times New Roman"/>
          <w:color w:val="000000"/>
          <w:sz w:val="24"/>
          <w:szCs w:val="24"/>
        </w:rPr>
        <w:t>hungarikumok</w:t>
      </w:r>
      <w:proofErr w:type="spellEnd"/>
      <w:r w:rsidRPr="003C4D5F">
        <w:rPr>
          <w:rFonts w:ascii="Times New Roman" w:eastAsiaTheme="minorHAnsi" w:hAnsi="Times New Roman"/>
          <w:color w:val="000000"/>
          <w:sz w:val="24"/>
          <w:szCs w:val="24"/>
        </w:rPr>
        <w:t xml:space="preserve"> gyűjtésének, népszerűsítésének, megismertetésének, megőrzésének és gondozásának támogatására” tárgyú felhívás</w:t>
      </w:r>
      <w:r>
        <w:rPr>
          <w:rFonts w:ascii="Times New Roman" w:eastAsiaTheme="minorHAnsi" w:hAnsi="Times New Roman"/>
          <w:color w:val="000000"/>
          <w:sz w:val="24"/>
          <w:szCs w:val="24"/>
        </w:rPr>
        <w:t>á</w:t>
      </w:r>
      <w:r w:rsidRPr="003C4D5F">
        <w:rPr>
          <w:rFonts w:ascii="Times New Roman" w:eastAsiaTheme="minorHAnsi" w:hAnsi="Times New Roman"/>
          <w:color w:val="000000"/>
          <w:sz w:val="24"/>
          <w:szCs w:val="24"/>
        </w:rPr>
        <w:t xml:space="preserve">ra </w:t>
      </w:r>
      <w:r w:rsidRPr="00143F78">
        <w:rPr>
          <w:rFonts w:ascii="Times New Roman" w:hAnsi="Times New Roman"/>
          <w:b/>
          <w:sz w:val="24"/>
          <w:szCs w:val="24"/>
        </w:rPr>
        <w:t>„Hajdú-Bihar megye az értékek otthona”</w:t>
      </w:r>
      <w:r>
        <w:rPr>
          <w:rFonts w:ascii="Times New Roman" w:hAnsi="Times New Roman"/>
          <w:sz w:val="24"/>
          <w:szCs w:val="24"/>
        </w:rPr>
        <w:t xml:space="preserve"> címmel pályázatot nyújt be.</w:t>
      </w:r>
    </w:p>
    <w:p w:rsidR="004448B3" w:rsidRPr="00BD5E0D" w:rsidRDefault="004448B3" w:rsidP="004448B3">
      <w:pPr>
        <w:tabs>
          <w:tab w:val="right" w:pos="9072"/>
        </w:tabs>
        <w:spacing w:before="120"/>
        <w:rPr>
          <w:lang w:eastAsia="en-US"/>
        </w:rPr>
      </w:pPr>
      <w:r>
        <w:rPr>
          <w:color w:val="000000"/>
        </w:rPr>
        <w:lastRenderedPageBreak/>
        <w:t>2</w:t>
      </w:r>
      <w:r w:rsidRPr="00BD5E0D">
        <w:rPr>
          <w:color w:val="000000"/>
        </w:rPr>
        <w:t>.</w:t>
      </w:r>
      <w:r>
        <w:rPr>
          <w:color w:val="000000"/>
        </w:rPr>
        <w:t>/</w:t>
      </w:r>
      <w:r w:rsidRPr="00BD5E0D">
        <w:rPr>
          <w:color w:val="000000"/>
        </w:rPr>
        <w:t xml:space="preserve"> </w:t>
      </w:r>
      <w:r w:rsidRPr="00BD5E0D">
        <w:rPr>
          <w:lang w:eastAsia="en-US"/>
        </w:rPr>
        <w:t>A közgyűlés felkéri elnökét, hogy az 1.</w:t>
      </w:r>
      <w:r>
        <w:rPr>
          <w:lang w:eastAsia="en-US"/>
        </w:rPr>
        <w:t>/</w:t>
      </w:r>
      <w:r w:rsidRPr="00BD5E0D">
        <w:rPr>
          <w:lang w:eastAsia="en-US"/>
        </w:rPr>
        <w:t xml:space="preserve"> pontban foglalt pályázati kérelem benyújtásáról gondoskodjon.</w:t>
      </w:r>
    </w:p>
    <w:p w:rsidR="004448B3" w:rsidRPr="00BD5E0D" w:rsidRDefault="004448B3" w:rsidP="004448B3">
      <w:pPr>
        <w:tabs>
          <w:tab w:val="right" w:pos="9072"/>
        </w:tabs>
        <w:rPr>
          <w:lang w:eastAsia="en-US"/>
        </w:rPr>
      </w:pPr>
    </w:p>
    <w:p w:rsidR="004448B3" w:rsidRPr="00BD5E0D" w:rsidRDefault="004448B3" w:rsidP="004448B3">
      <w:r w:rsidRPr="00BD5E0D">
        <w:rPr>
          <w:b/>
          <w:bCs/>
          <w:u w:val="single"/>
        </w:rPr>
        <w:t>Végrehajtásért felelős:</w:t>
      </w:r>
      <w:r w:rsidRPr="00BD5E0D">
        <w:rPr>
          <w:b/>
          <w:bCs/>
        </w:rPr>
        <w:tab/>
      </w:r>
      <w:proofErr w:type="spellStart"/>
      <w:r w:rsidRPr="00BD5E0D">
        <w:t>Pajna</w:t>
      </w:r>
      <w:proofErr w:type="spellEnd"/>
      <w:r w:rsidRPr="00BD5E0D">
        <w:t xml:space="preserve"> Zoltán, a megyei közgyűlés elnöke</w:t>
      </w:r>
    </w:p>
    <w:p w:rsidR="004448B3" w:rsidRPr="00BD5E0D" w:rsidRDefault="004448B3" w:rsidP="004448B3">
      <w:pPr>
        <w:rPr>
          <w:b/>
          <w:bCs/>
          <w:u w:val="single"/>
        </w:rPr>
      </w:pPr>
      <w:r w:rsidRPr="00BD5E0D">
        <w:rPr>
          <w:b/>
          <w:bCs/>
          <w:u w:val="single"/>
        </w:rPr>
        <w:t>Határidő</w:t>
      </w:r>
      <w:r w:rsidRPr="00BD5E0D">
        <w:rPr>
          <w:bCs/>
        </w:rPr>
        <w:t>:</w:t>
      </w:r>
      <w:r w:rsidRPr="00BD5E0D">
        <w:rPr>
          <w:bCs/>
        </w:rPr>
        <w:tab/>
      </w:r>
      <w:r w:rsidRPr="00BD5E0D">
        <w:rPr>
          <w:bCs/>
        </w:rPr>
        <w:tab/>
      </w:r>
      <w:r w:rsidRPr="00BD5E0D">
        <w:rPr>
          <w:bCs/>
        </w:rPr>
        <w:tab/>
      </w:r>
      <w:r w:rsidRPr="00944119">
        <w:rPr>
          <w:bCs/>
        </w:rPr>
        <w:t>2018. május 23.</w:t>
      </w:r>
    </w:p>
    <w:p w:rsidR="00F65EC2" w:rsidRDefault="00F65EC2" w:rsidP="00F65EC2">
      <w:pPr>
        <w:pStyle w:val="Nincstrkz"/>
        <w:jc w:val="both"/>
      </w:pPr>
    </w:p>
    <w:p w:rsidR="0036301B" w:rsidRPr="00F42492" w:rsidRDefault="008B6CDD" w:rsidP="008B6CDD">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11</w:t>
      </w:r>
      <w:proofErr w:type="gramStart"/>
      <w:r>
        <w:rPr>
          <w:rFonts w:eastAsia="Times New Roman"/>
          <w:b/>
          <w:i/>
          <w:color w:val="FF0000"/>
          <w:szCs w:val="24"/>
          <w:lang w:eastAsia="hu-HU"/>
        </w:rPr>
        <w:t>.</w:t>
      </w:r>
      <w:r w:rsidR="0036301B" w:rsidRPr="00F42492">
        <w:rPr>
          <w:rFonts w:eastAsia="Times New Roman"/>
          <w:b/>
          <w:i/>
          <w:color w:val="FF0000"/>
          <w:szCs w:val="24"/>
          <w:lang w:eastAsia="hu-HU"/>
        </w:rPr>
        <w:t>napirendi</w:t>
      </w:r>
      <w:proofErr w:type="gramEnd"/>
      <w:r w:rsidR="0036301B" w:rsidRPr="00F42492">
        <w:rPr>
          <w:rFonts w:eastAsia="Times New Roman"/>
          <w:b/>
          <w:i/>
          <w:color w:val="FF0000"/>
          <w:szCs w:val="24"/>
          <w:lang w:eastAsia="hu-HU"/>
        </w:rPr>
        <w:t xml:space="preserve"> pont</w:t>
      </w:r>
    </w:p>
    <w:p w:rsidR="00273764" w:rsidRDefault="00273764" w:rsidP="00740BDE">
      <w:pPr>
        <w:ind w:left="142"/>
        <w:contextualSpacing/>
        <w:jc w:val="center"/>
      </w:pPr>
      <w:r>
        <w:t>„</w:t>
      </w:r>
      <w:r w:rsidR="00740BDE">
        <w:rPr>
          <w:rFonts w:eastAsia="Calibri" w:cs="Calibri"/>
        </w:rPr>
        <w:t>A Hajdú-Bihar Megyei Fejlesztési Ügynökség Nonprofit Kft. 2017. évi számviteli törvény szerinti beszámolójának és 2018. évi üzleti tervének elfogadása, együttműködési megállapodás jóváhagyása, ügyvezetőt érintő döntések meghozatala</w:t>
      </w:r>
      <w:r>
        <w:t>”</w:t>
      </w:r>
    </w:p>
    <w:p w:rsidR="0036301B" w:rsidRDefault="0036301B" w:rsidP="00F95E59">
      <w:pPr>
        <w:rPr>
          <w:b/>
          <w:szCs w:val="24"/>
          <w:u w:val="single"/>
        </w:rPr>
      </w:pPr>
    </w:p>
    <w:p w:rsidR="0036301B" w:rsidRPr="00F42492" w:rsidRDefault="0036301B" w:rsidP="0036301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36301B" w:rsidRPr="00F42492" w:rsidRDefault="00B57901" w:rsidP="0036301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ügynökségen felkészült munkatársak dolgoznak, jó döntés volt a létszámfejlesztés. </w:t>
      </w:r>
      <w:r w:rsidR="0036301B" w:rsidRPr="00F42492">
        <w:rPr>
          <w:rFonts w:eastAsia="Times New Roman"/>
          <w:color w:val="000000"/>
          <w:szCs w:val="24"/>
          <w:lang w:eastAsia="hu-HU"/>
        </w:rPr>
        <w:t>Kéri a közgyűlés tagjait tegyék meg hozzászólásaikat. Megállapítja, hogy hozzászólás, javaslat nincs.</w:t>
      </w:r>
    </w:p>
    <w:p w:rsidR="0094434A" w:rsidRDefault="0094434A" w:rsidP="00F95E59">
      <w:pPr>
        <w:rPr>
          <w:b/>
          <w:szCs w:val="24"/>
          <w:u w:val="single"/>
        </w:rPr>
      </w:pPr>
    </w:p>
    <w:p w:rsidR="00E64F4F" w:rsidRPr="00C739AC" w:rsidRDefault="00E64F4F" w:rsidP="00E64F4F">
      <w:pPr>
        <w:widowControl w:val="0"/>
        <w:autoSpaceDE w:val="0"/>
        <w:autoSpaceDN w:val="0"/>
        <w:adjustRightInd w:val="0"/>
        <w:jc w:val="both"/>
        <w:rPr>
          <w:rFonts w:eastAsia="Times New Roman"/>
          <w:b/>
          <w:bCs/>
          <w:color w:val="000000"/>
          <w:szCs w:val="24"/>
          <w:u w:val="single"/>
          <w:lang w:eastAsia="hu-HU"/>
        </w:rPr>
      </w:pPr>
      <w:r w:rsidRPr="00C739AC">
        <w:rPr>
          <w:rFonts w:eastAsia="Times New Roman"/>
          <w:b/>
          <w:bCs/>
          <w:color w:val="000000"/>
          <w:szCs w:val="24"/>
          <w:u w:val="single"/>
          <w:lang w:eastAsia="hu-HU"/>
        </w:rPr>
        <w:t xml:space="preserve">Szavazásra teszi fel a </w:t>
      </w:r>
      <w:r w:rsidRPr="00C739AC">
        <w:rPr>
          <w:b/>
          <w:u w:val="single"/>
        </w:rPr>
        <w:t>Hajdú-Bihar Megyei Fejlesztési Ügynökség Nonprofit Kft. 201</w:t>
      </w:r>
      <w:r w:rsidR="00C739AC" w:rsidRPr="00C739AC">
        <w:rPr>
          <w:b/>
          <w:u w:val="single"/>
        </w:rPr>
        <w:t>7</w:t>
      </w:r>
      <w:r w:rsidRPr="00C739AC">
        <w:rPr>
          <w:b/>
          <w:u w:val="single"/>
        </w:rPr>
        <w:t xml:space="preserve">. </w:t>
      </w:r>
      <w:proofErr w:type="gramStart"/>
      <w:r w:rsidRPr="00C739AC">
        <w:rPr>
          <w:b/>
          <w:u w:val="single"/>
        </w:rPr>
        <w:t xml:space="preserve">évi  </w:t>
      </w:r>
      <w:r w:rsidR="00C739AC" w:rsidRPr="00C739AC">
        <w:rPr>
          <w:rFonts w:eastAsia="Calibri" w:cs="Calibri"/>
          <w:b/>
          <w:u w:val="single"/>
        </w:rPr>
        <w:t>számviteli</w:t>
      </w:r>
      <w:proofErr w:type="gramEnd"/>
      <w:r w:rsidR="00C739AC" w:rsidRPr="00C739AC">
        <w:rPr>
          <w:rFonts w:eastAsia="Calibri" w:cs="Calibri"/>
          <w:b/>
          <w:u w:val="single"/>
        </w:rPr>
        <w:t xml:space="preserve"> törvény szerinti beszámolójának elfogadásáról</w:t>
      </w:r>
      <w:r w:rsidRPr="00C739AC">
        <w:rPr>
          <w:b/>
          <w:szCs w:val="24"/>
          <w:u w:val="single"/>
        </w:rPr>
        <w:t xml:space="preserve"> szóló határozati javaslatot</w:t>
      </w:r>
      <w:r w:rsidRPr="00C739AC">
        <w:rPr>
          <w:rFonts w:eastAsia="Times New Roman"/>
          <w:b/>
          <w:bCs/>
          <w:color w:val="000000"/>
          <w:szCs w:val="24"/>
          <w:u w:val="single"/>
          <w:lang w:eastAsia="hu-HU"/>
        </w:rPr>
        <w:t>, amit a közgyűlés 2</w:t>
      </w:r>
      <w:r w:rsidR="00301194">
        <w:rPr>
          <w:rFonts w:eastAsia="Times New Roman"/>
          <w:b/>
          <w:bCs/>
          <w:color w:val="000000"/>
          <w:szCs w:val="24"/>
          <w:u w:val="single"/>
          <w:lang w:eastAsia="hu-HU"/>
        </w:rPr>
        <w:t>0</w:t>
      </w:r>
      <w:r w:rsidRPr="00C739AC">
        <w:rPr>
          <w:rFonts w:eastAsia="Times New Roman"/>
          <w:b/>
          <w:bCs/>
          <w:color w:val="000000"/>
          <w:szCs w:val="24"/>
          <w:u w:val="single"/>
          <w:lang w:eastAsia="hu-HU"/>
        </w:rPr>
        <w:t xml:space="preserve"> igen, 0 nem szavazattal, 0 tartózkodás mellett elfogadva a következő határozatot hozza:</w:t>
      </w:r>
    </w:p>
    <w:p w:rsidR="00E64F4F" w:rsidRDefault="00E64F4F" w:rsidP="00E64F4F">
      <w:pPr>
        <w:widowControl w:val="0"/>
        <w:autoSpaceDE w:val="0"/>
        <w:autoSpaceDN w:val="0"/>
        <w:adjustRightInd w:val="0"/>
        <w:jc w:val="both"/>
        <w:rPr>
          <w:rFonts w:eastAsia="Times New Roman"/>
          <w:b/>
          <w:bCs/>
          <w:color w:val="000000"/>
          <w:szCs w:val="24"/>
          <w:u w:val="single"/>
          <w:lang w:eastAsia="hu-HU"/>
        </w:rPr>
      </w:pPr>
    </w:p>
    <w:p w:rsidR="00301194" w:rsidRPr="00301194" w:rsidRDefault="00301194" w:rsidP="00301194">
      <w:pPr>
        <w:widowControl w:val="0"/>
        <w:autoSpaceDE w:val="0"/>
        <w:autoSpaceDN w:val="0"/>
        <w:adjustRightInd w:val="0"/>
        <w:rPr>
          <w:color w:val="000000"/>
          <w:szCs w:val="24"/>
        </w:rPr>
      </w:pPr>
      <w:r w:rsidRPr="00301194">
        <w:rPr>
          <w:color w:val="000000"/>
          <w:szCs w:val="24"/>
        </w:rPr>
        <w:t>Száma: 18.05.25/10/0/A/KT</w:t>
      </w:r>
    </w:p>
    <w:p w:rsidR="00301194" w:rsidRPr="00301194" w:rsidRDefault="00301194" w:rsidP="00301194">
      <w:pPr>
        <w:widowControl w:val="0"/>
        <w:autoSpaceDE w:val="0"/>
        <w:autoSpaceDN w:val="0"/>
        <w:adjustRightInd w:val="0"/>
        <w:rPr>
          <w:color w:val="000000"/>
          <w:szCs w:val="24"/>
        </w:rPr>
      </w:pPr>
      <w:r w:rsidRPr="00301194">
        <w:rPr>
          <w:color w:val="000000"/>
          <w:szCs w:val="24"/>
        </w:rPr>
        <w:t xml:space="preserve">Ideje: 2018 május 25 11:56 </w:t>
      </w:r>
    </w:p>
    <w:p w:rsidR="00301194" w:rsidRPr="00301194" w:rsidRDefault="00301194" w:rsidP="00301194">
      <w:pPr>
        <w:widowControl w:val="0"/>
        <w:autoSpaceDE w:val="0"/>
        <w:autoSpaceDN w:val="0"/>
        <w:adjustRightInd w:val="0"/>
        <w:rPr>
          <w:color w:val="000000"/>
          <w:szCs w:val="24"/>
        </w:rPr>
      </w:pPr>
      <w:r w:rsidRPr="00301194">
        <w:rPr>
          <w:color w:val="000000"/>
          <w:szCs w:val="24"/>
        </w:rPr>
        <w:t>Típusa: Nyílt</w:t>
      </w:r>
    </w:p>
    <w:p w:rsidR="00301194" w:rsidRPr="00301194" w:rsidRDefault="00301194" w:rsidP="00301194">
      <w:pPr>
        <w:widowControl w:val="0"/>
        <w:autoSpaceDE w:val="0"/>
        <w:autoSpaceDN w:val="0"/>
        <w:adjustRightInd w:val="0"/>
        <w:rPr>
          <w:b/>
          <w:bCs/>
          <w:color w:val="000000"/>
          <w:szCs w:val="24"/>
        </w:rPr>
      </w:pPr>
      <w:r w:rsidRPr="00301194">
        <w:rPr>
          <w:b/>
          <w:bCs/>
          <w:color w:val="000000"/>
          <w:szCs w:val="24"/>
        </w:rPr>
        <w:t>Határozat;</w:t>
      </w:r>
      <w:r w:rsidRPr="00301194">
        <w:rPr>
          <w:b/>
          <w:bCs/>
          <w:color w:val="000000"/>
          <w:szCs w:val="24"/>
        </w:rPr>
        <w:tab/>
        <w:t>Elfogadva</w:t>
      </w:r>
    </w:p>
    <w:p w:rsidR="00301194" w:rsidRPr="00301194" w:rsidRDefault="00301194" w:rsidP="00301194">
      <w:pPr>
        <w:widowControl w:val="0"/>
        <w:autoSpaceDE w:val="0"/>
        <w:autoSpaceDN w:val="0"/>
        <w:adjustRightInd w:val="0"/>
        <w:rPr>
          <w:color w:val="000000"/>
          <w:szCs w:val="24"/>
        </w:rPr>
      </w:pPr>
      <w:r w:rsidRPr="00301194">
        <w:rPr>
          <w:color w:val="000000"/>
          <w:szCs w:val="24"/>
        </w:rPr>
        <w:t>Minősített</w:t>
      </w:r>
    </w:p>
    <w:p w:rsidR="00301194" w:rsidRPr="00301194" w:rsidRDefault="00301194" w:rsidP="00301194">
      <w:pPr>
        <w:widowControl w:val="0"/>
        <w:autoSpaceDE w:val="0"/>
        <w:autoSpaceDN w:val="0"/>
        <w:adjustRightInd w:val="0"/>
        <w:rPr>
          <w:color w:val="000000"/>
          <w:szCs w:val="24"/>
        </w:rPr>
      </w:pP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301194">
        <w:rPr>
          <w:b/>
          <w:bCs/>
          <w:color w:val="000000"/>
          <w:szCs w:val="24"/>
          <w:u w:val="single"/>
        </w:rPr>
        <w:t>Eredménye</w:t>
      </w:r>
      <w:r w:rsidRPr="00301194">
        <w:rPr>
          <w:b/>
          <w:bCs/>
          <w:color w:val="000000"/>
          <w:szCs w:val="24"/>
          <w:u w:val="single"/>
        </w:rPr>
        <w:tab/>
        <w:t>Voks:</w:t>
      </w:r>
      <w:r w:rsidRPr="00301194">
        <w:rPr>
          <w:b/>
          <w:bCs/>
          <w:color w:val="000000"/>
          <w:szCs w:val="24"/>
          <w:u w:val="single"/>
        </w:rPr>
        <w:tab/>
      </w:r>
      <w:proofErr w:type="spellStart"/>
      <w:r w:rsidRPr="00301194">
        <w:rPr>
          <w:b/>
          <w:bCs/>
          <w:color w:val="000000"/>
          <w:szCs w:val="24"/>
          <w:u w:val="single"/>
        </w:rPr>
        <w:t>Szav%</w:t>
      </w:r>
      <w:proofErr w:type="spellEnd"/>
      <w:r w:rsidRPr="00301194">
        <w:rPr>
          <w:b/>
          <w:bCs/>
          <w:color w:val="000000"/>
          <w:szCs w:val="24"/>
          <w:u w:val="single"/>
        </w:rPr>
        <w:t xml:space="preserve"> </w:t>
      </w:r>
      <w:r w:rsidRPr="00301194">
        <w:rPr>
          <w:b/>
          <w:bCs/>
          <w:color w:val="000000"/>
          <w:szCs w:val="24"/>
          <w:u w:val="single"/>
        </w:rPr>
        <w:tab/>
      </w:r>
      <w:proofErr w:type="spellStart"/>
      <w:r w:rsidRPr="00301194">
        <w:rPr>
          <w:b/>
          <w:bCs/>
          <w:color w:val="000000"/>
          <w:szCs w:val="24"/>
          <w:u w:val="single"/>
        </w:rPr>
        <w:t>Össz%</w:t>
      </w:r>
      <w:proofErr w:type="spellEnd"/>
      <w:r w:rsidRPr="00301194">
        <w:rPr>
          <w:b/>
          <w:bCs/>
          <w:color w:val="000000"/>
          <w:szCs w:val="24"/>
          <w:u w:val="single"/>
        </w:rPr>
        <w:t xml:space="preserve"> </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Igen</w:t>
      </w:r>
      <w:r w:rsidRPr="00301194">
        <w:rPr>
          <w:color w:val="000000"/>
          <w:szCs w:val="24"/>
        </w:rPr>
        <w:tab/>
        <w:t>20</w:t>
      </w:r>
      <w:r w:rsidRPr="00301194">
        <w:rPr>
          <w:color w:val="000000"/>
          <w:szCs w:val="24"/>
        </w:rPr>
        <w:tab/>
        <w:t>100.00</w:t>
      </w:r>
      <w:r w:rsidRPr="00301194">
        <w:rPr>
          <w:color w:val="000000"/>
          <w:szCs w:val="24"/>
        </w:rPr>
        <w:tab/>
        <w:t>83.33</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Nem</w:t>
      </w:r>
      <w:r w:rsidRPr="00301194">
        <w:rPr>
          <w:color w:val="000000"/>
          <w:szCs w:val="24"/>
        </w:rPr>
        <w:tab/>
        <w:t>0</w:t>
      </w:r>
      <w:r w:rsidRPr="00301194">
        <w:rPr>
          <w:color w:val="000000"/>
          <w:szCs w:val="24"/>
        </w:rPr>
        <w:tab/>
        <w:t>0.00</w:t>
      </w:r>
      <w:r w:rsidRPr="00301194">
        <w:rPr>
          <w:color w:val="000000"/>
          <w:szCs w:val="24"/>
        </w:rPr>
        <w:tab/>
      </w:r>
      <w:proofErr w:type="spellStart"/>
      <w:r w:rsidRPr="00301194">
        <w:rPr>
          <w:color w:val="000000"/>
          <w:szCs w:val="24"/>
        </w:rPr>
        <w:t>0.00</w:t>
      </w:r>
      <w:proofErr w:type="spellEnd"/>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301194">
        <w:rPr>
          <w:color w:val="000000"/>
          <w:szCs w:val="24"/>
          <w:u w:val="single"/>
        </w:rPr>
        <w:t>Tartózkodik</w:t>
      </w:r>
      <w:r w:rsidRPr="00301194">
        <w:rPr>
          <w:color w:val="000000"/>
          <w:szCs w:val="24"/>
          <w:u w:val="single"/>
        </w:rPr>
        <w:tab/>
        <w:t>0</w:t>
      </w:r>
      <w:r w:rsidRPr="00301194">
        <w:rPr>
          <w:color w:val="000000"/>
          <w:szCs w:val="24"/>
          <w:u w:val="single"/>
        </w:rPr>
        <w:tab/>
        <w:t>0.00</w:t>
      </w:r>
      <w:r w:rsidRPr="00301194">
        <w:rPr>
          <w:color w:val="000000"/>
          <w:szCs w:val="24"/>
          <w:u w:val="single"/>
        </w:rPr>
        <w:tab/>
      </w:r>
      <w:proofErr w:type="spellStart"/>
      <w:r w:rsidRPr="00301194">
        <w:rPr>
          <w:color w:val="000000"/>
          <w:szCs w:val="24"/>
          <w:u w:val="single"/>
        </w:rPr>
        <w:t>0.00</w:t>
      </w:r>
      <w:proofErr w:type="spellEnd"/>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301194">
        <w:rPr>
          <w:b/>
          <w:bCs/>
          <w:color w:val="000000"/>
          <w:szCs w:val="24"/>
          <w:u w:val="single"/>
        </w:rPr>
        <w:t>Szavazott</w:t>
      </w:r>
      <w:r w:rsidRPr="00301194">
        <w:rPr>
          <w:b/>
          <w:bCs/>
          <w:color w:val="000000"/>
          <w:szCs w:val="24"/>
          <w:u w:val="single"/>
        </w:rPr>
        <w:tab/>
        <w:t>20</w:t>
      </w:r>
      <w:r w:rsidRPr="00301194">
        <w:rPr>
          <w:b/>
          <w:bCs/>
          <w:color w:val="000000"/>
          <w:szCs w:val="24"/>
          <w:u w:val="single"/>
        </w:rPr>
        <w:tab/>
        <w:t>100.00</w:t>
      </w:r>
      <w:r w:rsidRPr="00301194">
        <w:rPr>
          <w:b/>
          <w:bCs/>
          <w:color w:val="000000"/>
          <w:szCs w:val="24"/>
          <w:u w:val="single"/>
        </w:rPr>
        <w:tab/>
        <w:t>83.33</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Nem szavazott</w:t>
      </w:r>
      <w:r w:rsidRPr="00301194">
        <w:rPr>
          <w:color w:val="000000"/>
          <w:szCs w:val="24"/>
        </w:rPr>
        <w:tab/>
        <w:t>0</w:t>
      </w:r>
      <w:r w:rsidRPr="00301194">
        <w:rPr>
          <w:color w:val="000000"/>
          <w:szCs w:val="24"/>
        </w:rPr>
        <w:tab/>
        <w:t xml:space="preserve"> </w:t>
      </w:r>
      <w:r w:rsidRPr="00301194">
        <w:rPr>
          <w:color w:val="000000"/>
          <w:szCs w:val="24"/>
        </w:rPr>
        <w:tab/>
        <w:t>0.00</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301194">
        <w:rPr>
          <w:color w:val="000000"/>
          <w:szCs w:val="24"/>
          <w:u w:val="single"/>
        </w:rPr>
        <w:t>Távol</w:t>
      </w:r>
      <w:r w:rsidRPr="00301194">
        <w:rPr>
          <w:color w:val="000000"/>
          <w:szCs w:val="24"/>
          <w:u w:val="single"/>
        </w:rPr>
        <w:tab/>
        <w:t>4</w:t>
      </w:r>
      <w:r w:rsidRPr="00301194">
        <w:rPr>
          <w:color w:val="000000"/>
          <w:szCs w:val="24"/>
          <w:u w:val="single"/>
        </w:rPr>
        <w:tab/>
        <w:t xml:space="preserve"> </w:t>
      </w:r>
      <w:r w:rsidRPr="00301194">
        <w:rPr>
          <w:color w:val="000000"/>
          <w:szCs w:val="24"/>
          <w:u w:val="single"/>
        </w:rPr>
        <w:tab/>
        <w:t>16.67</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301194">
        <w:rPr>
          <w:b/>
          <w:bCs/>
          <w:color w:val="000000"/>
          <w:szCs w:val="24"/>
        </w:rPr>
        <w:t>Összesen</w:t>
      </w:r>
      <w:r w:rsidRPr="00301194">
        <w:rPr>
          <w:b/>
          <w:bCs/>
          <w:color w:val="000000"/>
          <w:szCs w:val="24"/>
        </w:rPr>
        <w:tab/>
        <w:t>24</w:t>
      </w:r>
      <w:r w:rsidRPr="00301194">
        <w:rPr>
          <w:b/>
          <w:bCs/>
          <w:color w:val="000000"/>
          <w:szCs w:val="24"/>
        </w:rPr>
        <w:tab/>
        <w:t xml:space="preserve"> </w:t>
      </w:r>
      <w:r w:rsidRPr="00301194">
        <w:rPr>
          <w:b/>
          <w:bCs/>
          <w:color w:val="000000"/>
          <w:szCs w:val="24"/>
        </w:rPr>
        <w:tab/>
        <w:t>100.00</w:t>
      </w:r>
    </w:p>
    <w:p w:rsidR="00301194" w:rsidRPr="00301194" w:rsidRDefault="00301194" w:rsidP="00E64F4F">
      <w:pPr>
        <w:widowControl w:val="0"/>
        <w:autoSpaceDE w:val="0"/>
        <w:autoSpaceDN w:val="0"/>
        <w:adjustRightInd w:val="0"/>
        <w:jc w:val="both"/>
        <w:rPr>
          <w:rFonts w:eastAsia="Times New Roman"/>
          <w:b/>
          <w:bCs/>
          <w:color w:val="000000"/>
          <w:szCs w:val="24"/>
          <w:u w:val="single"/>
          <w:lang w:eastAsia="hu-HU"/>
        </w:rPr>
      </w:pPr>
    </w:p>
    <w:p w:rsidR="00C739AC" w:rsidRDefault="00C739AC" w:rsidP="00C739AC">
      <w:pPr>
        <w:rPr>
          <w:b/>
          <w:u w:val="single"/>
        </w:rPr>
      </w:pPr>
      <w:r>
        <w:rPr>
          <w:b/>
          <w:u w:val="single"/>
        </w:rPr>
        <w:t>4</w:t>
      </w:r>
      <w:r w:rsidR="00301194">
        <w:rPr>
          <w:b/>
          <w:u w:val="single"/>
        </w:rPr>
        <w:t>4</w:t>
      </w:r>
      <w:r>
        <w:rPr>
          <w:b/>
          <w:u w:val="single"/>
        </w:rPr>
        <w:t>/2018. (V. 25.) MÖK határozat</w:t>
      </w:r>
    </w:p>
    <w:p w:rsidR="00C739AC" w:rsidRDefault="00C739AC" w:rsidP="00C739AC">
      <w:pPr>
        <w:rPr>
          <w:b/>
          <w:u w:val="single"/>
        </w:rPr>
      </w:pPr>
    </w:p>
    <w:p w:rsidR="00C739AC" w:rsidRPr="00554308" w:rsidRDefault="00C739AC" w:rsidP="00C739AC">
      <w:pPr>
        <w:jc w:val="both"/>
        <w:rPr>
          <w:color w:val="000000" w:themeColor="text1"/>
        </w:rPr>
      </w:pPr>
      <w:r w:rsidRPr="00554308">
        <w:rPr>
          <w:color w:val="000000" w:themeColor="text1"/>
        </w:rPr>
        <w:t>A Hajdú-Bihar Megyei Önkormányzat Közgyűlése a Polgári Törvénykönyvről szóló 2013. évi V. törvény 3:109. § (2) és (4) bekezdéseiben meghatározott hatáskörében eljárva</w:t>
      </w:r>
    </w:p>
    <w:p w:rsidR="00C739AC" w:rsidRPr="00554308" w:rsidRDefault="00C739AC" w:rsidP="00C739AC">
      <w:pPr>
        <w:jc w:val="both"/>
        <w:rPr>
          <w:color w:val="000000" w:themeColor="text1"/>
        </w:rPr>
      </w:pPr>
    </w:p>
    <w:p w:rsidR="00C739AC" w:rsidRPr="00554308" w:rsidRDefault="00C739AC" w:rsidP="00EB2259">
      <w:pPr>
        <w:jc w:val="both"/>
        <w:rPr>
          <w:color w:val="000000" w:themeColor="text1"/>
        </w:rPr>
      </w:pPr>
      <w:r w:rsidRPr="00554308">
        <w:rPr>
          <w:color w:val="000000" w:themeColor="text1"/>
        </w:rPr>
        <w:t>1./ elfogadja a Hajdú-Bihar Megyei Fejlesztési Ügynökség Nonprofit Kft. 2017. évi – a határozat mellékletei szerinti –</w:t>
      </w:r>
      <w:r>
        <w:rPr>
          <w:color w:val="000000" w:themeColor="text1"/>
        </w:rPr>
        <w:t xml:space="preserve"> </w:t>
      </w:r>
      <w:r w:rsidRPr="00554308">
        <w:rPr>
          <w:color w:val="000000" w:themeColor="text1"/>
        </w:rPr>
        <w:t>számviteli beszámolóját.</w:t>
      </w:r>
    </w:p>
    <w:p w:rsidR="00C739AC" w:rsidRPr="00554308" w:rsidRDefault="00C739AC" w:rsidP="00EB2259">
      <w:pPr>
        <w:jc w:val="both"/>
        <w:rPr>
          <w:color w:val="000000" w:themeColor="text1"/>
        </w:rPr>
      </w:pPr>
    </w:p>
    <w:p w:rsidR="00C739AC" w:rsidRPr="00554308" w:rsidRDefault="00C739AC" w:rsidP="00EB2259">
      <w:pPr>
        <w:jc w:val="both"/>
        <w:rPr>
          <w:color w:val="000000" w:themeColor="text1"/>
        </w:rPr>
      </w:pPr>
      <w:r w:rsidRPr="00554308">
        <w:rPr>
          <w:color w:val="000000" w:themeColor="text1"/>
        </w:rPr>
        <w:t>2./ A közgyűlés a 2017. gazdasági évet 104 887 </w:t>
      </w:r>
      <w:proofErr w:type="spellStart"/>
      <w:r w:rsidRPr="00554308">
        <w:rPr>
          <w:color w:val="000000" w:themeColor="text1"/>
        </w:rPr>
        <w:t>eFt</w:t>
      </w:r>
      <w:proofErr w:type="spellEnd"/>
      <w:r w:rsidRPr="00554308">
        <w:rPr>
          <w:color w:val="000000" w:themeColor="text1"/>
        </w:rPr>
        <w:t xml:space="preserve"> mérlegfőösszeg mellett, 4 673 </w:t>
      </w:r>
      <w:proofErr w:type="spellStart"/>
      <w:r w:rsidRPr="00554308">
        <w:rPr>
          <w:color w:val="000000" w:themeColor="text1"/>
        </w:rPr>
        <w:t>eFt</w:t>
      </w:r>
      <w:proofErr w:type="spellEnd"/>
      <w:r w:rsidRPr="00554308">
        <w:rPr>
          <w:color w:val="000000" w:themeColor="text1"/>
        </w:rPr>
        <w:t xml:space="preserve"> adózott eredménnyel fogadja el.</w:t>
      </w:r>
    </w:p>
    <w:p w:rsidR="00C739AC" w:rsidRPr="00554308" w:rsidRDefault="00C739AC" w:rsidP="00EB2259">
      <w:pPr>
        <w:jc w:val="both"/>
        <w:rPr>
          <w:color w:val="000000" w:themeColor="text1"/>
        </w:rPr>
      </w:pPr>
    </w:p>
    <w:p w:rsidR="00C739AC" w:rsidRPr="00554308" w:rsidRDefault="00C739AC" w:rsidP="00EB2259">
      <w:pPr>
        <w:jc w:val="both"/>
        <w:rPr>
          <w:color w:val="000000" w:themeColor="text1"/>
        </w:rPr>
      </w:pPr>
      <w:r w:rsidRPr="00554308">
        <w:rPr>
          <w:color w:val="000000" w:themeColor="text1"/>
        </w:rPr>
        <w:lastRenderedPageBreak/>
        <w:t>3./ A közgyűlés felkéri elnökét, hogy határozatáról a Hajdú-Bihar Megyei Fejlesztési Ügynökség Nonprofit Kft. ügyvezetőjét tájékoztassa.</w:t>
      </w:r>
    </w:p>
    <w:p w:rsidR="00C739AC" w:rsidRPr="00554308" w:rsidRDefault="00C739AC" w:rsidP="00C739AC">
      <w:pPr>
        <w:rPr>
          <w:b/>
          <w:color w:val="000000" w:themeColor="text1"/>
          <w:u w:val="single"/>
        </w:rPr>
      </w:pPr>
    </w:p>
    <w:p w:rsidR="00C739AC" w:rsidRPr="00554308" w:rsidRDefault="00C739AC" w:rsidP="00C739AC">
      <w:pPr>
        <w:rPr>
          <w:color w:val="000000" w:themeColor="text1"/>
        </w:rPr>
      </w:pPr>
      <w:r w:rsidRPr="00554308">
        <w:rPr>
          <w:b/>
          <w:color w:val="000000" w:themeColor="text1"/>
          <w:u w:val="single"/>
        </w:rPr>
        <w:t>Végrehajtásért felelős:</w:t>
      </w:r>
      <w:r w:rsidRPr="00554308">
        <w:rPr>
          <w:color w:val="000000" w:themeColor="text1"/>
        </w:rPr>
        <w:tab/>
      </w:r>
      <w:proofErr w:type="spellStart"/>
      <w:r w:rsidRPr="00554308">
        <w:rPr>
          <w:color w:val="000000" w:themeColor="text1"/>
        </w:rPr>
        <w:t>Pajna</w:t>
      </w:r>
      <w:proofErr w:type="spellEnd"/>
      <w:r w:rsidRPr="00554308">
        <w:rPr>
          <w:color w:val="000000" w:themeColor="text1"/>
        </w:rPr>
        <w:t xml:space="preserve"> Zoltán, a megyei közgyűlés elnöke</w:t>
      </w:r>
    </w:p>
    <w:p w:rsidR="00C739AC" w:rsidRPr="00554308" w:rsidRDefault="00C739AC" w:rsidP="00C739AC">
      <w:pPr>
        <w:rPr>
          <w:color w:val="000000" w:themeColor="text1"/>
        </w:rPr>
      </w:pPr>
      <w:r w:rsidRPr="00554308">
        <w:rPr>
          <w:b/>
          <w:color w:val="000000" w:themeColor="text1"/>
          <w:u w:val="single"/>
        </w:rPr>
        <w:t>Határidő:</w:t>
      </w:r>
      <w:r w:rsidRPr="00554308">
        <w:rPr>
          <w:color w:val="000000" w:themeColor="text1"/>
        </w:rPr>
        <w:tab/>
      </w:r>
      <w:r w:rsidRPr="00554308">
        <w:rPr>
          <w:color w:val="000000" w:themeColor="text1"/>
        </w:rPr>
        <w:tab/>
      </w:r>
      <w:r w:rsidRPr="00554308">
        <w:rPr>
          <w:color w:val="000000" w:themeColor="text1"/>
        </w:rPr>
        <w:tab/>
        <w:t xml:space="preserve">2018. </w:t>
      </w:r>
      <w:r>
        <w:rPr>
          <w:color w:val="000000" w:themeColor="text1"/>
        </w:rPr>
        <w:t>május 31</w:t>
      </w:r>
      <w:r w:rsidRPr="00554308">
        <w:rPr>
          <w:color w:val="000000" w:themeColor="text1"/>
        </w:rPr>
        <w:t>.</w:t>
      </w:r>
    </w:p>
    <w:p w:rsidR="00E64F4F" w:rsidRPr="00F42492" w:rsidRDefault="00E64F4F" w:rsidP="00E64F4F">
      <w:pPr>
        <w:rPr>
          <w:b/>
          <w:szCs w:val="24"/>
        </w:rPr>
      </w:pPr>
    </w:p>
    <w:p w:rsidR="00E64F4F" w:rsidRPr="007F1003" w:rsidRDefault="00E64F4F" w:rsidP="00E64F4F">
      <w:pPr>
        <w:widowControl w:val="0"/>
        <w:autoSpaceDE w:val="0"/>
        <w:autoSpaceDN w:val="0"/>
        <w:adjustRightInd w:val="0"/>
        <w:jc w:val="both"/>
        <w:rPr>
          <w:rFonts w:eastAsia="Times New Roman"/>
          <w:bCs/>
          <w:color w:val="000000"/>
          <w:szCs w:val="24"/>
          <w:lang w:eastAsia="hu-HU"/>
        </w:rPr>
      </w:pPr>
      <w:r w:rsidRPr="007F1003">
        <w:rPr>
          <w:rFonts w:eastAsia="Times New Roman"/>
          <w:bCs/>
          <w:color w:val="000000"/>
          <w:szCs w:val="24"/>
          <w:lang w:eastAsia="hu-HU"/>
        </w:rPr>
        <w:t>(A határozat melléklete</w:t>
      </w:r>
      <w:r w:rsidR="00150051">
        <w:rPr>
          <w:rFonts w:eastAsia="Times New Roman"/>
          <w:bCs/>
          <w:color w:val="000000"/>
          <w:szCs w:val="24"/>
          <w:lang w:eastAsia="hu-HU"/>
        </w:rPr>
        <w:t>i</w:t>
      </w:r>
      <w:r w:rsidRPr="007F1003">
        <w:rPr>
          <w:rFonts w:eastAsia="Times New Roman"/>
          <w:bCs/>
          <w:color w:val="000000"/>
          <w:szCs w:val="24"/>
          <w:lang w:eastAsia="hu-HU"/>
        </w:rPr>
        <w:t xml:space="preserve"> a jegyzőkönyv mellékletét képezi</w:t>
      </w:r>
      <w:r w:rsidR="006E35A2">
        <w:rPr>
          <w:rFonts w:eastAsia="Times New Roman"/>
          <w:bCs/>
          <w:color w:val="000000"/>
          <w:szCs w:val="24"/>
          <w:lang w:eastAsia="hu-HU"/>
        </w:rPr>
        <w:t>k</w:t>
      </w:r>
      <w:r w:rsidRPr="007F1003">
        <w:rPr>
          <w:rFonts w:eastAsia="Times New Roman"/>
          <w:bCs/>
          <w:color w:val="000000"/>
          <w:szCs w:val="24"/>
          <w:lang w:eastAsia="hu-HU"/>
        </w:rPr>
        <w:t>).</w:t>
      </w:r>
    </w:p>
    <w:p w:rsidR="00E64F4F" w:rsidRDefault="00E64F4F" w:rsidP="00E64F4F">
      <w:pPr>
        <w:widowControl w:val="0"/>
        <w:autoSpaceDE w:val="0"/>
        <w:autoSpaceDN w:val="0"/>
        <w:adjustRightInd w:val="0"/>
        <w:jc w:val="both"/>
        <w:rPr>
          <w:rFonts w:eastAsia="Times New Roman"/>
          <w:b/>
          <w:bCs/>
          <w:color w:val="000000"/>
          <w:szCs w:val="24"/>
          <w:u w:val="single"/>
          <w:lang w:eastAsia="hu-HU"/>
        </w:rPr>
      </w:pPr>
    </w:p>
    <w:p w:rsidR="00E64F4F" w:rsidRPr="007F1003" w:rsidRDefault="00E64F4F" w:rsidP="00E64F4F">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Pr>
          <w:rFonts w:eastAsia="Times New Roman"/>
          <w:b/>
          <w:bCs/>
          <w:color w:val="000000"/>
          <w:szCs w:val="24"/>
          <w:u w:val="single"/>
          <w:lang w:eastAsia="hu-HU"/>
        </w:rPr>
        <w:t xml:space="preserve">a </w:t>
      </w:r>
      <w:r w:rsidRPr="007F1003">
        <w:rPr>
          <w:b/>
          <w:u w:val="single"/>
        </w:rPr>
        <w:t>Hajdú-Bihar Megyei Fejlesztési Ügynökség Nonprofit Kft. 201</w:t>
      </w:r>
      <w:r w:rsidR="00EB2259">
        <w:rPr>
          <w:b/>
          <w:u w:val="single"/>
        </w:rPr>
        <w:t>8</w:t>
      </w:r>
      <w:r w:rsidRPr="007F1003">
        <w:rPr>
          <w:b/>
          <w:u w:val="single"/>
        </w:rPr>
        <w:t xml:space="preserve">. </w:t>
      </w:r>
      <w:proofErr w:type="gramStart"/>
      <w:r w:rsidRPr="007F1003">
        <w:rPr>
          <w:b/>
          <w:u w:val="single"/>
        </w:rPr>
        <w:t xml:space="preserve">évi  </w:t>
      </w:r>
      <w:r>
        <w:rPr>
          <w:b/>
          <w:u w:val="single"/>
        </w:rPr>
        <w:t>üzleti</w:t>
      </w:r>
      <w:proofErr w:type="gramEnd"/>
      <w:r>
        <w:rPr>
          <w:b/>
          <w:u w:val="single"/>
        </w:rPr>
        <w:t xml:space="preserve"> tervé</w:t>
      </w:r>
      <w:r w:rsidR="00EB2259">
        <w:rPr>
          <w:b/>
          <w:u w:val="single"/>
        </w:rPr>
        <w:t>nek elfogadásáról</w:t>
      </w:r>
      <w:r w:rsidRPr="007F1003">
        <w:rPr>
          <w:b/>
          <w:szCs w:val="24"/>
          <w:u w:val="single"/>
        </w:rPr>
        <w:t xml:space="preserve"> szóló határozati javaslatot</w:t>
      </w:r>
      <w:r w:rsidRPr="007F1003">
        <w:rPr>
          <w:rFonts w:eastAsia="Times New Roman"/>
          <w:b/>
          <w:bCs/>
          <w:color w:val="000000"/>
          <w:szCs w:val="24"/>
          <w:u w:val="single"/>
          <w:lang w:eastAsia="hu-HU"/>
        </w:rPr>
        <w:t>, amit a közgyűlés 2</w:t>
      </w:r>
      <w:r w:rsidR="00301194">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igen, 0 nem szavazattal, 0 tartózkodás mellett elfogadva a következő határozatot hozza:</w:t>
      </w:r>
    </w:p>
    <w:p w:rsidR="00E64F4F" w:rsidRDefault="00E64F4F" w:rsidP="00E64F4F">
      <w:pPr>
        <w:widowControl w:val="0"/>
        <w:autoSpaceDE w:val="0"/>
        <w:autoSpaceDN w:val="0"/>
        <w:adjustRightInd w:val="0"/>
        <w:jc w:val="both"/>
        <w:rPr>
          <w:rFonts w:eastAsia="Times New Roman"/>
          <w:b/>
          <w:bCs/>
          <w:color w:val="000000"/>
          <w:szCs w:val="24"/>
          <w:u w:val="single"/>
          <w:lang w:eastAsia="hu-HU"/>
        </w:rPr>
      </w:pPr>
    </w:p>
    <w:p w:rsidR="00301194" w:rsidRPr="00301194" w:rsidRDefault="00301194" w:rsidP="00301194">
      <w:pPr>
        <w:widowControl w:val="0"/>
        <w:autoSpaceDE w:val="0"/>
        <w:autoSpaceDN w:val="0"/>
        <w:adjustRightInd w:val="0"/>
        <w:rPr>
          <w:color w:val="000000"/>
          <w:szCs w:val="24"/>
        </w:rPr>
      </w:pPr>
      <w:r w:rsidRPr="00301194">
        <w:rPr>
          <w:color w:val="000000"/>
          <w:szCs w:val="24"/>
        </w:rPr>
        <w:t>Száma: 18.05.25/10/0/A/KT</w:t>
      </w:r>
    </w:p>
    <w:p w:rsidR="00301194" w:rsidRPr="00301194" w:rsidRDefault="00301194" w:rsidP="00301194">
      <w:pPr>
        <w:widowControl w:val="0"/>
        <w:autoSpaceDE w:val="0"/>
        <w:autoSpaceDN w:val="0"/>
        <w:adjustRightInd w:val="0"/>
        <w:rPr>
          <w:color w:val="000000"/>
          <w:szCs w:val="24"/>
        </w:rPr>
      </w:pPr>
      <w:r w:rsidRPr="00301194">
        <w:rPr>
          <w:color w:val="000000"/>
          <w:szCs w:val="24"/>
        </w:rPr>
        <w:t xml:space="preserve">Ideje: 2018 május 25 11:56 </w:t>
      </w:r>
    </w:p>
    <w:p w:rsidR="00301194" w:rsidRPr="00301194" w:rsidRDefault="00301194" w:rsidP="00301194">
      <w:pPr>
        <w:widowControl w:val="0"/>
        <w:autoSpaceDE w:val="0"/>
        <w:autoSpaceDN w:val="0"/>
        <w:adjustRightInd w:val="0"/>
        <w:rPr>
          <w:color w:val="000000"/>
          <w:szCs w:val="24"/>
        </w:rPr>
      </w:pPr>
      <w:r w:rsidRPr="00301194">
        <w:rPr>
          <w:color w:val="000000"/>
          <w:szCs w:val="24"/>
        </w:rPr>
        <w:t>Típusa: Nyílt</w:t>
      </w:r>
    </w:p>
    <w:p w:rsidR="00301194" w:rsidRPr="00301194" w:rsidRDefault="00301194" w:rsidP="00301194">
      <w:pPr>
        <w:widowControl w:val="0"/>
        <w:autoSpaceDE w:val="0"/>
        <w:autoSpaceDN w:val="0"/>
        <w:adjustRightInd w:val="0"/>
        <w:rPr>
          <w:b/>
          <w:bCs/>
          <w:color w:val="000000"/>
          <w:szCs w:val="24"/>
        </w:rPr>
      </w:pPr>
      <w:r w:rsidRPr="00301194">
        <w:rPr>
          <w:b/>
          <w:bCs/>
          <w:color w:val="000000"/>
          <w:szCs w:val="24"/>
        </w:rPr>
        <w:t>Határozat;</w:t>
      </w:r>
      <w:r w:rsidRPr="00301194">
        <w:rPr>
          <w:b/>
          <w:bCs/>
          <w:color w:val="000000"/>
          <w:szCs w:val="24"/>
        </w:rPr>
        <w:tab/>
        <w:t>Elfogadva</w:t>
      </w:r>
    </w:p>
    <w:p w:rsidR="00301194" w:rsidRPr="00301194" w:rsidRDefault="00301194" w:rsidP="00301194">
      <w:pPr>
        <w:widowControl w:val="0"/>
        <w:autoSpaceDE w:val="0"/>
        <w:autoSpaceDN w:val="0"/>
        <w:adjustRightInd w:val="0"/>
        <w:rPr>
          <w:color w:val="000000"/>
          <w:szCs w:val="24"/>
        </w:rPr>
      </w:pPr>
      <w:r w:rsidRPr="00301194">
        <w:rPr>
          <w:color w:val="000000"/>
          <w:szCs w:val="24"/>
        </w:rPr>
        <w:t>Minősített</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301194">
        <w:rPr>
          <w:b/>
          <w:bCs/>
          <w:color w:val="000000"/>
          <w:szCs w:val="24"/>
          <w:u w:val="single"/>
        </w:rPr>
        <w:t>Eredménye</w:t>
      </w:r>
      <w:r w:rsidRPr="00301194">
        <w:rPr>
          <w:b/>
          <w:bCs/>
          <w:color w:val="000000"/>
          <w:szCs w:val="24"/>
          <w:u w:val="single"/>
        </w:rPr>
        <w:tab/>
        <w:t>Voks:</w:t>
      </w:r>
      <w:r w:rsidRPr="00301194">
        <w:rPr>
          <w:b/>
          <w:bCs/>
          <w:color w:val="000000"/>
          <w:szCs w:val="24"/>
          <w:u w:val="single"/>
        </w:rPr>
        <w:tab/>
      </w:r>
      <w:proofErr w:type="spellStart"/>
      <w:r w:rsidRPr="00301194">
        <w:rPr>
          <w:b/>
          <w:bCs/>
          <w:color w:val="000000"/>
          <w:szCs w:val="24"/>
          <w:u w:val="single"/>
        </w:rPr>
        <w:t>Szav%</w:t>
      </w:r>
      <w:proofErr w:type="spellEnd"/>
      <w:r w:rsidRPr="00301194">
        <w:rPr>
          <w:b/>
          <w:bCs/>
          <w:color w:val="000000"/>
          <w:szCs w:val="24"/>
          <w:u w:val="single"/>
        </w:rPr>
        <w:t xml:space="preserve"> </w:t>
      </w:r>
      <w:r w:rsidRPr="00301194">
        <w:rPr>
          <w:b/>
          <w:bCs/>
          <w:color w:val="000000"/>
          <w:szCs w:val="24"/>
          <w:u w:val="single"/>
        </w:rPr>
        <w:tab/>
      </w:r>
      <w:proofErr w:type="spellStart"/>
      <w:r w:rsidRPr="00301194">
        <w:rPr>
          <w:b/>
          <w:bCs/>
          <w:color w:val="000000"/>
          <w:szCs w:val="24"/>
          <w:u w:val="single"/>
        </w:rPr>
        <w:t>Össz%</w:t>
      </w:r>
      <w:proofErr w:type="spellEnd"/>
      <w:r w:rsidRPr="00301194">
        <w:rPr>
          <w:b/>
          <w:bCs/>
          <w:color w:val="000000"/>
          <w:szCs w:val="24"/>
          <w:u w:val="single"/>
        </w:rPr>
        <w:t xml:space="preserve"> </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Igen</w:t>
      </w:r>
      <w:r w:rsidRPr="00301194">
        <w:rPr>
          <w:color w:val="000000"/>
          <w:szCs w:val="24"/>
        </w:rPr>
        <w:tab/>
        <w:t>20</w:t>
      </w:r>
      <w:r w:rsidRPr="00301194">
        <w:rPr>
          <w:color w:val="000000"/>
          <w:szCs w:val="24"/>
        </w:rPr>
        <w:tab/>
        <w:t>100.00</w:t>
      </w:r>
      <w:r w:rsidRPr="00301194">
        <w:rPr>
          <w:color w:val="000000"/>
          <w:szCs w:val="24"/>
        </w:rPr>
        <w:tab/>
        <w:t>83.33</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Nem</w:t>
      </w:r>
      <w:r w:rsidRPr="00301194">
        <w:rPr>
          <w:color w:val="000000"/>
          <w:szCs w:val="24"/>
        </w:rPr>
        <w:tab/>
        <w:t>0</w:t>
      </w:r>
      <w:r w:rsidRPr="00301194">
        <w:rPr>
          <w:color w:val="000000"/>
          <w:szCs w:val="24"/>
        </w:rPr>
        <w:tab/>
        <w:t>0.00</w:t>
      </w:r>
      <w:r w:rsidRPr="00301194">
        <w:rPr>
          <w:color w:val="000000"/>
          <w:szCs w:val="24"/>
        </w:rPr>
        <w:tab/>
      </w:r>
      <w:proofErr w:type="spellStart"/>
      <w:r w:rsidRPr="00301194">
        <w:rPr>
          <w:color w:val="000000"/>
          <w:szCs w:val="24"/>
        </w:rPr>
        <w:t>0.00</w:t>
      </w:r>
      <w:proofErr w:type="spellEnd"/>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301194">
        <w:rPr>
          <w:color w:val="000000"/>
          <w:szCs w:val="24"/>
          <w:u w:val="single"/>
        </w:rPr>
        <w:t>Tartózkodik</w:t>
      </w:r>
      <w:r w:rsidRPr="00301194">
        <w:rPr>
          <w:color w:val="000000"/>
          <w:szCs w:val="24"/>
          <w:u w:val="single"/>
        </w:rPr>
        <w:tab/>
        <w:t>0</w:t>
      </w:r>
      <w:r w:rsidRPr="00301194">
        <w:rPr>
          <w:color w:val="000000"/>
          <w:szCs w:val="24"/>
          <w:u w:val="single"/>
        </w:rPr>
        <w:tab/>
        <w:t>0.00</w:t>
      </w:r>
      <w:r w:rsidRPr="00301194">
        <w:rPr>
          <w:color w:val="000000"/>
          <w:szCs w:val="24"/>
          <w:u w:val="single"/>
        </w:rPr>
        <w:tab/>
      </w:r>
      <w:proofErr w:type="spellStart"/>
      <w:r w:rsidRPr="00301194">
        <w:rPr>
          <w:color w:val="000000"/>
          <w:szCs w:val="24"/>
          <w:u w:val="single"/>
        </w:rPr>
        <w:t>0.00</w:t>
      </w:r>
      <w:proofErr w:type="spellEnd"/>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301194">
        <w:rPr>
          <w:b/>
          <w:bCs/>
          <w:color w:val="000000"/>
          <w:szCs w:val="24"/>
          <w:u w:val="single"/>
        </w:rPr>
        <w:t>Szavazott</w:t>
      </w:r>
      <w:r w:rsidRPr="00301194">
        <w:rPr>
          <w:b/>
          <w:bCs/>
          <w:color w:val="000000"/>
          <w:szCs w:val="24"/>
          <w:u w:val="single"/>
        </w:rPr>
        <w:tab/>
        <w:t>20</w:t>
      </w:r>
      <w:r w:rsidRPr="00301194">
        <w:rPr>
          <w:b/>
          <w:bCs/>
          <w:color w:val="000000"/>
          <w:szCs w:val="24"/>
          <w:u w:val="single"/>
        </w:rPr>
        <w:tab/>
        <w:t>100.00</w:t>
      </w:r>
      <w:r w:rsidRPr="00301194">
        <w:rPr>
          <w:b/>
          <w:bCs/>
          <w:color w:val="000000"/>
          <w:szCs w:val="24"/>
          <w:u w:val="single"/>
        </w:rPr>
        <w:tab/>
        <w:t>83.33</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Nem szavazott</w:t>
      </w:r>
      <w:r w:rsidRPr="00301194">
        <w:rPr>
          <w:color w:val="000000"/>
          <w:szCs w:val="24"/>
        </w:rPr>
        <w:tab/>
        <w:t>0</w:t>
      </w:r>
      <w:r w:rsidRPr="00301194">
        <w:rPr>
          <w:color w:val="000000"/>
          <w:szCs w:val="24"/>
        </w:rPr>
        <w:tab/>
        <w:t xml:space="preserve"> </w:t>
      </w:r>
      <w:r w:rsidRPr="00301194">
        <w:rPr>
          <w:color w:val="000000"/>
          <w:szCs w:val="24"/>
        </w:rPr>
        <w:tab/>
        <w:t>0.00</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301194">
        <w:rPr>
          <w:color w:val="000000"/>
          <w:szCs w:val="24"/>
          <w:u w:val="single"/>
        </w:rPr>
        <w:t>Távol</w:t>
      </w:r>
      <w:r w:rsidRPr="00301194">
        <w:rPr>
          <w:color w:val="000000"/>
          <w:szCs w:val="24"/>
          <w:u w:val="single"/>
        </w:rPr>
        <w:tab/>
        <w:t>4</w:t>
      </w:r>
      <w:r w:rsidRPr="00301194">
        <w:rPr>
          <w:color w:val="000000"/>
          <w:szCs w:val="24"/>
          <w:u w:val="single"/>
        </w:rPr>
        <w:tab/>
        <w:t xml:space="preserve"> </w:t>
      </w:r>
      <w:r w:rsidRPr="00301194">
        <w:rPr>
          <w:color w:val="000000"/>
          <w:szCs w:val="24"/>
          <w:u w:val="single"/>
        </w:rPr>
        <w:tab/>
        <w:t>16.67</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301194">
        <w:rPr>
          <w:b/>
          <w:bCs/>
          <w:color w:val="000000"/>
          <w:szCs w:val="24"/>
        </w:rPr>
        <w:t>Összesen</w:t>
      </w:r>
      <w:r w:rsidRPr="00301194">
        <w:rPr>
          <w:b/>
          <w:bCs/>
          <w:color w:val="000000"/>
          <w:szCs w:val="24"/>
        </w:rPr>
        <w:tab/>
        <w:t>24</w:t>
      </w:r>
      <w:r w:rsidRPr="00301194">
        <w:rPr>
          <w:b/>
          <w:bCs/>
          <w:color w:val="000000"/>
          <w:szCs w:val="24"/>
        </w:rPr>
        <w:tab/>
        <w:t xml:space="preserve"> </w:t>
      </w:r>
      <w:r w:rsidRPr="00301194">
        <w:rPr>
          <w:b/>
          <w:bCs/>
          <w:color w:val="000000"/>
          <w:szCs w:val="24"/>
        </w:rPr>
        <w:tab/>
        <w:t>100.00</w:t>
      </w:r>
    </w:p>
    <w:p w:rsidR="006E35A2" w:rsidRDefault="006E35A2" w:rsidP="00EB2259">
      <w:pPr>
        <w:rPr>
          <w:b/>
          <w:u w:val="single"/>
        </w:rPr>
      </w:pPr>
    </w:p>
    <w:p w:rsidR="00EB2259" w:rsidRDefault="00EB2259" w:rsidP="00EB2259">
      <w:pPr>
        <w:rPr>
          <w:b/>
          <w:u w:val="single"/>
        </w:rPr>
      </w:pPr>
      <w:r>
        <w:rPr>
          <w:b/>
          <w:u w:val="single"/>
        </w:rPr>
        <w:t>4</w:t>
      </w:r>
      <w:r w:rsidR="00301194">
        <w:rPr>
          <w:b/>
          <w:u w:val="single"/>
        </w:rPr>
        <w:t>5</w:t>
      </w:r>
      <w:r>
        <w:rPr>
          <w:b/>
          <w:u w:val="single"/>
        </w:rPr>
        <w:t>/2018. (V. 25.) MÖK határozat</w:t>
      </w:r>
    </w:p>
    <w:p w:rsidR="00EB2259" w:rsidRDefault="00EB2259" w:rsidP="00EB2259">
      <w:pPr>
        <w:rPr>
          <w:b/>
          <w:u w:val="single"/>
        </w:rPr>
      </w:pPr>
    </w:p>
    <w:p w:rsidR="00EB2259" w:rsidRPr="00894CC7" w:rsidRDefault="00EB2259" w:rsidP="00EB2259">
      <w:pPr>
        <w:jc w:val="both"/>
      </w:pPr>
      <w:r w:rsidRPr="00894CC7">
        <w:t>A Hajdú-Bihar Megyei Önkormányzat Közgyűlése a Polgári Törvénykönyvről szóló 2013. évi V. törvény 3:109. § (2) és (4) bekezdéseiben meghatározott hatáskörében eljárva,</w:t>
      </w:r>
    </w:p>
    <w:p w:rsidR="00EB2259" w:rsidRPr="00894CC7" w:rsidRDefault="00EB2259" w:rsidP="00EB2259">
      <w:pPr>
        <w:jc w:val="both"/>
      </w:pPr>
    </w:p>
    <w:p w:rsidR="00EB2259" w:rsidRPr="00894CC7" w:rsidRDefault="00EB2259" w:rsidP="00EB2259">
      <w:pPr>
        <w:jc w:val="both"/>
      </w:pPr>
      <w:r w:rsidRPr="00894CC7">
        <w:t xml:space="preserve">1./ a Hajdú-Bihar Megyei Fejlesztési Ügynökség Nonprofit Kft. 2018. évi üzleti tervét 364 859 226 Ft tervezett bevétellel és 304 933 658 Ft </w:t>
      </w:r>
      <w:r w:rsidRPr="00B22CA2">
        <w:t>tervezett</w:t>
      </w:r>
      <w:r>
        <w:t xml:space="preserve"> </w:t>
      </w:r>
      <w:r w:rsidRPr="00894CC7">
        <w:t>kiadással, a határozat melléklete szerint elfogadja.</w:t>
      </w:r>
    </w:p>
    <w:p w:rsidR="00EB2259" w:rsidRPr="00894CC7" w:rsidRDefault="00EB2259" w:rsidP="00EB2259">
      <w:pPr>
        <w:jc w:val="both"/>
      </w:pPr>
    </w:p>
    <w:p w:rsidR="00EB2259" w:rsidRPr="00894CC7" w:rsidRDefault="00EB2259" w:rsidP="00EB2259">
      <w:pPr>
        <w:jc w:val="both"/>
      </w:pPr>
      <w:r w:rsidRPr="00894CC7">
        <w:t>2./ A közgyűlés felkéri elnökét, hogy határozatáról a Hajdú-Bihar Megyei Fejlesztési Ügynökség Nonprofit Kft. ügyvezetőjét tájékoztassa.</w:t>
      </w:r>
    </w:p>
    <w:p w:rsidR="00EB2259" w:rsidRPr="00894CC7" w:rsidRDefault="00EB2259" w:rsidP="00EB2259">
      <w:pPr>
        <w:jc w:val="both"/>
      </w:pPr>
    </w:p>
    <w:p w:rsidR="00EB2259" w:rsidRPr="00894CC7" w:rsidRDefault="00EB2259" w:rsidP="00EB2259">
      <w:r w:rsidRPr="00894CC7">
        <w:rPr>
          <w:b/>
          <w:u w:val="single"/>
        </w:rPr>
        <w:t>Végrehajtásért felelős:</w:t>
      </w:r>
      <w:r w:rsidRPr="00894CC7">
        <w:tab/>
      </w:r>
      <w:proofErr w:type="spellStart"/>
      <w:r w:rsidRPr="00894CC7">
        <w:t>Pajna</w:t>
      </w:r>
      <w:proofErr w:type="spellEnd"/>
      <w:r w:rsidRPr="00894CC7">
        <w:t xml:space="preserve"> Zoltán, a megyei közgyűlés elnöke</w:t>
      </w:r>
    </w:p>
    <w:p w:rsidR="00EB2259" w:rsidRPr="00894CC7" w:rsidRDefault="00301194" w:rsidP="00EB2259">
      <w:pPr>
        <w:ind w:left="2124" w:firstLine="708"/>
      </w:pPr>
      <w:r>
        <w:t xml:space="preserve"> </w:t>
      </w:r>
      <w:proofErr w:type="spellStart"/>
      <w:r w:rsidR="00EB2259" w:rsidRPr="00894CC7">
        <w:t>Korbeák</w:t>
      </w:r>
      <w:proofErr w:type="spellEnd"/>
      <w:r w:rsidR="00EB2259" w:rsidRPr="00894CC7">
        <w:t xml:space="preserve"> György, ügyvezető</w:t>
      </w:r>
    </w:p>
    <w:p w:rsidR="00EB2259" w:rsidRPr="00894CC7" w:rsidRDefault="00EB2259" w:rsidP="00EB2259">
      <w:r w:rsidRPr="00894CC7">
        <w:rPr>
          <w:b/>
          <w:u w:val="single"/>
        </w:rPr>
        <w:t>Határidő:</w:t>
      </w:r>
      <w:r w:rsidRPr="00894CC7">
        <w:tab/>
      </w:r>
      <w:r w:rsidRPr="00894CC7">
        <w:tab/>
      </w:r>
      <w:r w:rsidRPr="00894CC7">
        <w:tab/>
        <w:t>2018. május 31.</w:t>
      </w:r>
    </w:p>
    <w:p w:rsidR="006E35A2" w:rsidRDefault="006E35A2" w:rsidP="00E64F4F">
      <w:pPr>
        <w:widowControl w:val="0"/>
        <w:autoSpaceDE w:val="0"/>
        <w:autoSpaceDN w:val="0"/>
        <w:adjustRightInd w:val="0"/>
        <w:jc w:val="both"/>
        <w:rPr>
          <w:rFonts w:eastAsia="Times New Roman"/>
          <w:bCs/>
          <w:color w:val="000000"/>
          <w:szCs w:val="24"/>
          <w:lang w:eastAsia="hu-HU"/>
        </w:rPr>
      </w:pPr>
    </w:p>
    <w:p w:rsidR="00E64F4F" w:rsidRDefault="00E64F4F" w:rsidP="00E64F4F">
      <w:pPr>
        <w:widowControl w:val="0"/>
        <w:autoSpaceDE w:val="0"/>
        <w:autoSpaceDN w:val="0"/>
        <w:adjustRightInd w:val="0"/>
        <w:jc w:val="both"/>
        <w:rPr>
          <w:rFonts w:eastAsia="Times New Roman"/>
          <w:bCs/>
          <w:color w:val="000000"/>
          <w:szCs w:val="24"/>
          <w:lang w:eastAsia="hu-HU"/>
        </w:rPr>
      </w:pPr>
      <w:r w:rsidRPr="007F1003">
        <w:rPr>
          <w:rFonts w:eastAsia="Times New Roman"/>
          <w:bCs/>
          <w:color w:val="000000"/>
          <w:szCs w:val="24"/>
          <w:lang w:eastAsia="hu-HU"/>
        </w:rPr>
        <w:t>(A határozat melléklete a jegyzőkönyv mellékletét képezi).</w:t>
      </w:r>
    </w:p>
    <w:p w:rsidR="006E35A2" w:rsidRDefault="006E35A2" w:rsidP="00E64F4F">
      <w:pPr>
        <w:widowControl w:val="0"/>
        <w:autoSpaceDE w:val="0"/>
        <w:autoSpaceDN w:val="0"/>
        <w:adjustRightInd w:val="0"/>
        <w:jc w:val="both"/>
        <w:rPr>
          <w:rFonts w:eastAsia="Times New Roman"/>
          <w:bCs/>
          <w:color w:val="000000"/>
          <w:szCs w:val="24"/>
          <w:lang w:eastAsia="hu-HU"/>
        </w:rPr>
      </w:pPr>
    </w:p>
    <w:p w:rsidR="006E35A2" w:rsidRPr="007F1003" w:rsidRDefault="006E35A2" w:rsidP="00E64F4F">
      <w:pPr>
        <w:widowControl w:val="0"/>
        <w:autoSpaceDE w:val="0"/>
        <w:autoSpaceDN w:val="0"/>
        <w:adjustRightInd w:val="0"/>
        <w:jc w:val="both"/>
        <w:rPr>
          <w:rFonts w:eastAsia="Times New Roman"/>
          <w:bCs/>
          <w:color w:val="000000"/>
          <w:szCs w:val="24"/>
          <w:lang w:eastAsia="hu-HU"/>
        </w:rPr>
      </w:pPr>
    </w:p>
    <w:p w:rsidR="00E64F4F" w:rsidRDefault="00E64F4F" w:rsidP="00E64F4F">
      <w:pPr>
        <w:widowControl w:val="0"/>
        <w:autoSpaceDE w:val="0"/>
        <w:autoSpaceDN w:val="0"/>
        <w:adjustRightInd w:val="0"/>
        <w:jc w:val="both"/>
        <w:rPr>
          <w:rFonts w:eastAsia="Times New Roman"/>
          <w:b/>
          <w:bCs/>
          <w:color w:val="000000"/>
          <w:szCs w:val="24"/>
          <w:u w:val="single"/>
          <w:lang w:eastAsia="hu-HU"/>
        </w:rPr>
      </w:pPr>
    </w:p>
    <w:p w:rsidR="00E64F4F" w:rsidRPr="007F1003" w:rsidRDefault="00E64F4F" w:rsidP="00E64F4F">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lastRenderedPageBreak/>
        <w:t xml:space="preserve">Szavazásra teszi fel </w:t>
      </w:r>
      <w:r>
        <w:rPr>
          <w:rFonts w:eastAsia="Times New Roman"/>
          <w:b/>
          <w:bCs/>
          <w:color w:val="000000"/>
          <w:szCs w:val="24"/>
          <w:u w:val="single"/>
          <w:lang w:eastAsia="hu-HU"/>
        </w:rPr>
        <w:t xml:space="preserve">a </w:t>
      </w:r>
      <w:r w:rsidR="00DE3908" w:rsidRPr="00DE3908">
        <w:rPr>
          <w:b/>
          <w:bCs/>
          <w:color w:val="222222"/>
          <w:u w:val="single"/>
          <w:shd w:val="clear" w:color="auto" w:fill="FFFFFF"/>
        </w:rPr>
        <w:t>Hajdú-Bihar Megyei Fejlesztési Ügynökség Nonprofit Kft.</w:t>
      </w:r>
      <w:r w:rsidR="00DE3908" w:rsidRPr="00DE3908">
        <w:rPr>
          <w:b/>
          <w:bCs/>
          <w:u w:val="single"/>
        </w:rPr>
        <w:t xml:space="preserve"> és a </w:t>
      </w:r>
      <w:r w:rsidR="00DE3908" w:rsidRPr="00DE3908">
        <w:rPr>
          <w:b/>
          <w:u w:val="single"/>
        </w:rPr>
        <w:t>Debreceni Egyetem közötti, Fejlesztéspolitikai és Területi Tervezési Kihelyezett Tanszék létrehozásáról határozatlan időtartamra kötött megállapodás</w:t>
      </w:r>
      <w:r w:rsidR="00DE3908">
        <w:rPr>
          <w:b/>
          <w:u w:val="single"/>
        </w:rPr>
        <w:t>ról</w:t>
      </w:r>
      <w:r w:rsidRPr="00DE3908">
        <w:rPr>
          <w:b/>
          <w:szCs w:val="24"/>
          <w:u w:val="single"/>
        </w:rPr>
        <w:t xml:space="preserve"> szóló határozati javaslatot</w:t>
      </w:r>
      <w:r w:rsidRPr="00DE3908">
        <w:rPr>
          <w:rFonts w:eastAsia="Times New Roman"/>
          <w:b/>
          <w:bCs/>
          <w:color w:val="000000"/>
          <w:szCs w:val="24"/>
          <w:u w:val="single"/>
          <w:lang w:eastAsia="hu-HU"/>
        </w:rPr>
        <w:t>, amit a közgyűlés</w:t>
      </w:r>
      <w:r w:rsidRPr="007F1003">
        <w:rPr>
          <w:rFonts w:eastAsia="Times New Roman"/>
          <w:b/>
          <w:bCs/>
          <w:color w:val="000000"/>
          <w:szCs w:val="24"/>
          <w:u w:val="single"/>
          <w:lang w:eastAsia="hu-HU"/>
        </w:rPr>
        <w:t xml:space="preserve"> </w:t>
      </w:r>
      <w:r>
        <w:rPr>
          <w:rFonts w:eastAsia="Times New Roman"/>
          <w:b/>
          <w:bCs/>
          <w:color w:val="000000"/>
          <w:szCs w:val="24"/>
          <w:u w:val="single"/>
          <w:lang w:eastAsia="hu-HU"/>
        </w:rPr>
        <w:t>2</w:t>
      </w:r>
      <w:r w:rsidR="00301194">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tartózkodás mellett elfogadva a következő határozatot hozza:</w:t>
      </w:r>
    </w:p>
    <w:p w:rsidR="00E64F4F" w:rsidRDefault="00E64F4F" w:rsidP="00E64F4F">
      <w:pPr>
        <w:widowControl w:val="0"/>
        <w:autoSpaceDE w:val="0"/>
        <w:autoSpaceDN w:val="0"/>
        <w:adjustRightInd w:val="0"/>
        <w:jc w:val="both"/>
        <w:rPr>
          <w:rFonts w:eastAsia="Times New Roman"/>
          <w:b/>
          <w:bCs/>
          <w:color w:val="000000"/>
          <w:szCs w:val="24"/>
          <w:u w:val="single"/>
          <w:lang w:eastAsia="hu-HU"/>
        </w:rPr>
      </w:pPr>
    </w:p>
    <w:p w:rsidR="00301194" w:rsidRPr="00301194" w:rsidRDefault="00301194" w:rsidP="00301194">
      <w:pPr>
        <w:widowControl w:val="0"/>
        <w:autoSpaceDE w:val="0"/>
        <w:autoSpaceDN w:val="0"/>
        <w:adjustRightInd w:val="0"/>
        <w:rPr>
          <w:color w:val="000000"/>
          <w:szCs w:val="24"/>
        </w:rPr>
      </w:pPr>
      <w:r w:rsidRPr="00301194">
        <w:rPr>
          <w:color w:val="000000"/>
          <w:szCs w:val="24"/>
        </w:rPr>
        <w:t>Száma: 18.05.25/10/0/A/KT</w:t>
      </w:r>
    </w:p>
    <w:p w:rsidR="00301194" w:rsidRPr="00301194" w:rsidRDefault="00301194" w:rsidP="00301194">
      <w:pPr>
        <w:widowControl w:val="0"/>
        <w:autoSpaceDE w:val="0"/>
        <w:autoSpaceDN w:val="0"/>
        <w:adjustRightInd w:val="0"/>
        <w:rPr>
          <w:color w:val="000000"/>
          <w:szCs w:val="24"/>
        </w:rPr>
      </w:pPr>
      <w:r w:rsidRPr="00301194">
        <w:rPr>
          <w:color w:val="000000"/>
          <w:szCs w:val="24"/>
        </w:rPr>
        <w:t xml:space="preserve">Ideje: 2018 május 25 11:56 </w:t>
      </w:r>
    </w:p>
    <w:p w:rsidR="00301194" w:rsidRPr="00301194" w:rsidRDefault="00301194" w:rsidP="00301194">
      <w:pPr>
        <w:widowControl w:val="0"/>
        <w:autoSpaceDE w:val="0"/>
        <w:autoSpaceDN w:val="0"/>
        <w:adjustRightInd w:val="0"/>
        <w:rPr>
          <w:color w:val="000000"/>
          <w:szCs w:val="24"/>
        </w:rPr>
      </w:pPr>
      <w:r w:rsidRPr="00301194">
        <w:rPr>
          <w:color w:val="000000"/>
          <w:szCs w:val="24"/>
        </w:rPr>
        <w:t>Típusa: Nyílt</w:t>
      </w:r>
    </w:p>
    <w:p w:rsidR="00301194" w:rsidRPr="00301194" w:rsidRDefault="00301194" w:rsidP="00301194">
      <w:pPr>
        <w:widowControl w:val="0"/>
        <w:autoSpaceDE w:val="0"/>
        <w:autoSpaceDN w:val="0"/>
        <w:adjustRightInd w:val="0"/>
        <w:rPr>
          <w:b/>
          <w:bCs/>
          <w:color w:val="000000"/>
          <w:szCs w:val="24"/>
        </w:rPr>
      </w:pPr>
      <w:r w:rsidRPr="00301194">
        <w:rPr>
          <w:b/>
          <w:bCs/>
          <w:color w:val="000000"/>
          <w:szCs w:val="24"/>
        </w:rPr>
        <w:t>Határozat;</w:t>
      </w:r>
      <w:r w:rsidRPr="00301194">
        <w:rPr>
          <w:b/>
          <w:bCs/>
          <w:color w:val="000000"/>
          <w:szCs w:val="24"/>
        </w:rPr>
        <w:tab/>
        <w:t>Elfogadva</w:t>
      </w:r>
    </w:p>
    <w:p w:rsidR="00301194" w:rsidRPr="00301194" w:rsidRDefault="00301194" w:rsidP="00301194">
      <w:pPr>
        <w:widowControl w:val="0"/>
        <w:autoSpaceDE w:val="0"/>
        <w:autoSpaceDN w:val="0"/>
        <w:adjustRightInd w:val="0"/>
        <w:rPr>
          <w:color w:val="000000"/>
          <w:szCs w:val="24"/>
        </w:rPr>
      </w:pPr>
      <w:r w:rsidRPr="00301194">
        <w:rPr>
          <w:color w:val="000000"/>
          <w:szCs w:val="24"/>
        </w:rPr>
        <w:t>Minősített</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301194">
        <w:rPr>
          <w:b/>
          <w:bCs/>
          <w:color w:val="000000"/>
          <w:szCs w:val="24"/>
          <w:u w:val="single"/>
        </w:rPr>
        <w:t>Eredménye</w:t>
      </w:r>
      <w:r w:rsidRPr="00301194">
        <w:rPr>
          <w:b/>
          <w:bCs/>
          <w:color w:val="000000"/>
          <w:szCs w:val="24"/>
          <w:u w:val="single"/>
        </w:rPr>
        <w:tab/>
        <w:t>Voks:</w:t>
      </w:r>
      <w:r w:rsidRPr="00301194">
        <w:rPr>
          <w:b/>
          <w:bCs/>
          <w:color w:val="000000"/>
          <w:szCs w:val="24"/>
          <w:u w:val="single"/>
        </w:rPr>
        <w:tab/>
      </w:r>
      <w:proofErr w:type="spellStart"/>
      <w:r w:rsidRPr="00301194">
        <w:rPr>
          <w:b/>
          <w:bCs/>
          <w:color w:val="000000"/>
          <w:szCs w:val="24"/>
          <w:u w:val="single"/>
        </w:rPr>
        <w:t>Szav%</w:t>
      </w:r>
      <w:proofErr w:type="spellEnd"/>
      <w:r w:rsidRPr="00301194">
        <w:rPr>
          <w:b/>
          <w:bCs/>
          <w:color w:val="000000"/>
          <w:szCs w:val="24"/>
          <w:u w:val="single"/>
        </w:rPr>
        <w:t xml:space="preserve"> </w:t>
      </w:r>
      <w:r w:rsidRPr="00301194">
        <w:rPr>
          <w:b/>
          <w:bCs/>
          <w:color w:val="000000"/>
          <w:szCs w:val="24"/>
          <w:u w:val="single"/>
        </w:rPr>
        <w:tab/>
      </w:r>
      <w:proofErr w:type="spellStart"/>
      <w:r w:rsidRPr="00301194">
        <w:rPr>
          <w:b/>
          <w:bCs/>
          <w:color w:val="000000"/>
          <w:szCs w:val="24"/>
          <w:u w:val="single"/>
        </w:rPr>
        <w:t>Össz%</w:t>
      </w:r>
      <w:proofErr w:type="spellEnd"/>
      <w:r w:rsidRPr="00301194">
        <w:rPr>
          <w:b/>
          <w:bCs/>
          <w:color w:val="000000"/>
          <w:szCs w:val="24"/>
          <w:u w:val="single"/>
        </w:rPr>
        <w:t xml:space="preserve"> </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Igen</w:t>
      </w:r>
      <w:r w:rsidRPr="00301194">
        <w:rPr>
          <w:color w:val="000000"/>
          <w:szCs w:val="24"/>
        </w:rPr>
        <w:tab/>
        <w:t>20</w:t>
      </w:r>
      <w:r w:rsidRPr="00301194">
        <w:rPr>
          <w:color w:val="000000"/>
          <w:szCs w:val="24"/>
        </w:rPr>
        <w:tab/>
        <w:t>100.00</w:t>
      </w:r>
      <w:r w:rsidRPr="00301194">
        <w:rPr>
          <w:color w:val="000000"/>
          <w:szCs w:val="24"/>
        </w:rPr>
        <w:tab/>
        <w:t>83.33</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Nem</w:t>
      </w:r>
      <w:r w:rsidRPr="00301194">
        <w:rPr>
          <w:color w:val="000000"/>
          <w:szCs w:val="24"/>
        </w:rPr>
        <w:tab/>
        <w:t>0</w:t>
      </w:r>
      <w:r w:rsidRPr="00301194">
        <w:rPr>
          <w:color w:val="000000"/>
          <w:szCs w:val="24"/>
        </w:rPr>
        <w:tab/>
        <w:t>0.00</w:t>
      </w:r>
      <w:r w:rsidRPr="00301194">
        <w:rPr>
          <w:color w:val="000000"/>
          <w:szCs w:val="24"/>
        </w:rPr>
        <w:tab/>
      </w:r>
      <w:proofErr w:type="spellStart"/>
      <w:r w:rsidRPr="00301194">
        <w:rPr>
          <w:color w:val="000000"/>
          <w:szCs w:val="24"/>
        </w:rPr>
        <w:t>0.00</w:t>
      </w:r>
      <w:proofErr w:type="spellEnd"/>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301194">
        <w:rPr>
          <w:color w:val="000000"/>
          <w:szCs w:val="24"/>
          <w:u w:val="single"/>
        </w:rPr>
        <w:t>Tartózkodik</w:t>
      </w:r>
      <w:r w:rsidRPr="00301194">
        <w:rPr>
          <w:color w:val="000000"/>
          <w:szCs w:val="24"/>
          <w:u w:val="single"/>
        </w:rPr>
        <w:tab/>
        <w:t>0</w:t>
      </w:r>
      <w:r w:rsidRPr="00301194">
        <w:rPr>
          <w:color w:val="000000"/>
          <w:szCs w:val="24"/>
          <w:u w:val="single"/>
        </w:rPr>
        <w:tab/>
        <w:t>0.00</w:t>
      </w:r>
      <w:r w:rsidRPr="00301194">
        <w:rPr>
          <w:color w:val="000000"/>
          <w:szCs w:val="24"/>
          <w:u w:val="single"/>
        </w:rPr>
        <w:tab/>
      </w:r>
      <w:proofErr w:type="spellStart"/>
      <w:r w:rsidRPr="00301194">
        <w:rPr>
          <w:color w:val="000000"/>
          <w:szCs w:val="24"/>
          <w:u w:val="single"/>
        </w:rPr>
        <w:t>0.00</w:t>
      </w:r>
      <w:proofErr w:type="spellEnd"/>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301194">
        <w:rPr>
          <w:b/>
          <w:bCs/>
          <w:color w:val="000000"/>
          <w:szCs w:val="24"/>
          <w:u w:val="single"/>
        </w:rPr>
        <w:t>Szavazott</w:t>
      </w:r>
      <w:r w:rsidRPr="00301194">
        <w:rPr>
          <w:b/>
          <w:bCs/>
          <w:color w:val="000000"/>
          <w:szCs w:val="24"/>
          <w:u w:val="single"/>
        </w:rPr>
        <w:tab/>
        <w:t>20</w:t>
      </w:r>
      <w:r w:rsidRPr="00301194">
        <w:rPr>
          <w:b/>
          <w:bCs/>
          <w:color w:val="000000"/>
          <w:szCs w:val="24"/>
          <w:u w:val="single"/>
        </w:rPr>
        <w:tab/>
        <w:t>100.00</w:t>
      </w:r>
      <w:r w:rsidRPr="00301194">
        <w:rPr>
          <w:b/>
          <w:bCs/>
          <w:color w:val="000000"/>
          <w:szCs w:val="24"/>
          <w:u w:val="single"/>
        </w:rPr>
        <w:tab/>
        <w:t>83.33</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301194">
        <w:rPr>
          <w:color w:val="000000"/>
          <w:szCs w:val="24"/>
        </w:rPr>
        <w:t>Nem szavazott</w:t>
      </w:r>
      <w:r w:rsidRPr="00301194">
        <w:rPr>
          <w:color w:val="000000"/>
          <w:szCs w:val="24"/>
        </w:rPr>
        <w:tab/>
        <w:t>0</w:t>
      </w:r>
      <w:r w:rsidRPr="00301194">
        <w:rPr>
          <w:color w:val="000000"/>
          <w:szCs w:val="24"/>
        </w:rPr>
        <w:tab/>
        <w:t xml:space="preserve"> </w:t>
      </w:r>
      <w:r w:rsidRPr="00301194">
        <w:rPr>
          <w:color w:val="000000"/>
          <w:szCs w:val="24"/>
        </w:rPr>
        <w:tab/>
        <w:t>0.00</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301194">
        <w:rPr>
          <w:color w:val="000000"/>
          <w:szCs w:val="24"/>
          <w:u w:val="single"/>
        </w:rPr>
        <w:t>Távol</w:t>
      </w:r>
      <w:r w:rsidRPr="00301194">
        <w:rPr>
          <w:color w:val="000000"/>
          <w:szCs w:val="24"/>
          <w:u w:val="single"/>
        </w:rPr>
        <w:tab/>
        <w:t>4</w:t>
      </w:r>
      <w:r w:rsidRPr="00301194">
        <w:rPr>
          <w:color w:val="000000"/>
          <w:szCs w:val="24"/>
          <w:u w:val="single"/>
        </w:rPr>
        <w:tab/>
        <w:t xml:space="preserve"> </w:t>
      </w:r>
      <w:r w:rsidRPr="00301194">
        <w:rPr>
          <w:color w:val="000000"/>
          <w:szCs w:val="24"/>
          <w:u w:val="single"/>
        </w:rPr>
        <w:tab/>
        <w:t>16.67</w:t>
      </w:r>
    </w:p>
    <w:p w:rsidR="00301194" w:rsidRPr="00301194" w:rsidRDefault="00301194" w:rsidP="0030119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301194">
        <w:rPr>
          <w:b/>
          <w:bCs/>
          <w:color w:val="000000"/>
          <w:szCs w:val="24"/>
        </w:rPr>
        <w:t>Összesen</w:t>
      </w:r>
      <w:r w:rsidRPr="00301194">
        <w:rPr>
          <w:b/>
          <w:bCs/>
          <w:color w:val="000000"/>
          <w:szCs w:val="24"/>
        </w:rPr>
        <w:tab/>
        <w:t>24</w:t>
      </w:r>
      <w:r w:rsidRPr="00301194">
        <w:rPr>
          <w:b/>
          <w:bCs/>
          <w:color w:val="000000"/>
          <w:szCs w:val="24"/>
        </w:rPr>
        <w:tab/>
        <w:t xml:space="preserve"> </w:t>
      </w:r>
      <w:r w:rsidRPr="00301194">
        <w:rPr>
          <w:b/>
          <w:bCs/>
          <w:color w:val="000000"/>
          <w:szCs w:val="24"/>
        </w:rPr>
        <w:tab/>
        <w:t>100.00</w:t>
      </w:r>
    </w:p>
    <w:p w:rsidR="00835332" w:rsidRDefault="00835332" w:rsidP="00FF330A">
      <w:pPr>
        <w:rPr>
          <w:b/>
          <w:u w:val="single"/>
        </w:rPr>
      </w:pPr>
    </w:p>
    <w:p w:rsidR="00FF330A" w:rsidRDefault="00FF330A" w:rsidP="00FF330A">
      <w:pPr>
        <w:rPr>
          <w:b/>
          <w:u w:val="single"/>
        </w:rPr>
      </w:pPr>
      <w:r>
        <w:rPr>
          <w:b/>
          <w:u w:val="single"/>
        </w:rPr>
        <w:t>4</w:t>
      </w:r>
      <w:r w:rsidR="00301194">
        <w:rPr>
          <w:b/>
          <w:u w:val="single"/>
        </w:rPr>
        <w:t>6</w:t>
      </w:r>
      <w:r>
        <w:rPr>
          <w:b/>
          <w:u w:val="single"/>
        </w:rPr>
        <w:t>/2018. (V. 25.) MÖK határozat</w:t>
      </w:r>
    </w:p>
    <w:p w:rsidR="00FF330A" w:rsidRDefault="00FF330A" w:rsidP="00FF330A">
      <w:pPr>
        <w:rPr>
          <w:b/>
          <w:u w:val="single"/>
        </w:rPr>
      </w:pPr>
    </w:p>
    <w:p w:rsidR="00FF330A" w:rsidRDefault="00FF330A" w:rsidP="00FF330A">
      <w:pPr>
        <w:jc w:val="both"/>
      </w:pPr>
      <w:r w:rsidRPr="00B415EA">
        <w:t xml:space="preserve">A Hajdú-Bihar Megyei Önkormányzat Közgyűlése a Polgári Törvénykönyvről szóló 2013. évi V. törvény 3:109. § (2) és (4) bekezdéseiben meghatározott hatáskörében eljárva, </w:t>
      </w:r>
    </w:p>
    <w:p w:rsidR="00FF330A" w:rsidRDefault="00FF330A" w:rsidP="00FF330A">
      <w:pPr>
        <w:jc w:val="both"/>
        <w:rPr>
          <w:b/>
          <w:bCs/>
          <w:u w:val="single"/>
        </w:rPr>
      </w:pPr>
    </w:p>
    <w:p w:rsidR="00FF330A" w:rsidRDefault="00FF330A" w:rsidP="00FF330A">
      <w:pPr>
        <w:jc w:val="both"/>
      </w:pPr>
      <w:r w:rsidRPr="00C63B97">
        <w:rPr>
          <w:bCs/>
        </w:rPr>
        <w:t>1/</w:t>
      </w:r>
      <w:r>
        <w:rPr>
          <w:bCs/>
        </w:rPr>
        <w:t xml:space="preserve"> a határozat melléklete szerinti tartalommal jóváhagyja a </w:t>
      </w:r>
      <w:r w:rsidRPr="00B415EA">
        <w:rPr>
          <w:bCs/>
          <w:color w:val="222222"/>
          <w:shd w:val="clear" w:color="auto" w:fill="FFFFFF"/>
        </w:rPr>
        <w:t>Hajdú-Bihar Megyei Fejlesztési Ügynökség Nonprofit Kft</w:t>
      </w:r>
      <w:r>
        <w:rPr>
          <w:bCs/>
          <w:color w:val="222222"/>
          <w:shd w:val="clear" w:color="auto" w:fill="FFFFFF"/>
        </w:rPr>
        <w:t>.</w:t>
      </w:r>
      <w:r>
        <w:rPr>
          <w:bCs/>
        </w:rPr>
        <w:t xml:space="preserve"> és a </w:t>
      </w:r>
      <w:r w:rsidRPr="00F329A3">
        <w:t xml:space="preserve">Debreceni Egyetem </w:t>
      </w:r>
      <w:r>
        <w:t>közötti, Fejlesztéspolitikai és Területi Tervezési Kihelyezett Tanszék létrehozásáról szóló határozatlan időtartamra kötött megállapodást.</w:t>
      </w:r>
    </w:p>
    <w:p w:rsidR="00FF330A" w:rsidRDefault="00FF330A" w:rsidP="00FF330A">
      <w:pPr>
        <w:jc w:val="both"/>
      </w:pPr>
    </w:p>
    <w:p w:rsidR="00FF330A" w:rsidRPr="00B64A86" w:rsidRDefault="00FF330A" w:rsidP="00FF330A">
      <w:pPr>
        <w:jc w:val="both"/>
      </w:pPr>
      <w:r w:rsidRPr="00B64A86">
        <w:t>2./ A közgyűlés felkéri elnökét, hogy határozatáról a Hajdú-Bihar Megyei Fejlesztési Ügynökség Nonprofit Kft. ügyvezetőjét tájékoztassa.</w:t>
      </w:r>
    </w:p>
    <w:p w:rsidR="00FF330A" w:rsidRPr="00B64A86" w:rsidRDefault="00FF330A" w:rsidP="00FF330A">
      <w:pPr>
        <w:rPr>
          <w:i/>
        </w:rPr>
      </w:pPr>
    </w:p>
    <w:p w:rsidR="00FF330A" w:rsidRPr="00B64A86" w:rsidRDefault="00FF330A" w:rsidP="00FF330A">
      <w:r w:rsidRPr="00B64A86">
        <w:rPr>
          <w:b/>
          <w:u w:val="single"/>
        </w:rPr>
        <w:t>Végrehajtásért felelős:</w:t>
      </w:r>
      <w:r w:rsidRPr="00B64A86">
        <w:tab/>
      </w:r>
      <w:proofErr w:type="spellStart"/>
      <w:r w:rsidRPr="00B64A86">
        <w:t>Pajna</w:t>
      </w:r>
      <w:proofErr w:type="spellEnd"/>
      <w:r w:rsidRPr="00B64A86">
        <w:t xml:space="preserve"> Zoltán, a megyei közgyűlés elnöke</w:t>
      </w:r>
    </w:p>
    <w:p w:rsidR="00FF330A" w:rsidRPr="00B64A86" w:rsidRDefault="00FF330A" w:rsidP="00FF330A">
      <w:r w:rsidRPr="00B64A86">
        <w:rPr>
          <w:b/>
          <w:u w:val="single"/>
        </w:rPr>
        <w:t>Határidő:</w:t>
      </w:r>
      <w:r w:rsidRPr="00B64A86">
        <w:tab/>
      </w:r>
      <w:r w:rsidRPr="00B64A86">
        <w:tab/>
      </w:r>
      <w:r w:rsidRPr="00B64A86">
        <w:tab/>
        <w:t xml:space="preserve">2018. </w:t>
      </w:r>
      <w:r>
        <w:t>május 31.</w:t>
      </w:r>
    </w:p>
    <w:p w:rsidR="00E64F4F" w:rsidRDefault="00E64F4F" w:rsidP="00E64F4F">
      <w:pPr>
        <w:rPr>
          <w:b/>
          <w:u w:val="single"/>
        </w:rPr>
      </w:pPr>
    </w:p>
    <w:p w:rsidR="00835332" w:rsidRPr="007F1003" w:rsidRDefault="00835332" w:rsidP="00835332">
      <w:pPr>
        <w:widowControl w:val="0"/>
        <w:autoSpaceDE w:val="0"/>
        <w:autoSpaceDN w:val="0"/>
        <w:adjustRightInd w:val="0"/>
        <w:jc w:val="both"/>
        <w:rPr>
          <w:rFonts w:eastAsia="Times New Roman"/>
          <w:bCs/>
          <w:color w:val="000000"/>
          <w:szCs w:val="24"/>
          <w:lang w:eastAsia="hu-HU"/>
        </w:rPr>
      </w:pPr>
      <w:r w:rsidRPr="007F1003">
        <w:rPr>
          <w:rFonts w:eastAsia="Times New Roman"/>
          <w:bCs/>
          <w:color w:val="000000"/>
          <w:szCs w:val="24"/>
          <w:lang w:eastAsia="hu-HU"/>
        </w:rPr>
        <w:t>(A határozat melléklete a jegyzőkönyv mellékletét képezi).</w:t>
      </w:r>
    </w:p>
    <w:p w:rsidR="00E64F4F" w:rsidRDefault="00E64F4F" w:rsidP="00E64F4F">
      <w:pPr>
        <w:rPr>
          <w:b/>
          <w:u w:val="single"/>
        </w:rPr>
      </w:pPr>
    </w:p>
    <w:p w:rsidR="00FF330A" w:rsidRPr="007F1003" w:rsidRDefault="00FF330A" w:rsidP="00FF330A">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Pr>
          <w:rFonts w:eastAsia="Times New Roman"/>
          <w:b/>
          <w:bCs/>
          <w:color w:val="000000"/>
          <w:szCs w:val="24"/>
          <w:u w:val="single"/>
          <w:lang w:eastAsia="hu-HU"/>
        </w:rPr>
        <w:t xml:space="preserve">a </w:t>
      </w:r>
      <w:r w:rsidRPr="007F1003">
        <w:rPr>
          <w:b/>
          <w:u w:val="single"/>
        </w:rPr>
        <w:t xml:space="preserve">Hajdú-Bihar Megyei Fejlesztési Ügynökség Nonprofit Kft. </w:t>
      </w:r>
      <w:r>
        <w:rPr>
          <w:b/>
          <w:u w:val="single"/>
        </w:rPr>
        <w:t>ügyvezetője részére 3 havi prémium megállapításáról</w:t>
      </w:r>
      <w:r w:rsidRPr="007F1003">
        <w:rPr>
          <w:b/>
          <w:szCs w:val="24"/>
          <w:u w:val="single"/>
        </w:rPr>
        <w:t xml:space="preserve"> szóló határozati javaslatot</w:t>
      </w:r>
      <w:r w:rsidRPr="007F1003">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2</w:t>
      </w:r>
      <w:r w:rsidR="00185BE6">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tartózkodás mellett elfogadva a következő határozatot hozza:</w:t>
      </w:r>
    </w:p>
    <w:p w:rsidR="00185BE6" w:rsidRDefault="00185BE6" w:rsidP="00FF330A">
      <w:pPr>
        <w:rPr>
          <w:b/>
          <w:u w:val="single"/>
        </w:rPr>
      </w:pPr>
    </w:p>
    <w:p w:rsidR="00185BE6" w:rsidRPr="00185BE6" w:rsidRDefault="00185BE6" w:rsidP="00185BE6">
      <w:pPr>
        <w:widowControl w:val="0"/>
        <w:autoSpaceDE w:val="0"/>
        <w:autoSpaceDN w:val="0"/>
        <w:adjustRightInd w:val="0"/>
        <w:rPr>
          <w:color w:val="000000"/>
          <w:szCs w:val="24"/>
        </w:rPr>
      </w:pPr>
      <w:r w:rsidRPr="00185BE6">
        <w:rPr>
          <w:color w:val="000000"/>
          <w:szCs w:val="24"/>
        </w:rPr>
        <w:t>Száma: 18.05.25/10/0/A/KT</w:t>
      </w:r>
    </w:p>
    <w:p w:rsidR="00185BE6" w:rsidRPr="00185BE6" w:rsidRDefault="00185BE6" w:rsidP="00185BE6">
      <w:pPr>
        <w:widowControl w:val="0"/>
        <w:autoSpaceDE w:val="0"/>
        <w:autoSpaceDN w:val="0"/>
        <w:adjustRightInd w:val="0"/>
        <w:rPr>
          <w:color w:val="000000"/>
          <w:szCs w:val="24"/>
        </w:rPr>
      </w:pPr>
      <w:r w:rsidRPr="00185BE6">
        <w:rPr>
          <w:color w:val="000000"/>
          <w:szCs w:val="24"/>
        </w:rPr>
        <w:t xml:space="preserve">Ideje: 2018 május 25 11:57 </w:t>
      </w:r>
    </w:p>
    <w:p w:rsidR="00185BE6" w:rsidRPr="00185BE6" w:rsidRDefault="00185BE6" w:rsidP="00185BE6">
      <w:pPr>
        <w:widowControl w:val="0"/>
        <w:autoSpaceDE w:val="0"/>
        <w:autoSpaceDN w:val="0"/>
        <w:adjustRightInd w:val="0"/>
        <w:rPr>
          <w:color w:val="000000"/>
          <w:szCs w:val="24"/>
        </w:rPr>
      </w:pPr>
      <w:r w:rsidRPr="00185BE6">
        <w:rPr>
          <w:color w:val="000000"/>
          <w:szCs w:val="24"/>
        </w:rPr>
        <w:t>Típusa: Nyílt</w:t>
      </w:r>
    </w:p>
    <w:p w:rsidR="00185BE6" w:rsidRPr="00185BE6" w:rsidRDefault="00185BE6" w:rsidP="00185BE6">
      <w:pPr>
        <w:widowControl w:val="0"/>
        <w:autoSpaceDE w:val="0"/>
        <w:autoSpaceDN w:val="0"/>
        <w:adjustRightInd w:val="0"/>
        <w:rPr>
          <w:b/>
          <w:bCs/>
          <w:color w:val="000000"/>
          <w:szCs w:val="24"/>
        </w:rPr>
      </w:pPr>
      <w:r w:rsidRPr="00185BE6">
        <w:rPr>
          <w:b/>
          <w:bCs/>
          <w:color w:val="000000"/>
          <w:szCs w:val="24"/>
        </w:rPr>
        <w:t>Határozat;</w:t>
      </w:r>
      <w:r w:rsidRPr="00185BE6">
        <w:rPr>
          <w:b/>
          <w:bCs/>
          <w:color w:val="000000"/>
          <w:szCs w:val="24"/>
        </w:rPr>
        <w:tab/>
        <w:t>Elfogadva</w:t>
      </w:r>
    </w:p>
    <w:p w:rsidR="00185BE6" w:rsidRPr="00185BE6" w:rsidRDefault="00185BE6" w:rsidP="00185BE6">
      <w:pPr>
        <w:widowControl w:val="0"/>
        <w:autoSpaceDE w:val="0"/>
        <w:autoSpaceDN w:val="0"/>
        <w:adjustRightInd w:val="0"/>
        <w:rPr>
          <w:color w:val="000000"/>
          <w:szCs w:val="24"/>
        </w:rPr>
      </w:pPr>
      <w:r w:rsidRPr="00185BE6">
        <w:rPr>
          <w:color w:val="000000"/>
          <w:szCs w:val="24"/>
        </w:rPr>
        <w:t>Minősített</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lastRenderedPageBreak/>
        <w:t>Eredménye</w:t>
      </w:r>
      <w:r w:rsidRPr="00185BE6">
        <w:rPr>
          <w:b/>
          <w:bCs/>
          <w:color w:val="000000"/>
          <w:szCs w:val="24"/>
          <w:u w:val="single"/>
        </w:rPr>
        <w:tab/>
        <w:t>Voks:</w:t>
      </w:r>
      <w:r w:rsidRPr="00185BE6">
        <w:rPr>
          <w:b/>
          <w:bCs/>
          <w:color w:val="000000"/>
          <w:szCs w:val="24"/>
          <w:u w:val="single"/>
        </w:rPr>
        <w:tab/>
      </w:r>
      <w:proofErr w:type="spellStart"/>
      <w:r w:rsidRPr="00185BE6">
        <w:rPr>
          <w:b/>
          <w:bCs/>
          <w:color w:val="000000"/>
          <w:szCs w:val="24"/>
          <w:u w:val="single"/>
        </w:rPr>
        <w:t>Szav%</w:t>
      </w:r>
      <w:proofErr w:type="spellEnd"/>
      <w:r w:rsidRPr="00185BE6">
        <w:rPr>
          <w:b/>
          <w:bCs/>
          <w:color w:val="000000"/>
          <w:szCs w:val="24"/>
          <w:u w:val="single"/>
        </w:rPr>
        <w:t xml:space="preserve"> </w:t>
      </w:r>
      <w:r w:rsidRPr="00185BE6">
        <w:rPr>
          <w:b/>
          <w:bCs/>
          <w:color w:val="000000"/>
          <w:szCs w:val="24"/>
          <w:u w:val="single"/>
        </w:rPr>
        <w:tab/>
      </w:r>
      <w:proofErr w:type="spellStart"/>
      <w:r w:rsidRPr="00185BE6">
        <w:rPr>
          <w:b/>
          <w:bCs/>
          <w:color w:val="000000"/>
          <w:szCs w:val="24"/>
          <w:u w:val="single"/>
        </w:rPr>
        <w:t>Össz%</w:t>
      </w:r>
      <w:proofErr w:type="spellEnd"/>
      <w:r w:rsidRPr="00185BE6">
        <w:rPr>
          <w:b/>
          <w:bCs/>
          <w:color w:val="000000"/>
          <w:szCs w:val="24"/>
          <w:u w:val="single"/>
        </w:rPr>
        <w:t xml:space="preserve"> </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Igen</w:t>
      </w:r>
      <w:r w:rsidRPr="00185BE6">
        <w:rPr>
          <w:color w:val="000000"/>
          <w:szCs w:val="24"/>
        </w:rPr>
        <w:tab/>
        <w:t>20</w:t>
      </w:r>
      <w:r w:rsidRPr="00185BE6">
        <w:rPr>
          <w:color w:val="000000"/>
          <w:szCs w:val="24"/>
        </w:rPr>
        <w:tab/>
        <w:t>100.00</w:t>
      </w:r>
      <w:r w:rsidRPr="00185BE6">
        <w:rPr>
          <w:color w:val="000000"/>
          <w:szCs w:val="24"/>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w:t>
      </w:r>
      <w:r w:rsidRPr="00185BE6">
        <w:rPr>
          <w:color w:val="000000"/>
          <w:szCs w:val="24"/>
        </w:rPr>
        <w:tab/>
        <w:t>0</w:t>
      </w:r>
      <w:r w:rsidRPr="00185BE6">
        <w:rPr>
          <w:color w:val="000000"/>
          <w:szCs w:val="24"/>
        </w:rPr>
        <w:tab/>
        <w:t>0.00</w:t>
      </w:r>
      <w:r w:rsidRPr="00185BE6">
        <w:rPr>
          <w:color w:val="000000"/>
          <w:szCs w:val="24"/>
        </w:rPr>
        <w:tab/>
      </w:r>
      <w:proofErr w:type="spellStart"/>
      <w:r w:rsidRPr="00185BE6">
        <w:rPr>
          <w:color w:val="000000"/>
          <w:szCs w:val="24"/>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Tartózkodik</w:t>
      </w:r>
      <w:r w:rsidRPr="00185BE6">
        <w:rPr>
          <w:color w:val="000000"/>
          <w:szCs w:val="24"/>
          <w:u w:val="single"/>
        </w:rPr>
        <w:tab/>
        <w:t>0</w:t>
      </w:r>
      <w:r w:rsidRPr="00185BE6">
        <w:rPr>
          <w:color w:val="000000"/>
          <w:szCs w:val="24"/>
          <w:u w:val="single"/>
        </w:rPr>
        <w:tab/>
        <w:t>0.00</w:t>
      </w:r>
      <w:r w:rsidRPr="00185BE6">
        <w:rPr>
          <w:color w:val="000000"/>
          <w:szCs w:val="24"/>
          <w:u w:val="single"/>
        </w:rPr>
        <w:tab/>
      </w:r>
      <w:proofErr w:type="spellStart"/>
      <w:r w:rsidRPr="00185BE6">
        <w:rPr>
          <w:color w:val="000000"/>
          <w:szCs w:val="24"/>
          <w:u w:val="single"/>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Szavazott</w:t>
      </w:r>
      <w:r w:rsidRPr="00185BE6">
        <w:rPr>
          <w:b/>
          <w:bCs/>
          <w:color w:val="000000"/>
          <w:szCs w:val="24"/>
          <w:u w:val="single"/>
        </w:rPr>
        <w:tab/>
        <w:t>20</w:t>
      </w:r>
      <w:r w:rsidRPr="00185BE6">
        <w:rPr>
          <w:b/>
          <w:bCs/>
          <w:color w:val="000000"/>
          <w:szCs w:val="24"/>
          <w:u w:val="single"/>
        </w:rPr>
        <w:tab/>
        <w:t>100.00</w:t>
      </w:r>
      <w:r w:rsidRPr="00185BE6">
        <w:rPr>
          <w:b/>
          <w:bCs/>
          <w:color w:val="000000"/>
          <w:szCs w:val="24"/>
          <w:u w:val="single"/>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 szavazott</w:t>
      </w:r>
      <w:r w:rsidRPr="00185BE6">
        <w:rPr>
          <w:color w:val="000000"/>
          <w:szCs w:val="24"/>
        </w:rPr>
        <w:tab/>
        <w:t>0</w:t>
      </w:r>
      <w:r w:rsidRPr="00185BE6">
        <w:rPr>
          <w:color w:val="000000"/>
          <w:szCs w:val="24"/>
        </w:rPr>
        <w:tab/>
        <w:t xml:space="preserve"> </w:t>
      </w:r>
      <w:r w:rsidRPr="00185BE6">
        <w:rPr>
          <w:color w:val="000000"/>
          <w:szCs w:val="24"/>
        </w:rPr>
        <w:tab/>
        <w:t>0.00</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Távol</w:t>
      </w:r>
      <w:r w:rsidRPr="00185BE6">
        <w:rPr>
          <w:color w:val="000000"/>
          <w:szCs w:val="24"/>
          <w:u w:val="single"/>
        </w:rPr>
        <w:tab/>
        <w:t>4</w:t>
      </w:r>
      <w:r w:rsidRPr="00185BE6">
        <w:rPr>
          <w:color w:val="000000"/>
          <w:szCs w:val="24"/>
          <w:u w:val="single"/>
        </w:rPr>
        <w:tab/>
        <w:t xml:space="preserve"> </w:t>
      </w:r>
      <w:r w:rsidRPr="00185BE6">
        <w:rPr>
          <w:color w:val="000000"/>
          <w:szCs w:val="24"/>
          <w:u w:val="single"/>
        </w:rPr>
        <w:tab/>
        <w:t>16.67</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185BE6">
        <w:rPr>
          <w:b/>
          <w:bCs/>
          <w:color w:val="000000"/>
          <w:szCs w:val="24"/>
        </w:rPr>
        <w:t>Összesen</w:t>
      </w:r>
      <w:r w:rsidRPr="00185BE6">
        <w:rPr>
          <w:b/>
          <w:bCs/>
          <w:color w:val="000000"/>
          <w:szCs w:val="24"/>
        </w:rPr>
        <w:tab/>
        <w:t>24</w:t>
      </w:r>
      <w:r w:rsidRPr="00185BE6">
        <w:rPr>
          <w:b/>
          <w:bCs/>
          <w:color w:val="000000"/>
          <w:szCs w:val="24"/>
        </w:rPr>
        <w:tab/>
        <w:t xml:space="preserve"> </w:t>
      </w:r>
      <w:r w:rsidRPr="00185BE6">
        <w:rPr>
          <w:b/>
          <w:bCs/>
          <w:color w:val="000000"/>
          <w:szCs w:val="24"/>
        </w:rPr>
        <w:tab/>
        <w:t>100.00</w:t>
      </w:r>
    </w:p>
    <w:p w:rsidR="00185BE6" w:rsidRPr="00185BE6" w:rsidRDefault="00185BE6" w:rsidP="00FF330A">
      <w:pPr>
        <w:rPr>
          <w:b/>
          <w:szCs w:val="24"/>
          <w:u w:val="single"/>
        </w:rPr>
      </w:pPr>
    </w:p>
    <w:p w:rsidR="00FF330A" w:rsidRDefault="00FF330A" w:rsidP="00FF330A">
      <w:pPr>
        <w:rPr>
          <w:b/>
          <w:u w:val="single"/>
        </w:rPr>
      </w:pPr>
      <w:r>
        <w:rPr>
          <w:b/>
          <w:u w:val="single"/>
        </w:rPr>
        <w:t>4</w:t>
      </w:r>
      <w:r w:rsidR="00185BE6">
        <w:rPr>
          <w:b/>
          <w:u w:val="single"/>
        </w:rPr>
        <w:t>7</w:t>
      </w:r>
      <w:r>
        <w:rPr>
          <w:b/>
          <w:u w:val="single"/>
        </w:rPr>
        <w:t>/2018. (V. 25.) MÖK határozat</w:t>
      </w:r>
    </w:p>
    <w:p w:rsidR="00FF330A" w:rsidRDefault="00FF330A" w:rsidP="00FF330A">
      <w:pPr>
        <w:rPr>
          <w:b/>
          <w:u w:val="single"/>
        </w:rPr>
      </w:pPr>
    </w:p>
    <w:p w:rsidR="00FF330A" w:rsidRDefault="00FF330A" w:rsidP="00FF330A">
      <w:pPr>
        <w:pStyle w:val="Nincstrkz1"/>
        <w:jc w:val="both"/>
        <w:rPr>
          <w:rFonts w:ascii="Times New Roman" w:hAnsi="Times New Roman"/>
          <w:sz w:val="24"/>
          <w:szCs w:val="24"/>
        </w:rPr>
      </w:pPr>
      <w:r w:rsidRPr="00167660">
        <w:rPr>
          <w:rFonts w:ascii="Times New Roman" w:hAnsi="Times New Roman"/>
          <w:sz w:val="24"/>
          <w:szCs w:val="24"/>
        </w:rPr>
        <w:t>A Hajdú-Bihar Megyei Önkormányzat Közgyűlése a Polgári Törvénykönyvről szóló 2013. évi V. törvény 3:109. § (2) és (4) bekezdéseiben meg</w:t>
      </w:r>
      <w:r>
        <w:rPr>
          <w:rFonts w:ascii="Times New Roman" w:hAnsi="Times New Roman"/>
          <w:sz w:val="24"/>
          <w:szCs w:val="24"/>
        </w:rPr>
        <w:t>határozott hatáskörében eljárva</w:t>
      </w:r>
      <w:r w:rsidRPr="00B64A86">
        <w:rPr>
          <w:rFonts w:ascii="Times New Roman" w:hAnsi="Times New Roman"/>
          <w:sz w:val="24"/>
          <w:szCs w:val="24"/>
        </w:rPr>
        <w:t xml:space="preserve">, figyelemmel </w:t>
      </w:r>
      <w:r w:rsidRPr="0054436D">
        <w:rPr>
          <w:rFonts w:ascii="Times New Roman" w:hAnsi="Times New Roman"/>
          <w:sz w:val="24"/>
          <w:szCs w:val="24"/>
        </w:rPr>
        <w:t>a Hajdú-Bihar Megyei Önkormányzat kizárólagos tulajdonában álló gazdasági társaságok javadalmazási szabályzatának III.2.2 pontjában</w:t>
      </w:r>
      <w:r>
        <w:rPr>
          <w:rFonts w:ascii="Times New Roman" w:hAnsi="Times New Roman"/>
          <w:sz w:val="24"/>
          <w:szCs w:val="24"/>
        </w:rPr>
        <w:t xml:space="preserve">, valamint </w:t>
      </w:r>
      <w:r w:rsidRPr="00B64A86">
        <w:rPr>
          <w:rFonts w:ascii="Times New Roman" w:hAnsi="Times New Roman"/>
          <w:sz w:val="24"/>
          <w:szCs w:val="24"/>
        </w:rPr>
        <w:t xml:space="preserve">a 98/2017. (V. 26.) MÖK határozatban foglaltakra </w:t>
      </w:r>
    </w:p>
    <w:p w:rsidR="00FF330A" w:rsidRPr="00B64A86" w:rsidRDefault="00FF330A" w:rsidP="00FF330A">
      <w:pPr>
        <w:pStyle w:val="Nincstrkz1"/>
        <w:jc w:val="both"/>
        <w:rPr>
          <w:rFonts w:ascii="Times New Roman" w:hAnsi="Times New Roman"/>
          <w:sz w:val="24"/>
          <w:szCs w:val="24"/>
        </w:rPr>
      </w:pPr>
    </w:p>
    <w:p w:rsidR="00FF330A" w:rsidRDefault="00FF330A" w:rsidP="00FF330A">
      <w:pPr>
        <w:pStyle w:val="Nincstrkz1"/>
        <w:jc w:val="both"/>
        <w:rPr>
          <w:rFonts w:ascii="Times New Roman" w:hAnsi="Times New Roman"/>
          <w:sz w:val="24"/>
          <w:szCs w:val="24"/>
        </w:rPr>
      </w:pPr>
      <w:r w:rsidRPr="00B64A86">
        <w:rPr>
          <w:rFonts w:ascii="Times New Roman" w:hAnsi="Times New Roman"/>
          <w:sz w:val="24"/>
          <w:szCs w:val="24"/>
        </w:rPr>
        <w:t xml:space="preserve">1./ megállapítja, hogy </w:t>
      </w:r>
      <w:proofErr w:type="spellStart"/>
      <w:r w:rsidRPr="00B64A86">
        <w:rPr>
          <w:rFonts w:ascii="Times New Roman" w:hAnsi="Times New Roman"/>
          <w:sz w:val="24"/>
          <w:szCs w:val="24"/>
        </w:rPr>
        <w:t>Korbeák</w:t>
      </w:r>
      <w:proofErr w:type="spellEnd"/>
      <w:r w:rsidRPr="00B64A86">
        <w:rPr>
          <w:rFonts w:ascii="Times New Roman" w:hAnsi="Times New Roman"/>
          <w:sz w:val="24"/>
          <w:szCs w:val="24"/>
        </w:rPr>
        <w:t xml:space="preserve"> Györgyöt, a Hajdú-Bihar Megyei Fejlesztési Ügynökség Nonprofit Kft. ügyvezetőjét - a 2017. évi prémiumfeltételek értékelése alapján - 3 havi </w:t>
      </w:r>
      <w:r w:rsidRPr="00684867">
        <w:rPr>
          <w:rFonts w:ascii="Times New Roman" w:hAnsi="Times New Roman"/>
          <w:sz w:val="24"/>
          <w:szCs w:val="24"/>
        </w:rPr>
        <w:t xml:space="preserve">– a közgyűlési döntés elfogadásakor érvényes - </w:t>
      </w:r>
      <w:r w:rsidRPr="00B64A86">
        <w:rPr>
          <w:rFonts w:ascii="Times New Roman" w:hAnsi="Times New Roman"/>
          <w:sz w:val="24"/>
          <w:szCs w:val="24"/>
        </w:rPr>
        <w:t>alapbérének megfelelő prémium illeti meg, melynek kifizetéséről - likviditásának biztosítása mellett - a társaság gondoskodik.</w:t>
      </w:r>
    </w:p>
    <w:p w:rsidR="00FF330A" w:rsidRPr="00B64A86" w:rsidRDefault="00FF330A" w:rsidP="00FF330A">
      <w:pPr>
        <w:pStyle w:val="Nincstrkz1"/>
        <w:jc w:val="both"/>
        <w:rPr>
          <w:rFonts w:ascii="Times New Roman" w:hAnsi="Times New Roman"/>
          <w:sz w:val="24"/>
          <w:szCs w:val="24"/>
        </w:rPr>
      </w:pPr>
    </w:p>
    <w:p w:rsidR="00FF330A" w:rsidRPr="00B64A86" w:rsidRDefault="00FF330A" w:rsidP="00FF330A">
      <w:r w:rsidRPr="00B64A86">
        <w:t>2./ A közgyűlés felkéri elnökét, hogy határozatáról a Hajdú-Bihar Megyei Fejlesztési Ügynökség Nonprofit Kft. ügyvezetőjét tájékoztassa.</w:t>
      </w:r>
    </w:p>
    <w:p w:rsidR="00FF330A" w:rsidRPr="00B64A86" w:rsidRDefault="00FF330A" w:rsidP="00FF330A"/>
    <w:p w:rsidR="00FF330A" w:rsidRPr="00B64A86" w:rsidRDefault="00FF330A" w:rsidP="00FF330A">
      <w:r w:rsidRPr="00B64A86">
        <w:rPr>
          <w:b/>
          <w:u w:val="single"/>
        </w:rPr>
        <w:t>Végrehajtásért felelős:</w:t>
      </w:r>
      <w:r w:rsidRPr="00B64A86">
        <w:tab/>
      </w:r>
      <w:proofErr w:type="spellStart"/>
      <w:r w:rsidRPr="00B64A86">
        <w:t>Pajna</w:t>
      </w:r>
      <w:proofErr w:type="spellEnd"/>
      <w:r w:rsidRPr="00B64A86">
        <w:t xml:space="preserve"> Zoltán, a megyei közgyűlés elnöke</w:t>
      </w:r>
    </w:p>
    <w:p w:rsidR="00FF330A" w:rsidRDefault="00FF330A" w:rsidP="00FF330A">
      <w:r w:rsidRPr="00B64A86">
        <w:rPr>
          <w:b/>
          <w:u w:val="single"/>
        </w:rPr>
        <w:t>Határidő:</w:t>
      </w:r>
      <w:r w:rsidRPr="00B64A86">
        <w:tab/>
      </w:r>
      <w:r w:rsidRPr="00B64A86">
        <w:tab/>
      </w:r>
      <w:r w:rsidRPr="00B64A86">
        <w:tab/>
      </w:r>
      <w:r>
        <w:t>2018. május 31.</w:t>
      </w:r>
    </w:p>
    <w:p w:rsidR="00E64F4F" w:rsidRDefault="00E64F4F" w:rsidP="00E64F4F">
      <w:pPr>
        <w:widowControl w:val="0"/>
        <w:autoSpaceDE w:val="0"/>
        <w:autoSpaceDN w:val="0"/>
        <w:adjustRightInd w:val="0"/>
        <w:jc w:val="both"/>
        <w:rPr>
          <w:rFonts w:eastAsia="Times New Roman"/>
          <w:b/>
          <w:bCs/>
          <w:color w:val="000000"/>
          <w:szCs w:val="24"/>
          <w:u w:val="single"/>
          <w:lang w:eastAsia="hu-HU"/>
        </w:rPr>
      </w:pPr>
    </w:p>
    <w:p w:rsidR="00E64F4F" w:rsidRPr="007F1003" w:rsidRDefault="00E64F4F" w:rsidP="00E64F4F">
      <w:pPr>
        <w:widowControl w:val="0"/>
        <w:autoSpaceDE w:val="0"/>
        <w:autoSpaceDN w:val="0"/>
        <w:adjustRightInd w:val="0"/>
        <w:jc w:val="both"/>
        <w:rPr>
          <w:rFonts w:eastAsia="Times New Roman"/>
          <w:b/>
          <w:bCs/>
          <w:color w:val="000000"/>
          <w:szCs w:val="24"/>
          <w:u w:val="single"/>
          <w:lang w:eastAsia="hu-HU"/>
        </w:rPr>
      </w:pPr>
      <w:r w:rsidRPr="007F1003">
        <w:rPr>
          <w:rFonts w:eastAsia="Times New Roman"/>
          <w:b/>
          <w:bCs/>
          <w:color w:val="000000"/>
          <w:szCs w:val="24"/>
          <w:u w:val="single"/>
          <w:lang w:eastAsia="hu-HU"/>
        </w:rPr>
        <w:t xml:space="preserve">Szavazásra teszi fel </w:t>
      </w:r>
      <w:r>
        <w:rPr>
          <w:rFonts w:eastAsia="Times New Roman"/>
          <w:b/>
          <w:bCs/>
          <w:color w:val="000000"/>
          <w:szCs w:val="24"/>
          <w:u w:val="single"/>
          <w:lang w:eastAsia="hu-HU"/>
        </w:rPr>
        <w:t xml:space="preserve">a </w:t>
      </w:r>
      <w:r w:rsidRPr="007F1003">
        <w:rPr>
          <w:b/>
          <w:u w:val="single"/>
        </w:rPr>
        <w:t xml:space="preserve">Hajdú-Bihar Megyei Fejlesztési Ügynökség Nonprofit Kft. </w:t>
      </w:r>
      <w:r>
        <w:rPr>
          <w:b/>
          <w:u w:val="single"/>
        </w:rPr>
        <w:t>ügyvezetője részére 2018. évi prémiumfeladatok kitűzéséről</w:t>
      </w:r>
      <w:r w:rsidRPr="007F1003">
        <w:rPr>
          <w:b/>
          <w:szCs w:val="24"/>
          <w:u w:val="single"/>
        </w:rPr>
        <w:t xml:space="preserve"> szóló határozati javaslatot</w:t>
      </w:r>
      <w:r w:rsidRPr="007F1003">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2</w:t>
      </w:r>
      <w:r w:rsidR="00185BE6">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0</w:t>
      </w:r>
      <w:r w:rsidRPr="007F1003">
        <w:rPr>
          <w:rFonts w:eastAsia="Times New Roman"/>
          <w:b/>
          <w:bCs/>
          <w:color w:val="000000"/>
          <w:szCs w:val="24"/>
          <w:u w:val="single"/>
          <w:lang w:eastAsia="hu-HU"/>
        </w:rPr>
        <w:t xml:space="preserve"> tartózkodás mellett elfogadva a következő határozatot hozza:</w:t>
      </w:r>
    </w:p>
    <w:p w:rsidR="00E64F4F" w:rsidRDefault="00E64F4F" w:rsidP="00E64F4F">
      <w:pPr>
        <w:widowControl w:val="0"/>
        <w:autoSpaceDE w:val="0"/>
        <w:autoSpaceDN w:val="0"/>
        <w:adjustRightInd w:val="0"/>
        <w:jc w:val="both"/>
        <w:rPr>
          <w:rFonts w:eastAsia="Times New Roman"/>
          <w:b/>
          <w:bCs/>
          <w:color w:val="000000"/>
          <w:szCs w:val="24"/>
          <w:u w:val="single"/>
          <w:lang w:eastAsia="hu-HU"/>
        </w:rPr>
      </w:pPr>
    </w:p>
    <w:p w:rsidR="00185BE6" w:rsidRPr="00185BE6" w:rsidRDefault="00185BE6" w:rsidP="00185BE6">
      <w:pPr>
        <w:widowControl w:val="0"/>
        <w:autoSpaceDE w:val="0"/>
        <w:autoSpaceDN w:val="0"/>
        <w:adjustRightInd w:val="0"/>
        <w:rPr>
          <w:color w:val="000000"/>
          <w:szCs w:val="24"/>
        </w:rPr>
      </w:pPr>
      <w:r w:rsidRPr="00185BE6">
        <w:rPr>
          <w:color w:val="000000"/>
          <w:szCs w:val="24"/>
        </w:rPr>
        <w:t>Száma: 18.05.25/10/0/A/KT</w:t>
      </w:r>
    </w:p>
    <w:p w:rsidR="00185BE6" w:rsidRPr="00185BE6" w:rsidRDefault="00185BE6" w:rsidP="00185BE6">
      <w:pPr>
        <w:widowControl w:val="0"/>
        <w:autoSpaceDE w:val="0"/>
        <w:autoSpaceDN w:val="0"/>
        <w:adjustRightInd w:val="0"/>
        <w:rPr>
          <w:color w:val="000000"/>
          <w:szCs w:val="24"/>
        </w:rPr>
      </w:pPr>
      <w:r w:rsidRPr="00185BE6">
        <w:rPr>
          <w:color w:val="000000"/>
          <w:szCs w:val="24"/>
        </w:rPr>
        <w:t xml:space="preserve">Ideje: 2018 május 25 11:57 </w:t>
      </w:r>
    </w:p>
    <w:p w:rsidR="00185BE6" w:rsidRPr="00185BE6" w:rsidRDefault="00185BE6" w:rsidP="00185BE6">
      <w:pPr>
        <w:widowControl w:val="0"/>
        <w:autoSpaceDE w:val="0"/>
        <w:autoSpaceDN w:val="0"/>
        <w:adjustRightInd w:val="0"/>
        <w:rPr>
          <w:color w:val="000000"/>
          <w:szCs w:val="24"/>
        </w:rPr>
      </w:pPr>
      <w:r w:rsidRPr="00185BE6">
        <w:rPr>
          <w:color w:val="000000"/>
          <w:szCs w:val="24"/>
        </w:rPr>
        <w:t>Típusa: Nyílt</w:t>
      </w:r>
    </w:p>
    <w:p w:rsidR="00185BE6" w:rsidRPr="00185BE6" w:rsidRDefault="00185BE6" w:rsidP="00185BE6">
      <w:pPr>
        <w:widowControl w:val="0"/>
        <w:autoSpaceDE w:val="0"/>
        <w:autoSpaceDN w:val="0"/>
        <w:adjustRightInd w:val="0"/>
        <w:rPr>
          <w:b/>
          <w:bCs/>
          <w:color w:val="000000"/>
          <w:szCs w:val="24"/>
        </w:rPr>
      </w:pPr>
      <w:r w:rsidRPr="00185BE6">
        <w:rPr>
          <w:b/>
          <w:bCs/>
          <w:color w:val="000000"/>
          <w:szCs w:val="24"/>
        </w:rPr>
        <w:t>Határozat;</w:t>
      </w:r>
      <w:r w:rsidRPr="00185BE6">
        <w:rPr>
          <w:b/>
          <w:bCs/>
          <w:color w:val="000000"/>
          <w:szCs w:val="24"/>
        </w:rPr>
        <w:tab/>
        <w:t>Elfogadva</w:t>
      </w:r>
    </w:p>
    <w:p w:rsidR="00185BE6" w:rsidRPr="00185BE6" w:rsidRDefault="00185BE6" w:rsidP="00185BE6">
      <w:pPr>
        <w:widowControl w:val="0"/>
        <w:autoSpaceDE w:val="0"/>
        <w:autoSpaceDN w:val="0"/>
        <w:adjustRightInd w:val="0"/>
        <w:rPr>
          <w:color w:val="000000"/>
          <w:szCs w:val="24"/>
        </w:rPr>
      </w:pPr>
      <w:r w:rsidRPr="00185BE6">
        <w:rPr>
          <w:color w:val="000000"/>
          <w:szCs w:val="24"/>
        </w:rPr>
        <w:t>Minősített</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Eredménye</w:t>
      </w:r>
      <w:r w:rsidRPr="00185BE6">
        <w:rPr>
          <w:b/>
          <w:bCs/>
          <w:color w:val="000000"/>
          <w:szCs w:val="24"/>
          <w:u w:val="single"/>
        </w:rPr>
        <w:tab/>
        <w:t>Voks:</w:t>
      </w:r>
      <w:r w:rsidRPr="00185BE6">
        <w:rPr>
          <w:b/>
          <w:bCs/>
          <w:color w:val="000000"/>
          <w:szCs w:val="24"/>
          <w:u w:val="single"/>
        </w:rPr>
        <w:tab/>
      </w:r>
      <w:proofErr w:type="spellStart"/>
      <w:r w:rsidRPr="00185BE6">
        <w:rPr>
          <w:b/>
          <w:bCs/>
          <w:color w:val="000000"/>
          <w:szCs w:val="24"/>
          <w:u w:val="single"/>
        </w:rPr>
        <w:t>Szav%</w:t>
      </w:r>
      <w:proofErr w:type="spellEnd"/>
      <w:r w:rsidRPr="00185BE6">
        <w:rPr>
          <w:b/>
          <w:bCs/>
          <w:color w:val="000000"/>
          <w:szCs w:val="24"/>
          <w:u w:val="single"/>
        </w:rPr>
        <w:t xml:space="preserve"> </w:t>
      </w:r>
      <w:r w:rsidRPr="00185BE6">
        <w:rPr>
          <w:b/>
          <w:bCs/>
          <w:color w:val="000000"/>
          <w:szCs w:val="24"/>
          <w:u w:val="single"/>
        </w:rPr>
        <w:tab/>
      </w:r>
      <w:proofErr w:type="spellStart"/>
      <w:r w:rsidRPr="00185BE6">
        <w:rPr>
          <w:b/>
          <w:bCs/>
          <w:color w:val="000000"/>
          <w:szCs w:val="24"/>
          <w:u w:val="single"/>
        </w:rPr>
        <w:t>Össz%</w:t>
      </w:r>
      <w:proofErr w:type="spellEnd"/>
      <w:r w:rsidRPr="00185BE6">
        <w:rPr>
          <w:b/>
          <w:bCs/>
          <w:color w:val="000000"/>
          <w:szCs w:val="24"/>
          <w:u w:val="single"/>
        </w:rPr>
        <w:t xml:space="preserve"> </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Igen</w:t>
      </w:r>
      <w:r w:rsidRPr="00185BE6">
        <w:rPr>
          <w:color w:val="000000"/>
          <w:szCs w:val="24"/>
        </w:rPr>
        <w:tab/>
        <w:t>20</w:t>
      </w:r>
      <w:r w:rsidRPr="00185BE6">
        <w:rPr>
          <w:color w:val="000000"/>
          <w:szCs w:val="24"/>
        </w:rPr>
        <w:tab/>
        <w:t>100.00</w:t>
      </w:r>
      <w:r w:rsidRPr="00185BE6">
        <w:rPr>
          <w:color w:val="000000"/>
          <w:szCs w:val="24"/>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w:t>
      </w:r>
      <w:r w:rsidRPr="00185BE6">
        <w:rPr>
          <w:color w:val="000000"/>
          <w:szCs w:val="24"/>
        </w:rPr>
        <w:tab/>
        <w:t>0</w:t>
      </w:r>
      <w:r w:rsidRPr="00185BE6">
        <w:rPr>
          <w:color w:val="000000"/>
          <w:szCs w:val="24"/>
        </w:rPr>
        <w:tab/>
        <w:t>0.00</w:t>
      </w:r>
      <w:r w:rsidRPr="00185BE6">
        <w:rPr>
          <w:color w:val="000000"/>
          <w:szCs w:val="24"/>
        </w:rPr>
        <w:tab/>
      </w:r>
      <w:proofErr w:type="spellStart"/>
      <w:r w:rsidRPr="00185BE6">
        <w:rPr>
          <w:color w:val="000000"/>
          <w:szCs w:val="24"/>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Tartózkodik</w:t>
      </w:r>
      <w:r w:rsidRPr="00185BE6">
        <w:rPr>
          <w:color w:val="000000"/>
          <w:szCs w:val="24"/>
          <w:u w:val="single"/>
        </w:rPr>
        <w:tab/>
        <w:t>0</w:t>
      </w:r>
      <w:r w:rsidRPr="00185BE6">
        <w:rPr>
          <w:color w:val="000000"/>
          <w:szCs w:val="24"/>
          <w:u w:val="single"/>
        </w:rPr>
        <w:tab/>
        <w:t>0.00</w:t>
      </w:r>
      <w:r w:rsidRPr="00185BE6">
        <w:rPr>
          <w:color w:val="000000"/>
          <w:szCs w:val="24"/>
          <w:u w:val="single"/>
        </w:rPr>
        <w:tab/>
      </w:r>
      <w:proofErr w:type="spellStart"/>
      <w:r w:rsidRPr="00185BE6">
        <w:rPr>
          <w:color w:val="000000"/>
          <w:szCs w:val="24"/>
          <w:u w:val="single"/>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Szavazott</w:t>
      </w:r>
      <w:r w:rsidRPr="00185BE6">
        <w:rPr>
          <w:b/>
          <w:bCs/>
          <w:color w:val="000000"/>
          <w:szCs w:val="24"/>
          <w:u w:val="single"/>
        </w:rPr>
        <w:tab/>
        <w:t>20</w:t>
      </w:r>
      <w:r w:rsidRPr="00185BE6">
        <w:rPr>
          <w:b/>
          <w:bCs/>
          <w:color w:val="000000"/>
          <w:szCs w:val="24"/>
          <w:u w:val="single"/>
        </w:rPr>
        <w:tab/>
        <w:t>100.00</w:t>
      </w:r>
      <w:r w:rsidRPr="00185BE6">
        <w:rPr>
          <w:b/>
          <w:bCs/>
          <w:color w:val="000000"/>
          <w:szCs w:val="24"/>
          <w:u w:val="single"/>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 szavazott</w:t>
      </w:r>
      <w:r w:rsidRPr="00185BE6">
        <w:rPr>
          <w:color w:val="000000"/>
          <w:szCs w:val="24"/>
        </w:rPr>
        <w:tab/>
        <w:t>0</w:t>
      </w:r>
      <w:r w:rsidRPr="00185BE6">
        <w:rPr>
          <w:color w:val="000000"/>
          <w:szCs w:val="24"/>
        </w:rPr>
        <w:tab/>
        <w:t xml:space="preserve"> </w:t>
      </w:r>
      <w:r w:rsidRPr="00185BE6">
        <w:rPr>
          <w:color w:val="000000"/>
          <w:szCs w:val="24"/>
        </w:rPr>
        <w:tab/>
        <w:t>0.00</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Távol</w:t>
      </w:r>
      <w:r w:rsidRPr="00185BE6">
        <w:rPr>
          <w:color w:val="000000"/>
          <w:szCs w:val="24"/>
          <w:u w:val="single"/>
        </w:rPr>
        <w:tab/>
        <w:t>4</w:t>
      </w:r>
      <w:r w:rsidRPr="00185BE6">
        <w:rPr>
          <w:color w:val="000000"/>
          <w:szCs w:val="24"/>
          <w:u w:val="single"/>
        </w:rPr>
        <w:tab/>
        <w:t xml:space="preserve"> </w:t>
      </w:r>
      <w:r w:rsidRPr="00185BE6">
        <w:rPr>
          <w:color w:val="000000"/>
          <w:szCs w:val="24"/>
          <w:u w:val="single"/>
        </w:rPr>
        <w:tab/>
        <w:t>16.67</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185BE6">
        <w:rPr>
          <w:b/>
          <w:bCs/>
          <w:color w:val="000000"/>
          <w:szCs w:val="24"/>
        </w:rPr>
        <w:t>Összesen</w:t>
      </w:r>
      <w:r w:rsidRPr="00185BE6">
        <w:rPr>
          <w:b/>
          <w:bCs/>
          <w:color w:val="000000"/>
          <w:szCs w:val="24"/>
        </w:rPr>
        <w:tab/>
        <w:t>24</w:t>
      </w:r>
      <w:r w:rsidRPr="00185BE6">
        <w:rPr>
          <w:b/>
          <w:bCs/>
          <w:color w:val="000000"/>
          <w:szCs w:val="24"/>
        </w:rPr>
        <w:tab/>
        <w:t xml:space="preserve"> </w:t>
      </w:r>
      <w:r w:rsidRPr="00185BE6">
        <w:rPr>
          <w:b/>
          <w:bCs/>
          <w:color w:val="000000"/>
          <w:szCs w:val="24"/>
        </w:rPr>
        <w:tab/>
        <w:t>100.00</w:t>
      </w:r>
    </w:p>
    <w:p w:rsidR="006E35A2" w:rsidRDefault="006E35A2" w:rsidP="00FF330A">
      <w:pPr>
        <w:rPr>
          <w:b/>
          <w:u w:val="single"/>
        </w:rPr>
      </w:pPr>
    </w:p>
    <w:p w:rsidR="00FF330A" w:rsidRDefault="00FF330A" w:rsidP="00FF330A">
      <w:pPr>
        <w:rPr>
          <w:b/>
          <w:u w:val="single"/>
        </w:rPr>
      </w:pPr>
      <w:r>
        <w:rPr>
          <w:b/>
          <w:u w:val="single"/>
        </w:rPr>
        <w:lastRenderedPageBreak/>
        <w:t>4</w:t>
      </w:r>
      <w:r w:rsidR="00185BE6">
        <w:rPr>
          <w:b/>
          <w:u w:val="single"/>
        </w:rPr>
        <w:t>8</w:t>
      </w:r>
      <w:r>
        <w:rPr>
          <w:b/>
          <w:u w:val="single"/>
        </w:rPr>
        <w:t>/2018. (V. 25.) MÖK határozat</w:t>
      </w:r>
    </w:p>
    <w:p w:rsidR="00FF330A" w:rsidRDefault="00FF330A" w:rsidP="00FF330A">
      <w:pPr>
        <w:rPr>
          <w:b/>
          <w:u w:val="single"/>
        </w:rPr>
      </w:pPr>
    </w:p>
    <w:p w:rsidR="00FF330A" w:rsidRDefault="00FF330A" w:rsidP="00FF330A">
      <w:pPr>
        <w:jc w:val="both"/>
      </w:pPr>
      <w:r w:rsidRPr="00167660">
        <w:t>A Hajdú-Bihar Megyei Önkormányzat Közgyűlése a Polgári Törvénykönyvről szóló 2013. évi V. törvény 3:109. § (2) és (4) bekezdéseiben meg</w:t>
      </w:r>
      <w:r>
        <w:t>határozott hatáskörében eljárva</w:t>
      </w:r>
      <w:r w:rsidRPr="00B64A86">
        <w:rPr>
          <w:lang w:eastAsia="en-US"/>
        </w:rPr>
        <w:t xml:space="preserve">, </w:t>
      </w:r>
      <w:r>
        <w:t xml:space="preserve">figyelemmel a </w:t>
      </w:r>
      <w:r w:rsidRPr="00EC16E0">
        <w:rPr>
          <w:bCs/>
        </w:rPr>
        <w:t>94/2017. (V. 26.) MÖK határozattal elfogadott, a Hajdú-Bihar Megyei Önkormányzat kizárólagos tulajdonában álló gazdasági társaságok javadalmazási szabályzatának</w:t>
      </w:r>
      <w:r w:rsidRPr="00EC16E0">
        <w:t xml:space="preserve"> III.</w:t>
      </w:r>
      <w:r>
        <w:t>2.2 pontjában foglaltakra, valamint a Munka T</w:t>
      </w:r>
      <w:r w:rsidRPr="00B64A86">
        <w:t xml:space="preserve">örvénykönyvéről szóló 2012. évi I. törvény </w:t>
      </w:r>
      <w:r>
        <w:t>207. § (2) bekezdésére</w:t>
      </w:r>
    </w:p>
    <w:p w:rsidR="00FF330A" w:rsidRPr="00B64A86" w:rsidRDefault="00FF330A" w:rsidP="00FF330A">
      <w:pPr>
        <w:jc w:val="both"/>
      </w:pPr>
    </w:p>
    <w:p w:rsidR="00FF330A" w:rsidRPr="009C60EA" w:rsidRDefault="00FF330A" w:rsidP="00FF330A">
      <w:pPr>
        <w:jc w:val="both"/>
      </w:pPr>
      <w:r w:rsidRPr="009C60EA">
        <w:t xml:space="preserve">1./ a </w:t>
      </w:r>
      <w:r w:rsidRPr="009C60EA">
        <w:rPr>
          <w:lang w:eastAsia="en-US"/>
        </w:rPr>
        <w:t>Hajdú-Bihar Megyei Fejlesztési Ügynökség</w:t>
      </w:r>
      <w:r w:rsidRPr="009C60EA">
        <w:t xml:space="preserve"> Nonprofit Kft. ügyvezetője részére 2018. évre a következő prémiumfeladatokat tűzi ki:</w:t>
      </w:r>
    </w:p>
    <w:p w:rsidR="00FF330A" w:rsidRPr="009C60EA" w:rsidRDefault="00FF330A" w:rsidP="00FF330A">
      <w:pPr>
        <w:pStyle w:val="Listaszerbekezds"/>
        <w:numPr>
          <w:ilvl w:val="0"/>
          <w:numId w:val="4"/>
        </w:numPr>
        <w:spacing w:after="0" w:line="240" w:lineRule="auto"/>
        <w:contextualSpacing w:val="0"/>
        <w:jc w:val="both"/>
        <w:rPr>
          <w:rFonts w:ascii="Times New Roman" w:hAnsi="Times New Roman"/>
          <w:sz w:val="24"/>
          <w:szCs w:val="24"/>
        </w:rPr>
      </w:pPr>
      <w:r w:rsidRPr="009C60EA">
        <w:rPr>
          <w:rFonts w:ascii="Times New Roman" w:hAnsi="Times New Roman"/>
          <w:sz w:val="24"/>
          <w:szCs w:val="24"/>
        </w:rPr>
        <w:t xml:space="preserve">a társaságnak lejárt köztartozása (adó, társadalombiztosítási járulék, vám, stb.) ne álljon fenn az üzleti év végén, </w:t>
      </w:r>
    </w:p>
    <w:p w:rsidR="00FF330A" w:rsidRPr="009C60EA" w:rsidRDefault="00FF330A" w:rsidP="00FF330A">
      <w:pPr>
        <w:numPr>
          <w:ilvl w:val="0"/>
          <w:numId w:val="4"/>
        </w:numPr>
        <w:jc w:val="both"/>
      </w:pPr>
      <w:r w:rsidRPr="009C60EA">
        <w:t>a társaság adózás előtti vállalkozási eredménye számviteli értelemben pozitív legyen.</w:t>
      </w:r>
    </w:p>
    <w:p w:rsidR="00FF330A" w:rsidRPr="00B64A86" w:rsidRDefault="00FF330A" w:rsidP="00FF330A">
      <w:pPr>
        <w:ind w:left="360"/>
      </w:pPr>
    </w:p>
    <w:p w:rsidR="00FF330A" w:rsidRPr="00B64A86" w:rsidRDefault="00FF330A" w:rsidP="00FF330A">
      <w:pPr>
        <w:jc w:val="both"/>
      </w:pPr>
      <w:r w:rsidRPr="00B64A86">
        <w:t>A kitűzött feladatok teljesítése esetén az ügyvezetőt 3 havi alapbérének megfelelő prémium illeti meg. Nem fizethető prémium abban az esetben, ha a Társaság tárgyévi beszámolójának független könyvvizsgálói jelentése a vezető tisztségviselő intézkedési, döntési hatáskörébe tartozó ok miatt korlátozó, elutasító könyvvizsgálói záradékot tartalmaz, vagy a záradék megadásának elutasítását tartalmazza.</w:t>
      </w:r>
    </w:p>
    <w:p w:rsidR="00FF330A" w:rsidRDefault="00FF330A" w:rsidP="00FF330A">
      <w:pPr>
        <w:jc w:val="both"/>
      </w:pPr>
      <w:r w:rsidRPr="00B64A86">
        <w:t xml:space="preserve">A prémiumfeladatok teljesítésének értékelésére a 2018. évi üzleti évet lezáró beszámoló és mérleg elfogadásakor kerül sor. </w:t>
      </w:r>
    </w:p>
    <w:p w:rsidR="00FF330A" w:rsidRPr="00B64A86" w:rsidRDefault="00FF330A" w:rsidP="00FF330A">
      <w:pPr>
        <w:jc w:val="both"/>
      </w:pPr>
    </w:p>
    <w:p w:rsidR="00FF330A" w:rsidRPr="00B64A86" w:rsidRDefault="00FF330A" w:rsidP="00FF330A">
      <w:pPr>
        <w:jc w:val="both"/>
      </w:pPr>
      <w:r w:rsidRPr="00B64A86">
        <w:t>2./ A közgyűlés felkéri elnökét, hogy határozatáról a Hajdú-Bihar Megyei Fejlesztési Ügynökség Nonprofit Kft. ügyvezetőjét tájékoztassa.</w:t>
      </w:r>
    </w:p>
    <w:p w:rsidR="00FF330A" w:rsidRPr="00B64A86" w:rsidRDefault="00FF330A" w:rsidP="00FF330A">
      <w:pPr>
        <w:rPr>
          <w:i/>
        </w:rPr>
      </w:pPr>
    </w:p>
    <w:p w:rsidR="00FF330A" w:rsidRPr="00B64A86" w:rsidRDefault="00FF330A" w:rsidP="00FF330A">
      <w:r w:rsidRPr="00B64A86">
        <w:rPr>
          <w:b/>
          <w:u w:val="single"/>
        </w:rPr>
        <w:t>Végrehajtásért felelős:</w:t>
      </w:r>
      <w:r w:rsidRPr="00B64A86">
        <w:tab/>
      </w:r>
      <w:proofErr w:type="spellStart"/>
      <w:r w:rsidRPr="00B64A86">
        <w:t>Pajna</w:t>
      </w:r>
      <w:proofErr w:type="spellEnd"/>
      <w:r w:rsidRPr="00B64A86">
        <w:t xml:space="preserve"> Zoltán, a megyei közgyűlés elnöke</w:t>
      </w:r>
    </w:p>
    <w:p w:rsidR="00FF330A" w:rsidRPr="00B64A86" w:rsidRDefault="00FF330A" w:rsidP="00FF330A">
      <w:r w:rsidRPr="00B64A86">
        <w:rPr>
          <w:b/>
          <w:u w:val="single"/>
        </w:rPr>
        <w:t>Határidő:</w:t>
      </w:r>
      <w:r w:rsidRPr="00B64A86">
        <w:tab/>
      </w:r>
      <w:r w:rsidRPr="00B64A86">
        <w:tab/>
      </w:r>
      <w:r w:rsidRPr="00B64A86">
        <w:tab/>
        <w:t xml:space="preserve">2018. </w:t>
      </w:r>
      <w:r>
        <w:t>május 31.</w:t>
      </w:r>
    </w:p>
    <w:p w:rsidR="006E35A2" w:rsidRDefault="006E35A2" w:rsidP="00FF330A">
      <w:pPr>
        <w:jc w:val="both"/>
        <w:rPr>
          <w:rFonts w:eastAsia="Times New Roman"/>
          <w:b/>
          <w:bCs/>
          <w:color w:val="000000"/>
          <w:szCs w:val="24"/>
          <w:u w:val="single"/>
          <w:lang w:eastAsia="hu-HU"/>
        </w:rPr>
      </w:pPr>
    </w:p>
    <w:p w:rsidR="00527037" w:rsidRDefault="00527037" w:rsidP="00FF330A">
      <w:pPr>
        <w:jc w:val="both"/>
        <w:rPr>
          <w:rFonts w:eastAsia="Times New Roman"/>
          <w:b/>
          <w:bCs/>
          <w:color w:val="000000"/>
          <w:szCs w:val="24"/>
          <w:u w:val="single"/>
          <w:lang w:eastAsia="hu-HU"/>
        </w:rPr>
      </w:pPr>
    </w:p>
    <w:p w:rsidR="0036301B" w:rsidRPr="00FF330A" w:rsidRDefault="0036301B" w:rsidP="00FF330A">
      <w:pPr>
        <w:jc w:val="both"/>
        <w:rPr>
          <w:rFonts w:eastAsia="Times New Roman"/>
          <w:b/>
          <w:bCs/>
          <w:color w:val="000000"/>
          <w:szCs w:val="24"/>
          <w:u w:val="single"/>
          <w:lang w:eastAsia="hu-HU"/>
        </w:rPr>
      </w:pPr>
      <w:r w:rsidRPr="00FF330A">
        <w:rPr>
          <w:rFonts w:eastAsia="Times New Roman"/>
          <w:b/>
          <w:bCs/>
          <w:color w:val="000000"/>
          <w:szCs w:val="24"/>
          <w:u w:val="single"/>
          <w:lang w:eastAsia="hu-HU"/>
        </w:rPr>
        <w:t xml:space="preserve">Szavazásra teszi fel </w:t>
      </w:r>
      <w:proofErr w:type="spellStart"/>
      <w:r w:rsidR="00FF330A" w:rsidRPr="00FF330A">
        <w:rPr>
          <w:b/>
          <w:u w:val="single"/>
        </w:rPr>
        <w:t>Korbeák</w:t>
      </w:r>
      <w:proofErr w:type="spellEnd"/>
      <w:r w:rsidR="00FF330A" w:rsidRPr="00FF330A">
        <w:rPr>
          <w:b/>
          <w:u w:val="single"/>
        </w:rPr>
        <w:t xml:space="preserve"> György, a </w:t>
      </w:r>
      <w:r w:rsidR="00FF330A" w:rsidRPr="00FF330A">
        <w:rPr>
          <w:b/>
          <w:bCs/>
          <w:color w:val="222222"/>
          <w:u w:val="single"/>
          <w:shd w:val="clear" w:color="auto" w:fill="FFFFFF"/>
        </w:rPr>
        <w:t>Hajdú-Bihar Megyei Fejlesztési Ügynökség Nonprofit Kft.</w:t>
      </w:r>
      <w:r w:rsidR="00FF330A" w:rsidRPr="00FF330A">
        <w:rPr>
          <w:b/>
          <w:u w:val="single"/>
        </w:rPr>
        <w:t xml:space="preserve"> ügyvezetője díjazásának 2018. június 1. napjától bruttó 550 000 Ft/hó összegben történő megállapításáról</w:t>
      </w:r>
      <w:r w:rsidR="00DE3908">
        <w:rPr>
          <w:b/>
          <w:u w:val="single"/>
        </w:rPr>
        <w:t>, valamint további munkavégzésre irányuló jogviszony engedélyezéséről</w:t>
      </w:r>
      <w:r w:rsidR="00FF330A" w:rsidRPr="00FF330A">
        <w:rPr>
          <w:b/>
          <w:u w:val="single"/>
        </w:rPr>
        <w:t xml:space="preserve"> </w:t>
      </w:r>
      <w:r w:rsidRPr="00FF330A">
        <w:rPr>
          <w:b/>
          <w:bCs/>
          <w:szCs w:val="24"/>
          <w:u w:val="single"/>
        </w:rPr>
        <w:t>szóló</w:t>
      </w:r>
      <w:r w:rsidRPr="00FF330A">
        <w:rPr>
          <w:b/>
          <w:szCs w:val="24"/>
          <w:u w:val="single"/>
        </w:rPr>
        <w:t xml:space="preserve"> határozati javaslatot</w:t>
      </w:r>
      <w:r w:rsidRPr="00FF330A">
        <w:rPr>
          <w:rFonts w:eastAsia="Times New Roman"/>
          <w:b/>
          <w:bCs/>
          <w:color w:val="000000"/>
          <w:szCs w:val="24"/>
          <w:u w:val="single"/>
          <w:lang w:eastAsia="hu-HU"/>
        </w:rPr>
        <w:t>, amit a közgyűlés 2</w:t>
      </w:r>
      <w:r w:rsidR="00185BE6">
        <w:rPr>
          <w:rFonts w:eastAsia="Times New Roman"/>
          <w:b/>
          <w:bCs/>
          <w:color w:val="000000"/>
          <w:szCs w:val="24"/>
          <w:u w:val="single"/>
          <w:lang w:eastAsia="hu-HU"/>
        </w:rPr>
        <w:t>0</w:t>
      </w:r>
      <w:r w:rsidRPr="00FF330A">
        <w:rPr>
          <w:rFonts w:eastAsia="Times New Roman"/>
          <w:b/>
          <w:bCs/>
          <w:color w:val="000000"/>
          <w:szCs w:val="24"/>
          <w:u w:val="single"/>
          <w:lang w:eastAsia="hu-HU"/>
        </w:rPr>
        <w:t xml:space="preserve"> igen, 0 nem szavazattal, 0 tartózkodás mellett elfogadva a következő határozatot hozza:</w:t>
      </w:r>
    </w:p>
    <w:p w:rsidR="0036301B" w:rsidRDefault="0036301B" w:rsidP="00F95E59">
      <w:pPr>
        <w:rPr>
          <w:b/>
          <w:szCs w:val="24"/>
          <w:u w:val="single"/>
        </w:rPr>
      </w:pPr>
    </w:p>
    <w:p w:rsidR="00185BE6" w:rsidRPr="00185BE6" w:rsidRDefault="00185BE6" w:rsidP="00185BE6">
      <w:pPr>
        <w:widowControl w:val="0"/>
        <w:autoSpaceDE w:val="0"/>
        <w:autoSpaceDN w:val="0"/>
        <w:adjustRightInd w:val="0"/>
        <w:rPr>
          <w:color w:val="000000"/>
          <w:szCs w:val="24"/>
        </w:rPr>
      </w:pPr>
      <w:r w:rsidRPr="00185BE6">
        <w:rPr>
          <w:color w:val="000000"/>
          <w:szCs w:val="24"/>
        </w:rPr>
        <w:t>Száma: 18.05.25/10/0/A/KT</w:t>
      </w:r>
    </w:p>
    <w:p w:rsidR="00185BE6" w:rsidRPr="00185BE6" w:rsidRDefault="00185BE6" w:rsidP="00185BE6">
      <w:pPr>
        <w:widowControl w:val="0"/>
        <w:autoSpaceDE w:val="0"/>
        <w:autoSpaceDN w:val="0"/>
        <w:adjustRightInd w:val="0"/>
        <w:rPr>
          <w:color w:val="000000"/>
          <w:szCs w:val="24"/>
        </w:rPr>
      </w:pPr>
      <w:r w:rsidRPr="00185BE6">
        <w:rPr>
          <w:color w:val="000000"/>
          <w:szCs w:val="24"/>
        </w:rPr>
        <w:t xml:space="preserve">Ideje: 2018 május 25 11:57 </w:t>
      </w:r>
    </w:p>
    <w:p w:rsidR="00185BE6" w:rsidRPr="00185BE6" w:rsidRDefault="00185BE6" w:rsidP="00185BE6">
      <w:pPr>
        <w:widowControl w:val="0"/>
        <w:autoSpaceDE w:val="0"/>
        <w:autoSpaceDN w:val="0"/>
        <w:adjustRightInd w:val="0"/>
        <w:rPr>
          <w:color w:val="000000"/>
          <w:szCs w:val="24"/>
        </w:rPr>
      </w:pPr>
      <w:r w:rsidRPr="00185BE6">
        <w:rPr>
          <w:color w:val="000000"/>
          <w:szCs w:val="24"/>
        </w:rPr>
        <w:t>Típusa: Nyílt</w:t>
      </w:r>
    </w:p>
    <w:p w:rsidR="00185BE6" w:rsidRPr="00185BE6" w:rsidRDefault="00185BE6" w:rsidP="00185BE6">
      <w:pPr>
        <w:widowControl w:val="0"/>
        <w:autoSpaceDE w:val="0"/>
        <w:autoSpaceDN w:val="0"/>
        <w:adjustRightInd w:val="0"/>
        <w:rPr>
          <w:b/>
          <w:bCs/>
          <w:color w:val="000000"/>
          <w:szCs w:val="24"/>
        </w:rPr>
      </w:pPr>
      <w:r w:rsidRPr="00185BE6">
        <w:rPr>
          <w:b/>
          <w:bCs/>
          <w:color w:val="000000"/>
          <w:szCs w:val="24"/>
        </w:rPr>
        <w:t>Határozat;</w:t>
      </w:r>
      <w:r w:rsidRPr="00185BE6">
        <w:rPr>
          <w:b/>
          <w:bCs/>
          <w:color w:val="000000"/>
          <w:szCs w:val="24"/>
        </w:rPr>
        <w:tab/>
        <w:t>Elfogadva</w:t>
      </w:r>
    </w:p>
    <w:p w:rsidR="00185BE6" w:rsidRPr="00185BE6" w:rsidRDefault="00185BE6" w:rsidP="00185BE6">
      <w:pPr>
        <w:widowControl w:val="0"/>
        <w:autoSpaceDE w:val="0"/>
        <w:autoSpaceDN w:val="0"/>
        <w:adjustRightInd w:val="0"/>
        <w:rPr>
          <w:color w:val="000000"/>
          <w:szCs w:val="24"/>
        </w:rPr>
      </w:pPr>
      <w:r w:rsidRPr="00185BE6">
        <w:rPr>
          <w:color w:val="000000"/>
          <w:szCs w:val="24"/>
        </w:rPr>
        <w:t>Minősített</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Eredménye</w:t>
      </w:r>
      <w:r w:rsidRPr="00185BE6">
        <w:rPr>
          <w:b/>
          <w:bCs/>
          <w:color w:val="000000"/>
          <w:szCs w:val="24"/>
          <w:u w:val="single"/>
        </w:rPr>
        <w:tab/>
        <w:t>Voks:</w:t>
      </w:r>
      <w:r w:rsidRPr="00185BE6">
        <w:rPr>
          <w:b/>
          <w:bCs/>
          <w:color w:val="000000"/>
          <w:szCs w:val="24"/>
          <w:u w:val="single"/>
        </w:rPr>
        <w:tab/>
      </w:r>
      <w:proofErr w:type="spellStart"/>
      <w:r w:rsidRPr="00185BE6">
        <w:rPr>
          <w:b/>
          <w:bCs/>
          <w:color w:val="000000"/>
          <w:szCs w:val="24"/>
          <w:u w:val="single"/>
        </w:rPr>
        <w:t>Szav%</w:t>
      </w:r>
      <w:proofErr w:type="spellEnd"/>
      <w:r w:rsidRPr="00185BE6">
        <w:rPr>
          <w:b/>
          <w:bCs/>
          <w:color w:val="000000"/>
          <w:szCs w:val="24"/>
          <w:u w:val="single"/>
        </w:rPr>
        <w:t xml:space="preserve"> </w:t>
      </w:r>
      <w:r w:rsidRPr="00185BE6">
        <w:rPr>
          <w:b/>
          <w:bCs/>
          <w:color w:val="000000"/>
          <w:szCs w:val="24"/>
          <w:u w:val="single"/>
        </w:rPr>
        <w:tab/>
      </w:r>
      <w:proofErr w:type="spellStart"/>
      <w:r w:rsidRPr="00185BE6">
        <w:rPr>
          <w:b/>
          <w:bCs/>
          <w:color w:val="000000"/>
          <w:szCs w:val="24"/>
          <w:u w:val="single"/>
        </w:rPr>
        <w:t>Össz%</w:t>
      </w:r>
      <w:proofErr w:type="spellEnd"/>
      <w:r w:rsidRPr="00185BE6">
        <w:rPr>
          <w:b/>
          <w:bCs/>
          <w:color w:val="000000"/>
          <w:szCs w:val="24"/>
          <w:u w:val="single"/>
        </w:rPr>
        <w:t xml:space="preserve"> </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Igen</w:t>
      </w:r>
      <w:r w:rsidRPr="00185BE6">
        <w:rPr>
          <w:color w:val="000000"/>
          <w:szCs w:val="24"/>
        </w:rPr>
        <w:tab/>
        <w:t>20</w:t>
      </w:r>
      <w:r w:rsidRPr="00185BE6">
        <w:rPr>
          <w:color w:val="000000"/>
          <w:szCs w:val="24"/>
        </w:rPr>
        <w:tab/>
        <w:t>100.00</w:t>
      </w:r>
      <w:r w:rsidRPr="00185BE6">
        <w:rPr>
          <w:color w:val="000000"/>
          <w:szCs w:val="24"/>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w:t>
      </w:r>
      <w:r w:rsidRPr="00185BE6">
        <w:rPr>
          <w:color w:val="000000"/>
          <w:szCs w:val="24"/>
        </w:rPr>
        <w:tab/>
        <w:t>0</w:t>
      </w:r>
      <w:r w:rsidRPr="00185BE6">
        <w:rPr>
          <w:color w:val="000000"/>
          <w:szCs w:val="24"/>
        </w:rPr>
        <w:tab/>
        <w:t>0.00</w:t>
      </w:r>
      <w:r w:rsidRPr="00185BE6">
        <w:rPr>
          <w:color w:val="000000"/>
          <w:szCs w:val="24"/>
        </w:rPr>
        <w:tab/>
      </w:r>
      <w:proofErr w:type="spellStart"/>
      <w:r w:rsidRPr="00185BE6">
        <w:rPr>
          <w:color w:val="000000"/>
          <w:szCs w:val="24"/>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Tartózkodik</w:t>
      </w:r>
      <w:r w:rsidRPr="00185BE6">
        <w:rPr>
          <w:color w:val="000000"/>
          <w:szCs w:val="24"/>
          <w:u w:val="single"/>
        </w:rPr>
        <w:tab/>
        <w:t>0</w:t>
      </w:r>
      <w:r w:rsidRPr="00185BE6">
        <w:rPr>
          <w:color w:val="000000"/>
          <w:szCs w:val="24"/>
          <w:u w:val="single"/>
        </w:rPr>
        <w:tab/>
        <w:t>0.00</w:t>
      </w:r>
      <w:r w:rsidRPr="00185BE6">
        <w:rPr>
          <w:color w:val="000000"/>
          <w:szCs w:val="24"/>
          <w:u w:val="single"/>
        </w:rPr>
        <w:tab/>
      </w:r>
      <w:proofErr w:type="spellStart"/>
      <w:r w:rsidRPr="00185BE6">
        <w:rPr>
          <w:color w:val="000000"/>
          <w:szCs w:val="24"/>
          <w:u w:val="single"/>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Szavazott</w:t>
      </w:r>
      <w:r w:rsidRPr="00185BE6">
        <w:rPr>
          <w:b/>
          <w:bCs/>
          <w:color w:val="000000"/>
          <w:szCs w:val="24"/>
          <w:u w:val="single"/>
        </w:rPr>
        <w:tab/>
        <w:t>20</w:t>
      </w:r>
      <w:r w:rsidRPr="00185BE6">
        <w:rPr>
          <w:b/>
          <w:bCs/>
          <w:color w:val="000000"/>
          <w:szCs w:val="24"/>
          <w:u w:val="single"/>
        </w:rPr>
        <w:tab/>
        <w:t>100.00</w:t>
      </w:r>
      <w:r w:rsidRPr="00185BE6">
        <w:rPr>
          <w:b/>
          <w:bCs/>
          <w:color w:val="000000"/>
          <w:szCs w:val="24"/>
          <w:u w:val="single"/>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 szavazott</w:t>
      </w:r>
      <w:r w:rsidRPr="00185BE6">
        <w:rPr>
          <w:color w:val="000000"/>
          <w:szCs w:val="24"/>
        </w:rPr>
        <w:tab/>
        <w:t>0</w:t>
      </w:r>
      <w:r w:rsidRPr="00185BE6">
        <w:rPr>
          <w:color w:val="000000"/>
          <w:szCs w:val="24"/>
        </w:rPr>
        <w:tab/>
        <w:t xml:space="preserve"> </w:t>
      </w:r>
      <w:r w:rsidRPr="00185BE6">
        <w:rPr>
          <w:color w:val="000000"/>
          <w:szCs w:val="24"/>
        </w:rPr>
        <w:tab/>
        <w:t>0.00</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lastRenderedPageBreak/>
        <w:t>Távol</w:t>
      </w:r>
      <w:r w:rsidRPr="00185BE6">
        <w:rPr>
          <w:color w:val="000000"/>
          <w:szCs w:val="24"/>
          <w:u w:val="single"/>
        </w:rPr>
        <w:tab/>
        <w:t>4</w:t>
      </w:r>
      <w:r w:rsidRPr="00185BE6">
        <w:rPr>
          <w:color w:val="000000"/>
          <w:szCs w:val="24"/>
          <w:u w:val="single"/>
        </w:rPr>
        <w:tab/>
        <w:t xml:space="preserve"> </w:t>
      </w:r>
      <w:r w:rsidRPr="00185BE6">
        <w:rPr>
          <w:color w:val="000000"/>
          <w:szCs w:val="24"/>
          <w:u w:val="single"/>
        </w:rPr>
        <w:tab/>
        <w:t>16.67</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185BE6">
        <w:rPr>
          <w:b/>
          <w:bCs/>
          <w:color w:val="000000"/>
          <w:szCs w:val="24"/>
        </w:rPr>
        <w:t>Összesen</w:t>
      </w:r>
      <w:r w:rsidRPr="00185BE6">
        <w:rPr>
          <w:b/>
          <w:bCs/>
          <w:color w:val="000000"/>
          <w:szCs w:val="24"/>
        </w:rPr>
        <w:tab/>
        <w:t>24</w:t>
      </w:r>
      <w:r w:rsidRPr="00185BE6">
        <w:rPr>
          <w:b/>
          <w:bCs/>
          <w:color w:val="000000"/>
          <w:szCs w:val="24"/>
        </w:rPr>
        <w:tab/>
        <w:t xml:space="preserve"> </w:t>
      </w:r>
      <w:r w:rsidRPr="00185BE6">
        <w:rPr>
          <w:b/>
          <w:bCs/>
          <w:color w:val="000000"/>
          <w:szCs w:val="24"/>
        </w:rPr>
        <w:tab/>
        <w:t>100.00</w:t>
      </w:r>
    </w:p>
    <w:p w:rsidR="00DE3908" w:rsidRDefault="00DE3908" w:rsidP="00FF330A">
      <w:pPr>
        <w:rPr>
          <w:b/>
          <w:u w:val="single"/>
        </w:rPr>
      </w:pPr>
    </w:p>
    <w:p w:rsidR="00FF330A" w:rsidRDefault="00FF330A" w:rsidP="00FF330A">
      <w:pPr>
        <w:rPr>
          <w:b/>
          <w:u w:val="single"/>
        </w:rPr>
      </w:pPr>
      <w:r>
        <w:rPr>
          <w:b/>
          <w:u w:val="single"/>
        </w:rPr>
        <w:t>4</w:t>
      </w:r>
      <w:r w:rsidR="00185BE6">
        <w:rPr>
          <w:b/>
          <w:u w:val="single"/>
        </w:rPr>
        <w:t>9</w:t>
      </w:r>
      <w:r>
        <w:rPr>
          <w:b/>
          <w:u w:val="single"/>
        </w:rPr>
        <w:t>/2018. (V. 25.) MÖK határozat</w:t>
      </w:r>
    </w:p>
    <w:p w:rsidR="00FF330A" w:rsidRDefault="00FF330A" w:rsidP="00FF330A">
      <w:pPr>
        <w:rPr>
          <w:b/>
          <w:u w:val="single"/>
        </w:rPr>
      </w:pPr>
    </w:p>
    <w:p w:rsidR="00FF330A" w:rsidRPr="0011053B" w:rsidRDefault="00FF330A" w:rsidP="00647531">
      <w:pPr>
        <w:jc w:val="both"/>
      </w:pPr>
      <w:r w:rsidRPr="0011053B">
        <w:t xml:space="preserve">A Hajdú-Bihar Megyei Önkormányzat Közgyűlése a Polgári Törvénykönyvről szóló 2013. évi V. törvény 3:109. § (2) és (4) bekezdéseiben meghatározott hatáskörében eljárva, figyelemmel a </w:t>
      </w:r>
      <w:r w:rsidRPr="0011053B">
        <w:rPr>
          <w:bCs/>
        </w:rPr>
        <w:t>94/2017. (V. 26.) MÖK határozattal elfogadott, a Hajdú-Bihar Megyei Önkormányzat kizárólagos tulajdonában álló gazdasági társaságok javadalmazási szabályzatának</w:t>
      </w:r>
      <w:r w:rsidRPr="0011053B">
        <w:t xml:space="preserve"> III.1. </w:t>
      </w:r>
      <w:proofErr w:type="gramStart"/>
      <w:r w:rsidRPr="0011053B">
        <w:t>pontjában</w:t>
      </w:r>
      <w:proofErr w:type="gramEnd"/>
      <w:r w:rsidRPr="0011053B">
        <w:t xml:space="preserve"> foglaltakra, valamint a Munka Törvénykönyvéről szóló 2012. évi I. törvény 209. § (1), valamint 211. § (1) bekezdéseire</w:t>
      </w:r>
    </w:p>
    <w:p w:rsidR="00FF330A" w:rsidRDefault="00FF330A" w:rsidP="00647531">
      <w:pPr>
        <w:jc w:val="both"/>
      </w:pPr>
    </w:p>
    <w:p w:rsidR="00FF330A" w:rsidRDefault="00FF330A" w:rsidP="00FF330A">
      <w:pPr>
        <w:jc w:val="both"/>
      </w:pPr>
      <w:r>
        <w:t xml:space="preserve">1./ </w:t>
      </w:r>
      <w:proofErr w:type="spellStart"/>
      <w:r>
        <w:t>Korbeák</w:t>
      </w:r>
      <w:proofErr w:type="spellEnd"/>
      <w:r>
        <w:t xml:space="preserve"> György, </w:t>
      </w:r>
      <w:r w:rsidRPr="00B415EA">
        <w:t xml:space="preserve">a </w:t>
      </w:r>
      <w:r w:rsidRPr="00B415EA">
        <w:rPr>
          <w:bCs/>
          <w:color w:val="222222"/>
          <w:shd w:val="clear" w:color="auto" w:fill="FFFFFF"/>
        </w:rPr>
        <w:t>Hajdú-Bihar Megyei Fejlesztési Ügynökség Nonprofit Kft.</w:t>
      </w:r>
      <w:r>
        <w:t xml:space="preserve"> ügyvezetője díjazását </w:t>
      </w:r>
      <w:r w:rsidRPr="00716753">
        <w:rPr>
          <w:b/>
        </w:rPr>
        <w:t>2018. június 1. napjától</w:t>
      </w:r>
      <w:r w:rsidRPr="00B415EA">
        <w:t xml:space="preserve"> </w:t>
      </w:r>
      <w:r>
        <w:t>bruttó 55</w:t>
      </w:r>
      <w:r w:rsidRPr="00B415EA">
        <w:t>0 000 Ft/hó összegben állapítja meg.</w:t>
      </w:r>
    </w:p>
    <w:p w:rsidR="00FF330A" w:rsidRPr="00B415EA" w:rsidRDefault="00FF330A" w:rsidP="00FF330A">
      <w:pPr>
        <w:jc w:val="both"/>
      </w:pPr>
    </w:p>
    <w:p w:rsidR="00FF330A" w:rsidRPr="005F4374" w:rsidRDefault="00FF330A" w:rsidP="00FF330A">
      <w:pPr>
        <w:jc w:val="both"/>
      </w:pPr>
      <w:r>
        <w:t>2./</w:t>
      </w:r>
      <w:r w:rsidRPr="00A64CB6">
        <w:t xml:space="preserve"> </w:t>
      </w:r>
      <w:r w:rsidRPr="00B415EA">
        <w:t>A közgyűlés</w:t>
      </w:r>
      <w:r>
        <w:t xml:space="preserve"> engedélyezi az ügyvezető számára </w:t>
      </w:r>
      <w:r w:rsidRPr="00A64CB6">
        <w:t>további munkav</w:t>
      </w:r>
      <w:r>
        <w:t xml:space="preserve">égzésre irányuló jogviszony létesítését, és ennek </w:t>
      </w:r>
      <w:r w:rsidRPr="005F4374">
        <w:t>keretében tudományos, oktatói, lektori, szerkesztői, valamint jogi oltalom alá eső szellemi tevékenység</w:t>
      </w:r>
      <w:r>
        <w:t xml:space="preserve"> ellátását.</w:t>
      </w:r>
    </w:p>
    <w:p w:rsidR="00FF330A" w:rsidRDefault="00FF330A" w:rsidP="00FF330A">
      <w:pPr>
        <w:jc w:val="both"/>
      </w:pPr>
    </w:p>
    <w:p w:rsidR="00FF330A" w:rsidRPr="00B415EA" w:rsidRDefault="00FF330A" w:rsidP="00FF330A">
      <w:pPr>
        <w:jc w:val="both"/>
      </w:pPr>
      <w:r>
        <w:t xml:space="preserve">3./ </w:t>
      </w:r>
      <w:r w:rsidRPr="00B415EA">
        <w:t>A közgyűlés</w:t>
      </w:r>
      <w:r>
        <w:t xml:space="preserve"> </w:t>
      </w:r>
      <w:r w:rsidRPr="00B415EA">
        <w:t xml:space="preserve">felkéri elnökét a munkaszerződés </w:t>
      </w:r>
      <w:r>
        <w:t xml:space="preserve">1./ és 2./ pontoknak megfelelő tartalmú módosításának </w:t>
      </w:r>
      <w:r w:rsidRPr="00B415EA">
        <w:t>aláírására, a szükséges intézkedések megtételére.</w:t>
      </w:r>
    </w:p>
    <w:p w:rsidR="00FF330A" w:rsidRPr="002F31A7" w:rsidRDefault="00FF330A" w:rsidP="00FF330A">
      <w:pPr>
        <w:jc w:val="both"/>
      </w:pPr>
    </w:p>
    <w:p w:rsidR="00FF330A" w:rsidRPr="002F31A7" w:rsidRDefault="00FF330A" w:rsidP="00FF330A">
      <w:pPr>
        <w:jc w:val="both"/>
      </w:pPr>
      <w:r w:rsidRPr="002F31A7">
        <w:rPr>
          <w:b/>
          <w:bCs/>
          <w:u w:val="single"/>
        </w:rPr>
        <w:t>Végrehajtásért felelős:</w:t>
      </w:r>
      <w:r w:rsidRPr="002F31A7">
        <w:tab/>
      </w:r>
      <w:proofErr w:type="spellStart"/>
      <w:r w:rsidRPr="002F31A7">
        <w:t>Pajna</w:t>
      </w:r>
      <w:proofErr w:type="spellEnd"/>
      <w:r w:rsidRPr="002F31A7">
        <w:t xml:space="preserve"> Zoltán, a megyei közgyűlés elnöke</w:t>
      </w:r>
    </w:p>
    <w:p w:rsidR="00FF330A" w:rsidRDefault="00FF330A" w:rsidP="00FF330A">
      <w:pPr>
        <w:jc w:val="both"/>
      </w:pPr>
      <w:r w:rsidRPr="002F31A7">
        <w:rPr>
          <w:b/>
          <w:bCs/>
          <w:u w:val="single"/>
        </w:rPr>
        <w:t>Határidő:</w:t>
      </w:r>
      <w:r>
        <w:tab/>
      </w:r>
      <w:r>
        <w:tab/>
      </w:r>
      <w:r>
        <w:tab/>
        <w:t>2018</w:t>
      </w:r>
      <w:r w:rsidRPr="002F31A7">
        <w:t xml:space="preserve">. május </w:t>
      </w:r>
      <w:r>
        <w:t>31.</w:t>
      </w:r>
    </w:p>
    <w:p w:rsidR="00C65183" w:rsidRDefault="00C65183" w:rsidP="00FF330A">
      <w:pPr>
        <w:jc w:val="both"/>
      </w:pPr>
    </w:p>
    <w:p w:rsidR="006E35A2" w:rsidRDefault="006E35A2" w:rsidP="00FF330A">
      <w:pPr>
        <w:jc w:val="both"/>
        <w:rPr>
          <w:b/>
          <w:szCs w:val="24"/>
          <w:u w:val="single"/>
        </w:rPr>
      </w:pPr>
    </w:p>
    <w:p w:rsidR="00E824CA" w:rsidRPr="00F42492" w:rsidRDefault="008B6CDD" w:rsidP="008B6CDD">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12</w:t>
      </w:r>
      <w:proofErr w:type="gramStart"/>
      <w:r>
        <w:rPr>
          <w:rFonts w:eastAsia="Times New Roman"/>
          <w:b/>
          <w:i/>
          <w:color w:val="FF0000"/>
          <w:szCs w:val="24"/>
          <w:lang w:eastAsia="hu-HU"/>
        </w:rPr>
        <w:t>.</w:t>
      </w:r>
      <w:r w:rsidR="00E824CA" w:rsidRPr="00F42492">
        <w:rPr>
          <w:rFonts w:eastAsia="Times New Roman"/>
          <w:b/>
          <w:i/>
          <w:color w:val="FF0000"/>
          <w:szCs w:val="24"/>
          <w:lang w:eastAsia="hu-HU"/>
        </w:rPr>
        <w:t>napirendi</w:t>
      </w:r>
      <w:proofErr w:type="gramEnd"/>
      <w:r w:rsidR="00E824CA" w:rsidRPr="00F42492">
        <w:rPr>
          <w:rFonts w:eastAsia="Times New Roman"/>
          <w:b/>
          <w:i/>
          <w:color w:val="FF0000"/>
          <w:szCs w:val="24"/>
          <w:lang w:eastAsia="hu-HU"/>
        </w:rPr>
        <w:t xml:space="preserve"> pont</w:t>
      </w:r>
    </w:p>
    <w:p w:rsidR="00E824CA" w:rsidRDefault="00E824CA" w:rsidP="00740BDE">
      <w:pPr>
        <w:ind w:left="142"/>
        <w:contextualSpacing/>
        <w:jc w:val="center"/>
      </w:pPr>
      <w:r>
        <w:t>„</w:t>
      </w:r>
      <w:r w:rsidR="00740BDE">
        <w:rPr>
          <w:rFonts w:eastAsia="Calibri" w:cs="Calibri"/>
        </w:rPr>
        <w:t>Tájékoztató az INNOVA Nonprofit Kft. 2017. évi számviteli törvény szerinti beszámolójáról, Felügyelő bizottsági tagok megválasztásáról</w:t>
      </w:r>
      <w:r>
        <w:t>”</w:t>
      </w:r>
    </w:p>
    <w:p w:rsidR="006E35A2" w:rsidRDefault="006E35A2" w:rsidP="00E824CA">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E824CA" w:rsidRPr="00F42492" w:rsidRDefault="00E824CA" w:rsidP="00E824CA">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E824CA" w:rsidRPr="00F42492" w:rsidRDefault="005B4485" w:rsidP="00E824C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Felügyelő Bizottságba </w:t>
      </w:r>
      <w:r w:rsidR="00DE3908">
        <w:rPr>
          <w:rFonts w:eastAsia="Times New Roman"/>
          <w:color w:val="000000"/>
          <w:szCs w:val="24"/>
          <w:lang w:eastAsia="hu-HU"/>
        </w:rPr>
        <w:t xml:space="preserve">a megyei önkormányzat részéről </w:t>
      </w:r>
      <w:r>
        <w:rPr>
          <w:rFonts w:eastAsia="Times New Roman"/>
          <w:color w:val="000000"/>
          <w:szCs w:val="24"/>
          <w:lang w:eastAsia="hu-HU"/>
        </w:rPr>
        <w:t>korábban két fő került delegálásra, a májusban megtartott taggyűlésen ez egy főre módosult</w:t>
      </w:r>
      <w:r w:rsidR="00DE3908">
        <w:rPr>
          <w:rFonts w:eastAsia="Times New Roman"/>
          <w:color w:val="000000"/>
          <w:szCs w:val="24"/>
          <w:lang w:eastAsia="hu-HU"/>
        </w:rPr>
        <w:t>, melynek keretében Dombi Imréné közgyűlési tagot jelölte</w:t>
      </w:r>
      <w:r w:rsidR="00150051">
        <w:rPr>
          <w:rFonts w:eastAsia="Times New Roman"/>
          <w:color w:val="000000"/>
          <w:szCs w:val="24"/>
          <w:lang w:eastAsia="hu-HU"/>
        </w:rPr>
        <w:t>. A</w:t>
      </w:r>
      <w:r>
        <w:rPr>
          <w:rFonts w:eastAsia="Times New Roman"/>
          <w:color w:val="000000"/>
          <w:szCs w:val="24"/>
          <w:lang w:eastAsia="hu-HU"/>
        </w:rPr>
        <w:t xml:space="preserve"> korábbi ügyvezető által kialakított rossz gazdálkodást sikerült megállítani, így elmondhatja, hogy a</w:t>
      </w:r>
      <w:r w:rsidR="00150051">
        <w:rPr>
          <w:rFonts w:eastAsia="Times New Roman"/>
          <w:color w:val="000000"/>
          <w:szCs w:val="24"/>
          <w:lang w:eastAsia="hu-HU"/>
        </w:rPr>
        <w:t xml:space="preserve"> jelenlegi </w:t>
      </w:r>
      <w:r>
        <w:rPr>
          <w:rFonts w:eastAsia="Times New Roman"/>
          <w:color w:val="000000"/>
          <w:szCs w:val="24"/>
          <w:lang w:eastAsia="hu-HU"/>
        </w:rPr>
        <w:t>ügyvezető eredményes munkát végzett.</w:t>
      </w:r>
      <w:r w:rsidR="00150051">
        <w:rPr>
          <w:rFonts w:eastAsia="Times New Roman"/>
          <w:color w:val="000000"/>
          <w:szCs w:val="24"/>
          <w:lang w:eastAsia="hu-HU"/>
        </w:rPr>
        <w:t xml:space="preserve"> </w:t>
      </w:r>
      <w:r w:rsidR="00E824CA" w:rsidRPr="00F42492">
        <w:rPr>
          <w:rFonts w:eastAsia="Times New Roman"/>
          <w:color w:val="000000"/>
          <w:szCs w:val="24"/>
          <w:lang w:eastAsia="hu-HU"/>
        </w:rPr>
        <w:t>Kéri a közgyűlés tagjait tegyék meg hozzászólásaikat. Megállapítja, hogy hozzászólás, javaslat nincs.</w:t>
      </w:r>
    </w:p>
    <w:p w:rsidR="00E824CA" w:rsidRDefault="00E824CA" w:rsidP="00E824CA">
      <w:pPr>
        <w:rPr>
          <w:b/>
          <w:szCs w:val="24"/>
          <w:u w:val="single"/>
        </w:rPr>
      </w:pPr>
    </w:p>
    <w:p w:rsidR="007158FE" w:rsidRDefault="007158FE" w:rsidP="007158FE">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bCs/>
          <w:color w:val="000000"/>
          <w:szCs w:val="24"/>
          <w:u w:val="single"/>
          <w:lang w:eastAsia="hu-HU"/>
        </w:rPr>
        <w:t>Szavazásra teszi fel a</w:t>
      </w:r>
      <w:r>
        <w:rPr>
          <w:rFonts w:eastAsia="Times New Roman"/>
          <w:b/>
          <w:bCs/>
          <w:color w:val="000000"/>
          <w:szCs w:val="24"/>
          <w:u w:val="single"/>
          <w:lang w:eastAsia="hu-HU"/>
        </w:rPr>
        <w:t>z</w:t>
      </w:r>
      <w:r w:rsidRPr="00F42492">
        <w:rPr>
          <w:rFonts w:eastAsia="Times New Roman"/>
          <w:b/>
          <w:bCs/>
          <w:color w:val="000000"/>
          <w:szCs w:val="24"/>
          <w:u w:val="single"/>
          <w:lang w:eastAsia="hu-HU"/>
        </w:rPr>
        <w:t xml:space="preserve"> </w:t>
      </w:r>
      <w:r w:rsidRPr="00A963EB">
        <w:rPr>
          <w:b/>
          <w:u w:val="single"/>
        </w:rPr>
        <w:t>INNOVA Észak-Alföld Nonprofit Kft. 201</w:t>
      </w:r>
      <w:r w:rsidR="009C7EB8">
        <w:rPr>
          <w:b/>
          <w:u w:val="single"/>
        </w:rPr>
        <w:t>7</w:t>
      </w:r>
      <w:r w:rsidRPr="00A963EB">
        <w:rPr>
          <w:b/>
          <w:u w:val="single"/>
        </w:rPr>
        <w:t>. évi számviteli törvény szerinti beszámolójáról</w:t>
      </w:r>
      <w:r w:rsidRPr="00A963EB">
        <w:rPr>
          <w:b/>
          <w:szCs w:val="24"/>
          <w:u w:val="single"/>
        </w:rPr>
        <w:t xml:space="preserve"> szóló határozati javaslatot</w:t>
      </w:r>
      <w:r w:rsidRPr="00A963EB">
        <w:rPr>
          <w:rFonts w:eastAsia="Times New Roman"/>
          <w:b/>
          <w:bCs/>
          <w:color w:val="000000"/>
          <w:szCs w:val="24"/>
          <w:u w:val="single"/>
          <w:lang w:eastAsia="hu-HU"/>
        </w:rPr>
        <w:t>, melyet a közgyűlés 2</w:t>
      </w:r>
      <w:r w:rsidR="00185BE6">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w:t>
      </w:r>
      <w:r w:rsidRPr="00F42492">
        <w:rPr>
          <w:rFonts w:eastAsia="Times New Roman"/>
          <w:b/>
          <w:bCs/>
          <w:color w:val="000000"/>
          <w:szCs w:val="24"/>
          <w:u w:val="single"/>
          <w:lang w:eastAsia="hu-HU"/>
        </w:rPr>
        <w:t xml:space="preserve"> nem szavazattal, 0 tartózkodás mellett elfogadva a következő rendeletet hozza:</w:t>
      </w:r>
    </w:p>
    <w:p w:rsidR="00185BE6" w:rsidRPr="00185BE6" w:rsidRDefault="00185BE6" w:rsidP="00185BE6">
      <w:pPr>
        <w:widowControl w:val="0"/>
        <w:autoSpaceDE w:val="0"/>
        <w:autoSpaceDN w:val="0"/>
        <w:adjustRightInd w:val="0"/>
        <w:rPr>
          <w:color w:val="000000"/>
          <w:szCs w:val="24"/>
        </w:rPr>
      </w:pPr>
      <w:r w:rsidRPr="00185BE6">
        <w:rPr>
          <w:color w:val="000000"/>
          <w:szCs w:val="24"/>
        </w:rPr>
        <w:t>Száma: 18.05.25/11/0/A/KT</w:t>
      </w:r>
    </w:p>
    <w:p w:rsidR="00185BE6" w:rsidRPr="00185BE6" w:rsidRDefault="00185BE6" w:rsidP="00185BE6">
      <w:pPr>
        <w:widowControl w:val="0"/>
        <w:autoSpaceDE w:val="0"/>
        <w:autoSpaceDN w:val="0"/>
        <w:adjustRightInd w:val="0"/>
        <w:rPr>
          <w:color w:val="000000"/>
          <w:szCs w:val="24"/>
        </w:rPr>
      </w:pPr>
      <w:r w:rsidRPr="00185BE6">
        <w:rPr>
          <w:color w:val="000000"/>
          <w:szCs w:val="24"/>
        </w:rPr>
        <w:t xml:space="preserve">Ideje: 2018 május 25 11:59 </w:t>
      </w:r>
    </w:p>
    <w:p w:rsidR="00185BE6" w:rsidRPr="00185BE6" w:rsidRDefault="00185BE6" w:rsidP="00185BE6">
      <w:pPr>
        <w:widowControl w:val="0"/>
        <w:autoSpaceDE w:val="0"/>
        <w:autoSpaceDN w:val="0"/>
        <w:adjustRightInd w:val="0"/>
        <w:rPr>
          <w:color w:val="000000"/>
          <w:szCs w:val="24"/>
        </w:rPr>
      </w:pPr>
      <w:r w:rsidRPr="00185BE6">
        <w:rPr>
          <w:color w:val="000000"/>
          <w:szCs w:val="24"/>
        </w:rPr>
        <w:t>Típusa: Nyílt</w:t>
      </w:r>
    </w:p>
    <w:p w:rsidR="00185BE6" w:rsidRPr="00185BE6" w:rsidRDefault="00185BE6" w:rsidP="00185BE6">
      <w:pPr>
        <w:widowControl w:val="0"/>
        <w:autoSpaceDE w:val="0"/>
        <w:autoSpaceDN w:val="0"/>
        <w:adjustRightInd w:val="0"/>
        <w:rPr>
          <w:b/>
          <w:bCs/>
          <w:color w:val="000000"/>
          <w:szCs w:val="24"/>
        </w:rPr>
      </w:pPr>
      <w:r w:rsidRPr="00185BE6">
        <w:rPr>
          <w:b/>
          <w:bCs/>
          <w:color w:val="000000"/>
          <w:szCs w:val="24"/>
        </w:rPr>
        <w:t>Határozat;</w:t>
      </w:r>
      <w:r w:rsidRPr="00185BE6">
        <w:rPr>
          <w:b/>
          <w:bCs/>
          <w:color w:val="000000"/>
          <w:szCs w:val="24"/>
        </w:rPr>
        <w:tab/>
        <w:t>Elfogadva</w:t>
      </w:r>
    </w:p>
    <w:p w:rsidR="00185BE6" w:rsidRPr="00185BE6" w:rsidRDefault="00185BE6" w:rsidP="00185BE6">
      <w:pPr>
        <w:widowControl w:val="0"/>
        <w:autoSpaceDE w:val="0"/>
        <w:autoSpaceDN w:val="0"/>
        <w:adjustRightInd w:val="0"/>
        <w:rPr>
          <w:color w:val="000000"/>
          <w:szCs w:val="24"/>
        </w:rPr>
      </w:pPr>
      <w:r w:rsidRPr="00185BE6">
        <w:rPr>
          <w:color w:val="000000"/>
          <w:szCs w:val="24"/>
        </w:rPr>
        <w:t>Egyszerű</w:t>
      </w:r>
    </w:p>
    <w:p w:rsidR="00185BE6" w:rsidRPr="00185BE6" w:rsidRDefault="00185BE6" w:rsidP="00185BE6">
      <w:pPr>
        <w:widowControl w:val="0"/>
        <w:autoSpaceDE w:val="0"/>
        <w:autoSpaceDN w:val="0"/>
        <w:adjustRightInd w:val="0"/>
        <w:rPr>
          <w:color w:val="000000"/>
          <w:szCs w:val="24"/>
        </w:rPr>
      </w:pP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Eredménye</w:t>
      </w:r>
      <w:r w:rsidRPr="00185BE6">
        <w:rPr>
          <w:b/>
          <w:bCs/>
          <w:color w:val="000000"/>
          <w:szCs w:val="24"/>
          <w:u w:val="single"/>
        </w:rPr>
        <w:tab/>
        <w:t>Voks:</w:t>
      </w:r>
      <w:r w:rsidRPr="00185BE6">
        <w:rPr>
          <w:b/>
          <w:bCs/>
          <w:color w:val="000000"/>
          <w:szCs w:val="24"/>
          <w:u w:val="single"/>
        </w:rPr>
        <w:tab/>
      </w:r>
      <w:proofErr w:type="spellStart"/>
      <w:r w:rsidRPr="00185BE6">
        <w:rPr>
          <w:b/>
          <w:bCs/>
          <w:color w:val="000000"/>
          <w:szCs w:val="24"/>
          <w:u w:val="single"/>
        </w:rPr>
        <w:t>Szav%</w:t>
      </w:r>
      <w:proofErr w:type="spellEnd"/>
      <w:r w:rsidRPr="00185BE6">
        <w:rPr>
          <w:b/>
          <w:bCs/>
          <w:color w:val="000000"/>
          <w:szCs w:val="24"/>
          <w:u w:val="single"/>
        </w:rPr>
        <w:t xml:space="preserve"> </w:t>
      </w:r>
      <w:r w:rsidRPr="00185BE6">
        <w:rPr>
          <w:b/>
          <w:bCs/>
          <w:color w:val="000000"/>
          <w:szCs w:val="24"/>
          <w:u w:val="single"/>
        </w:rPr>
        <w:tab/>
      </w:r>
      <w:proofErr w:type="spellStart"/>
      <w:r w:rsidRPr="00185BE6">
        <w:rPr>
          <w:b/>
          <w:bCs/>
          <w:color w:val="000000"/>
          <w:szCs w:val="24"/>
          <w:u w:val="single"/>
        </w:rPr>
        <w:t>Össz%</w:t>
      </w:r>
      <w:proofErr w:type="spellEnd"/>
      <w:r w:rsidRPr="00185BE6">
        <w:rPr>
          <w:b/>
          <w:bCs/>
          <w:color w:val="000000"/>
          <w:szCs w:val="24"/>
          <w:u w:val="single"/>
        </w:rPr>
        <w:t xml:space="preserve"> </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Igen</w:t>
      </w:r>
      <w:r w:rsidRPr="00185BE6">
        <w:rPr>
          <w:color w:val="000000"/>
          <w:szCs w:val="24"/>
        </w:rPr>
        <w:tab/>
        <w:t>20</w:t>
      </w:r>
      <w:r w:rsidRPr="00185BE6">
        <w:rPr>
          <w:color w:val="000000"/>
          <w:szCs w:val="24"/>
        </w:rPr>
        <w:tab/>
        <w:t>100.00</w:t>
      </w:r>
      <w:r w:rsidRPr="00185BE6">
        <w:rPr>
          <w:color w:val="000000"/>
          <w:szCs w:val="24"/>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w:t>
      </w:r>
      <w:r w:rsidRPr="00185BE6">
        <w:rPr>
          <w:color w:val="000000"/>
          <w:szCs w:val="24"/>
        </w:rPr>
        <w:tab/>
        <w:t>0</w:t>
      </w:r>
      <w:r w:rsidRPr="00185BE6">
        <w:rPr>
          <w:color w:val="000000"/>
          <w:szCs w:val="24"/>
        </w:rPr>
        <w:tab/>
        <w:t>0.00</w:t>
      </w:r>
      <w:r w:rsidRPr="00185BE6">
        <w:rPr>
          <w:color w:val="000000"/>
          <w:szCs w:val="24"/>
        </w:rPr>
        <w:tab/>
      </w:r>
      <w:proofErr w:type="spellStart"/>
      <w:r w:rsidRPr="00185BE6">
        <w:rPr>
          <w:color w:val="000000"/>
          <w:szCs w:val="24"/>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Tartózkodik</w:t>
      </w:r>
      <w:r w:rsidRPr="00185BE6">
        <w:rPr>
          <w:color w:val="000000"/>
          <w:szCs w:val="24"/>
          <w:u w:val="single"/>
        </w:rPr>
        <w:tab/>
        <w:t>0</w:t>
      </w:r>
      <w:r w:rsidRPr="00185BE6">
        <w:rPr>
          <w:color w:val="000000"/>
          <w:szCs w:val="24"/>
          <w:u w:val="single"/>
        </w:rPr>
        <w:tab/>
        <w:t>0.00</w:t>
      </w:r>
      <w:r w:rsidRPr="00185BE6">
        <w:rPr>
          <w:color w:val="000000"/>
          <w:szCs w:val="24"/>
          <w:u w:val="single"/>
        </w:rPr>
        <w:tab/>
      </w:r>
      <w:proofErr w:type="spellStart"/>
      <w:r w:rsidRPr="00185BE6">
        <w:rPr>
          <w:color w:val="000000"/>
          <w:szCs w:val="24"/>
          <w:u w:val="single"/>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Szavazott</w:t>
      </w:r>
      <w:r w:rsidRPr="00185BE6">
        <w:rPr>
          <w:b/>
          <w:bCs/>
          <w:color w:val="000000"/>
          <w:szCs w:val="24"/>
          <w:u w:val="single"/>
        </w:rPr>
        <w:tab/>
        <w:t>20</w:t>
      </w:r>
      <w:r w:rsidRPr="00185BE6">
        <w:rPr>
          <w:b/>
          <w:bCs/>
          <w:color w:val="000000"/>
          <w:szCs w:val="24"/>
          <w:u w:val="single"/>
        </w:rPr>
        <w:tab/>
        <w:t>100.00</w:t>
      </w:r>
      <w:r w:rsidRPr="00185BE6">
        <w:rPr>
          <w:b/>
          <w:bCs/>
          <w:color w:val="000000"/>
          <w:szCs w:val="24"/>
          <w:u w:val="single"/>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 szavazott</w:t>
      </w:r>
      <w:r w:rsidRPr="00185BE6">
        <w:rPr>
          <w:color w:val="000000"/>
          <w:szCs w:val="24"/>
        </w:rPr>
        <w:tab/>
        <w:t>0</w:t>
      </w:r>
      <w:r w:rsidRPr="00185BE6">
        <w:rPr>
          <w:color w:val="000000"/>
          <w:szCs w:val="24"/>
        </w:rPr>
        <w:tab/>
        <w:t xml:space="preserve"> </w:t>
      </w:r>
      <w:r w:rsidRPr="00185BE6">
        <w:rPr>
          <w:color w:val="000000"/>
          <w:szCs w:val="24"/>
        </w:rPr>
        <w:tab/>
        <w:t>0.00</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Távol</w:t>
      </w:r>
      <w:r w:rsidRPr="00185BE6">
        <w:rPr>
          <w:color w:val="000000"/>
          <w:szCs w:val="24"/>
          <w:u w:val="single"/>
        </w:rPr>
        <w:tab/>
        <w:t>4</w:t>
      </w:r>
      <w:r w:rsidRPr="00185BE6">
        <w:rPr>
          <w:color w:val="000000"/>
          <w:szCs w:val="24"/>
          <w:u w:val="single"/>
        </w:rPr>
        <w:tab/>
        <w:t xml:space="preserve"> </w:t>
      </w:r>
      <w:r w:rsidRPr="00185BE6">
        <w:rPr>
          <w:color w:val="000000"/>
          <w:szCs w:val="24"/>
          <w:u w:val="single"/>
        </w:rPr>
        <w:tab/>
        <w:t>16.67</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185BE6">
        <w:rPr>
          <w:b/>
          <w:bCs/>
          <w:color w:val="000000"/>
          <w:szCs w:val="24"/>
        </w:rPr>
        <w:t>Összesen</w:t>
      </w:r>
      <w:r w:rsidRPr="00185BE6">
        <w:rPr>
          <w:b/>
          <w:bCs/>
          <w:color w:val="000000"/>
          <w:szCs w:val="24"/>
        </w:rPr>
        <w:tab/>
        <w:t>24</w:t>
      </w:r>
      <w:r w:rsidRPr="00185BE6">
        <w:rPr>
          <w:b/>
          <w:bCs/>
          <w:color w:val="000000"/>
          <w:szCs w:val="24"/>
        </w:rPr>
        <w:tab/>
        <w:t xml:space="preserve"> </w:t>
      </w:r>
      <w:r w:rsidRPr="00185BE6">
        <w:rPr>
          <w:b/>
          <w:bCs/>
          <w:color w:val="000000"/>
          <w:szCs w:val="24"/>
        </w:rPr>
        <w:tab/>
        <w:t>100.00</w:t>
      </w:r>
    </w:p>
    <w:p w:rsidR="00185BE6" w:rsidRDefault="00185BE6" w:rsidP="009C7EB8">
      <w:pPr>
        <w:rPr>
          <w:b/>
          <w:u w:val="single"/>
        </w:rPr>
      </w:pPr>
    </w:p>
    <w:p w:rsidR="009C7EB8" w:rsidRDefault="00185BE6" w:rsidP="009C7EB8">
      <w:pPr>
        <w:rPr>
          <w:b/>
          <w:u w:val="single"/>
        </w:rPr>
      </w:pPr>
      <w:r>
        <w:rPr>
          <w:b/>
          <w:u w:val="single"/>
        </w:rPr>
        <w:t>50</w:t>
      </w:r>
      <w:r w:rsidR="009C7EB8">
        <w:rPr>
          <w:b/>
          <w:u w:val="single"/>
        </w:rPr>
        <w:t>/2018. (V. 25.) MÖK határozat</w:t>
      </w:r>
    </w:p>
    <w:p w:rsidR="009C7EB8" w:rsidRDefault="009C7EB8" w:rsidP="009C7EB8">
      <w:pPr>
        <w:rPr>
          <w:b/>
          <w:u w:val="single"/>
        </w:rPr>
      </w:pPr>
    </w:p>
    <w:p w:rsidR="009C7EB8" w:rsidRPr="0029459C" w:rsidRDefault="009C7EB8" w:rsidP="009C7EB8">
      <w:pPr>
        <w:jc w:val="both"/>
        <w:rPr>
          <w:rFonts w:eastAsia="Calibri"/>
        </w:rPr>
      </w:pPr>
      <w:r w:rsidRPr="0029459C">
        <w:rPr>
          <w:rFonts w:eastAsia="Calibri"/>
        </w:rPr>
        <w:t xml:space="preserve">A Hajdú-Bihar Megyei Önkormányzat Közgyűlése a Hajdú-Bihar Megyei Önkormányzat Közgyűlése és Szervei Szervezeti és Működési Szabályzatáról szóló 1/2015. (II. 2.) önkormányzati rendelet 18. § (1) bekezdés c) pontja alapján, figyelemmel a Polgári Törvénykönyvről szóló 2013. évi V. törvény 3:109. § (2) bekezdésére, valamint a Hajdú-Bihar Megyei Önkormányzat Közgyűlése és Szervei Szervezeti és Működési Szabályzatáról szóló 1/2015. (II. 2.) önkormányzati rendelet </w:t>
      </w:r>
      <w:r w:rsidRPr="0029459C">
        <w:rPr>
          <w:rFonts w:eastAsia="Calibri"/>
          <w:bCs/>
          <w:iCs/>
        </w:rPr>
        <w:t>2. mellékletének I/2/11. pontjára</w:t>
      </w:r>
    </w:p>
    <w:p w:rsidR="009C7EB8" w:rsidRPr="0029459C" w:rsidRDefault="009C7EB8" w:rsidP="009C7EB8">
      <w:pPr>
        <w:jc w:val="both"/>
        <w:rPr>
          <w:rFonts w:eastAsia="Calibri"/>
        </w:rPr>
      </w:pPr>
    </w:p>
    <w:p w:rsidR="009C7EB8" w:rsidRPr="0029459C" w:rsidRDefault="009C7EB8" w:rsidP="009C7EB8">
      <w:pPr>
        <w:jc w:val="both"/>
      </w:pPr>
      <w:r w:rsidRPr="0029459C">
        <w:t xml:space="preserve">1./ az INNOVA Észak-Alföld Regionális és Innovációs Ügynökség Nonprofit Kft. </w:t>
      </w:r>
      <w:r>
        <w:t>f</w:t>
      </w:r>
      <w:r w:rsidRPr="0029459C">
        <w:t>elügyelő bizottsági tagjainak megválasztásáról szóló tájékoztatót, valamint a 2017. évi - a határozati javaslat mellékletét képező - számviteli törvény szerinti beszámolójáról szóló tájékoztatót tudomásul veszi.</w:t>
      </w:r>
    </w:p>
    <w:p w:rsidR="009C7EB8" w:rsidRDefault="009C7EB8" w:rsidP="009C7EB8">
      <w:pPr>
        <w:jc w:val="both"/>
      </w:pPr>
    </w:p>
    <w:p w:rsidR="009C7EB8" w:rsidRPr="0029459C" w:rsidRDefault="009C7EB8" w:rsidP="009C7EB8">
      <w:pPr>
        <w:jc w:val="both"/>
      </w:pPr>
      <w:r w:rsidRPr="0029459C">
        <w:t>2./ A közgyűlés felkéri elnökét a határozat ügyvezető részére történő megküldésére.</w:t>
      </w:r>
    </w:p>
    <w:p w:rsidR="009C7EB8" w:rsidRPr="0029459C" w:rsidRDefault="009C7EB8" w:rsidP="009C7EB8">
      <w:pPr>
        <w:jc w:val="both"/>
      </w:pPr>
    </w:p>
    <w:p w:rsidR="009C7EB8" w:rsidRPr="0029459C" w:rsidRDefault="009C7EB8" w:rsidP="009C7EB8">
      <w:r w:rsidRPr="0029459C">
        <w:rPr>
          <w:b/>
          <w:u w:val="single"/>
        </w:rPr>
        <w:t>Végrehajtásért felelős:</w:t>
      </w:r>
      <w:r w:rsidRPr="0029459C">
        <w:tab/>
      </w:r>
      <w:proofErr w:type="spellStart"/>
      <w:r w:rsidRPr="0029459C">
        <w:t>Pajna</w:t>
      </w:r>
      <w:proofErr w:type="spellEnd"/>
      <w:r w:rsidRPr="0029459C">
        <w:t xml:space="preserve"> Zoltán, a megyei közgyűlés elnöke</w:t>
      </w:r>
    </w:p>
    <w:p w:rsidR="009C7EB8" w:rsidRPr="0029459C" w:rsidRDefault="009C7EB8" w:rsidP="009C7EB8">
      <w:r w:rsidRPr="0029459C">
        <w:rPr>
          <w:b/>
          <w:u w:val="single"/>
        </w:rPr>
        <w:t>Határidő:</w:t>
      </w:r>
      <w:r w:rsidRPr="0029459C">
        <w:tab/>
      </w:r>
      <w:r w:rsidRPr="0029459C">
        <w:tab/>
      </w:r>
      <w:r w:rsidRPr="0029459C">
        <w:tab/>
        <w:t>2018. május 31.</w:t>
      </w:r>
    </w:p>
    <w:p w:rsidR="007158FE" w:rsidRDefault="007158FE" w:rsidP="00E824CA">
      <w:pPr>
        <w:rPr>
          <w:b/>
          <w:szCs w:val="24"/>
          <w:u w:val="single"/>
        </w:rPr>
      </w:pPr>
    </w:p>
    <w:p w:rsidR="00150051" w:rsidRDefault="00150051" w:rsidP="00150051">
      <w:pPr>
        <w:widowControl w:val="0"/>
        <w:autoSpaceDE w:val="0"/>
        <w:autoSpaceDN w:val="0"/>
        <w:adjustRightInd w:val="0"/>
        <w:jc w:val="both"/>
        <w:rPr>
          <w:rFonts w:eastAsia="Times New Roman"/>
          <w:bCs/>
          <w:color w:val="000000"/>
          <w:szCs w:val="24"/>
          <w:lang w:eastAsia="hu-HU"/>
        </w:rPr>
      </w:pPr>
      <w:r w:rsidRPr="007F1003">
        <w:rPr>
          <w:rFonts w:eastAsia="Times New Roman"/>
          <w:bCs/>
          <w:color w:val="000000"/>
          <w:szCs w:val="24"/>
          <w:lang w:eastAsia="hu-HU"/>
        </w:rPr>
        <w:t>(A határozat melléklete a jegyzőkönyv mellékletét képezi).</w:t>
      </w:r>
    </w:p>
    <w:p w:rsidR="006E35A2" w:rsidRPr="007F1003" w:rsidRDefault="006E35A2" w:rsidP="00150051">
      <w:pPr>
        <w:widowControl w:val="0"/>
        <w:autoSpaceDE w:val="0"/>
        <w:autoSpaceDN w:val="0"/>
        <w:adjustRightInd w:val="0"/>
        <w:jc w:val="both"/>
        <w:rPr>
          <w:rFonts w:eastAsia="Times New Roman"/>
          <w:bCs/>
          <w:color w:val="000000"/>
          <w:szCs w:val="24"/>
          <w:lang w:eastAsia="hu-HU"/>
        </w:rPr>
      </w:pPr>
    </w:p>
    <w:p w:rsidR="00740BDE" w:rsidRDefault="00740BDE" w:rsidP="001E16FA">
      <w:pPr>
        <w:tabs>
          <w:tab w:val="right" w:pos="9072"/>
        </w:tabs>
        <w:rPr>
          <w:b/>
          <w:u w:val="single"/>
          <w:lang w:eastAsia="en-US"/>
        </w:rPr>
      </w:pPr>
    </w:p>
    <w:p w:rsidR="00740BDE" w:rsidRPr="00F42492" w:rsidRDefault="008B6CDD" w:rsidP="008B6CDD">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13</w:t>
      </w:r>
      <w:proofErr w:type="gramStart"/>
      <w:r>
        <w:rPr>
          <w:rFonts w:eastAsia="Times New Roman"/>
          <w:b/>
          <w:i/>
          <w:color w:val="FF0000"/>
          <w:szCs w:val="24"/>
          <w:lang w:eastAsia="hu-HU"/>
        </w:rPr>
        <w:t>.</w:t>
      </w:r>
      <w:r w:rsidR="00740BDE" w:rsidRPr="00F42492">
        <w:rPr>
          <w:rFonts w:eastAsia="Times New Roman"/>
          <w:b/>
          <w:i/>
          <w:color w:val="FF0000"/>
          <w:szCs w:val="24"/>
          <w:lang w:eastAsia="hu-HU"/>
        </w:rPr>
        <w:t>napirendi</w:t>
      </w:r>
      <w:proofErr w:type="gramEnd"/>
      <w:r w:rsidR="00740BDE" w:rsidRPr="00F42492">
        <w:rPr>
          <w:rFonts w:eastAsia="Times New Roman"/>
          <w:b/>
          <w:i/>
          <w:color w:val="FF0000"/>
          <w:szCs w:val="24"/>
          <w:lang w:eastAsia="hu-HU"/>
        </w:rPr>
        <w:t xml:space="preserve"> pont</w:t>
      </w:r>
    </w:p>
    <w:p w:rsidR="00740BDE" w:rsidRDefault="00740BDE" w:rsidP="00740BDE">
      <w:pPr>
        <w:ind w:left="142"/>
        <w:contextualSpacing/>
        <w:jc w:val="center"/>
      </w:pPr>
      <w:r>
        <w:t>„</w:t>
      </w:r>
      <w:r w:rsidRPr="00740BDE">
        <w:rPr>
          <w:rFonts w:eastAsia="Calibri" w:cs="Calibri"/>
        </w:rPr>
        <w:t>Az Észak-Alföldi Regionális Fejlesztési Ügynökség Nonprofit Kft. „</w:t>
      </w:r>
      <w:proofErr w:type="spellStart"/>
      <w:r w:rsidRPr="00740BDE">
        <w:rPr>
          <w:rFonts w:eastAsia="Calibri" w:cs="Calibri"/>
        </w:rPr>
        <w:t>v.a</w:t>
      </w:r>
      <w:proofErr w:type="spellEnd"/>
      <w:r w:rsidRPr="00740BDE">
        <w:rPr>
          <w:rFonts w:eastAsia="Calibri" w:cs="Calibri"/>
        </w:rPr>
        <w:t>.” 2017. április 01. – 2018. március 31. üzleti évre vonatkozó számviteli törvény szerinti beszámolójának elfogadása</w:t>
      </w:r>
      <w:r>
        <w:t>”</w:t>
      </w:r>
    </w:p>
    <w:p w:rsidR="00740BDE" w:rsidRDefault="00740BDE" w:rsidP="00740BDE">
      <w:pPr>
        <w:rPr>
          <w:b/>
          <w:szCs w:val="24"/>
          <w:u w:val="single"/>
        </w:rPr>
      </w:pPr>
    </w:p>
    <w:p w:rsidR="006E35A2" w:rsidRDefault="006E35A2" w:rsidP="00740BD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740BDE" w:rsidRPr="00F42492" w:rsidRDefault="00740BDE" w:rsidP="00740BD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40BDE" w:rsidRPr="00F42492" w:rsidRDefault="00347EAF" w:rsidP="00740BD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Három megye a tulajdonos, két éve folyik a végelszámolás, melynek még mindig nincs vége </w:t>
      </w:r>
      <w:r w:rsidR="00150051">
        <w:rPr>
          <w:rFonts w:eastAsia="Times New Roman"/>
          <w:color w:val="000000"/>
          <w:szCs w:val="24"/>
          <w:lang w:eastAsia="hu-HU"/>
        </w:rPr>
        <w:t xml:space="preserve">a </w:t>
      </w:r>
      <w:r>
        <w:rPr>
          <w:rFonts w:eastAsia="Times New Roman"/>
          <w:color w:val="000000"/>
          <w:szCs w:val="24"/>
          <w:lang w:eastAsia="hu-HU"/>
        </w:rPr>
        <w:t>különböző bírósági perek miatt, melyből van</w:t>
      </w:r>
      <w:r w:rsidR="00C53C89">
        <w:rPr>
          <w:rFonts w:eastAsia="Times New Roman"/>
          <w:color w:val="000000"/>
          <w:szCs w:val="24"/>
          <w:lang w:eastAsia="hu-HU"/>
        </w:rPr>
        <w:t>,</w:t>
      </w:r>
      <w:r>
        <w:rPr>
          <w:rFonts w:eastAsia="Times New Roman"/>
          <w:color w:val="000000"/>
          <w:szCs w:val="24"/>
          <w:lang w:eastAsia="hu-HU"/>
        </w:rPr>
        <w:t xml:space="preserve"> ami a Kúriáig </w:t>
      </w:r>
      <w:r w:rsidR="00150051">
        <w:rPr>
          <w:rFonts w:eastAsia="Times New Roman"/>
          <w:color w:val="000000"/>
          <w:szCs w:val="24"/>
          <w:lang w:eastAsia="hu-HU"/>
        </w:rPr>
        <w:t xml:space="preserve">is </w:t>
      </w:r>
      <w:r>
        <w:rPr>
          <w:rFonts w:eastAsia="Times New Roman"/>
          <w:color w:val="000000"/>
          <w:szCs w:val="24"/>
          <w:lang w:eastAsia="hu-HU"/>
        </w:rPr>
        <w:t xml:space="preserve">elment. Mára az ügyek java része lezáródott, várhatóan a következő hónapokban a végelszámolás </w:t>
      </w:r>
      <w:r w:rsidR="00DE3908">
        <w:rPr>
          <w:rFonts w:eastAsia="Times New Roman"/>
          <w:color w:val="000000"/>
          <w:szCs w:val="24"/>
          <w:lang w:eastAsia="hu-HU"/>
        </w:rPr>
        <w:t>befejeződhet</w:t>
      </w:r>
      <w:r>
        <w:rPr>
          <w:rFonts w:eastAsia="Times New Roman"/>
          <w:color w:val="000000"/>
          <w:szCs w:val="24"/>
          <w:lang w:eastAsia="hu-HU"/>
        </w:rPr>
        <w:t xml:space="preserve">. </w:t>
      </w:r>
      <w:r w:rsidR="00740BDE" w:rsidRPr="00F42492">
        <w:rPr>
          <w:rFonts w:eastAsia="Times New Roman"/>
          <w:color w:val="000000"/>
          <w:szCs w:val="24"/>
          <w:lang w:eastAsia="hu-HU"/>
        </w:rPr>
        <w:t>Kéri a közgyűlés tagjait tegyék meg hozzászólásaikat. Megállapítja, hogy hozzászólás, javaslat nincs.</w:t>
      </w:r>
    </w:p>
    <w:p w:rsidR="00740BDE" w:rsidRDefault="00740BDE" w:rsidP="00740BDE">
      <w:pPr>
        <w:rPr>
          <w:b/>
          <w:szCs w:val="24"/>
          <w:u w:val="single"/>
        </w:rPr>
      </w:pPr>
    </w:p>
    <w:p w:rsidR="0094434A" w:rsidRPr="0016252C" w:rsidRDefault="0094434A" w:rsidP="0094434A">
      <w:pPr>
        <w:widowControl w:val="0"/>
        <w:autoSpaceDE w:val="0"/>
        <w:autoSpaceDN w:val="0"/>
        <w:adjustRightInd w:val="0"/>
        <w:jc w:val="both"/>
        <w:rPr>
          <w:rFonts w:eastAsia="Times New Roman"/>
          <w:b/>
          <w:bCs/>
          <w:color w:val="000000"/>
          <w:szCs w:val="24"/>
          <w:u w:val="single"/>
          <w:lang w:eastAsia="hu-HU"/>
        </w:rPr>
      </w:pPr>
      <w:r w:rsidRPr="0016252C">
        <w:rPr>
          <w:rFonts w:eastAsia="Times New Roman"/>
          <w:b/>
          <w:bCs/>
          <w:color w:val="000000"/>
          <w:szCs w:val="24"/>
          <w:u w:val="single"/>
          <w:lang w:eastAsia="hu-HU"/>
        </w:rPr>
        <w:t xml:space="preserve">Szavazásra teszi fel </w:t>
      </w:r>
      <w:r w:rsidRPr="0016252C">
        <w:rPr>
          <w:b/>
          <w:bCs/>
          <w:szCs w:val="24"/>
          <w:u w:val="single"/>
        </w:rPr>
        <w:t xml:space="preserve">az </w:t>
      </w:r>
      <w:r w:rsidRPr="0016252C">
        <w:rPr>
          <w:b/>
          <w:bCs/>
          <w:u w:val="single"/>
        </w:rPr>
        <w:t xml:space="preserve">ÉARFÜ Észak-Alföldi Regionális Fejlesztési Ügynökség Közhasznú Nonprofit Korlátolt Felelősségű Társaságnak </w:t>
      </w:r>
      <w:r>
        <w:rPr>
          <w:b/>
          <w:bCs/>
          <w:u w:val="single"/>
        </w:rPr>
        <w:t xml:space="preserve">a </w:t>
      </w:r>
      <w:r w:rsidRPr="0016252C">
        <w:rPr>
          <w:b/>
          <w:bCs/>
          <w:iCs/>
          <w:u w:val="single"/>
        </w:rPr>
        <w:t>201</w:t>
      </w:r>
      <w:r w:rsidR="009C7EB8">
        <w:rPr>
          <w:b/>
          <w:bCs/>
          <w:iCs/>
          <w:u w:val="single"/>
        </w:rPr>
        <w:t>7</w:t>
      </w:r>
      <w:r w:rsidRPr="0016252C">
        <w:rPr>
          <w:b/>
          <w:bCs/>
          <w:iCs/>
          <w:u w:val="single"/>
        </w:rPr>
        <w:t>.04.01.-től 201</w:t>
      </w:r>
      <w:r w:rsidR="009C7EB8">
        <w:rPr>
          <w:b/>
          <w:bCs/>
          <w:iCs/>
          <w:u w:val="single"/>
        </w:rPr>
        <w:t>8</w:t>
      </w:r>
      <w:r w:rsidRPr="0016252C">
        <w:rPr>
          <w:b/>
          <w:bCs/>
          <w:iCs/>
          <w:u w:val="single"/>
        </w:rPr>
        <w:t>.03.31-ig tartó üzleti</w:t>
      </w:r>
      <w:r w:rsidRPr="0016252C">
        <w:rPr>
          <w:b/>
          <w:u w:val="single"/>
        </w:rPr>
        <w:t xml:space="preserve"> évre vonatkozó éves beszámolójáról</w:t>
      </w:r>
      <w:r w:rsidRPr="0016252C">
        <w:rPr>
          <w:b/>
          <w:bCs/>
          <w:u w:val="single"/>
        </w:rPr>
        <w:t xml:space="preserve"> </w:t>
      </w:r>
      <w:r w:rsidRPr="0016252C">
        <w:rPr>
          <w:b/>
          <w:bCs/>
          <w:szCs w:val="24"/>
          <w:u w:val="single"/>
        </w:rPr>
        <w:t>szóló</w:t>
      </w:r>
      <w:r w:rsidRPr="0016252C">
        <w:rPr>
          <w:b/>
          <w:szCs w:val="24"/>
          <w:u w:val="single"/>
        </w:rPr>
        <w:t xml:space="preserve"> határozati javaslatot</w:t>
      </w:r>
      <w:r w:rsidRPr="0016252C">
        <w:rPr>
          <w:rFonts w:eastAsia="Times New Roman"/>
          <w:b/>
          <w:bCs/>
          <w:color w:val="000000"/>
          <w:szCs w:val="24"/>
          <w:u w:val="single"/>
          <w:lang w:eastAsia="hu-HU"/>
        </w:rPr>
        <w:t>, amit a közgyűlés 2</w:t>
      </w:r>
      <w:r w:rsidR="00DE3908">
        <w:rPr>
          <w:rFonts w:eastAsia="Times New Roman"/>
          <w:b/>
          <w:bCs/>
          <w:color w:val="000000"/>
          <w:szCs w:val="24"/>
          <w:u w:val="single"/>
          <w:lang w:eastAsia="hu-HU"/>
        </w:rPr>
        <w:t>0</w:t>
      </w:r>
      <w:r>
        <w:rPr>
          <w:rFonts w:eastAsia="Times New Roman"/>
          <w:b/>
          <w:bCs/>
          <w:color w:val="000000"/>
          <w:szCs w:val="24"/>
          <w:u w:val="single"/>
          <w:lang w:eastAsia="hu-HU"/>
        </w:rPr>
        <w:t xml:space="preserve"> </w:t>
      </w:r>
      <w:r w:rsidRPr="0016252C">
        <w:rPr>
          <w:rFonts w:eastAsia="Times New Roman"/>
          <w:b/>
          <w:bCs/>
          <w:color w:val="000000"/>
          <w:szCs w:val="24"/>
          <w:u w:val="single"/>
          <w:lang w:eastAsia="hu-HU"/>
        </w:rPr>
        <w:t>igen, 0 nem szavazattal, 0 tartózkodás mellett elfogadva a következő határozatot hozza:</w:t>
      </w:r>
    </w:p>
    <w:p w:rsidR="00185BE6" w:rsidRPr="00185BE6" w:rsidRDefault="00185BE6" w:rsidP="00185BE6">
      <w:pPr>
        <w:widowControl w:val="0"/>
        <w:autoSpaceDE w:val="0"/>
        <w:autoSpaceDN w:val="0"/>
        <w:adjustRightInd w:val="0"/>
        <w:rPr>
          <w:color w:val="000000"/>
          <w:szCs w:val="24"/>
        </w:rPr>
      </w:pPr>
      <w:r w:rsidRPr="00185BE6">
        <w:rPr>
          <w:color w:val="000000"/>
          <w:szCs w:val="24"/>
        </w:rPr>
        <w:lastRenderedPageBreak/>
        <w:t>Száma: 18.05.25/12/0/A/KT</w:t>
      </w:r>
    </w:p>
    <w:p w:rsidR="00185BE6" w:rsidRPr="00185BE6" w:rsidRDefault="00185BE6" w:rsidP="00185BE6">
      <w:pPr>
        <w:widowControl w:val="0"/>
        <w:autoSpaceDE w:val="0"/>
        <w:autoSpaceDN w:val="0"/>
        <w:adjustRightInd w:val="0"/>
        <w:rPr>
          <w:color w:val="000000"/>
          <w:szCs w:val="24"/>
        </w:rPr>
      </w:pPr>
      <w:r w:rsidRPr="00185BE6">
        <w:rPr>
          <w:color w:val="000000"/>
          <w:szCs w:val="24"/>
        </w:rPr>
        <w:t xml:space="preserve">Ideje: 2018 május 25 12:02 </w:t>
      </w:r>
    </w:p>
    <w:p w:rsidR="00185BE6" w:rsidRPr="00185BE6" w:rsidRDefault="00185BE6" w:rsidP="00185BE6">
      <w:pPr>
        <w:widowControl w:val="0"/>
        <w:autoSpaceDE w:val="0"/>
        <w:autoSpaceDN w:val="0"/>
        <w:adjustRightInd w:val="0"/>
        <w:rPr>
          <w:color w:val="000000"/>
          <w:szCs w:val="24"/>
        </w:rPr>
      </w:pPr>
      <w:r w:rsidRPr="00185BE6">
        <w:rPr>
          <w:color w:val="000000"/>
          <w:szCs w:val="24"/>
        </w:rPr>
        <w:t>Típusa: Nyílt</w:t>
      </w:r>
    </w:p>
    <w:p w:rsidR="00185BE6" w:rsidRPr="00185BE6" w:rsidRDefault="00185BE6" w:rsidP="00185BE6">
      <w:pPr>
        <w:widowControl w:val="0"/>
        <w:autoSpaceDE w:val="0"/>
        <w:autoSpaceDN w:val="0"/>
        <w:adjustRightInd w:val="0"/>
        <w:rPr>
          <w:b/>
          <w:bCs/>
          <w:color w:val="000000"/>
          <w:szCs w:val="24"/>
        </w:rPr>
      </w:pPr>
      <w:r w:rsidRPr="00185BE6">
        <w:rPr>
          <w:b/>
          <w:bCs/>
          <w:color w:val="000000"/>
          <w:szCs w:val="24"/>
        </w:rPr>
        <w:t>Határozat;</w:t>
      </w:r>
      <w:r w:rsidRPr="00185BE6">
        <w:rPr>
          <w:b/>
          <w:bCs/>
          <w:color w:val="000000"/>
          <w:szCs w:val="24"/>
        </w:rPr>
        <w:tab/>
        <w:t>Elfogadva</w:t>
      </w:r>
    </w:p>
    <w:p w:rsidR="00185BE6" w:rsidRPr="00185BE6" w:rsidRDefault="00185BE6" w:rsidP="00185BE6">
      <w:pPr>
        <w:widowControl w:val="0"/>
        <w:autoSpaceDE w:val="0"/>
        <w:autoSpaceDN w:val="0"/>
        <w:adjustRightInd w:val="0"/>
        <w:rPr>
          <w:color w:val="000000"/>
          <w:szCs w:val="24"/>
        </w:rPr>
      </w:pPr>
      <w:r w:rsidRPr="00185BE6">
        <w:rPr>
          <w:color w:val="000000"/>
          <w:szCs w:val="24"/>
        </w:rPr>
        <w:t>Egyszerű</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Eredménye</w:t>
      </w:r>
      <w:r w:rsidRPr="00185BE6">
        <w:rPr>
          <w:b/>
          <w:bCs/>
          <w:color w:val="000000"/>
          <w:szCs w:val="24"/>
          <w:u w:val="single"/>
        </w:rPr>
        <w:tab/>
        <w:t>Voks:</w:t>
      </w:r>
      <w:r w:rsidRPr="00185BE6">
        <w:rPr>
          <w:b/>
          <w:bCs/>
          <w:color w:val="000000"/>
          <w:szCs w:val="24"/>
          <w:u w:val="single"/>
        </w:rPr>
        <w:tab/>
      </w:r>
      <w:proofErr w:type="spellStart"/>
      <w:r w:rsidRPr="00185BE6">
        <w:rPr>
          <w:b/>
          <w:bCs/>
          <w:color w:val="000000"/>
          <w:szCs w:val="24"/>
          <w:u w:val="single"/>
        </w:rPr>
        <w:t>Szav%</w:t>
      </w:r>
      <w:proofErr w:type="spellEnd"/>
      <w:r w:rsidRPr="00185BE6">
        <w:rPr>
          <w:b/>
          <w:bCs/>
          <w:color w:val="000000"/>
          <w:szCs w:val="24"/>
          <w:u w:val="single"/>
        </w:rPr>
        <w:t xml:space="preserve"> </w:t>
      </w:r>
      <w:r w:rsidRPr="00185BE6">
        <w:rPr>
          <w:b/>
          <w:bCs/>
          <w:color w:val="000000"/>
          <w:szCs w:val="24"/>
          <w:u w:val="single"/>
        </w:rPr>
        <w:tab/>
      </w:r>
      <w:proofErr w:type="spellStart"/>
      <w:r w:rsidRPr="00185BE6">
        <w:rPr>
          <w:b/>
          <w:bCs/>
          <w:color w:val="000000"/>
          <w:szCs w:val="24"/>
          <w:u w:val="single"/>
        </w:rPr>
        <w:t>Össz%</w:t>
      </w:r>
      <w:proofErr w:type="spellEnd"/>
      <w:r w:rsidRPr="00185BE6">
        <w:rPr>
          <w:b/>
          <w:bCs/>
          <w:color w:val="000000"/>
          <w:szCs w:val="24"/>
          <w:u w:val="single"/>
        </w:rPr>
        <w:t xml:space="preserve"> </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Igen</w:t>
      </w:r>
      <w:r w:rsidRPr="00185BE6">
        <w:rPr>
          <w:color w:val="000000"/>
          <w:szCs w:val="24"/>
        </w:rPr>
        <w:tab/>
        <w:t>20</w:t>
      </w:r>
      <w:r w:rsidRPr="00185BE6">
        <w:rPr>
          <w:color w:val="000000"/>
          <w:szCs w:val="24"/>
        </w:rPr>
        <w:tab/>
        <w:t>100.00</w:t>
      </w:r>
      <w:r w:rsidRPr="00185BE6">
        <w:rPr>
          <w:color w:val="000000"/>
          <w:szCs w:val="24"/>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w:t>
      </w:r>
      <w:r w:rsidRPr="00185BE6">
        <w:rPr>
          <w:color w:val="000000"/>
          <w:szCs w:val="24"/>
        </w:rPr>
        <w:tab/>
        <w:t>0</w:t>
      </w:r>
      <w:r w:rsidRPr="00185BE6">
        <w:rPr>
          <w:color w:val="000000"/>
          <w:szCs w:val="24"/>
        </w:rPr>
        <w:tab/>
        <w:t>0.00</w:t>
      </w:r>
      <w:r w:rsidRPr="00185BE6">
        <w:rPr>
          <w:color w:val="000000"/>
          <w:szCs w:val="24"/>
        </w:rPr>
        <w:tab/>
      </w:r>
      <w:proofErr w:type="spellStart"/>
      <w:r w:rsidRPr="00185BE6">
        <w:rPr>
          <w:color w:val="000000"/>
          <w:szCs w:val="24"/>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Tartózkodik</w:t>
      </w:r>
      <w:r w:rsidRPr="00185BE6">
        <w:rPr>
          <w:color w:val="000000"/>
          <w:szCs w:val="24"/>
          <w:u w:val="single"/>
        </w:rPr>
        <w:tab/>
        <w:t>0</w:t>
      </w:r>
      <w:r w:rsidRPr="00185BE6">
        <w:rPr>
          <w:color w:val="000000"/>
          <w:szCs w:val="24"/>
          <w:u w:val="single"/>
        </w:rPr>
        <w:tab/>
        <w:t>0.00</w:t>
      </w:r>
      <w:r w:rsidRPr="00185BE6">
        <w:rPr>
          <w:color w:val="000000"/>
          <w:szCs w:val="24"/>
          <w:u w:val="single"/>
        </w:rPr>
        <w:tab/>
      </w:r>
      <w:proofErr w:type="spellStart"/>
      <w:r w:rsidRPr="00185BE6">
        <w:rPr>
          <w:color w:val="000000"/>
          <w:szCs w:val="24"/>
          <w:u w:val="single"/>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Szavazott</w:t>
      </w:r>
      <w:r w:rsidRPr="00185BE6">
        <w:rPr>
          <w:b/>
          <w:bCs/>
          <w:color w:val="000000"/>
          <w:szCs w:val="24"/>
          <w:u w:val="single"/>
        </w:rPr>
        <w:tab/>
        <w:t>20</w:t>
      </w:r>
      <w:r w:rsidRPr="00185BE6">
        <w:rPr>
          <w:b/>
          <w:bCs/>
          <w:color w:val="000000"/>
          <w:szCs w:val="24"/>
          <w:u w:val="single"/>
        </w:rPr>
        <w:tab/>
        <w:t>100.00</w:t>
      </w:r>
      <w:r w:rsidRPr="00185BE6">
        <w:rPr>
          <w:b/>
          <w:bCs/>
          <w:color w:val="000000"/>
          <w:szCs w:val="24"/>
          <w:u w:val="single"/>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 szavazott</w:t>
      </w:r>
      <w:r w:rsidRPr="00185BE6">
        <w:rPr>
          <w:color w:val="000000"/>
          <w:szCs w:val="24"/>
        </w:rPr>
        <w:tab/>
        <w:t>0</w:t>
      </w:r>
      <w:r w:rsidRPr="00185BE6">
        <w:rPr>
          <w:color w:val="000000"/>
          <w:szCs w:val="24"/>
        </w:rPr>
        <w:tab/>
        <w:t xml:space="preserve"> </w:t>
      </w:r>
      <w:r w:rsidRPr="00185BE6">
        <w:rPr>
          <w:color w:val="000000"/>
          <w:szCs w:val="24"/>
        </w:rPr>
        <w:tab/>
        <w:t>0.00</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Távol</w:t>
      </w:r>
      <w:r w:rsidRPr="00185BE6">
        <w:rPr>
          <w:color w:val="000000"/>
          <w:szCs w:val="24"/>
          <w:u w:val="single"/>
        </w:rPr>
        <w:tab/>
        <w:t>4</w:t>
      </w:r>
      <w:r w:rsidRPr="00185BE6">
        <w:rPr>
          <w:color w:val="000000"/>
          <w:szCs w:val="24"/>
          <w:u w:val="single"/>
        </w:rPr>
        <w:tab/>
        <w:t xml:space="preserve"> </w:t>
      </w:r>
      <w:r w:rsidRPr="00185BE6">
        <w:rPr>
          <w:color w:val="000000"/>
          <w:szCs w:val="24"/>
          <w:u w:val="single"/>
        </w:rPr>
        <w:tab/>
        <w:t>16.67</w:t>
      </w:r>
    </w:p>
    <w:p w:rsidR="00185BE6" w:rsidRDefault="00185BE6" w:rsidP="00185BE6">
      <w:pPr>
        <w:widowControl w:val="0"/>
        <w:autoSpaceDE w:val="0"/>
        <w:autoSpaceDN w:val="0"/>
        <w:adjustRightInd w:val="0"/>
        <w:jc w:val="both"/>
        <w:rPr>
          <w:b/>
          <w:bCs/>
          <w:color w:val="000000"/>
          <w:szCs w:val="24"/>
        </w:rPr>
      </w:pPr>
      <w:r w:rsidRPr="00185BE6">
        <w:rPr>
          <w:b/>
          <w:bCs/>
          <w:color w:val="000000"/>
          <w:szCs w:val="24"/>
        </w:rPr>
        <w:t>Összesen</w:t>
      </w:r>
      <w:r w:rsidRPr="00185BE6">
        <w:rPr>
          <w:b/>
          <w:bCs/>
          <w:color w:val="000000"/>
          <w:szCs w:val="24"/>
        </w:rPr>
        <w:tab/>
        <w:t>24</w:t>
      </w:r>
      <w:r w:rsidRPr="00185BE6">
        <w:rPr>
          <w:b/>
          <w:bCs/>
          <w:color w:val="000000"/>
          <w:szCs w:val="24"/>
        </w:rPr>
        <w:tab/>
        <w:t xml:space="preserve"> </w:t>
      </w:r>
      <w:r w:rsidRPr="00185BE6">
        <w:rPr>
          <w:b/>
          <w:bCs/>
          <w:color w:val="000000"/>
          <w:szCs w:val="24"/>
        </w:rPr>
        <w:tab/>
        <w:t>100.00</w:t>
      </w:r>
    </w:p>
    <w:p w:rsidR="00185BE6" w:rsidRDefault="00185BE6" w:rsidP="00185BE6">
      <w:pPr>
        <w:widowControl w:val="0"/>
        <w:autoSpaceDE w:val="0"/>
        <w:autoSpaceDN w:val="0"/>
        <w:adjustRightInd w:val="0"/>
        <w:jc w:val="both"/>
        <w:rPr>
          <w:b/>
          <w:bCs/>
          <w:color w:val="000000"/>
          <w:szCs w:val="24"/>
        </w:rPr>
      </w:pPr>
    </w:p>
    <w:p w:rsidR="009C7EB8" w:rsidRDefault="009C7EB8" w:rsidP="009C7EB8">
      <w:pPr>
        <w:rPr>
          <w:b/>
          <w:u w:val="single"/>
        </w:rPr>
      </w:pPr>
      <w:r>
        <w:rPr>
          <w:b/>
          <w:u w:val="single"/>
        </w:rPr>
        <w:t>5</w:t>
      </w:r>
      <w:r w:rsidR="00185BE6">
        <w:rPr>
          <w:b/>
          <w:u w:val="single"/>
        </w:rPr>
        <w:t>1</w:t>
      </w:r>
      <w:r>
        <w:rPr>
          <w:b/>
          <w:u w:val="single"/>
        </w:rPr>
        <w:t>/2018. (V. 25.) MÖK határozat</w:t>
      </w:r>
    </w:p>
    <w:p w:rsidR="009C7EB8" w:rsidRDefault="009C7EB8" w:rsidP="009C7EB8">
      <w:pPr>
        <w:rPr>
          <w:bCs/>
          <w:iCs/>
        </w:rPr>
      </w:pPr>
    </w:p>
    <w:p w:rsidR="009C7EB8" w:rsidRPr="0014355C" w:rsidRDefault="009C7EB8" w:rsidP="009C7EB8">
      <w:pPr>
        <w:jc w:val="both"/>
      </w:pPr>
      <w:r w:rsidRPr="0014355C">
        <w:rPr>
          <w:bCs/>
          <w:iCs/>
        </w:rPr>
        <w:t xml:space="preserve">A </w:t>
      </w:r>
      <w:r w:rsidRPr="0014355C">
        <w:rPr>
          <w:iCs/>
        </w:rPr>
        <w:t xml:space="preserve">Hajdú-Bihar </w:t>
      </w:r>
      <w:r w:rsidRPr="0014355C">
        <w:rPr>
          <w:bCs/>
          <w:iCs/>
        </w:rPr>
        <w:t xml:space="preserve">Megyei Önkormányzat Közgyűlése </w:t>
      </w:r>
      <w:r w:rsidRPr="0014355C">
        <w:rPr>
          <w:bCs/>
        </w:rPr>
        <w:t xml:space="preserve">a területfejlesztésről és a területrendezésről szóló 1996. évi XXI. törvény </w:t>
      </w:r>
      <w:r>
        <w:rPr>
          <w:bCs/>
        </w:rPr>
        <w:t xml:space="preserve">2012. január 1-jén hatályos </w:t>
      </w:r>
      <w:r w:rsidRPr="0014355C">
        <w:rPr>
          <w:bCs/>
        </w:rPr>
        <w:t xml:space="preserve">29. § (2)-(3) bekezdése alapján </w:t>
      </w:r>
      <w:r w:rsidRPr="0014355C">
        <w:t xml:space="preserve">– mint </w:t>
      </w:r>
      <w:r w:rsidRPr="0014355C">
        <w:rPr>
          <w:bCs/>
        </w:rPr>
        <w:t>az</w:t>
      </w:r>
      <w:r w:rsidRPr="0014355C">
        <w:t xml:space="preserve"> </w:t>
      </w:r>
      <w:r w:rsidRPr="0014355C">
        <w:rPr>
          <w:bCs/>
        </w:rPr>
        <w:t xml:space="preserve">ÉARFÜ Észak-Alföldi Regionális Fejlesztési Ügynökség Közhasznú Nonprofit Korlátolt Felelősségű Társaság </w:t>
      </w:r>
      <w:r>
        <w:rPr>
          <w:bCs/>
        </w:rPr>
        <w:t>„v. a.” (</w:t>
      </w:r>
      <w:proofErr w:type="spellStart"/>
      <w:r>
        <w:rPr>
          <w:bCs/>
        </w:rPr>
        <w:t>a</w:t>
      </w:r>
      <w:proofErr w:type="spellEnd"/>
      <w:r>
        <w:rPr>
          <w:bCs/>
        </w:rPr>
        <w:t xml:space="preserve"> </w:t>
      </w:r>
      <w:r w:rsidRPr="0014355C">
        <w:t>továbbiakban: Társaság) egyik tulajdonosa -, figyelemmel a Polgári Törvénykönyvrő</w:t>
      </w:r>
      <w:r>
        <w:t>l szóló 2013. évi V. törvény 3:</w:t>
      </w:r>
      <w:r w:rsidRPr="0014355C">
        <w:t>109. §</w:t>
      </w:r>
      <w:r>
        <w:t xml:space="preserve"> (2) bekezdésére</w:t>
      </w:r>
      <w:r w:rsidRPr="0014355C">
        <w:t xml:space="preserve">, </w:t>
      </w:r>
      <w:r>
        <w:t>az egyesülési jogról, a közhasznú jogállásról, valamint a civil szervezetek működéséről és támogatásáról szóló 2011. évi CLXXV. törvény 46. § (1) bekezdésére, továbbá</w:t>
      </w:r>
      <w:r w:rsidRPr="0014355C">
        <w:t xml:space="preserve"> a Társasági Szerződésnek a kizárólagos taggyűlési hatásköröket rögzítő II. fejezet 1.2. </w:t>
      </w:r>
      <w:r>
        <w:t xml:space="preserve">a) </w:t>
      </w:r>
      <w:r w:rsidRPr="0014355C">
        <w:t xml:space="preserve">pontjára </w:t>
      </w:r>
    </w:p>
    <w:p w:rsidR="009C7EB8" w:rsidRPr="0014355C" w:rsidRDefault="009C7EB8" w:rsidP="009C7EB8">
      <w:pPr>
        <w:jc w:val="both"/>
      </w:pPr>
    </w:p>
    <w:p w:rsidR="009C7EB8" w:rsidRPr="00DF0E85" w:rsidRDefault="009C7EB8" w:rsidP="009C7EB8">
      <w:pPr>
        <w:jc w:val="both"/>
        <w:rPr>
          <w:bCs/>
          <w:iCs/>
        </w:rPr>
      </w:pPr>
      <w:r w:rsidRPr="0014355C">
        <w:t xml:space="preserve">1./ </w:t>
      </w:r>
      <w:r>
        <w:t>elfogadja</w:t>
      </w:r>
      <w:r w:rsidRPr="0014355C">
        <w:t xml:space="preserve"> </w:t>
      </w:r>
      <w:r>
        <w:t xml:space="preserve">a Társaságnak a </w:t>
      </w:r>
      <w:r w:rsidRPr="002B44DE">
        <w:t>2</w:t>
      </w:r>
      <w:r w:rsidRPr="002B44DE">
        <w:rPr>
          <w:bCs/>
          <w:iCs/>
        </w:rPr>
        <w:t>017. április 1-jétől 2018. március 31-ig</w:t>
      </w:r>
      <w:r w:rsidRPr="00C12717">
        <w:rPr>
          <w:bCs/>
          <w:iCs/>
        </w:rPr>
        <w:t xml:space="preserve"> tart</w:t>
      </w:r>
      <w:r>
        <w:rPr>
          <w:bCs/>
          <w:iCs/>
        </w:rPr>
        <w:t>ó üzleti</w:t>
      </w:r>
      <w:r w:rsidRPr="00605024">
        <w:t xml:space="preserve"> év</w:t>
      </w:r>
      <w:r>
        <w:t>re vonatkozó</w:t>
      </w:r>
      <w:r w:rsidRPr="0014355C">
        <w:t xml:space="preserve"> </w:t>
      </w:r>
      <w:r>
        <w:t>éves b</w:t>
      </w:r>
      <w:r w:rsidRPr="0014355C">
        <w:t>eszámolóját (mérleg, eredmény</w:t>
      </w:r>
      <w:r>
        <w:t>-</w:t>
      </w:r>
      <w:r w:rsidRPr="0014355C">
        <w:t xml:space="preserve">kimutatás, kiegészítő </w:t>
      </w:r>
      <w:r>
        <w:rPr>
          <w:bCs/>
        </w:rPr>
        <w:t xml:space="preserve">melléklet, üzleti jelentés) </w:t>
      </w:r>
      <w:r w:rsidRPr="0014355C">
        <w:rPr>
          <w:bCs/>
        </w:rPr>
        <w:t>a határozati javaslat melléklete szerint</w:t>
      </w:r>
      <w:r w:rsidRPr="0014355C">
        <w:rPr>
          <w:bCs/>
          <w:i/>
        </w:rPr>
        <w:t xml:space="preserve"> </w:t>
      </w:r>
      <w:r>
        <w:t>2 918 </w:t>
      </w:r>
      <w:proofErr w:type="spellStart"/>
      <w:r w:rsidRPr="003718F1">
        <w:rPr>
          <w:bCs/>
          <w:iCs/>
        </w:rPr>
        <w:t>eFt</w:t>
      </w:r>
      <w:proofErr w:type="spellEnd"/>
      <w:r w:rsidRPr="003718F1">
        <w:rPr>
          <w:bCs/>
          <w:iCs/>
        </w:rPr>
        <w:t xml:space="preserve"> </w:t>
      </w:r>
      <w:r>
        <w:t>ezer Ft</w:t>
      </w:r>
      <w:r w:rsidRPr="00DF0E85">
        <w:rPr>
          <w:bCs/>
          <w:iCs/>
        </w:rPr>
        <w:t xml:space="preserve"> mérlegfőösszeggel</w:t>
      </w:r>
      <w:r>
        <w:rPr>
          <w:bCs/>
          <w:iCs/>
        </w:rPr>
        <w:t>,</w:t>
      </w:r>
      <w:r w:rsidRPr="00DF0E85">
        <w:rPr>
          <w:bCs/>
          <w:iCs/>
        </w:rPr>
        <w:t xml:space="preserve"> </w:t>
      </w:r>
      <w:r>
        <w:rPr>
          <w:bCs/>
          <w:iCs/>
        </w:rPr>
        <w:t>- 5 528 </w:t>
      </w:r>
      <w:proofErr w:type="spellStart"/>
      <w:r w:rsidRPr="003718F1">
        <w:rPr>
          <w:bCs/>
          <w:iCs/>
        </w:rPr>
        <w:t>eFt</w:t>
      </w:r>
      <w:proofErr w:type="spellEnd"/>
      <w:r w:rsidRPr="003718F1">
        <w:rPr>
          <w:b/>
          <w:bCs/>
          <w:iCs/>
        </w:rPr>
        <w:t xml:space="preserve"> </w:t>
      </w:r>
      <w:r>
        <w:rPr>
          <w:bCs/>
          <w:iCs/>
        </w:rPr>
        <w:t>adózott</w:t>
      </w:r>
      <w:r w:rsidRPr="00DF0E85">
        <w:rPr>
          <w:bCs/>
          <w:iCs/>
        </w:rPr>
        <w:t xml:space="preserve"> eredmén</w:t>
      </w:r>
      <w:r>
        <w:rPr>
          <w:bCs/>
          <w:iCs/>
        </w:rPr>
        <w:t xml:space="preserve">nyel, </w:t>
      </w:r>
      <w:r>
        <w:rPr>
          <w:bCs/>
        </w:rPr>
        <w:t xml:space="preserve">valamint elfogadja a közhasznúsági mellékletet. </w:t>
      </w:r>
    </w:p>
    <w:p w:rsidR="009C7EB8" w:rsidRPr="0014355C" w:rsidRDefault="009C7EB8" w:rsidP="009C7EB8">
      <w:pPr>
        <w:jc w:val="both"/>
      </w:pPr>
    </w:p>
    <w:p w:rsidR="009C7EB8" w:rsidRPr="0014355C" w:rsidRDefault="009C7EB8" w:rsidP="009C7EB8">
      <w:pPr>
        <w:jc w:val="both"/>
        <w:rPr>
          <w:bCs/>
          <w:iCs/>
        </w:rPr>
      </w:pPr>
      <w:r w:rsidRPr="0014355C">
        <w:t xml:space="preserve">2./ A közgyűlés felhatalmazza elnökét, hogy határozatát a Társaság taggyűlésén képviselje. </w:t>
      </w:r>
    </w:p>
    <w:p w:rsidR="009C7EB8" w:rsidRPr="0014355C" w:rsidRDefault="009C7EB8" w:rsidP="009C7EB8">
      <w:pPr>
        <w:jc w:val="both"/>
      </w:pPr>
    </w:p>
    <w:p w:rsidR="009C7EB8" w:rsidRPr="0014355C" w:rsidRDefault="009C7EB8" w:rsidP="009C7EB8">
      <w:pPr>
        <w:jc w:val="both"/>
      </w:pPr>
      <w:r w:rsidRPr="0014355C">
        <w:rPr>
          <w:b/>
          <w:u w:val="single"/>
        </w:rPr>
        <w:t>Végrehajtásért felelős:</w:t>
      </w:r>
      <w:r w:rsidRPr="0014355C">
        <w:tab/>
      </w:r>
      <w:proofErr w:type="spellStart"/>
      <w:r w:rsidRPr="0014355C">
        <w:t>Pajna</w:t>
      </w:r>
      <w:proofErr w:type="spellEnd"/>
      <w:r w:rsidRPr="0014355C">
        <w:t xml:space="preserve"> Zoltán, a megyei közgyűlés elnöke</w:t>
      </w:r>
    </w:p>
    <w:p w:rsidR="009C7EB8" w:rsidRPr="0014355C" w:rsidRDefault="009C7EB8" w:rsidP="009C7EB8">
      <w:r w:rsidRPr="0014355C">
        <w:rPr>
          <w:b/>
          <w:u w:val="single"/>
        </w:rPr>
        <w:t>Határidő:</w:t>
      </w:r>
      <w:r>
        <w:tab/>
      </w:r>
      <w:r>
        <w:tab/>
      </w:r>
      <w:r>
        <w:tab/>
        <w:t>2018</w:t>
      </w:r>
      <w:r w:rsidRPr="0014355C">
        <w:t>.</w:t>
      </w:r>
      <w:r>
        <w:t xml:space="preserve"> május 31</w:t>
      </w:r>
      <w:r w:rsidRPr="0014355C">
        <w:t>.</w:t>
      </w:r>
    </w:p>
    <w:p w:rsidR="0094434A" w:rsidRPr="00F42492" w:rsidRDefault="0094434A" w:rsidP="0094434A">
      <w:pPr>
        <w:widowControl w:val="0"/>
        <w:autoSpaceDE w:val="0"/>
        <w:autoSpaceDN w:val="0"/>
        <w:adjustRightInd w:val="0"/>
        <w:jc w:val="both"/>
        <w:rPr>
          <w:rFonts w:eastAsia="Times New Roman"/>
          <w:b/>
          <w:bCs/>
          <w:color w:val="000000"/>
          <w:szCs w:val="24"/>
          <w:u w:val="single"/>
          <w:lang w:eastAsia="hu-HU"/>
        </w:rPr>
      </w:pPr>
    </w:p>
    <w:p w:rsidR="0094434A" w:rsidRDefault="0094434A" w:rsidP="0094434A">
      <w:pPr>
        <w:widowControl w:val="0"/>
        <w:autoSpaceDE w:val="0"/>
        <w:autoSpaceDN w:val="0"/>
        <w:adjustRightInd w:val="0"/>
        <w:jc w:val="both"/>
        <w:rPr>
          <w:rFonts w:eastAsia="Times New Roman"/>
          <w:bCs/>
          <w:color w:val="000000"/>
          <w:szCs w:val="24"/>
          <w:lang w:eastAsia="hu-HU"/>
        </w:rPr>
      </w:pPr>
      <w:r w:rsidRPr="00C20328">
        <w:rPr>
          <w:rFonts w:eastAsia="Times New Roman"/>
          <w:bCs/>
          <w:color w:val="000000"/>
          <w:szCs w:val="24"/>
          <w:lang w:eastAsia="hu-HU"/>
        </w:rPr>
        <w:t xml:space="preserve"> (A határozat melléklete a jegyzőkönyv mellékletét képezi.)</w:t>
      </w:r>
    </w:p>
    <w:p w:rsidR="006E35A2" w:rsidRDefault="006E35A2" w:rsidP="0094434A">
      <w:pPr>
        <w:widowControl w:val="0"/>
        <w:autoSpaceDE w:val="0"/>
        <w:autoSpaceDN w:val="0"/>
        <w:adjustRightInd w:val="0"/>
        <w:jc w:val="both"/>
        <w:rPr>
          <w:rFonts w:eastAsia="Times New Roman"/>
          <w:bCs/>
          <w:color w:val="000000"/>
          <w:szCs w:val="24"/>
          <w:lang w:eastAsia="hu-HU"/>
        </w:rPr>
      </w:pPr>
    </w:p>
    <w:p w:rsidR="00740BDE" w:rsidRDefault="00740BDE" w:rsidP="001E16FA">
      <w:pPr>
        <w:tabs>
          <w:tab w:val="right" w:pos="9072"/>
        </w:tabs>
        <w:rPr>
          <w:b/>
          <w:u w:val="single"/>
          <w:lang w:eastAsia="en-US"/>
        </w:rPr>
      </w:pPr>
    </w:p>
    <w:p w:rsidR="00740BDE" w:rsidRPr="00F42492" w:rsidRDefault="008B6CDD" w:rsidP="008B6CDD">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14.</w:t>
      </w:r>
      <w:r w:rsidR="00740BDE" w:rsidRPr="00F42492">
        <w:rPr>
          <w:rFonts w:eastAsia="Times New Roman"/>
          <w:b/>
          <w:i/>
          <w:color w:val="FF0000"/>
          <w:szCs w:val="24"/>
          <w:lang w:eastAsia="hu-HU"/>
        </w:rPr>
        <w:t>napirendi pont</w:t>
      </w:r>
    </w:p>
    <w:p w:rsidR="00740BDE" w:rsidRDefault="00740BDE" w:rsidP="00740BDE">
      <w:pPr>
        <w:ind w:left="142"/>
        <w:contextualSpacing/>
        <w:jc w:val="center"/>
      </w:pPr>
      <w:r>
        <w:t>„Tájékoztató a Hajdú-Bihar Megyei Vállalkozásfejlesztési Alapítvány 2017. évi működéséről, vagyoni, pénzügyi és jövedelmi helyzetéről szóló beszámolóról”</w:t>
      </w:r>
    </w:p>
    <w:p w:rsidR="00740BDE" w:rsidRDefault="00740BDE" w:rsidP="00740BDE">
      <w:pPr>
        <w:rPr>
          <w:b/>
          <w:szCs w:val="24"/>
          <w:u w:val="single"/>
        </w:rPr>
      </w:pPr>
    </w:p>
    <w:p w:rsidR="006E35A2" w:rsidRDefault="006E35A2" w:rsidP="00740BD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740BDE" w:rsidRPr="00F42492" w:rsidRDefault="00740BDE" w:rsidP="00740BD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40BDE" w:rsidRPr="00F42492" w:rsidRDefault="00432F19" w:rsidP="00740BDE">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alapítvány nagy nehézségekkel küzdött, mivel a piacon megjelentek olyan szereplők, amely </w:t>
      </w:r>
      <w:r>
        <w:rPr>
          <w:rFonts w:eastAsia="Times New Roman"/>
          <w:color w:val="000000"/>
          <w:szCs w:val="24"/>
          <w:lang w:eastAsia="hu-HU"/>
        </w:rPr>
        <w:lastRenderedPageBreak/>
        <w:t xml:space="preserve">megnehezítette a dolgát, de végül sikerült megtalálni azt a </w:t>
      </w:r>
      <w:r w:rsidR="00150051">
        <w:rPr>
          <w:rFonts w:eastAsia="Times New Roman"/>
          <w:color w:val="000000"/>
          <w:szCs w:val="24"/>
          <w:lang w:eastAsia="hu-HU"/>
        </w:rPr>
        <w:t>területet</w:t>
      </w:r>
      <w:r>
        <w:rPr>
          <w:rFonts w:eastAsia="Times New Roman"/>
          <w:color w:val="000000"/>
          <w:szCs w:val="24"/>
          <w:lang w:eastAsia="hu-HU"/>
        </w:rPr>
        <w:t xml:space="preserve">, mely által eredményesen </w:t>
      </w:r>
      <w:r w:rsidR="00150051">
        <w:rPr>
          <w:rFonts w:eastAsia="Times New Roman"/>
          <w:color w:val="000000"/>
          <w:szCs w:val="24"/>
          <w:lang w:eastAsia="hu-HU"/>
        </w:rPr>
        <w:t xml:space="preserve">tud </w:t>
      </w:r>
      <w:r>
        <w:rPr>
          <w:rFonts w:eastAsia="Times New Roman"/>
          <w:color w:val="000000"/>
          <w:szCs w:val="24"/>
          <w:lang w:eastAsia="hu-HU"/>
        </w:rPr>
        <w:t>működ</w:t>
      </w:r>
      <w:r w:rsidR="00150051">
        <w:rPr>
          <w:rFonts w:eastAsia="Times New Roman"/>
          <w:color w:val="000000"/>
          <w:szCs w:val="24"/>
          <w:lang w:eastAsia="hu-HU"/>
        </w:rPr>
        <w:t>ni</w:t>
      </w:r>
      <w:r>
        <w:rPr>
          <w:rFonts w:eastAsia="Times New Roman"/>
          <w:color w:val="000000"/>
          <w:szCs w:val="24"/>
          <w:lang w:eastAsia="hu-HU"/>
        </w:rPr>
        <w:t xml:space="preserve">. </w:t>
      </w:r>
      <w:r w:rsidR="00740BDE" w:rsidRPr="00F42492">
        <w:rPr>
          <w:rFonts w:eastAsia="Times New Roman"/>
          <w:color w:val="000000"/>
          <w:szCs w:val="24"/>
          <w:lang w:eastAsia="hu-HU"/>
        </w:rPr>
        <w:t>Kéri a közgyűlés tagjait tegyék meg hozzászólásaikat. Megállapítja, hogy hozzászólás, javaslat nincs.</w:t>
      </w:r>
    </w:p>
    <w:p w:rsidR="00740BDE" w:rsidRDefault="00740BDE" w:rsidP="00740BDE">
      <w:pPr>
        <w:rPr>
          <w:b/>
          <w:szCs w:val="24"/>
          <w:u w:val="single"/>
        </w:rPr>
      </w:pPr>
    </w:p>
    <w:p w:rsidR="00282C2D" w:rsidRPr="00A963EB" w:rsidRDefault="00282C2D" w:rsidP="00282C2D">
      <w:pPr>
        <w:widowControl w:val="0"/>
        <w:autoSpaceDE w:val="0"/>
        <w:autoSpaceDN w:val="0"/>
        <w:adjustRightInd w:val="0"/>
        <w:jc w:val="both"/>
        <w:rPr>
          <w:rFonts w:eastAsia="Times New Roman"/>
          <w:b/>
          <w:bCs/>
          <w:color w:val="000000"/>
          <w:szCs w:val="24"/>
          <w:u w:val="single"/>
          <w:lang w:eastAsia="hu-HU"/>
        </w:rPr>
      </w:pPr>
      <w:r w:rsidRPr="00282C2D">
        <w:rPr>
          <w:rFonts w:eastAsia="Times New Roman"/>
          <w:b/>
          <w:bCs/>
          <w:color w:val="000000"/>
          <w:szCs w:val="24"/>
          <w:u w:val="single"/>
          <w:lang w:eastAsia="hu-HU"/>
        </w:rPr>
        <w:t xml:space="preserve">Szavazásra teszi fel </w:t>
      </w:r>
      <w:r w:rsidRPr="00282C2D">
        <w:rPr>
          <w:b/>
          <w:bCs/>
          <w:szCs w:val="24"/>
          <w:u w:val="single"/>
        </w:rPr>
        <w:t xml:space="preserve">a </w:t>
      </w:r>
      <w:r w:rsidRPr="00282C2D">
        <w:rPr>
          <w:rFonts w:eastAsia="Times New Roman"/>
          <w:b/>
          <w:szCs w:val="24"/>
          <w:u w:val="single"/>
          <w:lang w:eastAsia="hu-HU"/>
        </w:rPr>
        <w:t xml:space="preserve">Hajdú-Bihar Megyei Vállalkozásfejlesztési Alapítvány 2017. évi </w:t>
      </w:r>
      <w:r w:rsidRPr="00282C2D">
        <w:rPr>
          <w:b/>
          <w:u w:val="single"/>
        </w:rPr>
        <w:t xml:space="preserve">működéséről, vagyoni, pénzügyi és jövedelmi helyzetéről szóló </w:t>
      </w:r>
      <w:r w:rsidRPr="00282C2D">
        <w:rPr>
          <w:rFonts w:eastAsia="Times New Roman"/>
          <w:b/>
          <w:szCs w:val="24"/>
          <w:u w:val="single"/>
          <w:lang w:eastAsia="hu-HU"/>
        </w:rPr>
        <w:t>beszámoló elfogadásáról</w:t>
      </w:r>
      <w:r w:rsidRPr="00282C2D">
        <w:rPr>
          <w:b/>
          <w:bCs/>
          <w:szCs w:val="24"/>
          <w:u w:val="single"/>
        </w:rPr>
        <w:t xml:space="preserve"> szóló</w:t>
      </w:r>
      <w:r w:rsidRPr="00A963EB">
        <w:rPr>
          <w:b/>
          <w:szCs w:val="24"/>
          <w:u w:val="single"/>
        </w:rPr>
        <w:t xml:space="preserve"> határozati javaslatot</w:t>
      </w:r>
      <w:r w:rsidRPr="00A963EB">
        <w:rPr>
          <w:rFonts w:eastAsia="Times New Roman"/>
          <w:b/>
          <w:bCs/>
          <w:color w:val="000000"/>
          <w:szCs w:val="24"/>
          <w:u w:val="single"/>
          <w:lang w:eastAsia="hu-HU"/>
        </w:rPr>
        <w:t xml:space="preserve">, </w:t>
      </w:r>
      <w:r>
        <w:rPr>
          <w:rFonts w:eastAsia="Times New Roman"/>
          <w:b/>
          <w:bCs/>
          <w:color w:val="000000"/>
          <w:szCs w:val="24"/>
          <w:u w:val="single"/>
          <w:lang w:eastAsia="hu-HU"/>
        </w:rPr>
        <w:t>melyet</w:t>
      </w:r>
      <w:r w:rsidRPr="00A963EB">
        <w:rPr>
          <w:rFonts w:eastAsia="Times New Roman"/>
          <w:b/>
          <w:bCs/>
          <w:color w:val="000000"/>
          <w:szCs w:val="24"/>
          <w:u w:val="single"/>
          <w:lang w:eastAsia="hu-HU"/>
        </w:rPr>
        <w:t xml:space="preserve"> a közgyűlés 2</w:t>
      </w:r>
      <w:r w:rsidR="00185BE6">
        <w:rPr>
          <w:rFonts w:eastAsia="Times New Roman"/>
          <w:b/>
          <w:bCs/>
          <w:color w:val="000000"/>
          <w:szCs w:val="24"/>
          <w:u w:val="single"/>
          <w:lang w:eastAsia="hu-HU"/>
        </w:rPr>
        <w:t>0</w:t>
      </w:r>
      <w:r w:rsidRPr="00A963EB">
        <w:rPr>
          <w:rFonts w:eastAsia="Times New Roman"/>
          <w:b/>
          <w:bCs/>
          <w:color w:val="000000"/>
          <w:szCs w:val="24"/>
          <w:u w:val="single"/>
          <w:lang w:eastAsia="hu-HU"/>
        </w:rPr>
        <w:t xml:space="preserve"> igen, 0 nem szavazattal, 0 tartózkodás mellett elfogadva a következő határozatot hozza:</w:t>
      </w:r>
    </w:p>
    <w:p w:rsidR="00282C2D" w:rsidRDefault="00282C2D" w:rsidP="00282C2D">
      <w:pPr>
        <w:widowControl w:val="0"/>
        <w:autoSpaceDE w:val="0"/>
        <w:autoSpaceDN w:val="0"/>
        <w:adjustRightInd w:val="0"/>
        <w:jc w:val="both"/>
        <w:rPr>
          <w:rFonts w:eastAsia="Times New Roman"/>
          <w:b/>
          <w:bCs/>
          <w:color w:val="000000"/>
          <w:szCs w:val="24"/>
          <w:u w:val="single"/>
          <w:lang w:eastAsia="hu-HU"/>
        </w:rPr>
      </w:pPr>
    </w:p>
    <w:p w:rsidR="00185BE6" w:rsidRPr="00185BE6" w:rsidRDefault="00185BE6" w:rsidP="00185BE6">
      <w:pPr>
        <w:widowControl w:val="0"/>
        <w:autoSpaceDE w:val="0"/>
        <w:autoSpaceDN w:val="0"/>
        <w:adjustRightInd w:val="0"/>
        <w:rPr>
          <w:color w:val="000000"/>
          <w:szCs w:val="24"/>
        </w:rPr>
      </w:pPr>
      <w:r w:rsidRPr="00185BE6">
        <w:rPr>
          <w:color w:val="000000"/>
          <w:szCs w:val="24"/>
        </w:rPr>
        <w:t>Száma: 18.05.25/13/0/A/KT</w:t>
      </w:r>
    </w:p>
    <w:p w:rsidR="00185BE6" w:rsidRPr="00185BE6" w:rsidRDefault="00185BE6" w:rsidP="00185BE6">
      <w:pPr>
        <w:widowControl w:val="0"/>
        <w:autoSpaceDE w:val="0"/>
        <w:autoSpaceDN w:val="0"/>
        <w:adjustRightInd w:val="0"/>
        <w:rPr>
          <w:color w:val="000000"/>
          <w:szCs w:val="24"/>
        </w:rPr>
      </w:pPr>
      <w:r w:rsidRPr="00185BE6">
        <w:rPr>
          <w:color w:val="000000"/>
          <w:szCs w:val="24"/>
        </w:rPr>
        <w:t xml:space="preserve">Ideje: 2018 május 25 12:03 </w:t>
      </w:r>
    </w:p>
    <w:p w:rsidR="00185BE6" w:rsidRPr="00185BE6" w:rsidRDefault="00185BE6" w:rsidP="00185BE6">
      <w:pPr>
        <w:widowControl w:val="0"/>
        <w:autoSpaceDE w:val="0"/>
        <w:autoSpaceDN w:val="0"/>
        <w:adjustRightInd w:val="0"/>
        <w:rPr>
          <w:color w:val="000000"/>
          <w:szCs w:val="24"/>
        </w:rPr>
      </w:pPr>
      <w:r w:rsidRPr="00185BE6">
        <w:rPr>
          <w:color w:val="000000"/>
          <w:szCs w:val="24"/>
        </w:rPr>
        <w:t>Típusa: Nyílt</w:t>
      </w:r>
    </w:p>
    <w:p w:rsidR="00185BE6" w:rsidRPr="00185BE6" w:rsidRDefault="00185BE6" w:rsidP="00185BE6">
      <w:pPr>
        <w:widowControl w:val="0"/>
        <w:autoSpaceDE w:val="0"/>
        <w:autoSpaceDN w:val="0"/>
        <w:adjustRightInd w:val="0"/>
        <w:rPr>
          <w:b/>
          <w:bCs/>
          <w:color w:val="000000"/>
          <w:szCs w:val="24"/>
        </w:rPr>
      </w:pPr>
      <w:r w:rsidRPr="00185BE6">
        <w:rPr>
          <w:b/>
          <w:bCs/>
          <w:color w:val="000000"/>
          <w:szCs w:val="24"/>
        </w:rPr>
        <w:t>Határozat;</w:t>
      </w:r>
      <w:r w:rsidRPr="00185BE6">
        <w:rPr>
          <w:b/>
          <w:bCs/>
          <w:color w:val="000000"/>
          <w:szCs w:val="24"/>
        </w:rPr>
        <w:tab/>
        <w:t>Elfogadva</w:t>
      </w:r>
    </w:p>
    <w:p w:rsidR="00185BE6" w:rsidRPr="00185BE6" w:rsidRDefault="00185BE6" w:rsidP="00185BE6">
      <w:pPr>
        <w:widowControl w:val="0"/>
        <w:autoSpaceDE w:val="0"/>
        <w:autoSpaceDN w:val="0"/>
        <w:adjustRightInd w:val="0"/>
        <w:rPr>
          <w:color w:val="000000"/>
          <w:szCs w:val="24"/>
        </w:rPr>
      </w:pPr>
      <w:r w:rsidRPr="00185BE6">
        <w:rPr>
          <w:color w:val="000000"/>
          <w:szCs w:val="24"/>
        </w:rPr>
        <w:t>Egyszerű</w:t>
      </w:r>
    </w:p>
    <w:p w:rsidR="00185BE6" w:rsidRPr="00185BE6" w:rsidRDefault="00185BE6" w:rsidP="00185BE6">
      <w:pPr>
        <w:widowControl w:val="0"/>
        <w:autoSpaceDE w:val="0"/>
        <w:autoSpaceDN w:val="0"/>
        <w:adjustRightInd w:val="0"/>
        <w:rPr>
          <w:color w:val="000000"/>
          <w:szCs w:val="24"/>
        </w:rPr>
      </w:pP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Eredménye</w:t>
      </w:r>
      <w:r w:rsidRPr="00185BE6">
        <w:rPr>
          <w:b/>
          <w:bCs/>
          <w:color w:val="000000"/>
          <w:szCs w:val="24"/>
          <w:u w:val="single"/>
        </w:rPr>
        <w:tab/>
        <w:t>Voks:</w:t>
      </w:r>
      <w:r w:rsidRPr="00185BE6">
        <w:rPr>
          <w:b/>
          <w:bCs/>
          <w:color w:val="000000"/>
          <w:szCs w:val="24"/>
          <w:u w:val="single"/>
        </w:rPr>
        <w:tab/>
      </w:r>
      <w:proofErr w:type="spellStart"/>
      <w:r w:rsidRPr="00185BE6">
        <w:rPr>
          <w:b/>
          <w:bCs/>
          <w:color w:val="000000"/>
          <w:szCs w:val="24"/>
          <w:u w:val="single"/>
        </w:rPr>
        <w:t>Szav%</w:t>
      </w:r>
      <w:proofErr w:type="spellEnd"/>
      <w:r w:rsidRPr="00185BE6">
        <w:rPr>
          <w:b/>
          <w:bCs/>
          <w:color w:val="000000"/>
          <w:szCs w:val="24"/>
          <w:u w:val="single"/>
        </w:rPr>
        <w:t xml:space="preserve"> </w:t>
      </w:r>
      <w:r w:rsidRPr="00185BE6">
        <w:rPr>
          <w:b/>
          <w:bCs/>
          <w:color w:val="000000"/>
          <w:szCs w:val="24"/>
          <w:u w:val="single"/>
        </w:rPr>
        <w:tab/>
      </w:r>
      <w:proofErr w:type="spellStart"/>
      <w:r w:rsidRPr="00185BE6">
        <w:rPr>
          <w:b/>
          <w:bCs/>
          <w:color w:val="000000"/>
          <w:szCs w:val="24"/>
          <w:u w:val="single"/>
        </w:rPr>
        <w:t>Össz%</w:t>
      </w:r>
      <w:proofErr w:type="spellEnd"/>
      <w:r w:rsidRPr="00185BE6">
        <w:rPr>
          <w:b/>
          <w:bCs/>
          <w:color w:val="000000"/>
          <w:szCs w:val="24"/>
          <w:u w:val="single"/>
        </w:rPr>
        <w:t xml:space="preserve"> </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Igen</w:t>
      </w:r>
      <w:r w:rsidRPr="00185BE6">
        <w:rPr>
          <w:color w:val="000000"/>
          <w:szCs w:val="24"/>
        </w:rPr>
        <w:tab/>
        <w:t>20</w:t>
      </w:r>
      <w:r w:rsidRPr="00185BE6">
        <w:rPr>
          <w:color w:val="000000"/>
          <w:szCs w:val="24"/>
        </w:rPr>
        <w:tab/>
        <w:t>100.00</w:t>
      </w:r>
      <w:r w:rsidRPr="00185BE6">
        <w:rPr>
          <w:color w:val="000000"/>
          <w:szCs w:val="24"/>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w:t>
      </w:r>
      <w:r w:rsidRPr="00185BE6">
        <w:rPr>
          <w:color w:val="000000"/>
          <w:szCs w:val="24"/>
        </w:rPr>
        <w:tab/>
        <w:t>0</w:t>
      </w:r>
      <w:r w:rsidRPr="00185BE6">
        <w:rPr>
          <w:color w:val="000000"/>
          <w:szCs w:val="24"/>
        </w:rPr>
        <w:tab/>
        <w:t>0.00</w:t>
      </w:r>
      <w:r w:rsidRPr="00185BE6">
        <w:rPr>
          <w:color w:val="000000"/>
          <w:szCs w:val="24"/>
        </w:rPr>
        <w:tab/>
      </w:r>
      <w:proofErr w:type="spellStart"/>
      <w:r w:rsidRPr="00185BE6">
        <w:rPr>
          <w:color w:val="000000"/>
          <w:szCs w:val="24"/>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Tartózkodik</w:t>
      </w:r>
      <w:r w:rsidRPr="00185BE6">
        <w:rPr>
          <w:color w:val="000000"/>
          <w:szCs w:val="24"/>
          <w:u w:val="single"/>
        </w:rPr>
        <w:tab/>
        <w:t>0</w:t>
      </w:r>
      <w:r w:rsidRPr="00185BE6">
        <w:rPr>
          <w:color w:val="000000"/>
          <w:szCs w:val="24"/>
          <w:u w:val="single"/>
        </w:rPr>
        <w:tab/>
        <w:t>0.00</w:t>
      </w:r>
      <w:r w:rsidRPr="00185BE6">
        <w:rPr>
          <w:color w:val="000000"/>
          <w:szCs w:val="24"/>
          <w:u w:val="single"/>
        </w:rPr>
        <w:tab/>
      </w:r>
      <w:proofErr w:type="spellStart"/>
      <w:r w:rsidRPr="00185BE6">
        <w:rPr>
          <w:color w:val="000000"/>
          <w:szCs w:val="24"/>
          <w:u w:val="single"/>
        </w:rPr>
        <w:t>0.00</w:t>
      </w:r>
      <w:proofErr w:type="spellEnd"/>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85BE6">
        <w:rPr>
          <w:b/>
          <w:bCs/>
          <w:color w:val="000000"/>
          <w:szCs w:val="24"/>
          <w:u w:val="single"/>
        </w:rPr>
        <w:t>Szavazott</w:t>
      </w:r>
      <w:r w:rsidRPr="00185BE6">
        <w:rPr>
          <w:b/>
          <w:bCs/>
          <w:color w:val="000000"/>
          <w:szCs w:val="24"/>
          <w:u w:val="single"/>
        </w:rPr>
        <w:tab/>
        <w:t>20</w:t>
      </w:r>
      <w:r w:rsidRPr="00185BE6">
        <w:rPr>
          <w:b/>
          <w:bCs/>
          <w:color w:val="000000"/>
          <w:szCs w:val="24"/>
          <w:u w:val="single"/>
        </w:rPr>
        <w:tab/>
        <w:t>100.00</w:t>
      </w:r>
      <w:r w:rsidRPr="00185BE6">
        <w:rPr>
          <w:b/>
          <w:bCs/>
          <w:color w:val="000000"/>
          <w:szCs w:val="24"/>
          <w:u w:val="single"/>
        </w:rPr>
        <w:tab/>
        <w:t>83.33</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85BE6">
        <w:rPr>
          <w:color w:val="000000"/>
          <w:szCs w:val="24"/>
        </w:rPr>
        <w:t>Nem szavazott</w:t>
      </w:r>
      <w:r w:rsidRPr="00185BE6">
        <w:rPr>
          <w:color w:val="000000"/>
          <w:szCs w:val="24"/>
        </w:rPr>
        <w:tab/>
        <w:t>0</w:t>
      </w:r>
      <w:r w:rsidRPr="00185BE6">
        <w:rPr>
          <w:color w:val="000000"/>
          <w:szCs w:val="24"/>
        </w:rPr>
        <w:tab/>
        <w:t xml:space="preserve"> </w:t>
      </w:r>
      <w:r w:rsidRPr="00185BE6">
        <w:rPr>
          <w:color w:val="000000"/>
          <w:szCs w:val="24"/>
        </w:rPr>
        <w:tab/>
        <w:t>0.00</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85BE6">
        <w:rPr>
          <w:color w:val="000000"/>
          <w:szCs w:val="24"/>
          <w:u w:val="single"/>
        </w:rPr>
        <w:t>Távol</w:t>
      </w:r>
      <w:r w:rsidRPr="00185BE6">
        <w:rPr>
          <w:color w:val="000000"/>
          <w:szCs w:val="24"/>
          <w:u w:val="single"/>
        </w:rPr>
        <w:tab/>
        <w:t>4</w:t>
      </w:r>
      <w:r w:rsidRPr="00185BE6">
        <w:rPr>
          <w:color w:val="000000"/>
          <w:szCs w:val="24"/>
          <w:u w:val="single"/>
        </w:rPr>
        <w:tab/>
        <w:t xml:space="preserve"> </w:t>
      </w:r>
      <w:r w:rsidRPr="00185BE6">
        <w:rPr>
          <w:color w:val="000000"/>
          <w:szCs w:val="24"/>
          <w:u w:val="single"/>
        </w:rPr>
        <w:tab/>
        <w:t>16.67</w:t>
      </w:r>
    </w:p>
    <w:p w:rsidR="00185BE6" w:rsidRPr="00185BE6" w:rsidRDefault="00185BE6" w:rsidP="00185BE6">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185BE6">
        <w:rPr>
          <w:b/>
          <w:bCs/>
          <w:color w:val="000000"/>
          <w:szCs w:val="24"/>
        </w:rPr>
        <w:t>Összesen</w:t>
      </w:r>
      <w:r w:rsidRPr="00185BE6">
        <w:rPr>
          <w:b/>
          <w:bCs/>
          <w:color w:val="000000"/>
          <w:szCs w:val="24"/>
        </w:rPr>
        <w:tab/>
        <w:t>24</w:t>
      </w:r>
      <w:r w:rsidRPr="00185BE6">
        <w:rPr>
          <w:b/>
          <w:bCs/>
          <w:color w:val="000000"/>
          <w:szCs w:val="24"/>
        </w:rPr>
        <w:tab/>
        <w:t xml:space="preserve"> </w:t>
      </w:r>
      <w:r w:rsidRPr="00185BE6">
        <w:rPr>
          <w:b/>
          <w:bCs/>
          <w:color w:val="000000"/>
          <w:szCs w:val="24"/>
        </w:rPr>
        <w:tab/>
        <w:t>100.00</w:t>
      </w:r>
    </w:p>
    <w:p w:rsidR="00432F19" w:rsidRDefault="00432F19" w:rsidP="009C7EB8">
      <w:pPr>
        <w:rPr>
          <w:b/>
          <w:u w:val="single"/>
        </w:rPr>
      </w:pPr>
    </w:p>
    <w:p w:rsidR="006E35A2" w:rsidRDefault="006E35A2" w:rsidP="009C7EB8">
      <w:pPr>
        <w:rPr>
          <w:b/>
          <w:u w:val="single"/>
        </w:rPr>
      </w:pPr>
    </w:p>
    <w:p w:rsidR="009C7EB8" w:rsidRDefault="009C7EB8" w:rsidP="009C7EB8">
      <w:pPr>
        <w:rPr>
          <w:b/>
          <w:u w:val="single"/>
        </w:rPr>
      </w:pPr>
      <w:r>
        <w:rPr>
          <w:b/>
          <w:u w:val="single"/>
        </w:rPr>
        <w:t>5</w:t>
      </w:r>
      <w:r w:rsidR="00185BE6">
        <w:rPr>
          <w:b/>
          <w:u w:val="single"/>
        </w:rPr>
        <w:t>2</w:t>
      </w:r>
      <w:r>
        <w:rPr>
          <w:b/>
          <w:u w:val="single"/>
        </w:rPr>
        <w:t>/2018. (V. 25.) MÖK határozat</w:t>
      </w:r>
    </w:p>
    <w:p w:rsidR="009C7EB8" w:rsidRDefault="009C7EB8" w:rsidP="009C7EB8">
      <w:pPr>
        <w:rPr>
          <w:b/>
          <w:u w:val="single"/>
        </w:rPr>
      </w:pPr>
    </w:p>
    <w:p w:rsidR="009C7EB8" w:rsidRDefault="009C7EB8" w:rsidP="009C7EB8">
      <w:pPr>
        <w:jc w:val="both"/>
      </w:pPr>
      <w:r w:rsidRPr="00FF31AD">
        <w:t>A Hajdú-Bihar Megyei Önkormányzat Közgyűlése a Hajdú-Bihar Megyei Önkormányzat Közgyűlése és Szervei Szervezeti és Működési Szabályzatáról szóló 1/2015. (II. 2.) önkormányzati rendelet 18. § (1) bekezdés b) pontja alapján, figyelemmel az egyesülési jogról, a közhasznú jogállásról, valamint a civil szervezetek működéséről és támogatásáról szóló 2011. évi CLXXV. törvény 29. §</w:t>
      </w:r>
      <w:proofErr w:type="spellStart"/>
      <w:r w:rsidRPr="00FF31AD">
        <w:t>-ára</w:t>
      </w:r>
      <w:proofErr w:type="spellEnd"/>
    </w:p>
    <w:p w:rsidR="009C7EB8" w:rsidRPr="00551E19" w:rsidRDefault="009C7EB8" w:rsidP="009C7EB8">
      <w:pPr>
        <w:jc w:val="both"/>
      </w:pPr>
    </w:p>
    <w:p w:rsidR="009C7EB8" w:rsidRPr="00DE7A17" w:rsidRDefault="009C7EB8" w:rsidP="009C7EB8">
      <w:pPr>
        <w:jc w:val="both"/>
        <w:rPr>
          <w:b/>
          <w:u w:val="single"/>
        </w:rPr>
      </w:pPr>
      <w:r>
        <w:t xml:space="preserve">1./ </w:t>
      </w:r>
      <w:r w:rsidRPr="00DE7A17">
        <w:t>a Hajdú-Bihar Megyei Vállalkozásfejlesztési Alapítvány 2017. évi működésével, vagyoni, pénzügyi és jövedelmi helyzetével kapcsolatos beszámolóról szóló tájékoztatót a határozati javaslat mellékletei szerinti tartalommal elfogadja.</w:t>
      </w:r>
    </w:p>
    <w:p w:rsidR="00F67A35" w:rsidRDefault="00F67A35" w:rsidP="009C7EB8"/>
    <w:p w:rsidR="009C7EB8" w:rsidRDefault="009C7EB8" w:rsidP="009C7EB8">
      <w:r>
        <w:t xml:space="preserve">2./ </w:t>
      </w:r>
      <w:r w:rsidRPr="00000400">
        <w:t>A közgyűlés felkéri elnökét a határozat ügyvezető</w:t>
      </w:r>
      <w:r>
        <w:t xml:space="preserve"> igazgató</w:t>
      </w:r>
      <w:r w:rsidRPr="00000400">
        <w:t xml:space="preserve"> részére történő megküldésére.</w:t>
      </w:r>
    </w:p>
    <w:p w:rsidR="009C7EB8" w:rsidRPr="008F25CC" w:rsidRDefault="009C7EB8" w:rsidP="009C7EB8">
      <w:pPr>
        <w:rPr>
          <w:b/>
          <w:u w:val="single"/>
        </w:rPr>
      </w:pPr>
    </w:p>
    <w:p w:rsidR="009C7EB8" w:rsidRDefault="009C7EB8" w:rsidP="009C7EB8">
      <w:r>
        <w:rPr>
          <w:b/>
          <w:u w:val="single"/>
        </w:rPr>
        <w:t>Végrehajtásért felelős:</w:t>
      </w:r>
      <w:r>
        <w:t xml:space="preserve"> </w:t>
      </w:r>
      <w:r>
        <w:tab/>
      </w:r>
      <w:proofErr w:type="spellStart"/>
      <w:r>
        <w:t>Pajna</w:t>
      </w:r>
      <w:proofErr w:type="spellEnd"/>
      <w:r>
        <w:t xml:space="preserve"> Zoltán, a közgyűlés elnöke</w:t>
      </w:r>
    </w:p>
    <w:p w:rsidR="009C7EB8" w:rsidRDefault="009C7EB8" w:rsidP="009C7EB8">
      <w:r>
        <w:rPr>
          <w:b/>
          <w:u w:val="single"/>
        </w:rPr>
        <w:t>Határidő:</w:t>
      </w:r>
      <w:r>
        <w:t xml:space="preserve"> </w:t>
      </w:r>
      <w:r>
        <w:tab/>
      </w:r>
      <w:r>
        <w:tab/>
      </w:r>
      <w:r>
        <w:tab/>
        <w:t>2018. június 5.</w:t>
      </w:r>
    </w:p>
    <w:p w:rsidR="00282C2D" w:rsidRDefault="00282C2D" w:rsidP="00282C2D">
      <w:pPr>
        <w:rPr>
          <w:b/>
          <w:u w:val="single"/>
        </w:rPr>
      </w:pPr>
    </w:p>
    <w:p w:rsidR="00282C2D" w:rsidRDefault="00282C2D" w:rsidP="00282C2D">
      <w:pPr>
        <w:widowControl w:val="0"/>
        <w:autoSpaceDE w:val="0"/>
        <w:autoSpaceDN w:val="0"/>
        <w:adjustRightInd w:val="0"/>
        <w:jc w:val="both"/>
        <w:rPr>
          <w:rFonts w:eastAsia="Times New Roman"/>
          <w:bCs/>
          <w:color w:val="000000"/>
          <w:szCs w:val="24"/>
          <w:lang w:eastAsia="hu-HU"/>
        </w:rPr>
      </w:pPr>
      <w:r w:rsidRPr="009F3E83">
        <w:rPr>
          <w:rFonts w:eastAsia="Times New Roman"/>
          <w:bCs/>
          <w:color w:val="000000"/>
          <w:szCs w:val="24"/>
          <w:lang w:eastAsia="hu-HU"/>
        </w:rPr>
        <w:t xml:space="preserve"> (A határozat melléklete</w:t>
      </w:r>
      <w:r>
        <w:rPr>
          <w:rFonts w:eastAsia="Times New Roman"/>
          <w:bCs/>
          <w:color w:val="000000"/>
          <w:szCs w:val="24"/>
          <w:lang w:eastAsia="hu-HU"/>
        </w:rPr>
        <w:t>i</w:t>
      </w:r>
      <w:r w:rsidRPr="009F3E83">
        <w:rPr>
          <w:rFonts w:eastAsia="Times New Roman"/>
          <w:bCs/>
          <w:color w:val="000000"/>
          <w:szCs w:val="24"/>
          <w:lang w:eastAsia="hu-HU"/>
        </w:rPr>
        <w:t xml:space="preserve"> a jegyzőkönyv mellékletét képezi</w:t>
      </w:r>
      <w:r>
        <w:rPr>
          <w:rFonts w:eastAsia="Times New Roman"/>
          <w:bCs/>
          <w:color w:val="000000"/>
          <w:szCs w:val="24"/>
          <w:lang w:eastAsia="hu-HU"/>
        </w:rPr>
        <w:t>k</w:t>
      </w:r>
      <w:r w:rsidRPr="009F3E83">
        <w:rPr>
          <w:rFonts w:eastAsia="Times New Roman"/>
          <w:bCs/>
          <w:color w:val="000000"/>
          <w:szCs w:val="24"/>
          <w:lang w:eastAsia="hu-HU"/>
        </w:rPr>
        <w:t>.)</w:t>
      </w:r>
    </w:p>
    <w:p w:rsidR="006E35A2" w:rsidRDefault="006E35A2" w:rsidP="00282C2D">
      <w:pPr>
        <w:widowControl w:val="0"/>
        <w:autoSpaceDE w:val="0"/>
        <w:autoSpaceDN w:val="0"/>
        <w:adjustRightInd w:val="0"/>
        <w:jc w:val="both"/>
        <w:rPr>
          <w:rFonts w:eastAsia="Times New Roman"/>
          <w:bCs/>
          <w:color w:val="000000"/>
          <w:szCs w:val="24"/>
          <w:lang w:eastAsia="hu-HU"/>
        </w:rPr>
      </w:pPr>
    </w:p>
    <w:p w:rsidR="006E35A2" w:rsidRPr="009F3E83" w:rsidRDefault="006E35A2" w:rsidP="00282C2D">
      <w:pPr>
        <w:widowControl w:val="0"/>
        <w:autoSpaceDE w:val="0"/>
        <w:autoSpaceDN w:val="0"/>
        <w:adjustRightInd w:val="0"/>
        <w:jc w:val="both"/>
        <w:rPr>
          <w:rFonts w:eastAsia="Times New Roman"/>
          <w:bCs/>
          <w:color w:val="000000"/>
          <w:szCs w:val="24"/>
          <w:lang w:eastAsia="hu-HU"/>
        </w:rPr>
      </w:pPr>
    </w:p>
    <w:p w:rsidR="00282C2D" w:rsidRDefault="00282C2D" w:rsidP="00740BDE">
      <w:pPr>
        <w:rPr>
          <w:b/>
          <w:szCs w:val="24"/>
          <w:u w:val="single"/>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Különfélék</w:t>
      </w:r>
    </w:p>
    <w:p w:rsidR="00737A83" w:rsidRPr="00F42492" w:rsidRDefault="00737A83"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37A83" w:rsidRPr="00F42492" w:rsidRDefault="00A963EB"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T</w:t>
      </w:r>
      <w:r w:rsidR="00737A83" w:rsidRPr="00F42492">
        <w:rPr>
          <w:rFonts w:eastAsia="Times New Roman"/>
          <w:szCs w:val="24"/>
          <w:lang w:eastAsia="hu-HU"/>
        </w:rPr>
        <w:t>ájékoztatja a közgyűlést, hogy a közgyűlés következő munkaülés</w:t>
      </w:r>
      <w:r w:rsidR="00A659BC" w:rsidRPr="00F42492">
        <w:rPr>
          <w:rFonts w:eastAsia="Times New Roman"/>
          <w:szCs w:val="24"/>
          <w:lang w:eastAsia="hu-HU"/>
        </w:rPr>
        <w:t>é</w:t>
      </w:r>
      <w:r w:rsidR="00737A83" w:rsidRPr="00F42492">
        <w:rPr>
          <w:rFonts w:eastAsia="Times New Roman"/>
          <w:szCs w:val="24"/>
          <w:lang w:eastAsia="hu-HU"/>
        </w:rPr>
        <w:t>re várhatóan 201</w:t>
      </w:r>
      <w:r w:rsidR="00414E5F">
        <w:rPr>
          <w:rFonts w:eastAsia="Times New Roman"/>
          <w:szCs w:val="24"/>
          <w:lang w:eastAsia="hu-HU"/>
        </w:rPr>
        <w:t>8</w:t>
      </w:r>
      <w:r w:rsidR="00737A83" w:rsidRPr="00F42492">
        <w:rPr>
          <w:rFonts w:eastAsia="Times New Roman"/>
          <w:szCs w:val="24"/>
          <w:lang w:eastAsia="hu-HU"/>
        </w:rPr>
        <w:t xml:space="preserve">. </w:t>
      </w:r>
      <w:r>
        <w:rPr>
          <w:rFonts w:eastAsia="Times New Roman"/>
          <w:szCs w:val="24"/>
          <w:lang w:eastAsia="hu-HU"/>
        </w:rPr>
        <w:t>június 2</w:t>
      </w:r>
      <w:r w:rsidR="00414E5F">
        <w:rPr>
          <w:rFonts w:eastAsia="Times New Roman"/>
          <w:szCs w:val="24"/>
          <w:lang w:eastAsia="hu-HU"/>
        </w:rPr>
        <w:t>2</w:t>
      </w:r>
      <w:r>
        <w:rPr>
          <w:rFonts w:eastAsia="Times New Roman"/>
          <w:szCs w:val="24"/>
          <w:lang w:eastAsia="hu-HU"/>
        </w:rPr>
        <w:t>-</w:t>
      </w:r>
      <w:r w:rsidR="00414E5F">
        <w:rPr>
          <w:rFonts w:eastAsia="Times New Roman"/>
          <w:szCs w:val="24"/>
          <w:lang w:eastAsia="hu-HU"/>
        </w:rPr>
        <w:t>é</w:t>
      </w:r>
      <w:r>
        <w:rPr>
          <w:rFonts w:eastAsia="Times New Roman"/>
          <w:szCs w:val="24"/>
          <w:lang w:eastAsia="hu-HU"/>
        </w:rPr>
        <w:t>n</w:t>
      </w:r>
      <w:r w:rsidR="00737A83" w:rsidRPr="00F42492">
        <w:rPr>
          <w:rFonts w:eastAsia="Times New Roman"/>
          <w:szCs w:val="24"/>
          <w:lang w:eastAsia="hu-HU"/>
        </w:rPr>
        <w:t xml:space="preserve"> (péntek) kerül sor. Megköszöni az ülésen való részvételt, az ülést </w:t>
      </w:r>
      <w:r w:rsidR="00185BE6">
        <w:rPr>
          <w:rFonts w:eastAsia="Times New Roman"/>
          <w:szCs w:val="24"/>
          <w:lang w:eastAsia="hu-HU"/>
        </w:rPr>
        <w:t>12.05-</w:t>
      </w:r>
      <w:r w:rsidR="00737A83" w:rsidRPr="00F42492">
        <w:rPr>
          <w:rFonts w:eastAsia="Times New Roman"/>
          <w:szCs w:val="24"/>
          <w:lang w:eastAsia="hu-HU"/>
        </w:rPr>
        <w:t>kor bezárja.</w:t>
      </w:r>
    </w:p>
    <w:p w:rsidR="00A659BC" w:rsidRPr="00F42492" w:rsidRDefault="00A659BC" w:rsidP="004027B3">
      <w:pPr>
        <w:rPr>
          <w:rFonts w:eastAsia="Times New Roman"/>
          <w:b/>
          <w:szCs w:val="24"/>
          <w:u w:val="single"/>
          <w:lang w:eastAsia="hu-HU"/>
        </w:rPr>
      </w:pPr>
    </w:p>
    <w:p w:rsidR="006E35A2" w:rsidRDefault="006E35A2" w:rsidP="00870F09">
      <w:pPr>
        <w:spacing w:after="240"/>
        <w:rPr>
          <w:rFonts w:eastAsia="Times New Roman"/>
          <w:b/>
          <w:szCs w:val="24"/>
          <w:lang w:eastAsia="hu-HU"/>
        </w:rPr>
      </w:pPr>
    </w:p>
    <w:p w:rsidR="00F451CA" w:rsidRPr="00F42492" w:rsidRDefault="00F451CA" w:rsidP="00870F09">
      <w:pPr>
        <w:spacing w:after="240"/>
        <w:rPr>
          <w:rFonts w:eastAsia="Times New Roman"/>
          <w:b/>
          <w:szCs w:val="24"/>
          <w:lang w:eastAsia="hu-HU"/>
        </w:rPr>
      </w:pPr>
      <w:r w:rsidRPr="00F42492">
        <w:rPr>
          <w:rFonts w:eastAsia="Times New Roman"/>
          <w:b/>
          <w:szCs w:val="24"/>
          <w:lang w:eastAsia="hu-HU"/>
        </w:rPr>
        <w:t>Készült: Debrecen, 201</w:t>
      </w:r>
      <w:r w:rsidR="00414E5F">
        <w:rPr>
          <w:rFonts w:eastAsia="Times New Roman"/>
          <w:b/>
          <w:szCs w:val="24"/>
          <w:lang w:eastAsia="hu-HU"/>
        </w:rPr>
        <w:t>8</w:t>
      </w:r>
      <w:r w:rsidRPr="00F42492">
        <w:rPr>
          <w:rFonts w:eastAsia="Times New Roman"/>
          <w:b/>
          <w:szCs w:val="24"/>
          <w:lang w:eastAsia="hu-HU"/>
        </w:rPr>
        <w:t xml:space="preserve">. </w:t>
      </w:r>
      <w:r w:rsidR="007879DD">
        <w:rPr>
          <w:rFonts w:eastAsia="Times New Roman"/>
          <w:b/>
          <w:szCs w:val="24"/>
          <w:lang w:eastAsia="hu-HU"/>
        </w:rPr>
        <w:t xml:space="preserve">június </w:t>
      </w:r>
      <w:r w:rsidR="0098155F">
        <w:rPr>
          <w:rFonts w:eastAsia="Times New Roman"/>
          <w:b/>
          <w:szCs w:val="24"/>
          <w:lang w:eastAsia="hu-HU"/>
        </w:rPr>
        <w:t>6</w:t>
      </w:r>
      <w:r w:rsidRPr="00F42492">
        <w:rPr>
          <w:rFonts w:eastAsia="Times New Roman"/>
          <w:b/>
          <w:szCs w:val="24"/>
          <w:lang w:eastAsia="hu-HU"/>
        </w:rPr>
        <w:t>.</w:t>
      </w:r>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proofErr w:type="spellStart"/>
            <w:r w:rsidRPr="00F42492">
              <w:rPr>
                <w:rFonts w:eastAsia="Times New Roman"/>
                <w:b/>
                <w:szCs w:val="24"/>
                <w:lang w:eastAsia="hu-HU"/>
              </w:rPr>
              <w:t>Pajna</w:t>
            </w:r>
            <w:proofErr w:type="spellEnd"/>
            <w:r w:rsidRPr="00F42492">
              <w:rPr>
                <w:rFonts w:eastAsia="Times New Roman"/>
                <w:b/>
                <w:szCs w:val="24"/>
                <w:lang w:eastAsia="hu-HU"/>
              </w:rPr>
              <w:t xml:space="preserve"> Zoltán</w:t>
            </w: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a megyei közgyűlés elnöke</w:t>
            </w:r>
          </w:p>
        </w:tc>
      </w:tr>
    </w:tbl>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BC6C3C">
      <w:headerReference w:type="default" r:id="rId31"/>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FE" w:rsidRDefault="000F2BFE">
      <w:pPr>
        <w:rPr>
          <w:rFonts w:ascii="Calibri" w:hAnsi="Calibri"/>
          <w:sz w:val="22"/>
          <w:szCs w:val="22"/>
          <w:lang w:eastAsia="hu-HU"/>
        </w:rPr>
      </w:pPr>
      <w:r>
        <w:rPr>
          <w:rFonts w:ascii="Calibri" w:hAnsi="Calibri"/>
          <w:sz w:val="22"/>
          <w:szCs w:val="22"/>
          <w:lang w:eastAsia="hu-HU"/>
        </w:rPr>
        <w:separator/>
      </w:r>
    </w:p>
  </w:endnote>
  <w:endnote w:type="continuationSeparator" w:id="0">
    <w:p w:rsidR="000F2BFE" w:rsidRDefault="000F2BFE">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SansMTPro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FE" w:rsidRDefault="000F2BFE">
      <w:pPr>
        <w:rPr>
          <w:rFonts w:ascii="Calibri" w:hAnsi="Calibri"/>
          <w:sz w:val="22"/>
          <w:szCs w:val="22"/>
          <w:lang w:eastAsia="hu-HU"/>
        </w:rPr>
      </w:pPr>
      <w:r>
        <w:rPr>
          <w:rFonts w:ascii="Calibri" w:hAnsi="Calibri"/>
          <w:sz w:val="22"/>
          <w:szCs w:val="22"/>
          <w:lang w:eastAsia="hu-HU"/>
        </w:rPr>
        <w:separator/>
      </w:r>
    </w:p>
  </w:footnote>
  <w:footnote w:type="continuationSeparator" w:id="0">
    <w:p w:rsidR="000F2BFE" w:rsidRDefault="000F2BFE">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77886"/>
      <w:docPartObj>
        <w:docPartGallery w:val="Page Numbers (Top of Page)"/>
        <w:docPartUnique/>
      </w:docPartObj>
    </w:sdtPr>
    <w:sdtEndPr/>
    <w:sdtContent>
      <w:p w:rsidR="000F2BFE" w:rsidRDefault="000F2BFE">
        <w:pPr>
          <w:pStyle w:val="lfej"/>
          <w:jc w:val="center"/>
        </w:pPr>
        <w:r>
          <w:fldChar w:fldCharType="begin"/>
        </w:r>
        <w:r>
          <w:instrText>PAGE   \* MERGEFORMAT</w:instrText>
        </w:r>
        <w:r>
          <w:fldChar w:fldCharType="separate"/>
        </w:r>
        <w:r w:rsidR="004F6C8F">
          <w:rPr>
            <w:noProof/>
          </w:rPr>
          <w:t>68</w:t>
        </w:r>
        <w:r>
          <w:fldChar w:fldCharType="end"/>
        </w:r>
      </w:p>
    </w:sdtContent>
  </w:sdt>
  <w:p w:rsidR="000F2BFE" w:rsidRDefault="000F2BFE" w:rsidP="00746B75">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3"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7"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8" w15:restartNumberingAfterBreak="0">
    <w:nsid w:val="098E4BA6"/>
    <w:multiLevelType w:val="hybridMultilevel"/>
    <w:tmpl w:val="A40270D8"/>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DE38BC"/>
    <w:multiLevelType w:val="hybridMultilevel"/>
    <w:tmpl w:val="60F2A3D6"/>
    <w:lvl w:ilvl="0" w:tplc="6B0621E6">
      <w:start w:val="1"/>
      <w:numFmt w:val="bullet"/>
      <w:lvlText w:val="–"/>
      <w:lvlJc w:val="left"/>
      <w:pPr>
        <w:tabs>
          <w:tab w:val="num" w:pos="360"/>
        </w:tabs>
        <w:ind w:left="360" w:hanging="360"/>
      </w:pPr>
      <w:rPr>
        <w:rFonts w:ascii="Times New Roman" w:hAnsi="Times New Roman" w:cs="Times New Roman" w:hint="default"/>
        <w:b w:val="0"/>
        <w:i w:val="0"/>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613E6"/>
    <w:multiLevelType w:val="hybridMultilevel"/>
    <w:tmpl w:val="04BCF3D4"/>
    <w:lvl w:ilvl="0" w:tplc="B2FC0488">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0E86705B"/>
    <w:multiLevelType w:val="hybridMultilevel"/>
    <w:tmpl w:val="4BC06E18"/>
    <w:lvl w:ilvl="0" w:tplc="8BB62D6E">
      <w:start w:val="1"/>
      <w:numFmt w:val="decimal"/>
      <w:lvlText w:val="2.%1."/>
      <w:lvlJc w:val="left"/>
      <w:pPr>
        <w:tabs>
          <w:tab w:val="num" w:pos="360"/>
        </w:tabs>
        <w:ind w:left="360" w:hanging="360"/>
      </w:pPr>
      <w:rPr>
        <w:rFonts w:hint="default"/>
        <w:b w:val="0"/>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2" w15:restartNumberingAfterBreak="0">
    <w:nsid w:val="18175B05"/>
    <w:multiLevelType w:val="multilevel"/>
    <w:tmpl w:val="17800EB8"/>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92F4774"/>
    <w:multiLevelType w:val="hybridMultilevel"/>
    <w:tmpl w:val="C1F46A7C"/>
    <w:lvl w:ilvl="0" w:tplc="AE4C3DE4">
      <w:start w:val="1"/>
      <w:numFmt w:val="bullet"/>
      <w:lvlText w:val="•"/>
      <w:lvlJc w:val="left"/>
      <w:pPr>
        <w:tabs>
          <w:tab w:val="num" w:pos="720"/>
        </w:tabs>
        <w:ind w:left="720" w:hanging="360"/>
      </w:pPr>
      <w:rPr>
        <w:rFonts w:ascii="Times New Roman" w:hAnsi="Times New Roman" w:hint="default"/>
      </w:rPr>
    </w:lvl>
    <w:lvl w:ilvl="1" w:tplc="9DAEC20C" w:tentative="1">
      <w:start w:val="1"/>
      <w:numFmt w:val="bullet"/>
      <w:lvlText w:val="•"/>
      <w:lvlJc w:val="left"/>
      <w:pPr>
        <w:tabs>
          <w:tab w:val="num" w:pos="1440"/>
        </w:tabs>
        <w:ind w:left="1440" w:hanging="360"/>
      </w:pPr>
      <w:rPr>
        <w:rFonts w:ascii="Times New Roman" w:hAnsi="Times New Roman" w:hint="default"/>
      </w:rPr>
    </w:lvl>
    <w:lvl w:ilvl="2" w:tplc="E87A4C84" w:tentative="1">
      <w:start w:val="1"/>
      <w:numFmt w:val="bullet"/>
      <w:lvlText w:val="•"/>
      <w:lvlJc w:val="left"/>
      <w:pPr>
        <w:tabs>
          <w:tab w:val="num" w:pos="2160"/>
        </w:tabs>
        <w:ind w:left="2160" w:hanging="360"/>
      </w:pPr>
      <w:rPr>
        <w:rFonts w:ascii="Times New Roman" w:hAnsi="Times New Roman" w:hint="default"/>
      </w:rPr>
    </w:lvl>
    <w:lvl w:ilvl="3" w:tplc="B5AC314A" w:tentative="1">
      <w:start w:val="1"/>
      <w:numFmt w:val="bullet"/>
      <w:lvlText w:val="•"/>
      <w:lvlJc w:val="left"/>
      <w:pPr>
        <w:tabs>
          <w:tab w:val="num" w:pos="2880"/>
        </w:tabs>
        <w:ind w:left="2880" w:hanging="360"/>
      </w:pPr>
      <w:rPr>
        <w:rFonts w:ascii="Times New Roman" w:hAnsi="Times New Roman" w:hint="default"/>
      </w:rPr>
    </w:lvl>
    <w:lvl w:ilvl="4" w:tplc="4948E006" w:tentative="1">
      <w:start w:val="1"/>
      <w:numFmt w:val="bullet"/>
      <w:lvlText w:val="•"/>
      <w:lvlJc w:val="left"/>
      <w:pPr>
        <w:tabs>
          <w:tab w:val="num" w:pos="3600"/>
        </w:tabs>
        <w:ind w:left="3600" w:hanging="360"/>
      </w:pPr>
      <w:rPr>
        <w:rFonts w:ascii="Times New Roman" w:hAnsi="Times New Roman" w:hint="default"/>
      </w:rPr>
    </w:lvl>
    <w:lvl w:ilvl="5" w:tplc="D4240A6A" w:tentative="1">
      <w:start w:val="1"/>
      <w:numFmt w:val="bullet"/>
      <w:lvlText w:val="•"/>
      <w:lvlJc w:val="left"/>
      <w:pPr>
        <w:tabs>
          <w:tab w:val="num" w:pos="4320"/>
        </w:tabs>
        <w:ind w:left="4320" w:hanging="360"/>
      </w:pPr>
      <w:rPr>
        <w:rFonts w:ascii="Times New Roman" w:hAnsi="Times New Roman" w:hint="default"/>
      </w:rPr>
    </w:lvl>
    <w:lvl w:ilvl="6" w:tplc="C6B0EA04" w:tentative="1">
      <w:start w:val="1"/>
      <w:numFmt w:val="bullet"/>
      <w:lvlText w:val="•"/>
      <w:lvlJc w:val="left"/>
      <w:pPr>
        <w:tabs>
          <w:tab w:val="num" w:pos="5040"/>
        </w:tabs>
        <w:ind w:left="5040" w:hanging="360"/>
      </w:pPr>
      <w:rPr>
        <w:rFonts w:ascii="Times New Roman" w:hAnsi="Times New Roman" w:hint="default"/>
      </w:rPr>
    </w:lvl>
    <w:lvl w:ilvl="7" w:tplc="48D81D6C" w:tentative="1">
      <w:start w:val="1"/>
      <w:numFmt w:val="bullet"/>
      <w:lvlText w:val="•"/>
      <w:lvlJc w:val="left"/>
      <w:pPr>
        <w:tabs>
          <w:tab w:val="num" w:pos="5760"/>
        </w:tabs>
        <w:ind w:left="5760" w:hanging="360"/>
      </w:pPr>
      <w:rPr>
        <w:rFonts w:ascii="Times New Roman" w:hAnsi="Times New Roman" w:hint="default"/>
      </w:rPr>
    </w:lvl>
    <w:lvl w:ilvl="8" w:tplc="1B5630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9964BF6"/>
    <w:multiLevelType w:val="hybridMultilevel"/>
    <w:tmpl w:val="2AD6DB36"/>
    <w:lvl w:ilvl="0" w:tplc="43242750">
      <w:start w:val="1"/>
      <w:numFmt w:val="decimal"/>
      <w:lvlText w:val="4.%1."/>
      <w:lvlJc w:val="left"/>
      <w:pPr>
        <w:tabs>
          <w:tab w:val="num" w:pos="360"/>
        </w:tabs>
        <w:ind w:left="360" w:hanging="360"/>
      </w:pPr>
      <w:rPr>
        <w:rFonts w:hint="default"/>
        <w:b w:val="0"/>
        <w:i w:val="0"/>
      </w:rPr>
    </w:lvl>
    <w:lvl w:ilvl="1" w:tplc="02A0EC82">
      <w:start w:val="1"/>
      <w:numFmt w:val="decimal"/>
      <w:lvlText w:val="5.%2."/>
      <w:lvlJc w:val="left"/>
      <w:pPr>
        <w:tabs>
          <w:tab w:val="num" w:pos="720"/>
        </w:tabs>
        <w:ind w:left="720" w:hanging="360"/>
      </w:pPr>
      <w:rPr>
        <w:rFonts w:hint="default"/>
        <w:b w:val="0"/>
      </w:r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5" w15:restartNumberingAfterBreak="0">
    <w:nsid w:val="1E770134"/>
    <w:multiLevelType w:val="hybridMultilevel"/>
    <w:tmpl w:val="B84CE7EC"/>
    <w:lvl w:ilvl="0" w:tplc="26087A6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25572334"/>
    <w:multiLevelType w:val="hybridMultilevel"/>
    <w:tmpl w:val="75A6DBCC"/>
    <w:lvl w:ilvl="0" w:tplc="6B0621E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81E11"/>
    <w:multiLevelType w:val="hybridMultilevel"/>
    <w:tmpl w:val="D7683D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C3276E"/>
    <w:multiLevelType w:val="hybridMultilevel"/>
    <w:tmpl w:val="06D8E9BE"/>
    <w:lvl w:ilvl="0" w:tplc="E19CA68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213177"/>
    <w:multiLevelType w:val="hybridMultilevel"/>
    <w:tmpl w:val="C7C676BC"/>
    <w:lvl w:ilvl="0" w:tplc="2DC8DF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2617400"/>
    <w:multiLevelType w:val="hybridMultilevel"/>
    <w:tmpl w:val="5860C5E4"/>
    <w:lvl w:ilvl="0" w:tplc="BCB279BA">
      <w:start w:val="201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3C37BA7"/>
    <w:multiLevelType w:val="hybridMultilevel"/>
    <w:tmpl w:val="EBA849F4"/>
    <w:lvl w:ilvl="0" w:tplc="84262BB6">
      <w:start w:val="1"/>
      <w:numFmt w:val="decimal"/>
      <w:lvlText w:val="7.%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22" w15:restartNumberingAfterBreak="0">
    <w:nsid w:val="37E6259E"/>
    <w:multiLevelType w:val="hybridMultilevel"/>
    <w:tmpl w:val="A88C8C68"/>
    <w:lvl w:ilvl="0" w:tplc="E73C684A">
      <w:start w:val="1"/>
      <w:numFmt w:val="bullet"/>
      <w:lvlText w:val="•"/>
      <w:lvlJc w:val="left"/>
      <w:pPr>
        <w:tabs>
          <w:tab w:val="num" w:pos="720"/>
        </w:tabs>
        <w:ind w:left="720" w:hanging="360"/>
      </w:pPr>
      <w:rPr>
        <w:rFonts w:ascii="Times New Roman" w:hAnsi="Times New Roman" w:hint="default"/>
      </w:rPr>
    </w:lvl>
    <w:lvl w:ilvl="1" w:tplc="6A965DB8" w:tentative="1">
      <w:start w:val="1"/>
      <w:numFmt w:val="bullet"/>
      <w:lvlText w:val="•"/>
      <w:lvlJc w:val="left"/>
      <w:pPr>
        <w:tabs>
          <w:tab w:val="num" w:pos="1440"/>
        </w:tabs>
        <w:ind w:left="1440" w:hanging="360"/>
      </w:pPr>
      <w:rPr>
        <w:rFonts w:ascii="Times New Roman" w:hAnsi="Times New Roman" w:hint="default"/>
      </w:rPr>
    </w:lvl>
    <w:lvl w:ilvl="2" w:tplc="D7E86F20" w:tentative="1">
      <w:start w:val="1"/>
      <w:numFmt w:val="bullet"/>
      <w:lvlText w:val="•"/>
      <w:lvlJc w:val="left"/>
      <w:pPr>
        <w:tabs>
          <w:tab w:val="num" w:pos="2160"/>
        </w:tabs>
        <w:ind w:left="2160" w:hanging="360"/>
      </w:pPr>
      <w:rPr>
        <w:rFonts w:ascii="Times New Roman" w:hAnsi="Times New Roman" w:hint="default"/>
      </w:rPr>
    </w:lvl>
    <w:lvl w:ilvl="3" w:tplc="A5BC85D2" w:tentative="1">
      <w:start w:val="1"/>
      <w:numFmt w:val="bullet"/>
      <w:lvlText w:val="•"/>
      <w:lvlJc w:val="left"/>
      <w:pPr>
        <w:tabs>
          <w:tab w:val="num" w:pos="2880"/>
        </w:tabs>
        <w:ind w:left="2880" w:hanging="360"/>
      </w:pPr>
      <w:rPr>
        <w:rFonts w:ascii="Times New Roman" w:hAnsi="Times New Roman" w:hint="default"/>
      </w:rPr>
    </w:lvl>
    <w:lvl w:ilvl="4" w:tplc="5650CDE2" w:tentative="1">
      <w:start w:val="1"/>
      <w:numFmt w:val="bullet"/>
      <w:lvlText w:val="•"/>
      <w:lvlJc w:val="left"/>
      <w:pPr>
        <w:tabs>
          <w:tab w:val="num" w:pos="3600"/>
        </w:tabs>
        <w:ind w:left="3600" w:hanging="360"/>
      </w:pPr>
      <w:rPr>
        <w:rFonts w:ascii="Times New Roman" w:hAnsi="Times New Roman" w:hint="default"/>
      </w:rPr>
    </w:lvl>
    <w:lvl w:ilvl="5" w:tplc="F502D3A0" w:tentative="1">
      <w:start w:val="1"/>
      <w:numFmt w:val="bullet"/>
      <w:lvlText w:val="•"/>
      <w:lvlJc w:val="left"/>
      <w:pPr>
        <w:tabs>
          <w:tab w:val="num" w:pos="4320"/>
        </w:tabs>
        <w:ind w:left="4320" w:hanging="360"/>
      </w:pPr>
      <w:rPr>
        <w:rFonts w:ascii="Times New Roman" w:hAnsi="Times New Roman" w:hint="default"/>
      </w:rPr>
    </w:lvl>
    <w:lvl w:ilvl="6" w:tplc="4BAE9F86" w:tentative="1">
      <w:start w:val="1"/>
      <w:numFmt w:val="bullet"/>
      <w:lvlText w:val="•"/>
      <w:lvlJc w:val="left"/>
      <w:pPr>
        <w:tabs>
          <w:tab w:val="num" w:pos="5040"/>
        </w:tabs>
        <w:ind w:left="5040" w:hanging="360"/>
      </w:pPr>
      <w:rPr>
        <w:rFonts w:ascii="Times New Roman" w:hAnsi="Times New Roman" w:hint="default"/>
      </w:rPr>
    </w:lvl>
    <w:lvl w:ilvl="7" w:tplc="532A07DE" w:tentative="1">
      <w:start w:val="1"/>
      <w:numFmt w:val="bullet"/>
      <w:lvlText w:val="•"/>
      <w:lvlJc w:val="left"/>
      <w:pPr>
        <w:tabs>
          <w:tab w:val="num" w:pos="5760"/>
        </w:tabs>
        <w:ind w:left="5760" w:hanging="360"/>
      </w:pPr>
      <w:rPr>
        <w:rFonts w:ascii="Times New Roman" w:hAnsi="Times New Roman" w:hint="default"/>
      </w:rPr>
    </w:lvl>
    <w:lvl w:ilvl="8" w:tplc="1140423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F862CDC"/>
    <w:multiLevelType w:val="hybridMultilevel"/>
    <w:tmpl w:val="3F24989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254437"/>
    <w:multiLevelType w:val="hybridMultilevel"/>
    <w:tmpl w:val="582A9540"/>
    <w:lvl w:ilvl="0" w:tplc="40601E22">
      <w:start w:val="1"/>
      <w:numFmt w:val="decimal"/>
      <w:lvlText w:val="9.%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25" w15:restartNumberingAfterBreak="0">
    <w:nsid w:val="443A1F7A"/>
    <w:multiLevelType w:val="hybridMultilevel"/>
    <w:tmpl w:val="9ECEE0C2"/>
    <w:lvl w:ilvl="0" w:tplc="2F66A80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9"/>
        </w:tabs>
        <w:ind w:left="739" w:hanging="360"/>
      </w:pPr>
      <w:rPr>
        <w:rFonts w:ascii="Courier New" w:hAnsi="Courier New" w:cs="Courier New" w:hint="default"/>
      </w:rPr>
    </w:lvl>
    <w:lvl w:ilvl="2" w:tplc="040E0005" w:tentative="1">
      <w:start w:val="1"/>
      <w:numFmt w:val="bullet"/>
      <w:lvlText w:val=""/>
      <w:lvlJc w:val="left"/>
      <w:pPr>
        <w:tabs>
          <w:tab w:val="num" w:pos="1459"/>
        </w:tabs>
        <w:ind w:left="1459" w:hanging="360"/>
      </w:pPr>
      <w:rPr>
        <w:rFonts w:ascii="Wingdings" w:hAnsi="Wingdings" w:hint="default"/>
      </w:rPr>
    </w:lvl>
    <w:lvl w:ilvl="3" w:tplc="040E0001" w:tentative="1">
      <w:start w:val="1"/>
      <w:numFmt w:val="bullet"/>
      <w:lvlText w:val=""/>
      <w:lvlJc w:val="left"/>
      <w:pPr>
        <w:tabs>
          <w:tab w:val="num" w:pos="2179"/>
        </w:tabs>
        <w:ind w:left="2179" w:hanging="360"/>
      </w:pPr>
      <w:rPr>
        <w:rFonts w:ascii="Symbol" w:hAnsi="Symbol" w:hint="default"/>
      </w:rPr>
    </w:lvl>
    <w:lvl w:ilvl="4" w:tplc="040E0003" w:tentative="1">
      <w:start w:val="1"/>
      <w:numFmt w:val="bullet"/>
      <w:lvlText w:val="o"/>
      <w:lvlJc w:val="left"/>
      <w:pPr>
        <w:tabs>
          <w:tab w:val="num" w:pos="2899"/>
        </w:tabs>
        <w:ind w:left="2899" w:hanging="360"/>
      </w:pPr>
      <w:rPr>
        <w:rFonts w:ascii="Courier New" w:hAnsi="Courier New" w:cs="Courier New" w:hint="default"/>
      </w:rPr>
    </w:lvl>
    <w:lvl w:ilvl="5" w:tplc="040E0005" w:tentative="1">
      <w:start w:val="1"/>
      <w:numFmt w:val="bullet"/>
      <w:lvlText w:val=""/>
      <w:lvlJc w:val="left"/>
      <w:pPr>
        <w:tabs>
          <w:tab w:val="num" w:pos="3619"/>
        </w:tabs>
        <w:ind w:left="3619" w:hanging="360"/>
      </w:pPr>
      <w:rPr>
        <w:rFonts w:ascii="Wingdings" w:hAnsi="Wingdings" w:hint="default"/>
      </w:rPr>
    </w:lvl>
    <w:lvl w:ilvl="6" w:tplc="040E0001" w:tentative="1">
      <w:start w:val="1"/>
      <w:numFmt w:val="bullet"/>
      <w:lvlText w:val=""/>
      <w:lvlJc w:val="left"/>
      <w:pPr>
        <w:tabs>
          <w:tab w:val="num" w:pos="4339"/>
        </w:tabs>
        <w:ind w:left="4339" w:hanging="360"/>
      </w:pPr>
      <w:rPr>
        <w:rFonts w:ascii="Symbol" w:hAnsi="Symbol" w:hint="default"/>
      </w:rPr>
    </w:lvl>
    <w:lvl w:ilvl="7" w:tplc="040E0003" w:tentative="1">
      <w:start w:val="1"/>
      <w:numFmt w:val="bullet"/>
      <w:lvlText w:val="o"/>
      <w:lvlJc w:val="left"/>
      <w:pPr>
        <w:tabs>
          <w:tab w:val="num" w:pos="5059"/>
        </w:tabs>
        <w:ind w:left="5059" w:hanging="360"/>
      </w:pPr>
      <w:rPr>
        <w:rFonts w:ascii="Courier New" w:hAnsi="Courier New" w:cs="Courier New" w:hint="default"/>
      </w:rPr>
    </w:lvl>
    <w:lvl w:ilvl="8" w:tplc="040E0005" w:tentative="1">
      <w:start w:val="1"/>
      <w:numFmt w:val="bullet"/>
      <w:lvlText w:val=""/>
      <w:lvlJc w:val="left"/>
      <w:pPr>
        <w:tabs>
          <w:tab w:val="num" w:pos="5779"/>
        </w:tabs>
        <w:ind w:left="5779" w:hanging="360"/>
      </w:pPr>
      <w:rPr>
        <w:rFonts w:ascii="Wingdings" w:hAnsi="Wingdings" w:hint="default"/>
      </w:rPr>
    </w:lvl>
  </w:abstractNum>
  <w:abstractNum w:abstractNumId="26" w15:restartNumberingAfterBreak="0">
    <w:nsid w:val="450D5162"/>
    <w:multiLevelType w:val="hybridMultilevel"/>
    <w:tmpl w:val="C8DC35B8"/>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5CC5B52"/>
    <w:multiLevelType w:val="hybridMultilevel"/>
    <w:tmpl w:val="E9C8599E"/>
    <w:lvl w:ilvl="0" w:tplc="35846A0A">
      <w:start w:val="1"/>
      <w:numFmt w:val="decimal"/>
      <w:lvlText w:val="(%1)"/>
      <w:lvlJc w:val="left"/>
      <w:pPr>
        <w:tabs>
          <w:tab w:val="num" w:pos="360"/>
        </w:tabs>
        <w:ind w:left="360" w:hanging="360"/>
      </w:pPr>
    </w:lvl>
    <w:lvl w:ilvl="1" w:tplc="F5AEC2E6">
      <w:start w:val="1"/>
      <w:numFmt w:val="lowerLetter"/>
      <w:lvlText w:val="%2)"/>
      <w:lvlJc w:val="left"/>
      <w:pPr>
        <w:tabs>
          <w:tab w:val="num" w:pos="644"/>
        </w:tabs>
        <w:ind w:left="644"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4EEF6A0E"/>
    <w:multiLevelType w:val="hybridMultilevel"/>
    <w:tmpl w:val="C680A110"/>
    <w:lvl w:ilvl="0" w:tplc="DBF6F076">
      <w:start w:val="1"/>
      <w:numFmt w:val="decimal"/>
      <w:lvlText w:val="8.%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29" w15:restartNumberingAfterBreak="0">
    <w:nsid w:val="4EF712FC"/>
    <w:multiLevelType w:val="hybridMultilevel"/>
    <w:tmpl w:val="1F624244"/>
    <w:lvl w:ilvl="0" w:tplc="21FC3C34">
      <w:start w:val="1"/>
      <w:numFmt w:val="decimal"/>
      <w:lvlText w:val="10.%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0C55074"/>
    <w:multiLevelType w:val="hybridMultilevel"/>
    <w:tmpl w:val="91366096"/>
    <w:lvl w:ilvl="0" w:tplc="CE8A0460">
      <w:start w:val="1"/>
      <w:numFmt w:val="bullet"/>
      <w:lvlText w:val="•"/>
      <w:lvlJc w:val="left"/>
      <w:pPr>
        <w:tabs>
          <w:tab w:val="num" w:pos="720"/>
        </w:tabs>
        <w:ind w:left="720" w:hanging="360"/>
      </w:pPr>
      <w:rPr>
        <w:rFonts w:ascii="Times New Roman" w:hAnsi="Times New Roman" w:hint="default"/>
      </w:rPr>
    </w:lvl>
    <w:lvl w:ilvl="1" w:tplc="18BAEC94" w:tentative="1">
      <w:start w:val="1"/>
      <w:numFmt w:val="bullet"/>
      <w:lvlText w:val="•"/>
      <w:lvlJc w:val="left"/>
      <w:pPr>
        <w:tabs>
          <w:tab w:val="num" w:pos="1440"/>
        </w:tabs>
        <w:ind w:left="1440" w:hanging="360"/>
      </w:pPr>
      <w:rPr>
        <w:rFonts w:ascii="Times New Roman" w:hAnsi="Times New Roman" w:hint="default"/>
      </w:rPr>
    </w:lvl>
    <w:lvl w:ilvl="2" w:tplc="8AEE3C9E" w:tentative="1">
      <w:start w:val="1"/>
      <w:numFmt w:val="bullet"/>
      <w:lvlText w:val="•"/>
      <w:lvlJc w:val="left"/>
      <w:pPr>
        <w:tabs>
          <w:tab w:val="num" w:pos="2160"/>
        </w:tabs>
        <w:ind w:left="2160" w:hanging="360"/>
      </w:pPr>
      <w:rPr>
        <w:rFonts w:ascii="Times New Roman" w:hAnsi="Times New Roman" w:hint="default"/>
      </w:rPr>
    </w:lvl>
    <w:lvl w:ilvl="3" w:tplc="E1F63888" w:tentative="1">
      <w:start w:val="1"/>
      <w:numFmt w:val="bullet"/>
      <w:lvlText w:val="•"/>
      <w:lvlJc w:val="left"/>
      <w:pPr>
        <w:tabs>
          <w:tab w:val="num" w:pos="2880"/>
        </w:tabs>
        <w:ind w:left="2880" w:hanging="360"/>
      </w:pPr>
      <w:rPr>
        <w:rFonts w:ascii="Times New Roman" w:hAnsi="Times New Roman" w:hint="default"/>
      </w:rPr>
    </w:lvl>
    <w:lvl w:ilvl="4" w:tplc="1182E548" w:tentative="1">
      <w:start w:val="1"/>
      <w:numFmt w:val="bullet"/>
      <w:lvlText w:val="•"/>
      <w:lvlJc w:val="left"/>
      <w:pPr>
        <w:tabs>
          <w:tab w:val="num" w:pos="3600"/>
        </w:tabs>
        <w:ind w:left="3600" w:hanging="360"/>
      </w:pPr>
      <w:rPr>
        <w:rFonts w:ascii="Times New Roman" w:hAnsi="Times New Roman" w:hint="default"/>
      </w:rPr>
    </w:lvl>
    <w:lvl w:ilvl="5" w:tplc="7834BFCE" w:tentative="1">
      <w:start w:val="1"/>
      <w:numFmt w:val="bullet"/>
      <w:lvlText w:val="•"/>
      <w:lvlJc w:val="left"/>
      <w:pPr>
        <w:tabs>
          <w:tab w:val="num" w:pos="4320"/>
        </w:tabs>
        <w:ind w:left="4320" w:hanging="360"/>
      </w:pPr>
      <w:rPr>
        <w:rFonts w:ascii="Times New Roman" w:hAnsi="Times New Roman" w:hint="default"/>
      </w:rPr>
    </w:lvl>
    <w:lvl w:ilvl="6" w:tplc="FC62C90C" w:tentative="1">
      <w:start w:val="1"/>
      <w:numFmt w:val="bullet"/>
      <w:lvlText w:val="•"/>
      <w:lvlJc w:val="left"/>
      <w:pPr>
        <w:tabs>
          <w:tab w:val="num" w:pos="5040"/>
        </w:tabs>
        <w:ind w:left="5040" w:hanging="360"/>
      </w:pPr>
      <w:rPr>
        <w:rFonts w:ascii="Times New Roman" w:hAnsi="Times New Roman" w:hint="default"/>
      </w:rPr>
    </w:lvl>
    <w:lvl w:ilvl="7" w:tplc="8BBE7B96" w:tentative="1">
      <w:start w:val="1"/>
      <w:numFmt w:val="bullet"/>
      <w:lvlText w:val="•"/>
      <w:lvlJc w:val="left"/>
      <w:pPr>
        <w:tabs>
          <w:tab w:val="num" w:pos="5760"/>
        </w:tabs>
        <w:ind w:left="5760" w:hanging="360"/>
      </w:pPr>
      <w:rPr>
        <w:rFonts w:ascii="Times New Roman" w:hAnsi="Times New Roman" w:hint="default"/>
      </w:rPr>
    </w:lvl>
    <w:lvl w:ilvl="8" w:tplc="9E50EC4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1D40512"/>
    <w:multiLevelType w:val="hybridMultilevel"/>
    <w:tmpl w:val="7AC68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9A14A52"/>
    <w:multiLevelType w:val="multilevel"/>
    <w:tmpl w:val="FE1E70D0"/>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3974E2"/>
    <w:multiLevelType w:val="multilevel"/>
    <w:tmpl w:val="914EEA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D60AA1"/>
    <w:multiLevelType w:val="hybridMultilevel"/>
    <w:tmpl w:val="CC42B158"/>
    <w:lvl w:ilvl="0" w:tplc="263C29A4">
      <w:start w:val="1"/>
      <w:numFmt w:val="bullet"/>
      <w:lvlText w:val="•"/>
      <w:lvlJc w:val="left"/>
      <w:pPr>
        <w:tabs>
          <w:tab w:val="num" w:pos="720"/>
        </w:tabs>
        <w:ind w:left="720" w:hanging="360"/>
      </w:pPr>
      <w:rPr>
        <w:rFonts w:ascii="Times New Roman" w:hAnsi="Times New Roman" w:hint="default"/>
      </w:rPr>
    </w:lvl>
    <w:lvl w:ilvl="1" w:tplc="E422840C" w:tentative="1">
      <w:start w:val="1"/>
      <w:numFmt w:val="bullet"/>
      <w:lvlText w:val="•"/>
      <w:lvlJc w:val="left"/>
      <w:pPr>
        <w:tabs>
          <w:tab w:val="num" w:pos="1440"/>
        </w:tabs>
        <w:ind w:left="1440" w:hanging="360"/>
      </w:pPr>
      <w:rPr>
        <w:rFonts w:ascii="Times New Roman" w:hAnsi="Times New Roman" w:hint="default"/>
      </w:rPr>
    </w:lvl>
    <w:lvl w:ilvl="2" w:tplc="327C389C" w:tentative="1">
      <w:start w:val="1"/>
      <w:numFmt w:val="bullet"/>
      <w:lvlText w:val="•"/>
      <w:lvlJc w:val="left"/>
      <w:pPr>
        <w:tabs>
          <w:tab w:val="num" w:pos="2160"/>
        </w:tabs>
        <w:ind w:left="2160" w:hanging="360"/>
      </w:pPr>
      <w:rPr>
        <w:rFonts w:ascii="Times New Roman" w:hAnsi="Times New Roman" w:hint="default"/>
      </w:rPr>
    </w:lvl>
    <w:lvl w:ilvl="3" w:tplc="16EA744E" w:tentative="1">
      <w:start w:val="1"/>
      <w:numFmt w:val="bullet"/>
      <w:lvlText w:val="•"/>
      <w:lvlJc w:val="left"/>
      <w:pPr>
        <w:tabs>
          <w:tab w:val="num" w:pos="2880"/>
        </w:tabs>
        <w:ind w:left="2880" w:hanging="360"/>
      </w:pPr>
      <w:rPr>
        <w:rFonts w:ascii="Times New Roman" w:hAnsi="Times New Roman" w:hint="default"/>
      </w:rPr>
    </w:lvl>
    <w:lvl w:ilvl="4" w:tplc="74DA5A2A" w:tentative="1">
      <w:start w:val="1"/>
      <w:numFmt w:val="bullet"/>
      <w:lvlText w:val="•"/>
      <w:lvlJc w:val="left"/>
      <w:pPr>
        <w:tabs>
          <w:tab w:val="num" w:pos="3600"/>
        </w:tabs>
        <w:ind w:left="3600" w:hanging="360"/>
      </w:pPr>
      <w:rPr>
        <w:rFonts w:ascii="Times New Roman" w:hAnsi="Times New Roman" w:hint="default"/>
      </w:rPr>
    </w:lvl>
    <w:lvl w:ilvl="5" w:tplc="66DEEFB2" w:tentative="1">
      <w:start w:val="1"/>
      <w:numFmt w:val="bullet"/>
      <w:lvlText w:val="•"/>
      <w:lvlJc w:val="left"/>
      <w:pPr>
        <w:tabs>
          <w:tab w:val="num" w:pos="4320"/>
        </w:tabs>
        <w:ind w:left="4320" w:hanging="360"/>
      </w:pPr>
      <w:rPr>
        <w:rFonts w:ascii="Times New Roman" w:hAnsi="Times New Roman" w:hint="default"/>
      </w:rPr>
    </w:lvl>
    <w:lvl w:ilvl="6" w:tplc="1A408EE8" w:tentative="1">
      <w:start w:val="1"/>
      <w:numFmt w:val="bullet"/>
      <w:lvlText w:val="•"/>
      <w:lvlJc w:val="left"/>
      <w:pPr>
        <w:tabs>
          <w:tab w:val="num" w:pos="5040"/>
        </w:tabs>
        <w:ind w:left="5040" w:hanging="360"/>
      </w:pPr>
      <w:rPr>
        <w:rFonts w:ascii="Times New Roman" w:hAnsi="Times New Roman" w:hint="default"/>
      </w:rPr>
    </w:lvl>
    <w:lvl w:ilvl="7" w:tplc="F5C64496" w:tentative="1">
      <w:start w:val="1"/>
      <w:numFmt w:val="bullet"/>
      <w:lvlText w:val="•"/>
      <w:lvlJc w:val="left"/>
      <w:pPr>
        <w:tabs>
          <w:tab w:val="num" w:pos="5760"/>
        </w:tabs>
        <w:ind w:left="5760" w:hanging="360"/>
      </w:pPr>
      <w:rPr>
        <w:rFonts w:ascii="Times New Roman" w:hAnsi="Times New Roman" w:hint="default"/>
      </w:rPr>
    </w:lvl>
    <w:lvl w:ilvl="8" w:tplc="A3F6A54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B044E8"/>
    <w:multiLevelType w:val="multilevel"/>
    <w:tmpl w:val="82DE1866"/>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4393C93"/>
    <w:multiLevelType w:val="hybridMultilevel"/>
    <w:tmpl w:val="DA242F8C"/>
    <w:lvl w:ilvl="0" w:tplc="35846A0A">
      <w:start w:val="1"/>
      <w:numFmt w:val="decimal"/>
      <w:lvlText w:val="(%1)"/>
      <w:lvlJc w:val="left"/>
      <w:pPr>
        <w:tabs>
          <w:tab w:val="num" w:pos="720"/>
        </w:tabs>
        <w:ind w:left="720" w:hanging="360"/>
      </w:pPr>
    </w:lvl>
    <w:lvl w:ilvl="1" w:tplc="040E000F">
      <w:start w:val="1"/>
      <w:numFmt w:val="decimal"/>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7976075"/>
    <w:multiLevelType w:val="hybridMultilevel"/>
    <w:tmpl w:val="CE540E2C"/>
    <w:lvl w:ilvl="0" w:tplc="19402694">
      <w:start w:val="1"/>
      <w:numFmt w:val="decimal"/>
      <w:lvlText w:val="%1."/>
      <w:lvlJc w:val="left"/>
      <w:pPr>
        <w:ind w:left="502" w:hanging="360"/>
      </w:pPr>
      <w:rPr>
        <w:b w:val="0"/>
        <w:i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38" w15:restartNumberingAfterBreak="0">
    <w:nsid w:val="68414BAE"/>
    <w:multiLevelType w:val="hybridMultilevel"/>
    <w:tmpl w:val="5BE867BA"/>
    <w:lvl w:ilvl="0" w:tplc="040E000F">
      <w:start w:val="1"/>
      <w:numFmt w:val="decimal"/>
      <w:lvlText w:val="%1."/>
      <w:lvlJc w:val="left"/>
      <w:pPr>
        <w:ind w:left="7023"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AE945C8"/>
    <w:multiLevelType w:val="hybridMultilevel"/>
    <w:tmpl w:val="A08EF874"/>
    <w:lvl w:ilvl="0" w:tplc="3BCEA91E">
      <w:start w:val="1"/>
      <w:numFmt w:val="bullet"/>
      <w:lvlText w:val="•"/>
      <w:lvlJc w:val="left"/>
      <w:pPr>
        <w:tabs>
          <w:tab w:val="num" w:pos="720"/>
        </w:tabs>
        <w:ind w:left="720" w:hanging="360"/>
      </w:pPr>
      <w:rPr>
        <w:rFonts w:ascii="Times New Roman" w:hAnsi="Times New Roman" w:hint="default"/>
      </w:rPr>
    </w:lvl>
    <w:lvl w:ilvl="1" w:tplc="814A5274" w:tentative="1">
      <w:start w:val="1"/>
      <w:numFmt w:val="bullet"/>
      <w:lvlText w:val="•"/>
      <w:lvlJc w:val="left"/>
      <w:pPr>
        <w:tabs>
          <w:tab w:val="num" w:pos="1440"/>
        </w:tabs>
        <w:ind w:left="1440" w:hanging="360"/>
      </w:pPr>
      <w:rPr>
        <w:rFonts w:ascii="Times New Roman" w:hAnsi="Times New Roman" w:hint="default"/>
      </w:rPr>
    </w:lvl>
    <w:lvl w:ilvl="2" w:tplc="BDCA695A" w:tentative="1">
      <w:start w:val="1"/>
      <w:numFmt w:val="bullet"/>
      <w:lvlText w:val="•"/>
      <w:lvlJc w:val="left"/>
      <w:pPr>
        <w:tabs>
          <w:tab w:val="num" w:pos="2160"/>
        </w:tabs>
        <w:ind w:left="2160" w:hanging="360"/>
      </w:pPr>
      <w:rPr>
        <w:rFonts w:ascii="Times New Roman" w:hAnsi="Times New Roman" w:hint="default"/>
      </w:rPr>
    </w:lvl>
    <w:lvl w:ilvl="3" w:tplc="FC448414" w:tentative="1">
      <w:start w:val="1"/>
      <w:numFmt w:val="bullet"/>
      <w:lvlText w:val="•"/>
      <w:lvlJc w:val="left"/>
      <w:pPr>
        <w:tabs>
          <w:tab w:val="num" w:pos="2880"/>
        </w:tabs>
        <w:ind w:left="2880" w:hanging="360"/>
      </w:pPr>
      <w:rPr>
        <w:rFonts w:ascii="Times New Roman" w:hAnsi="Times New Roman" w:hint="default"/>
      </w:rPr>
    </w:lvl>
    <w:lvl w:ilvl="4" w:tplc="64B8619C" w:tentative="1">
      <w:start w:val="1"/>
      <w:numFmt w:val="bullet"/>
      <w:lvlText w:val="•"/>
      <w:lvlJc w:val="left"/>
      <w:pPr>
        <w:tabs>
          <w:tab w:val="num" w:pos="3600"/>
        </w:tabs>
        <w:ind w:left="3600" w:hanging="360"/>
      </w:pPr>
      <w:rPr>
        <w:rFonts w:ascii="Times New Roman" w:hAnsi="Times New Roman" w:hint="default"/>
      </w:rPr>
    </w:lvl>
    <w:lvl w:ilvl="5" w:tplc="0814337E" w:tentative="1">
      <w:start w:val="1"/>
      <w:numFmt w:val="bullet"/>
      <w:lvlText w:val="•"/>
      <w:lvlJc w:val="left"/>
      <w:pPr>
        <w:tabs>
          <w:tab w:val="num" w:pos="4320"/>
        </w:tabs>
        <w:ind w:left="4320" w:hanging="360"/>
      </w:pPr>
      <w:rPr>
        <w:rFonts w:ascii="Times New Roman" w:hAnsi="Times New Roman" w:hint="default"/>
      </w:rPr>
    </w:lvl>
    <w:lvl w:ilvl="6" w:tplc="B7EA2DF4" w:tentative="1">
      <w:start w:val="1"/>
      <w:numFmt w:val="bullet"/>
      <w:lvlText w:val="•"/>
      <w:lvlJc w:val="left"/>
      <w:pPr>
        <w:tabs>
          <w:tab w:val="num" w:pos="5040"/>
        </w:tabs>
        <w:ind w:left="5040" w:hanging="360"/>
      </w:pPr>
      <w:rPr>
        <w:rFonts w:ascii="Times New Roman" w:hAnsi="Times New Roman" w:hint="default"/>
      </w:rPr>
    </w:lvl>
    <w:lvl w:ilvl="7" w:tplc="62A0F7C8" w:tentative="1">
      <w:start w:val="1"/>
      <w:numFmt w:val="bullet"/>
      <w:lvlText w:val="•"/>
      <w:lvlJc w:val="left"/>
      <w:pPr>
        <w:tabs>
          <w:tab w:val="num" w:pos="5760"/>
        </w:tabs>
        <w:ind w:left="5760" w:hanging="360"/>
      </w:pPr>
      <w:rPr>
        <w:rFonts w:ascii="Times New Roman" w:hAnsi="Times New Roman" w:hint="default"/>
      </w:rPr>
    </w:lvl>
    <w:lvl w:ilvl="8" w:tplc="63E6C80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C164E19"/>
    <w:multiLevelType w:val="hybridMultilevel"/>
    <w:tmpl w:val="1D3CCE4E"/>
    <w:lvl w:ilvl="0" w:tplc="3D122AB2">
      <w:start w:val="1"/>
      <w:numFmt w:val="decimal"/>
      <w:lvlText w:val="6.%1."/>
      <w:lvlJc w:val="left"/>
      <w:pPr>
        <w:tabs>
          <w:tab w:val="num" w:pos="360"/>
        </w:tabs>
        <w:ind w:left="360" w:hanging="360"/>
      </w:pPr>
      <w:rPr>
        <w:rFonts w:hint="default"/>
        <w:b w:val="0"/>
        <w:strike w:val="0"/>
        <w:color w:val="auto"/>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15:restartNumberingAfterBreak="0">
    <w:nsid w:val="6D0A67ED"/>
    <w:multiLevelType w:val="hybridMultilevel"/>
    <w:tmpl w:val="8A8475CA"/>
    <w:lvl w:ilvl="0" w:tplc="69A69830">
      <w:start w:val="1"/>
      <w:numFmt w:val="bullet"/>
      <w:lvlText w:val="•"/>
      <w:lvlJc w:val="left"/>
      <w:pPr>
        <w:tabs>
          <w:tab w:val="num" w:pos="720"/>
        </w:tabs>
        <w:ind w:left="720" w:hanging="360"/>
      </w:pPr>
      <w:rPr>
        <w:rFonts w:ascii="Times New Roman" w:hAnsi="Times New Roman" w:hint="default"/>
      </w:rPr>
    </w:lvl>
    <w:lvl w:ilvl="1" w:tplc="0E40E940" w:tentative="1">
      <w:start w:val="1"/>
      <w:numFmt w:val="bullet"/>
      <w:lvlText w:val="•"/>
      <w:lvlJc w:val="left"/>
      <w:pPr>
        <w:tabs>
          <w:tab w:val="num" w:pos="1440"/>
        </w:tabs>
        <w:ind w:left="1440" w:hanging="360"/>
      </w:pPr>
      <w:rPr>
        <w:rFonts w:ascii="Times New Roman" w:hAnsi="Times New Roman" w:hint="default"/>
      </w:rPr>
    </w:lvl>
    <w:lvl w:ilvl="2" w:tplc="DDC8F9C2" w:tentative="1">
      <w:start w:val="1"/>
      <w:numFmt w:val="bullet"/>
      <w:lvlText w:val="•"/>
      <w:lvlJc w:val="left"/>
      <w:pPr>
        <w:tabs>
          <w:tab w:val="num" w:pos="2160"/>
        </w:tabs>
        <w:ind w:left="2160" w:hanging="360"/>
      </w:pPr>
      <w:rPr>
        <w:rFonts w:ascii="Times New Roman" w:hAnsi="Times New Roman" w:hint="default"/>
      </w:rPr>
    </w:lvl>
    <w:lvl w:ilvl="3" w:tplc="1F8CC820" w:tentative="1">
      <w:start w:val="1"/>
      <w:numFmt w:val="bullet"/>
      <w:lvlText w:val="•"/>
      <w:lvlJc w:val="left"/>
      <w:pPr>
        <w:tabs>
          <w:tab w:val="num" w:pos="2880"/>
        </w:tabs>
        <w:ind w:left="2880" w:hanging="360"/>
      </w:pPr>
      <w:rPr>
        <w:rFonts w:ascii="Times New Roman" w:hAnsi="Times New Roman" w:hint="default"/>
      </w:rPr>
    </w:lvl>
    <w:lvl w:ilvl="4" w:tplc="1BEC6E10" w:tentative="1">
      <w:start w:val="1"/>
      <w:numFmt w:val="bullet"/>
      <w:lvlText w:val="•"/>
      <w:lvlJc w:val="left"/>
      <w:pPr>
        <w:tabs>
          <w:tab w:val="num" w:pos="3600"/>
        </w:tabs>
        <w:ind w:left="3600" w:hanging="360"/>
      </w:pPr>
      <w:rPr>
        <w:rFonts w:ascii="Times New Roman" w:hAnsi="Times New Roman" w:hint="default"/>
      </w:rPr>
    </w:lvl>
    <w:lvl w:ilvl="5" w:tplc="FA60B846" w:tentative="1">
      <w:start w:val="1"/>
      <w:numFmt w:val="bullet"/>
      <w:lvlText w:val="•"/>
      <w:lvlJc w:val="left"/>
      <w:pPr>
        <w:tabs>
          <w:tab w:val="num" w:pos="4320"/>
        </w:tabs>
        <w:ind w:left="4320" w:hanging="360"/>
      </w:pPr>
      <w:rPr>
        <w:rFonts w:ascii="Times New Roman" w:hAnsi="Times New Roman" w:hint="default"/>
      </w:rPr>
    </w:lvl>
    <w:lvl w:ilvl="6" w:tplc="E8C8D802" w:tentative="1">
      <w:start w:val="1"/>
      <w:numFmt w:val="bullet"/>
      <w:lvlText w:val="•"/>
      <w:lvlJc w:val="left"/>
      <w:pPr>
        <w:tabs>
          <w:tab w:val="num" w:pos="5040"/>
        </w:tabs>
        <w:ind w:left="5040" w:hanging="360"/>
      </w:pPr>
      <w:rPr>
        <w:rFonts w:ascii="Times New Roman" w:hAnsi="Times New Roman" w:hint="default"/>
      </w:rPr>
    </w:lvl>
    <w:lvl w:ilvl="7" w:tplc="5680016A" w:tentative="1">
      <w:start w:val="1"/>
      <w:numFmt w:val="bullet"/>
      <w:lvlText w:val="•"/>
      <w:lvlJc w:val="left"/>
      <w:pPr>
        <w:tabs>
          <w:tab w:val="num" w:pos="5760"/>
        </w:tabs>
        <w:ind w:left="5760" w:hanging="360"/>
      </w:pPr>
      <w:rPr>
        <w:rFonts w:ascii="Times New Roman" w:hAnsi="Times New Roman" w:hint="default"/>
      </w:rPr>
    </w:lvl>
    <w:lvl w:ilvl="8" w:tplc="A790D9E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E2C58D7"/>
    <w:multiLevelType w:val="hybridMultilevel"/>
    <w:tmpl w:val="060C4CC2"/>
    <w:lvl w:ilvl="0" w:tplc="78BAFBD6">
      <w:start w:val="5"/>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08E3FA0"/>
    <w:multiLevelType w:val="hybridMultilevel"/>
    <w:tmpl w:val="2618E8D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8F6948"/>
    <w:multiLevelType w:val="hybridMultilevel"/>
    <w:tmpl w:val="58809C44"/>
    <w:lvl w:ilvl="0" w:tplc="2518874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664C0D"/>
    <w:multiLevelType w:val="hybridMultilevel"/>
    <w:tmpl w:val="2A428BBA"/>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1978D8"/>
    <w:multiLevelType w:val="hybridMultilevel"/>
    <w:tmpl w:val="02A4AB06"/>
    <w:lvl w:ilvl="0" w:tplc="02A0EC82">
      <w:start w:val="1"/>
      <w:numFmt w:val="decimal"/>
      <w:lvlText w:val="5.%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7F1A69DC"/>
    <w:multiLevelType w:val="hybridMultilevel"/>
    <w:tmpl w:val="FA66C9B4"/>
    <w:lvl w:ilvl="0" w:tplc="35846A0A">
      <w:start w:val="1"/>
      <w:numFmt w:val="decimal"/>
      <w:lvlText w:val="(%1)"/>
      <w:lvlJc w:val="left"/>
      <w:pPr>
        <w:tabs>
          <w:tab w:val="num" w:pos="720"/>
        </w:tabs>
        <w:ind w:left="720" w:hanging="360"/>
      </w:pPr>
    </w:lvl>
    <w:lvl w:ilvl="1" w:tplc="6ACA44F0">
      <w:start w:val="1"/>
      <w:numFmt w:val="decimal"/>
      <w:lvlText w:val="(%2)"/>
      <w:lvlJc w:val="left"/>
      <w:pPr>
        <w:tabs>
          <w:tab w:val="num" w:pos="1837"/>
        </w:tabs>
        <w:ind w:left="1800" w:hanging="360"/>
      </w:pPr>
      <w:rPr>
        <w:rFonts w:hint="default"/>
        <w:b w:val="0"/>
        <w:i w:val="0"/>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0"/>
  </w:num>
  <w:num w:numId="2">
    <w:abstractNumId w:val="44"/>
  </w:num>
  <w:num w:numId="3">
    <w:abstractNumId w:val="38"/>
  </w:num>
  <w:num w:numId="4">
    <w:abstractNumId w:val="4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30"/>
  </w:num>
  <w:num w:numId="9">
    <w:abstractNumId w:val="39"/>
  </w:num>
  <w:num w:numId="10">
    <w:abstractNumId w:val="41"/>
  </w:num>
  <w:num w:numId="11">
    <w:abstractNumId w:val="34"/>
  </w:num>
  <w:num w:numId="12">
    <w:abstractNumId w:val="37"/>
  </w:num>
  <w:num w:numId="13">
    <w:abstractNumId w:val="9"/>
  </w:num>
  <w:num w:numId="14">
    <w:abstractNumId w:val="46"/>
  </w:num>
  <w:num w:numId="15">
    <w:abstractNumId w:val="43"/>
  </w:num>
  <w:num w:numId="16">
    <w:abstractNumId w:val="23"/>
  </w:num>
  <w:num w:numId="17">
    <w:abstractNumId w:val="16"/>
  </w:num>
  <w:num w:numId="18">
    <w:abstractNumId w:val="8"/>
  </w:num>
  <w:num w:numId="19">
    <w:abstractNumId w:val="1"/>
  </w:num>
  <w:num w:numId="20">
    <w:abstractNumId w:val="6"/>
  </w:num>
  <w:num w:numId="21">
    <w:abstractNumId w:val="2"/>
  </w:num>
  <w:num w:numId="22">
    <w:abstractNumId w:val="3"/>
  </w:num>
  <w:num w:numId="23">
    <w:abstractNumId w:val="4"/>
  </w:num>
  <w:num w:numId="24">
    <w:abstractNumId w:val="5"/>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2"/>
  </w:num>
  <w:num w:numId="37">
    <w:abstractNumId w:val="33"/>
  </w:num>
  <w:num w:numId="38">
    <w:abstractNumId w:val="32"/>
  </w:num>
  <w:num w:numId="39">
    <w:abstractNumId w:val="25"/>
  </w:num>
  <w:num w:numId="40">
    <w:abstractNumId w:val="31"/>
  </w:num>
  <w:num w:numId="41">
    <w:abstractNumId w:val="18"/>
  </w:num>
  <w:num w:numId="42">
    <w:abstractNumId w:val="36"/>
  </w:num>
  <w:num w:numId="43">
    <w:abstractNumId w:val="27"/>
  </w:num>
  <w:num w:numId="44">
    <w:abstractNumId w:val="48"/>
  </w:num>
  <w:num w:numId="45">
    <w:abstractNumId w:val="15"/>
  </w:num>
  <w:num w:numId="46">
    <w:abstractNumId w:val="42"/>
  </w:num>
  <w:num w:numId="47">
    <w:abstractNumId w:val="19"/>
  </w:num>
  <w:num w:numId="48">
    <w:abstractNumId w:val="20"/>
  </w:num>
  <w:num w:numId="49">
    <w:abstractNumId w:val="26"/>
  </w:num>
  <w:num w:numId="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400"/>
    <w:rsid w:val="00000623"/>
    <w:rsid w:val="00000F15"/>
    <w:rsid w:val="00003A62"/>
    <w:rsid w:val="00005583"/>
    <w:rsid w:val="00005B0D"/>
    <w:rsid w:val="00005E5B"/>
    <w:rsid w:val="00005F0E"/>
    <w:rsid w:val="00006B39"/>
    <w:rsid w:val="00007780"/>
    <w:rsid w:val="0001040F"/>
    <w:rsid w:val="0001050A"/>
    <w:rsid w:val="00010A6E"/>
    <w:rsid w:val="000129F7"/>
    <w:rsid w:val="00014C22"/>
    <w:rsid w:val="00014C25"/>
    <w:rsid w:val="00014DAA"/>
    <w:rsid w:val="00016360"/>
    <w:rsid w:val="00020C52"/>
    <w:rsid w:val="00022A6E"/>
    <w:rsid w:val="00022F6F"/>
    <w:rsid w:val="00023560"/>
    <w:rsid w:val="000243C3"/>
    <w:rsid w:val="000275BA"/>
    <w:rsid w:val="00030070"/>
    <w:rsid w:val="00033519"/>
    <w:rsid w:val="000341A0"/>
    <w:rsid w:val="00036981"/>
    <w:rsid w:val="0003708F"/>
    <w:rsid w:val="000379B7"/>
    <w:rsid w:val="00037FDA"/>
    <w:rsid w:val="00041284"/>
    <w:rsid w:val="000425E0"/>
    <w:rsid w:val="000427FF"/>
    <w:rsid w:val="00045C5F"/>
    <w:rsid w:val="000463CC"/>
    <w:rsid w:val="000519C6"/>
    <w:rsid w:val="000531F0"/>
    <w:rsid w:val="00053307"/>
    <w:rsid w:val="00053345"/>
    <w:rsid w:val="00053638"/>
    <w:rsid w:val="00053682"/>
    <w:rsid w:val="00061016"/>
    <w:rsid w:val="00062749"/>
    <w:rsid w:val="00063744"/>
    <w:rsid w:val="000641D1"/>
    <w:rsid w:val="0006464C"/>
    <w:rsid w:val="00064779"/>
    <w:rsid w:val="000662A9"/>
    <w:rsid w:val="000667E1"/>
    <w:rsid w:val="00066D54"/>
    <w:rsid w:val="00067EE7"/>
    <w:rsid w:val="00070111"/>
    <w:rsid w:val="00072E49"/>
    <w:rsid w:val="00073286"/>
    <w:rsid w:val="0007458A"/>
    <w:rsid w:val="0007582F"/>
    <w:rsid w:val="00076CD0"/>
    <w:rsid w:val="000774D5"/>
    <w:rsid w:val="00077D51"/>
    <w:rsid w:val="00080DB8"/>
    <w:rsid w:val="000814C4"/>
    <w:rsid w:val="000827B0"/>
    <w:rsid w:val="00082B9C"/>
    <w:rsid w:val="000833FA"/>
    <w:rsid w:val="00083AD6"/>
    <w:rsid w:val="00083BC2"/>
    <w:rsid w:val="00085367"/>
    <w:rsid w:val="0008613F"/>
    <w:rsid w:val="00090974"/>
    <w:rsid w:val="000934C4"/>
    <w:rsid w:val="00094AC9"/>
    <w:rsid w:val="000954C2"/>
    <w:rsid w:val="00095900"/>
    <w:rsid w:val="00096ED3"/>
    <w:rsid w:val="000A24DD"/>
    <w:rsid w:val="000A2F03"/>
    <w:rsid w:val="000A3C8D"/>
    <w:rsid w:val="000A519D"/>
    <w:rsid w:val="000A5540"/>
    <w:rsid w:val="000A568D"/>
    <w:rsid w:val="000B0CBB"/>
    <w:rsid w:val="000B244C"/>
    <w:rsid w:val="000B4ABF"/>
    <w:rsid w:val="000B5223"/>
    <w:rsid w:val="000B558B"/>
    <w:rsid w:val="000B5B43"/>
    <w:rsid w:val="000B5F1D"/>
    <w:rsid w:val="000B69C7"/>
    <w:rsid w:val="000C0AC5"/>
    <w:rsid w:val="000C0BBB"/>
    <w:rsid w:val="000C1273"/>
    <w:rsid w:val="000C33D6"/>
    <w:rsid w:val="000C6EFA"/>
    <w:rsid w:val="000D71E1"/>
    <w:rsid w:val="000E085A"/>
    <w:rsid w:val="000E085B"/>
    <w:rsid w:val="000E23C9"/>
    <w:rsid w:val="000E308F"/>
    <w:rsid w:val="000E32F6"/>
    <w:rsid w:val="000E5BA0"/>
    <w:rsid w:val="000E639D"/>
    <w:rsid w:val="000E7D61"/>
    <w:rsid w:val="000F2BFE"/>
    <w:rsid w:val="000F5B41"/>
    <w:rsid w:val="00100430"/>
    <w:rsid w:val="00101495"/>
    <w:rsid w:val="00104368"/>
    <w:rsid w:val="00106E72"/>
    <w:rsid w:val="00107CF2"/>
    <w:rsid w:val="00110BDF"/>
    <w:rsid w:val="0011161C"/>
    <w:rsid w:val="0011317F"/>
    <w:rsid w:val="00114637"/>
    <w:rsid w:val="00115325"/>
    <w:rsid w:val="00115A3F"/>
    <w:rsid w:val="00115B08"/>
    <w:rsid w:val="001168F7"/>
    <w:rsid w:val="001201EE"/>
    <w:rsid w:val="00121155"/>
    <w:rsid w:val="0012314D"/>
    <w:rsid w:val="00124113"/>
    <w:rsid w:val="001250CF"/>
    <w:rsid w:val="00125BF0"/>
    <w:rsid w:val="00125F74"/>
    <w:rsid w:val="00132887"/>
    <w:rsid w:val="001410D7"/>
    <w:rsid w:val="0014147D"/>
    <w:rsid w:val="001419A8"/>
    <w:rsid w:val="001423D3"/>
    <w:rsid w:val="0014355C"/>
    <w:rsid w:val="00143BAF"/>
    <w:rsid w:val="00144B16"/>
    <w:rsid w:val="00144CDC"/>
    <w:rsid w:val="00144D55"/>
    <w:rsid w:val="001457D4"/>
    <w:rsid w:val="00146326"/>
    <w:rsid w:val="001465A5"/>
    <w:rsid w:val="001465C3"/>
    <w:rsid w:val="0014727C"/>
    <w:rsid w:val="00150051"/>
    <w:rsid w:val="00150247"/>
    <w:rsid w:val="00150EB9"/>
    <w:rsid w:val="00150EFF"/>
    <w:rsid w:val="001520F5"/>
    <w:rsid w:val="00152860"/>
    <w:rsid w:val="001547F0"/>
    <w:rsid w:val="00154AA3"/>
    <w:rsid w:val="00154FC9"/>
    <w:rsid w:val="00155BC0"/>
    <w:rsid w:val="00156267"/>
    <w:rsid w:val="0015765C"/>
    <w:rsid w:val="00157938"/>
    <w:rsid w:val="00161148"/>
    <w:rsid w:val="00161EB5"/>
    <w:rsid w:val="0016252C"/>
    <w:rsid w:val="00171A90"/>
    <w:rsid w:val="001725FF"/>
    <w:rsid w:val="00172601"/>
    <w:rsid w:val="001736A9"/>
    <w:rsid w:val="0017469D"/>
    <w:rsid w:val="00174CFF"/>
    <w:rsid w:val="00174EB4"/>
    <w:rsid w:val="00177EFE"/>
    <w:rsid w:val="00180281"/>
    <w:rsid w:val="001813DB"/>
    <w:rsid w:val="00183153"/>
    <w:rsid w:val="001838F3"/>
    <w:rsid w:val="00185BD8"/>
    <w:rsid w:val="00185BE6"/>
    <w:rsid w:val="0018604F"/>
    <w:rsid w:val="00187781"/>
    <w:rsid w:val="00187ABE"/>
    <w:rsid w:val="00193C84"/>
    <w:rsid w:val="0019414F"/>
    <w:rsid w:val="00194558"/>
    <w:rsid w:val="0019519C"/>
    <w:rsid w:val="0019573F"/>
    <w:rsid w:val="00196E3D"/>
    <w:rsid w:val="00197102"/>
    <w:rsid w:val="001A6863"/>
    <w:rsid w:val="001A7593"/>
    <w:rsid w:val="001A7B9E"/>
    <w:rsid w:val="001B557D"/>
    <w:rsid w:val="001B7ACD"/>
    <w:rsid w:val="001C25D8"/>
    <w:rsid w:val="001C37F4"/>
    <w:rsid w:val="001C3B2F"/>
    <w:rsid w:val="001C4B63"/>
    <w:rsid w:val="001C527A"/>
    <w:rsid w:val="001D06A2"/>
    <w:rsid w:val="001D09EB"/>
    <w:rsid w:val="001D2D8B"/>
    <w:rsid w:val="001D352E"/>
    <w:rsid w:val="001D3671"/>
    <w:rsid w:val="001D3B0D"/>
    <w:rsid w:val="001D4D5D"/>
    <w:rsid w:val="001D4E1D"/>
    <w:rsid w:val="001D6407"/>
    <w:rsid w:val="001E0372"/>
    <w:rsid w:val="001E13A3"/>
    <w:rsid w:val="001E16FA"/>
    <w:rsid w:val="001E2BFE"/>
    <w:rsid w:val="001E3BB3"/>
    <w:rsid w:val="001E556E"/>
    <w:rsid w:val="001E6CFB"/>
    <w:rsid w:val="001E6ECE"/>
    <w:rsid w:val="001F08F3"/>
    <w:rsid w:val="001F0E3C"/>
    <w:rsid w:val="001F14E0"/>
    <w:rsid w:val="001F151E"/>
    <w:rsid w:val="001F5B03"/>
    <w:rsid w:val="001F7F29"/>
    <w:rsid w:val="002013AA"/>
    <w:rsid w:val="0020235D"/>
    <w:rsid w:val="002025FD"/>
    <w:rsid w:val="00202AFD"/>
    <w:rsid w:val="00204984"/>
    <w:rsid w:val="00205CD1"/>
    <w:rsid w:val="00206AD8"/>
    <w:rsid w:val="002077C1"/>
    <w:rsid w:val="002109F8"/>
    <w:rsid w:val="00211257"/>
    <w:rsid w:val="0021185C"/>
    <w:rsid w:val="00214C6E"/>
    <w:rsid w:val="0021593E"/>
    <w:rsid w:val="00220CF4"/>
    <w:rsid w:val="00222089"/>
    <w:rsid w:val="00224538"/>
    <w:rsid w:val="00225A0D"/>
    <w:rsid w:val="00230F4F"/>
    <w:rsid w:val="0023185D"/>
    <w:rsid w:val="002318A9"/>
    <w:rsid w:val="00234203"/>
    <w:rsid w:val="0023474B"/>
    <w:rsid w:val="002360F2"/>
    <w:rsid w:val="00236475"/>
    <w:rsid w:val="00241107"/>
    <w:rsid w:val="00242561"/>
    <w:rsid w:val="00242659"/>
    <w:rsid w:val="002448FF"/>
    <w:rsid w:val="00244F1C"/>
    <w:rsid w:val="0024603F"/>
    <w:rsid w:val="00250DFC"/>
    <w:rsid w:val="002518E2"/>
    <w:rsid w:val="00252A16"/>
    <w:rsid w:val="002559F6"/>
    <w:rsid w:val="00257630"/>
    <w:rsid w:val="002611DE"/>
    <w:rsid w:val="00261312"/>
    <w:rsid w:val="00262536"/>
    <w:rsid w:val="00263277"/>
    <w:rsid w:val="002634FE"/>
    <w:rsid w:val="002679AF"/>
    <w:rsid w:val="00270542"/>
    <w:rsid w:val="0027099C"/>
    <w:rsid w:val="0027176A"/>
    <w:rsid w:val="0027337E"/>
    <w:rsid w:val="00273764"/>
    <w:rsid w:val="002737F7"/>
    <w:rsid w:val="00273AC6"/>
    <w:rsid w:val="00275412"/>
    <w:rsid w:val="002803A7"/>
    <w:rsid w:val="00280941"/>
    <w:rsid w:val="00282BE8"/>
    <w:rsid w:val="00282C2D"/>
    <w:rsid w:val="00283A40"/>
    <w:rsid w:val="00283C8C"/>
    <w:rsid w:val="002850C1"/>
    <w:rsid w:val="002872BA"/>
    <w:rsid w:val="00287562"/>
    <w:rsid w:val="00291FCB"/>
    <w:rsid w:val="00292A94"/>
    <w:rsid w:val="00293C38"/>
    <w:rsid w:val="00293D4D"/>
    <w:rsid w:val="00294D2C"/>
    <w:rsid w:val="00295405"/>
    <w:rsid w:val="00295E7A"/>
    <w:rsid w:val="002A30A1"/>
    <w:rsid w:val="002A404C"/>
    <w:rsid w:val="002A4EA5"/>
    <w:rsid w:val="002A58DA"/>
    <w:rsid w:val="002A5FF5"/>
    <w:rsid w:val="002A7931"/>
    <w:rsid w:val="002B14E5"/>
    <w:rsid w:val="002B2A70"/>
    <w:rsid w:val="002B4CE4"/>
    <w:rsid w:val="002C09ED"/>
    <w:rsid w:val="002C0D4F"/>
    <w:rsid w:val="002C1F6F"/>
    <w:rsid w:val="002C3156"/>
    <w:rsid w:val="002C4028"/>
    <w:rsid w:val="002C589A"/>
    <w:rsid w:val="002C6672"/>
    <w:rsid w:val="002C79B4"/>
    <w:rsid w:val="002C7E7D"/>
    <w:rsid w:val="002D1E3C"/>
    <w:rsid w:val="002D2D22"/>
    <w:rsid w:val="002D620C"/>
    <w:rsid w:val="002D7B65"/>
    <w:rsid w:val="002D7E9B"/>
    <w:rsid w:val="002E2213"/>
    <w:rsid w:val="002E2311"/>
    <w:rsid w:val="002E4AD9"/>
    <w:rsid w:val="002F0A3F"/>
    <w:rsid w:val="002F31A7"/>
    <w:rsid w:val="002F6A4B"/>
    <w:rsid w:val="002F70F2"/>
    <w:rsid w:val="00300E2F"/>
    <w:rsid w:val="00301194"/>
    <w:rsid w:val="00301270"/>
    <w:rsid w:val="003026D2"/>
    <w:rsid w:val="0030332C"/>
    <w:rsid w:val="00310E76"/>
    <w:rsid w:val="00312C18"/>
    <w:rsid w:val="003141BC"/>
    <w:rsid w:val="0031428D"/>
    <w:rsid w:val="00314377"/>
    <w:rsid w:val="00316021"/>
    <w:rsid w:val="0031648D"/>
    <w:rsid w:val="00316643"/>
    <w:rsid w:val="00317122"/>
    <w:rsid w:val="003171CF"/>
    <w:rsid w:val="00321858"/>
    <w:rsid w:val="00322256"/>
    <w:rsid w:val="0032251A"/>
    <w:rsid w:val="00325117"/>
    <w:rsid w:val="003275E8"/>
    <w:rsid w:val="00331062"/>
    <w:rsid w:val="00331629"/>
    <w:rsid w:val="00333127"/>
    <w:rsid w:val="00334BE2"/>
    <w:rsid w:val="00334DF0"/>
    <w:rsid w:val="00335C70"/>
    <w:rsid w:val="003438B6"/>
    <w:rsid w:val="003446AD"/>
    <w:rsid w:val="003451C8"/>
    <w:rsid w:val="00346EA6"/>
    <w:rsid w:val="003471B3"/>
    <w:rsid w:val="003476E8"/>
    <w:rsid w:val="00347EAF"/>
    <w:rsid w:val="00347F31"/>
    <w:rsid w:val="00350247"/>
    <w:rsid w:val="00350D95"/>
    <w:rsid w:val="00352854"/>
    <w:rsid w:val="00352F60"/>
    <w:rsid w:val="00353B9D"/>
    <w:rsid w:val="00354C56"/>
    <w:rsid w:val="00356A16"/>
    <w:rsid w:val="00357D8E"/>
    <w:rsid w:val="003602EA"/>
    <w:rsid w:val="00361309"/>
    <w:rsid w:val="00361402"/>
    <w:rsid w:val="0036301B"/>
    <w:rsid w:val="00363743"/>
    <w:rsid w:val="003655DF"/>
    <w:rsid w:val="00365CFD"/>
    <w:rsid w:val="00366728"/>
    <w:rsid w:val="00366DA4"/>
    <w:rsid w:val="003677C8"/>
    <w:rsid w:val="00371B54"/>
    <w:rsid w:val="00376047"/>
    <w:rsid w:val="00376BDE"/>
    <w:rsid w:val="00382049"/>
    <w:rsid w:val="00382702"/>
    <w:rsid w:val="00385FAE"/>
    <w:rsid w:val="00391586"/>
    <w:rsid w:val="003933CD"/>
    <w:rsid w:val="00393737"/>
    <w:rsid w:val="003938C3"/>
    <w:rsid w:val="003A17FB"/>
    <w:rsid w:val="003A2030"/>
    <w:rsid w:val="003A27D0"/>
    <w:rsid w:val="003A509B"/>
    <w:rsid w:val="003B3911"/>
    <w:rsid w:val="003B3E89"/>
    <w:rsid w:val="003B490F"/>
    <w:rsid w:val="003B5472"/>
    <w:rsid w:val="003B7DE6"/>
    <w:rsid w:val="003C49B5"/>
    <w:rsid w:val="003C4C0D"/>
    <w:rsid w:val="003C590B"/>
    <w:rsid w:val="003D08E3"/>
    <w:rsid w:val="003D0902"/>
    <w:rsid w:val="003D279A"/>
    <w:rsid w:val="003D2D62"/>
    <w:rsid w:val="003D4A6F"/>
    <w:rsid w:val="003D53E5"/>
    <w:rsid w:val="003D70C3"/>
    <w:rsid w:val="003D77C2"/>
    <w:rsid w:val="003E045D"/>
    <w:rsid w:val="003E0CD8"/>
    <w:rsid w:val="003E2AF0"/>
    <w:rsid w:val="003E7025"/>
    <w:rsid w:val="003E73A8"/>
    <w:rsid w:val="003E7F6C"/>
    <w:rsid w:val="003F0806"/>
    <w:rsid w:val="003F11BE"/>
    <w:rsid w:val="003F1EE0"/>
    <w:rsid w:val="003F29DF"/>
    <w:rsid w:val="003F40FD"/>
    <w:rsid w:val="003F56B8"/>
    <w:rsid w:val="003F703C"/>
    <w:rsid w:val="003F7958"/>
    <w:rsid w:val="004013DA"/>
    <w:rsid w:val="00401844"/>
    <w:rsid w:val="00401A97"/>
    <w:rsid w:val="00401B6C"/>
    <w:rsid w:val="004023F8"/>
    <w:rsid w:val="004026CA"/>
    <w:rsid w:val="004027B3"/>
    <w:rsid w:val="00405251"/>
    <w:rsid w:val="00406B9A"/>
    <w:rsid w:val="0041119B"/>
    <w:rsid w:val="00411A41"/>
    <w:rsid w:val="00411BBF"/>
    <w:rsid w:val="00411D57"/>
    <w:rsid w:val="00414E5F"/>
    <w:rsid w:val="0041588E"/>
    <w:rsid w:val="0041607F"/>
    <w:rsid w:val="00417C23"/>
    <w:rsid w:val="00417CB5"/>
    <w:rsid w:val="004203A6"/>
    <w:rsid w:val="00420406"/>
    <w:rsid w:val="00421ED2"/>
    <w:rsid w:val="0042218B"/>
    <w:rsid w:val="00425C84"/>
    <w:rsid w:val="00426115"/>
    <w:rsid w:val="004278EF"/>
    <w:rsid w:val="00430E18"/>
    <w:rsid w:val="00432F19"/>
    <w:rsid w:val="00433AF5"/>
    <w:rsid w:val="004352B1"/>
    <w:rsid w:val="00440241"/>
    <w:rsid w:val="0044262C"/>
    <w:rsid w:val="004431A5"/>
    <w:rsid w:val="00443A86"/>
    <w:rsid w:val="004448B3"/>
    <w:rsid w:val="00444DED"/>
    <w:rsid w:val="00452B27"/>
    <w:rsid w:val="00452F26"/>
    <w:rsid w:val="00454253"/>
    <w:rsid w:val="00455383"/>
    <w:rsid w:val="004553F4"/>
    <w:rsid w:val="00456298"/>
    <w:rsid w:val="0046086F"/>
    <w:rsid w:val="00461C66"/>
    <w:rsid w:val="004639EB"/>
    <w:rsid w:val="0046640E"/>
    <w:rsid w:val="0046705E"/>
    <w:rsid w:val="00474142"/>
    <w:rsid w:val="00474149"/>
    <w:rsid w:val="004753DA"/>
    <w:rsid w:val="004765A7"/>
    <w:rsid w:val="00476B2C"/>
    <w:rsid w:val="00477891"/>
    <w:rsid w:val="0048002C"/>
    <w:rsid w:val="00484400"/>
    <w:rsid w:val="00485188"/>
    <w:rsid w:val="00486168"/>
    <w:rsid w:val="004865CB"/>
    <w:rsid w:val="00490D78"/>
    <w:rsid w:val="00491B33"/>
    <w:rsid w:val="00491DFC"/>
    <w:rsid w:val="00494D80"/>
    <w:rsid w:val="004956BC"/>
    <w:rsid w:val="00495C26"/>
    <w:rsid w:val="00497A05"/>
    <w:rsid w:val="00497D37"/>
    <w:rsid w:val="004A0694"/>
    <w:rsid w:val="004A08B9"/>
    <w:rsid w:val="004A0B2D"/>
    <w:rsid w:val="004A1F10"/>
    <w:rsid w:val="004A1F63"/>
    <w:rsid w:val="004A2672"/>
    <w:rsid w:val="004A31FA"/>
    <w:rsid w:val="004A4D08"/>
    <w:rsid w:val="004A57BD"/>
    <w:rsid w:val="004A653C"/>
    <w:rsid w:val="004A709A"/>
    <w:rsid w:val="004A70CD"/>
    <w:rsid w:val="004A7198"/>
    <w:rsid w:val="004A7E6A"/>
    <w:rsid w:val="004A7ED3"/>
    <w:rsid w:val="004B10C8"/>
    <w:rsid w:val="004B305A"/>
    <w:rsid w:val="004B3284"/>
    <w:rsid w:val="004B34F4"/>
    <w:rsid w:val="004B37EC"/>
    <w:rsid w:val="004B468A"/>
    <w:rsid w:val="004B4743"/>
    <w:rsid w:val="004B4F83"/>
    <w:rsid w:val="004B5F8E"/>
    <w:rsid w:val="004B65F3"/>
    <w:rsid w:val="004B6758"/>
    <w:rsid w:val="004B7E0B"/>
    <w:rsid w:val="004C1C50"/>
    <w:rsid w:val="004C254A"/>
    <w:rsid w:val="004C2A54"/>
    <w:rsid w:val="004C4F21"/>
    <w:rsid w:val="004C526F"/>
    <w:rsid w:val="004C679E"/>
    <w:rsid w:val="004C6C61"/>
    <w:rsid w:val="004D03DC"/>
    <w:rsid w:val="004D0E4C"/>
    <w:rsid w:val="004D149F"/>
    <w:rsid w:val="004D22C9"/>
    <w:rsid w:val="004D281D"/>
    <w:rsid w:val="004D6D28"/>
    <w:rsid w:val="004D6DE9"/>
    <w:rsid w:val="004E0A3C"/>
    <w:rsid w:val="004E1E21"/>
    <w:rsid w:val="004E4CBC"/>
    <w:rsid w:val="004E5CA8"/>
    <w:rsid w:val="004E63E3"/>
    <w:rsid w:val="004E68F6"/>
    <w:rsid w:val="004F09F1"/>
    <w:rsid w:val="004F1ECC"/>
    <w:rsid w:val="004F2C5B"/>
    <w:rsid w:val="004F2D8C"/>
    <w:rsid w:val="004F344A"/>
    <w:rsid w:val="004F3CAD"/>
    <w:rsid w:val="004F3DEE"/>
    <w:rsid w:val="004F4796"/>
    <w:rsid w:val="004F5053"/>
    <w:rsid w:val="004F536F"/>
    <w:rsid w:val="004F6C8F"/>
    <w:rsid w:val="00500601"/>
    <w:rsid w:val="00500706"/>
    <w:rsid w:val="00501110"/>
    <w:rsid w:val="00502736"/>
    <w:rsid w:val="00503743"/>
    <w:rsid w:val="00514795"/>
    <w:rsid w:val="005151F8"/>
    <w:rsid w:val="005174A7"/>
    <w:rsid w:val="00517565"/>
    <w:rsid w:val="00517946"/>
    <w:rsid w:val="00517E6C"/>
    <w:rsid w:val="00522355"/>
    <w:rsid w:val="00525BBC"/>
    <w:rsid w:val="00527037"/>
    <w:rsid w:val="0053099C"/>
    <w:rsid w:val="005315E1"/>
    <w:rsid w:val="005338E1"/>
    <w:rsid w:val="0053577B"/>
    <w:rsid w:val="00535E5C"/>
    <w:rsid w:val="005402D8"/>
    <w:rsid w:val="00542380"/>
    <w:rsid w:val="00542EFB"/>
    <w:rsid w:val="00543D90"/>
    <w:rsid w:val="005441F2"/>
    <w:rsid w:val="00545C2F"/>
    <w:rsid w:val="005463A8"/>
    <w:rsid w:val="00546CCA"/>
    <w:rsid w:val="0055060E"/>
    <w:rsid w:val="005514ED"/>
    <w:rsid w:val="00551E19"/>
    <w:rsid w:val="0055225C"/>
    <w:rsid w:val="00552CEA"/>
    <w:rsid w:val="005543B9"/>
    <w:rsid w:val="00554C4A"/>
    <w:rsid w:val="00556ED2"/>
    <w:rsid w:val="0055717B"/>
    <w:rsid w:val="00557A16"/>
    <w:rsid w:val="00557D6B"/>
    <w:rsid w:val="00560156"/>
    <w:rsid w:val="00561A15"/>
    <w:rsid w:val="00563CA3"/>
    <w:rsid w:val="005645F5"/>
    <w:rsid w:val="00565F25"/>
    <w:rsid w:val="00566CD5"/>
    <w:rsid w:val="005700ED"/>
    <w:rsid w:val="005701CA"/>
    <w:rsid w:val="005724DA"/>
    <w:rsid w:val="005725B9"/>
    <w:rsid w:val="005737E9"/>
    <w:rsid w:val="00573F5F"/>
    <w:rsid w:val="00574EDA"/>
    <w:rsid w:val="0057539E"/>
    <w:rsid w:val="0057567A"/>
    <w:rsid w:val="0058330C"/>
    <w:rsid w:val="00584914"/>
    <w:rsid w:val="005867DA"/>
    <w:rsid w:val="00590118"/>
    <w:rsid w:val="005905CC"/>
    <w:rsid w:val="005923F2"/>
    <w:rsid w:val="005941AB"/>
    <w:rsid w:val="00594D1E"/>
    <w:rsid w:val="00595E1E"/>
    <w:rsid w:val="005A1684"/>
    <w:rsid w:val="005A2FC1"/>
    <w:rsid w:val="005A30E6"/>
    <w:rsid w:val="005A325A"/>
    <w:rsid w:val="005A47EE"/>
    <w:rsid w:val="005A4ED1"/>
    <w:rsid w:val="005A59DE"/>
    <w:rsid w:val="005B1645"/>
    <w:rsid w:val="005B4485"/>
    <w:rsid w:val="005B5B81"/>
    <w:rsid w:val="005B5C09"/>
    <w:rsid w:val="005B6732"/>
    <w:rsid w:val="005B6ABB"/>
    <w:rsid w:val="005B6C56"/>
    <w:rsid w:val="005B78D6"/>
    <w:rsid w:val="005B7BE7"/>
    <w:rsid w:val="005C0226"/>
    <w:rsid w:val="005C13C1"/>
    <w:rsid w:val="005C28C0"/>
    <w:rsid w:val="005C32A8"/>
    <w:rsid w:val="005C733A"/>
    <w:rsid w:val="005C7495"/>
    <w:rsid w:val="005D1DC3"/>
    <w:rsid w:val="005D2A18"/>
    <w:rsid w:val="005D3819"/>
    <w:rsid w:val="005D7031"/>
    <w:rsid w:val="005D7575"/>
    <w:rsid w:val="005E008B"/>
    <w:rsid w:val="005E1FCB"/>
    <w:rsid w:val="005E2634"/>
    <w:rsid w:val="005E36E0"/>
    <w:rsid w:val="005E38F5"/>
    <w:rsid w:val="005E3FCE"/>
    <w:rsid w:val="005F06C9"/>
    <w:rsid w:val="005F157A"/>
    <w:rsid w:val="005F1E20"/>
    <w:rsid w:val="005F2251"/>
    <w:rsid w:val="005F2B39"/>
    <w:rsid w:val="005F36BF"/>
    <w:rsid w:val="005F37CE"/>
    <w:rsid w:val="005F3ABB"/>
    <w:rsid w:val="005F4F0D"/>
    <w:rsid w:val="005F52A2"/>
    <w:rsid w:val="005F5A52"/>
    <w:rsid w:val="005F748F"/>
    <w:rsid w:val="00601B7F"/>
    <w:rsid w:val="006049D8"/>
    <w:rsid w:val="00607B57"/>
    <w:rsid w:val="00610DFF"/>
    <w:rsid w:val="0061197A"/>
    <w:rsid w:val="006119A7"/>
    <w:rsid w:val="00613B5D"/>
    <w:rsid w:val="00614F59"/>
    <w:rsid w:val="00615505"/>
    <w:rsid w:val="00615692"/>
    <w:rsid w:val="006179F3"/>
    <w:rsid w:val="00622541"/>
    <w:rsid w:val="00622E3A"/>
    <w:rsid w:val="006245A8"/>
    <w:rsid w:val="00625AA5"/>
    <w:rsid w:val="00625DB3"/>
    <w:rsid w:val="00633D99"/>
    <w:rsid w:val="00634C20"/>
    <w:rsid w:val="00640DF7"/>
    <w:rsid w:val="00641E20"/>
    <w:rsid w:val="006427DB"/>
    <w:rsid w:val="00643E2E"/>
    <w:rsid w:val="006442D0"/>
    <w:rsid w:val="006464B7"/>
    <w:rsid w:val="006468A5"/>
    <w:rsid w:val="00647531"/>
    <w:rsid w:val="006502C9"/>
    <w:rsid w:val="00654454"/>
    <w:rsid w:val="006548D5"/>
    <w:rsid w:val="0066032E"/>
    <w:rsid w:val="00660AA1"/>
    <w:rsid w:val="00660C46"/>
    <w:rsid w:val="006614BC"/>
    <w:rsid w:val="00662468"/>
    <w:rsid w:val="0066288C"/>
    <w:rsid w:val="00663FB2"/>
    <w:rsid w:val="00664F1E"/>
    <w:rsid w:val="006658F4"/>
    <w:rsid w:val="00666857"/>
    <w:rsid w:val="00666E51"/>
    <w:rsid w:val="0066793C"/>
    <w:rsid w:val="0066799D"/>
    <w:rsid w:val="00671627"/>
    <w:rsid w:val="00671D1C"/>
    <w:rsid w:val="00672E31"/>
    <w:rsid w:val="00674157"/>
    <w:rsid w:val="006751ED"/>
    <w:rsid w:val="006753BD"/>
    <w:rsid w:val="00680824"/>
    <w:rsid w:val="0068148C"/>
    <w:rsid w:val="006822C8"/>
    <w:rsid w:val="00682950"/>
    <w:rsid w:val="00682BD5"/>
    <w:rsid w:val="00682E1F"/>
    <w:rsid w:val="00682F9D"/>
    <w:rsid w:val="006846AF"/>
    <w:rsid w:val="00684CAE"/>
    <w:rsid w:val="0068650F"/>
    <w:rsid w:val="00687CD0"/>
    <w:rsid w:val="006909C0"/>
    <w:rsid w:val="0069183F"/>
    <w:rsid w:val="0069277C"/>
    <w:rsid w:val="00692CFB"/>
    <w:rsid w:val="006933CC"/>
    <w:rsid w:val="0069395E"/>
    <w:rsid w:val="00694928"/>
    <w:rsid w:val="0069520E"/>
    <w:rsid w:val="0069555D"/>
    <w:rsid w:val="006957E2"/>
    <w:rsid w:val="00695CF7"/>
    <w:rsid w:val="00696FC5"/>
    <w:rsid w:val="00697BE4"/>
    <w:rsid w:val="006A14A4"/>
    <w:rsid w:val="006A1C7F"/>
    <w:rsid w:val="006A3D38"/>
    <w:rsid w:val="006A45E9"/>
    <w:rsid w:val="006A4644"/>
    <w:rsid w:val="006A7E72"/>
    <w:rsid w:val="006B0193"/>
    <w:rsid w:val="006B29F7"/>
    <w:rsid w:val="006B4A2E"/>
    <w:rsid w:val="006B5C8A"/>
    <w:rsid w:val="006B6DA9"/>
    <w:rsid w:val="006B7949"/>
    <w:rsid w:val="006B7D02"/>
    <w:rsid w:val="006B7F14"/>
    <w:rsid w:val="006C069A"/>
    <w:rsid w:val="006C29C1"/>
    <w:rsid w:val="006C5445"/>
    <w:rsid w:val="006D084C"/>
    <w:rsid w:val="006D08F1"/>
    <w:rsid w:val="006D1605"/>
    <w:rsid w:val="006D1A89"/>
    <w:rsid w:val="006D2887"/>
    <w:rsid w:val="006D5E2E"/>
    <w:rsid w:val="006D7474"/>
    <w:rsid w:val="006D78EF"/>
    <w:rsid w:val="006E35A2"/>
    <w:rsid w:val="006E4453"/>
    <w:rsid w:val="006E4BF4"/>
    <w:rsid w:val="006E62B5"/>
    <w:rsid w:val="006F0E91"/>
    <w:rsid w:val="006F5765"/>
    <w:rsid w:val="007003FD"/>
    <w:rsid w:val="00701517"/>
    <w:rsid w:val="00702E26"/>
    <w:rsid w:val="0070492E"/>
    <w:rsid w:val="00704D21"/>
    <w:rsid w:val="00704E61"/>
    <w:rsid w:val="00705BC6"/>
    <w:rsid w:val="00705BDD"/>
    <w:rsid w:val="00705C58"/>
    <w:rsid w:val="007066C5"/>
    <w:rsid w:val="00707695"/>
    <w:rsid w:val="00707F90"/>
    <w:rsid w:val="0071130D"/>
    <w:rsid w:val="00711FE3"/>
    <w:rsid w:val="00714A13"/>
    <w:rsid w:val="007158FE"/>
    <w:rsid w:val="0071681E"/>
    <w:rsid w:val="00716C85"/>
    <w:rsid w:val="0071723C"/>
    <w:rsid w:val="007214B3"/>
    <w:rsid w:val="00721C18"/>
    <w:rsid w:val="00721E14"/>
    <w:rsid w:val="007222CA"/>
    <w:rsid w:val="00725A5C"/>
    <w:rsid w:val="00725F8A"/>
    <w:rsid w:val="00725FF8"/>
    <w:rsid w:val="0072667B"/>
    <w:rsid w:val="00726A1B"/>
    <w:rsid w:val="007273F1"/>
    <w:rsid w:val="00730D6E"/>
    <w:rsid w:val="00734BC2"/>
    <w:rsid w:val="00734FAB"/>
    <w:rsid w:val="007354C2"/>
    <w:rsid w:val="00736186"/>
    <w:rsid w:val="00736D65"/>
    <w:rsid w:val="00737A83"/>
    <w:rsid w:val="00740BDE"/>
    <w:rsid w:val="007411E2"/>
    <w:rsid w:val="0074256D"/>
    <w:rsid w:val="007431C9"/>
    <w:rsid w:val="00743C9B"/>
    <w:rsid w:val="00745714"/>
    <w:rsid w:val="00746B75"/>
    <w:rsid w:val="007528F6"/>
    <w:rsid w:val="0075651C"/>
    <w:rsid w:val="007566A9"/>
    <w:rsid w:val="00760672"/>
    <w:rsid w:val="007611F2"/>
    <w:rsid w:val="00764A90"/>
    <w:rsid w:val="00765C59"/>
    <w:rsid w:val="00766360"/>
    <w:rsid w:val="00766A1C"/>
    <w:rsid w:val="00771656"/>
    <w:rsid w:val="007724B9"/>
    <w:rsid w:val="00772DFE"/>
    <w:rsid w:val="007755DD"/>
    <w:rsid w:val="00782A68"/>
    <w:rsid w:val="00783ACE"/>
    <w:rsid w:val="00783C70"/>
    <w:rsid w:val="00784AA3"/>
    <w:rsid w:val="00784D57"/>
    <w:rsid w:val="00785531"/>
    <w:rsid w:val="007863CC"/>
    <w:rsid w:val="007879DD"/>
    <w:rsid w:val="007936C7"/>
    <w:rsid w:val="007952E1"/>
    <w:rsid w:val="007A24BB"/>
    <w:rsid w:val="007A2A22"/>
    <w:rsid w:val="007A5B54"/>
    <w:rsid w:val="007A62A6"/>
    <w:rsid w:val="007A65BC"/>
    <w:rsid w:val="007A671C"/>
    <w:rsid w:val="007A6894"/>
    <w:rsid w:val="007B1446"/>
    <w:rsid w:val="007B1B0F"/>
    <w:rsid w:val="007B200B"/>
    <w:rsid w:val="007B45C0"/>
    <w:rsid w:val="007B674A"/>
    <w:rsid w:val="007C04A0"/>
    <w:rsid w:val="007C2882"/>
    <w:rsid w:val="007C2DA5"/>
    <w:rsid w:val="007C374D"/>
    <w:rsid w:val="007C43B2"/>
    <w:rsid w:val="007C613D"/>
    <w:rsid w:val="007C7A14"/>
    <w:rsid w:val="007C7C0E"/>
    <w:rsid w:val="007D02C7"/>
    <w:rsid w:val="007D06E4"/>
    <w:rsid w:val="007D1420"/>
    <w:rsid w:val="007D189C"/>
    <w:rsid w:val="007D39BC"/>
    <w:rsid w:val="007D7301"/>
    <w:rsid w:val="007D7962"/>
    <w:rsid w:val="007E2DB8"/>
    <w:rsid w:val="007E43E7"/>
    <w:rsid w:val="007F1003"/>
    <w:rsid w:val="007F2CC8"/>
    <w:rsid w:val="007F324A"/>
    <w:rsid w:val="007F5B1C"/>
    <w:rsid w:val="007F6758"/>
    <w:rsid w:val="007F7A3D"/>
    <w:rsid w:val="007F7F6D"/>
    <w:rsid w:val="008001C3"/>
    <w:rsid w:val="00801E40"/>
    <w:rsid w:val="00804B86"/>
    <w:rsid w:val="00805719"/>
    <w:rsid w:val="00806936"/>
    <w:rsid w:val="008071A0"/>
    <w:rsid w:val="00807776"/>
    <w:rsid w:val="00807974"/>
    <w:rsid w:val="00810DFB"/>
    <w:rsid w:val="00813997"/>
    <w:rsid w:val="0081449D"/>
    <w:rsid w:val="00815A92"/>
    <w:rsid w:val="00815B41"/>
    <w:rsid w:val="00816DFF"/>
    <w:rsid w:val="00816FAC"/>
    <w:rsid w:val="00817665"/>
    <w:rsid w:val="00817EE4"/>
    <w:rsid w:val="0082003D"/>
    <w:rsid w:val="00821FCE"/>
    <w:rsid w:val="008237B1"/>
    <w:rsid w:val="00824B58"/>
    <w:rsid w:val="008316D4"/>
    <w:rsid w:val="00832A18"/>
    <w:rsid w:val="00832D6B"/>
    <w:rsid w:val="00835332"/>
    <w:rsid w:val="008354BF"/>
    <w:rsid w:val="00835A59"/>
    <w:rsid w:val="00835FEC"/>
    <w:rsid w:val="00837A9A"/>
    <w:rsid w:val="00840188"/>
    <w:rsid w:val="00840681"/>
    <w:rsid w:val="00840E2D"/>
    <w:rsid w:val="00843DFE"/>
    <w:rsid w:val="00844ED0"/>
    <w:rsid w:val="00846579"/>
    <w:rsid w:val="00847E76"/>
    <w:rsid w:val="008524DD"/>
    <w:rsid w:val="00852649"/>
    <w:rsid w:val="00854F6A"/>
    <w:rsid w:val="0085634B"/>
    <w:rsid w:val="008565D4"/>
    <w:rsid w:val="0085715A"/>
    <w:rsid w:val="008601CF"/>
    <w:rsid w:val="00860D88"/>
    <w:rsid w:val="008632C4"/>
    <w:rsid w:val="00863CF2"/>
    <w:rsid w:val="008650B2"/>
    <w:rsid w:val="0087029C"/>
    <w:rsid w:val="008702F4"/>
    <w:rsid w:val="00870F09"/>
    <w:rsid w:val="00871910"/>
    <w:rsid w:val="00871E78"/>
    <w:rsid w:val="00871F36"/>
    <w:rsid w:val="00873A7C"/>
    <w:rsid w:val="00874394"/>
    <w:rsid w:val="00874568"/>
    <w:rsid w:val="008768E7"/>
    <w:rsid w:val="00881439"/>
    <w:rsid w:val="00881729"/>
    <w:rsid w:val="00884A6C"/>
    <w:rsid w:val="00884DC0"/>
    <w:rsid w:val="00885493"/>
    <w:rsid w:val="008854F6"/>
    <w:rsid w:val="00885957"/>
    <w:rsid w:val="0088788B"/>
    <w:rsid w:val="00890163"/>
    <w:rsid w:val="00890963"/>
    <w:rsid w:val="00892A1F"/>
    <w:rsid w:val="00894359"/>
    <w:rsid w:val="008949CE"/>
    <w:rsid w:val="00894B4E"/>
    <w:rsid w:val="0089533E"/>
    <w:rsid w:val="00896D3D"/>
    <w:rsid w:val="0089717C"/>
    <w:rsid w:val="008A51F5"/>
    <w:rsid w:val="008A5592"/>
    <w:rsid w:val="008A5DED"/>
    <w:rsid w:val="008A74B0"/>
    <w:rsid w:val="008A75C2"/>
    <w:rsid w:val="008B06F3"/>
    <w:rsid w:val="008B2861"/>
    <w:rsid w:val="008B301E"/>
    <w:rsid w:val="008B53C6"/>
    <w:rsid w:val="008B5919"/>
    <w:rsid w:val="008B6CDD"/>
    <w:rsid w:val="008C2FFA"/>
    <w:rsid w:val="008C4C68"/>
    <w:rsid w:val="008D2865"/>
    <w:rsid w:val="008D2A29"/>
    <w:rsid w:val="008D35B3"/>
    <w:rsid w:val="008D3FF7"/>
    <w:rsid w:val="008D5BD2"/>
    <w:rsid w:val="008D6528"/>
    <w:rsid w:val="008D7E0D"/>
    <w:rsid w:val="008E0A98"/>
    <w:rsid w:val="008E0B3C"/>
    <w:rsid w:val="008E15D4"/>
    <w:rsid w:val="008E1D4B"/>
    <w:rsid w:val="008E241C"/>
    <w:rsid w:val="008E4C43"/>
    <w:rsid w:val="008E7A85"/>
    <w:rsid w:val="008F21C5"/>
    <w:rsid w:val="008F25CC"/>
    <w:rsid w:val="008F5104"/>
    <w:rsid w:val="008F7F23"/>
    <w:rsid w:val="00904D01"/>
    <w:rsid w:val="00905BE5"/>
    <w:rsid w:val="009115F7"/>
    <w:rsid w:val="00911E0D"/>
    <w:rsid w:val="00912DB4"/>
    <w:rsid w:val="009153E5"/>
    <w:rsid w:val="009205B9"/>
    <w:rsid w:val="00920EAE"/>
    <w:rsid w:val="00921C1D"/>
    <w:rsid w:val="00924D01"/>
    <w:rsid w:val="0092502C"/>
    <w:rsid w:val="009257AA"/>
    <w:rsid w:val="0092585A"/>
    <w:rsid w:val="009263A1"/>
    <w:rsid w:val="00926679"/>
    <w:rsid w:val="00926F76"/>
    <w:rsid w:val="00930DED"/>
    <w:rsid w:val="0093293B"/>
    <w:rsid w:val="00932FDF"/>
    <w:rsid w:val="009334F7"/>
    <w:rsid w:val="00934147"/>
    <w:rsid w:val="00936E42"/>
    <w:rsid w:val="009371C1"/>
    <w:rsid w:val="00940A3B"/>
    <w:rsid w:val="00941BF8"/>
    <w:rsid w:val="0094434A"/>
    <w:rsid w:val="009512A4"/>
    <w:rsid w:val="009527B7"/>
    <w:rsid w:val="00953996"/>
    <w:rsid w:val="00953F1B"/>
    <w:rsid w:val="009541C4"/>
    <w:rsid w:val="009549BC"/>
    <w:rsid w:val="00955247"/>
    <w:rsid w:val="00962CF6"/>
    <w:rsid w:val="009636CF"/>
    <w:rsid w:val="0096750D"/>
    <w:rsid w:val="00970852"/>
    <w:rsid w:val="00971704"/>
    <w:rsid w:val="009719CB"/>
    <w:rsid w:val="009725D2"/>
    <w:rsid w:val="00972D97"/>
    <w:rsid w:val="00973215"/>
    <w:rsid w:val="00974705"/>
    <w:rsid w:val="00974CF0"/>
    <w:rsid w:val="00975410"/>
    <w:rsid w:val="00975411"/>
    <w:rsid w:val="00975AFE"/>
    <w:rsid w:val="00976855"/>
    <w:rsid w:val="00976B6D"/>
    <w:rsid w:val="00980A17"/>
    <w:rsid w:val="0098155F"/>
    <w:rsid w:val="00981CF8"/>
    <w:rsid w:val="0098223A"/>
    <w:rsid w:val="00982E11"/>
    <w:rsid w:val="00983E47"/>
    <w:rsid w:val="00990733"/>
    <w:rsid w:val="009908C6"/>
    <w:rsid w:val="00990A23"/>
    <w:rsid w:val="00993433"/>
    <w:rsid w:val="00994FA3"/>
    <w:rsid w:val="00995494"/>
    <w:rsid w:val="00995608"/>
    <w:rsid w:val="00997CED"/>
    <w:rsid w:val="009A1135"/>
    <w:rsid w:val="009A1A2D"/>
    <w:rsid w:val="009A3F82"/>
    <w:rsid w:val="009A41DE"/>
    <w:rsid w:val="009A492F"/>
    <w:rsid w:val="009A5B08"/>
    <w:rsid w:val="009B06BF"/>
    <w:rsid w:val="009B1AAB"/>
    <w:rsid w:val="009B1DCF"/>
    <w:rsid w:val="009B23D5"/>
    <w:rsid w:val="009B42FC"/>
    <w:rsid w:val="009B6A93"/>
    <w:rsid w:val="009B7026"/>
    <w:rsid w:val="009B7140"/>
    <w:rsid w:val="009B7B94"/>
    <w:rsid w:val="009C0857"/>
    <w:rsid w:val="009C1615"/>
    <w:rsid w:val="009C31F2"/>
    <w:rsid w:val="009C3615"/>
    <w:rsid w:val="009C3B26"/>
    <w:rsid w:val="009C3F60"/>
    <w:rsid w:val="009C5921"/>
    <w:rsid w:val="009C69C5"/>
    <w:rsid w:val="009C7612"/>
    <w:rsid w:val="009C7C46"/>
    <w:rsid w:val="009C7EB8"/>
    <w:rsid w:val="009D1911"/>
    <w:rsid w:val="009D46BE"/>
    <w:rsid w:val="009D6B0D"/>
    <w:rsid w:val="009D7E48"/>
    <w:rsid w:val="009E084F"/>
    <w:rsid w:val="009E16EC"/>
    <w:rsid w:val="009E1B8B"/>
    <w:rsid w:val="009E54DF"/>
    <w:rsid w:val="009E5BD7"/>
    <w:rsid w:val="009E63FD"/>
    <w:rsid w:val="009E73C2"/>
    <w:rsid w:val="009F1C4E"/>
    <w:rsid w:val="009F354C"/>
    <w:rsid w:val="009F36EB"/>
    <w:rsid w:val="009F3E83"/>
    <w:rsid w:val="009F406B"/>
    <w:rsid w:val="009F4F5E"/>
    <w:rsid w:val="009F500B"/>
    <w:rsid w:val="009F5139"/>
    <w:rsid w:val="00A01450"/>
    <w:rsid w:val="00A02484"/>
    <w:rsid w:val="00A03129"/>
    <w:rsid w:val="00A06947"/>
    <w:rsid w:val="00A10482"/>
    <w:rsid w:val="00A10A26"/>
    <w:rsid w:val="00A20901"/>
    <w:rsid w:val="00A212A9"/>
    <w:rsid w:val="00A25C3E"/>
    <w:rsid w:val="00A2630C"/>
    <w:rsid w:val="00A32525"/>
    <w:rsid w:val="00A3259B"/>
    <w:rsid w:val="00A33092"/>
    <w:rsid w:val="00A33CE5"/>
    <w:rsid w:val="00A34676"/>
    <w:rsid w:val="00A361D5"/>
    <w:rsid w:val="00A362EA"/>
    <w:rsid w:val="00A3634F"/>
    <w:rsid w:val="00A36C9F"/>
    <w:rsid w:val="00A36D79"/>
    <w:rsid w:val="00A3775D"/>
    <w:rsid w:val="00A427A0"/>
    <w:rsid w:val="00A42C7C"/>
    <w:rsid w:val="00A449C0"/>
    <w:rsid w:val="00A45975"/>
    <w:rsid w:val="00A462CA"/>
    <w:rsid w:val="00A50323"/>
    <w:rsid w:val="00A51E90"/>
    <w:rsid w:val="00A5218B"/>
    <w:rsid w:val="00A525FB"/>
    <w:rsid w:val="00A54009"/>
    <w:rsid w:val="00A547A1"/>
    <w:rsid w:val="00A55831"/>
    <w:rsid w:val="00A55B93"/>
    <w:rsid w:val="00A604A4"/>
    <w:rsid w:val="00A6068B"/>
    <w:rsid w:val="00A606E6"/>
    <w:rsid w:val="00A63681"/>
    <w:rsid w:val="00A64D71"/>
    <w:rsid w:val="00A659BC"/>
    <w:rsid w:val="00A66846"/>
    <w:rsid w:val="00A7096B"/>
    <w:rsid w:val="00A718BB"/>
    <w:rsid w:val="00A71F83"/>
    <w:rsid w:val="00A727CD"/>
    <w:rsid w:val="00A731E1"/>
    <w:rsid w:val="00A73460"/>
    <w:rsid w:val="00A75583"/>
    <w:rsid w:val="00A7595B"/>
    <w:rsid w:val="00A75F58"/>
    <w:rsid w:val="00A76935"/>
    <w:rsid w:val="00A80467"/>
    <w:rsid w:val="00A80679"/>
    <w:rsid w:val="00A81D6D"/>
    <w:rsid w:val="00A81EE3"/>
    <w:rsid w:val="00A822CB"/>
    <w:rsid w:val="00A83141"/>
    <w:rsid w:val="00A832AE"/>
    <w:rsid w:val="00A85384"/>
    <w:rsid w:val="00A85A99"/>
    <w:rsid w:val="00A86811"/>
    <w:rsid w:val="00A86E04"/>
    <w:rsid w:val="00A901B0"/>
    <w:rsid w:val="00A9071A"/>
    <w:rsid w:val="00A91F27"/>
    <w:rsid w:val="00A92380"/>
    <w:rsid w:val="00A923EB"/>
    <w:rsid w:val="00A92A27"/>
    <w:rsid w:val="00A93645"/>
    <w:rsid w:val="00A95BDE"/>
    <w:rsid w:val="00A963EB"/>
    <w:rsid w:val="00A96769"/>
    <w:rsid w:val="00A97094"/>
    <w:rsid w:val="00A974BB"/>
    <w:rsid w:val="00A97672"/>
    <w:rsid w:val="00A97D0E"/>
    <w:rsid w:val="00AA0ACD"/>
    <w:rsid w:val="00AA3DF8"/>
    <w:rsid w:val="00AA412B"/>
    <w:rsid w:val="00AA4148"/>
    <w:rsid w:val="00AA6819"/>
    <w:rsid w:val="00AA6861"/>
    <w:rsid w:val="00AB2135"/>
    <w:rsid w:val="00AB3716"/>
    <w:rsid w:val="00AB7D28"/>
    <w:rsid w:val="00AC0E41"/>
    <w:rsid w:val="00AC1893"/>
    <w:rsid w:val="00AC2824"/>
    <w:rsid w:val="00AC2AF9"/>
    <w:rsid w:val="00AC2B11"/>
    <w:rsid w:val="00AC2F99"/>
    <w:rsid w:val="00AC640D"/>
    <w:rsid w:val="00AD0BC9"/>
    <w:rsid w:val="00AD16E0"/>
    <w:rsid w:val="00AD1C1A"/>
    <w:rsid w:val="00AD2DFD"/>
    <w:rsid w:val="00AD2FFB"/>
    <w:rsid w:val="00AD5B52"/>
    <w:rsid w:val="00AD6AB7"/>
    <w:rsid w:val="00AE1D1E"/>
    <w:rsid w:val="00AE1DFF"/>
    <w:rsid w:val="00AE2F18"/>
    <w:rsid w:val="00AE3379"/>
    <w:rsid w:val="00AE3505"/>
    <w:rsid w:val="00AE4879"/>
    <w:rsid w:val="00AE4C44"/>
    <w:rsid w:val="00AE5E28"/>
    <w:rsid w:val="00AE6D71"/>
    <w:rsid w:val="00AF050B"/>
    <w:rsid w:val="00AF4C6D"/>
    <w:rsid w:val="00AF63EC"/>
    <w:rsid w:val="00AF65A1"/>
    <w:rsid w:val="00AF675A"/>
    <w:rsid w:val="00AF74C8"/>
    <w:rsid w:val="00B0018E"/>
    <w:rsid w:val="00B00E0A"/>
    <w:rsid w:val="00B036B1"/>
    <w:rsid w:val="00B05996"/>
    <w:rsid w:val="00B05A05"/>
    <w:rsid w:val="00B110C2"/>
    <w:rsid w:val="00B11757"/>
    <w:rsid w:val="00B11C66"/>
    <w:rsid w:val="00B12005"/>
    <w:rsid w:val="00B130C0"/>
    <w:rsid w:val="00B13CF8"/>
    <w:rsid w:val="00B158E4"/>
    <w:rsid w:val="00B15B86"/>
    <w:rsid w:val="00B16DA5"/>
    <w:rsid w:val="00B17C5C"/>
    <w:rsid w:val="00B17DDA"/>
    <w:rsid w:val="00B20466"/>
    <w:rsid w:val="00B22EE0"/>
    <w:rsid w:val="00B2346B"/>
    <w:rsid w:val="00B23FC8"/>
    <w:rsid w:val="00B250E7"/>
    <w:rsid w:val="00B26780"/>
    <w:rsid w:val="00B26D51"/>
    <w:rsid w:val="00B31618"/>
    <w:rsid w:val="00B31F68"/>
    <w:rsid w:val="00B32753"/>
    <w:rsid w:val="00B32DA2"/>
    <w:rsid w:val="00B334C1"/>
    <w:rsid w:val="00B35BB1"/>
    <w:rsid w:val="00B35F96"/>
    <w:rsid w:val="00B364CA"/>
    <w:rsid w:val="00B3655D"/>
    <w:rsid w:val="00B37271"/>
    <w:rsid w:val="00B415EA"/>
    <w:rsid w:val="00B434F1"/>
    <w:rsid w:val="00B44005"/>
    <w:rsid w:val="00B44006"/>
    <w:rsid w:val="00B5003F"/>
    <w:rsid w:val="00B511CC"/>
    <w:rsid w:val="00B52F1B"/>
    <w:rsid w:val="00B54B3D"/>
    <w:rsid w:val="00B54E47"/>
    <w:rsid w:val="00B54EAE"/>
    <w:rsid w:val="00B57901"/>
    <w:rsid w:val="00B57EDF"/>
    <w:rsid w:val="00B617AE"/>
    <w:rsid w:val="00B63DE8"/>
    <w:rsid w:val="00B66FF5"/>
    <w:rsid w:val="00B70607"/>
    <w:rsid w:val="00B7378C"/>
    <w:rsid w:val="00B77A22"/>
    <w:rsid w:val="00B77B45"/>
    <w:rsid w:val="00B77DD3"/>
    <w:rsid w:val="00B80B48"/>
    <w:rsid w:val="00B80EF9"/>
    <w:rsid w:val="00B8114A"/>
    <w:rsid w:val="00B8194D"/>
    <w:rsid w:val="00B81AFB"/>
    <w:rsid w:val="00B82717"/>
    <w:rsid w:val="00B832C5"/>
    <w:rsid w:val="00B83F15"/>
    <w:rsid w:val="00B85C5A"/>
    <w:rsid w:val="00B862F9"/>
    <w:rsid w:val="00B86A3F"/>
    <w:rsid w:val="00B86CD9"/>
    <w:rsid w:val="00B90557"/>
    <w:rsid w:val="00B90C48"/>
    <w:rsid w:val="00B92466"/>
    <w:rsid w:val="00B9375A"/>
    <w:rsid w:val="00B94B96"/>
    <w:rsid w:val="00B97795"/>
    <w:rsid w:val="00BA009F"/>
    <w:rsid w:val="00BA0171"/>
    <w:rsid w:val="00BA26F8"/>
    <w:rsid w:val="00BA2FD3"/>
    <w:rsid w:val="00BA5E18"/>
    <w:rsid w:val="00BA7A74"/>
    <w:rsid w:val="00BB00D1"/>
    <w:rsid w:val="00BB218D"/>
    <w:rsid w:val="00BB3B3C"/>
    <w:rsid w:val="00BB4336"/>
    <w:rsid w:val="00BB49DD"/>
    <w:rsid w:val="00BB6DF9"/>
    <w:rsid w:val="00BB761A"/>
    <w:rsid w:val="00BB7F87"/>
    <w:rsid w:val="00BC21A9"/>
    <w:rsid w:val="00BC5E91"/>
    <w:rsid w:val="00BC6C3C"/>
    <w:rsid w:val="00BC6EEA"/>
    <w:rsid w:val="00BC7222"/>
    <w:rsid w:val="00BC7658"/>
    <w:rsid w:val="00BC76F9"/>
    <w:rsid w:val="00BD056E"/>
    <w:rsid w:val="00BD0BA5"/>
    <w:rsid w:val="00BD1FFF"/>
    <w:rsid w:val="00BD4097"/>
    <w:rsid w:val="00BD4ED5"/>
    <w:rsid w:val="00BD596C"/>
    <w:rsid w:val="00BD5E0D"/>
    <w:rsid w:val="00BD6B5B"/>
    <w:rsid w:val="00BD72D0"/>
    <w:rsid w:val="00BD7803"/>
    <w:rsid w:val="00BD7E67"/>
    <w:rsid w:val="00BE0521"/>
    <w:rsid w:val="00BE0671"/>
    <w:rsid w:val="00BE1314"/>
    <w:rsid w:val="00BE17EC"/>
    <w:rsid w:val="00BE296A"/>
    <w:rsid w:val="00BE6686"/>
    <w:rsid w:val="00BE7D41"/>
    <w:rsid w:val="00BF0446"/>
    <w:rsid w:val="00BF2829"/>
    <w:rsid w:val="00BF3102"/>
    <w:rsid w:val="00BF434D"/>
    <w:rsid w:val="00BF50D7"/>
    <w:rsid w:val="00BF6A8C"/>
    <w:rsid w:val="00C009E9"/>
    <w:rsid w:val="00C031B6"/>
    <w:rsid w:val="00C03F21"/>
    <w:rsid w:val="00C0540A"/>
    <w:rsid w:val="00C12E76"/>
    <w:rsid w:val="00C13382"/>
    <w:rsid w:val="00C144AD"/>
    <w:rsid w:val="00C14CF3"/>
    <w:rsid w:val="00C16295"/>
    <w:rsid w:val="00C1666C"/>
    <w:rsid w:val="00C20328"/>
    <w:rsid w:val="00C212AA"/>
    <w:rsid w:val="00C22912"/>
    <w:rsid w:val="00C23D32"/>
    <w:rsid w:val="00C26B4A"/>
    <w:rsid w:val="00C277A0"/>
    <w:rsid w:val="00C35F25"/>
    <w:rsid w:val="00C3633F"/>
    <w:rsid w:val="00C37950"/>
    <w:rsid w:val="00C37C6E"/>
    <w:rsid w:val="00C37E1F"/>
    <w:rsid w:val="00C40FF0"/>
    <w:rsid w:val="00C426D8"/>
    <w:rsid w:val="00C431A2"/>
    <w:rsid w:val="00C4493E"/>
    <w:rsid w:val="00C45C64"/>
    <w:rsid w:val="00C51D0D"/>
    <w:rsid w:val="00C5305F"/>
    <w:rsid w:val="00C53C89"/>
    <w:rsid w:val="00C54521"/>
    <w:rsid w:val="00C55E38"/>
    <w:rsid w:val="00C566EE"/>
    <w:rsid w:val="00C60DED"/>
    <w:rsid w:val="00C60EAB"/>
    <w:rsid w:val="00C626CF"/>
    <w:rsid w:val="00C62C90"/>
    <w:rsid w:val="00C63D66"/>
    <w:rsid w:val="00C65183"/>
    <w:rsid w:val="00C6580E"/>
    <w:rsid w:val="00C71437"/>
    <w:rsid w:val="00C718F2"/>
    <w:rsid w:val="00C71A91"/>
    <w:rsid w:val="00C73012"/>
    <w:rsid w:val="00C739AC"/>
    <w:rsid w:val="00C74496"/>
    <w:rsid w:val="00C74AF8"/>
    <w:rsid w:val="00C74CAD"/>
    <w:rsid w:val="00C74FB1"/>
    <w:rsid w:val="00C75032"/>
    <w:rsid w:val="00C755DB"/>
    <w:rsid w:val="00C759A8"/>
    <w:rsid w:val="00C75B57"/>
    <w:rsid w:val="00C75E4B"/>
    <w:rsid w:val="00C75E94"/>
    <w:rsid w:val="00C776B4"/>
    <w:rsid w:val="00C81F2E"/>
    <w:rsid w:val="00C8228F"/>
    <w:rsid w:val="00C82AB9"/>
    <w:rsid w:val="00C84463"/>
    <w:rsid w:val="00C86C72"/>
    <w:rsid w:val="00C877E7"/>
    <w:rsid w:val="00C87FF3"/>
    <w:rsid w:val="00C87FF7"/>
    <w:rsid w:val="00C940FD"/>
    <w:rsid w:val="00C9486F"/>
    <w:rsid w:val="00C9550C"/>
    <w:rsid w:val="00C95FC4"/>
    <w:rsid w:val="00C97CE9"/>
    <w:rsid w:val="00CA18CD"/>
    <w:rsid w:val="00CA195E"/>
    <w:rsid w:val="00CA19CE"/>
    <w:rsid w:val="00CA1A30"/>
    <w:rsid w:val="00CA2250"/>
    <w:rsid w:val="00CA2878"/>
    <w:rsid w:val="00CA31CF"/>
    <w:rsid w:val="00CA445A"/>
    <w:rsid w:val="00CA531D"/>
    <w:rsid w:val="00CA6A48"/>
    <w:rsid w:val="00CA6FE7"/>
    <w:rsid w:val="00CA78AC"/>
    <w:rsid w:val="00CB0CC1"/>
    <w:rsid w:val="00CB0EDA"/>
    <w:rsid w:val="00CB28BD"/>
    <w:rsid w:val="00CB3CE4"/>
    <w:rsid w:val="00CB4197"/>
    <w:rsid w:val="00CB4D8E"/>
    <w:rsid w:val="00CB5B9C"/>
    <w:rsid w:val="00CB6EBF"/>
    <w:rsid w:val="00CB7C87"/>
    <w:rsid w:val="00CC0B24"/>
    <w:rsid w:val="00CC11D4"/>
    <w:rsid w:val="00CC1740"/>
    <w:rsid w:val="00CC2583"/>
    <w:rsid w:val="00CC31D8"/>
    <w:rsid w:val="00CC720D"/>
    <w:rsid w:val="00CD1731"/>
    <w:rsid w:val="00CD206A"/>
    <w:rsid w:val="00CD425A"/>
    <w:rsid w:val="00CD53AF"/>
    <w:rsid w:val="00CD5D13"/>
    <w:rsid w:val="00CE0E0A"/>
    <w:rsid w:val="00CE1451"/>
    <w:rsid w:val="00CE1C08"/>
    <w:rsid w:val="00CE3BD2"/>
    <w:rsid w:val="00CE5FB7"/>
    <w:rsid w:val="00CF0003"/>
    <w:rsid w:val="00CF1CDD"/>
    <w:rsid w:val="00CF35CE"/>
    <w:rsid w:val="00CF5DDC"/>
    <w:rsid w:val="00CF7DA5"/>
    <w:rsid w:val="00D00BB8"/>
    <w:rsid w:val="00D01C9E"/>
    <w:rsid w:val="00D02454"/>
    <w:rsid w:val="00D02ABE"/>
    <w:rsid w:val="00D0494F"/>
    <w:rsid w:val="00D06966"/>
    <w:rsid w:val="00D06E95"/>
    <w:rsid w:val="00D10904"/>
    <w:rsid w:val="00D10971"/>
    <w:rsid w:val="00D10A33"/>
    <w:rsid w:val="00D1585C"/>
    <w:rsid w:val="00D15A6B"/>
    <w:rsid w:val="00D167D1"/>
    <w:rsid w:val="00D16E11"/>
    <w:rsid w:val="00D2166D"/>
    <w:rsid w:val="00D22F12"/>
    <w:rsid w:val="00D24CCD"/>
    <w:rsid w:val="00D25F85"/>
    <w:rsid w:val="00D275DD"/>
    <w:rsid w:val="00D30D10"/>
    <w:rsid w:val="00D31518"/>
    <w:rsid w:val="00D31F9D"/>
    <w:rsid w:val="00D34CC4"/>
    <w:rsid w:val="00D36EBB"/>
    <w:rsid w:val="00D374D3"/>
    <w:rsid w:val="00D37A56"/>
    <w:rsid w:val="00D419AA"/>
    <w:rsid w:val="00D4237A"/>
    <w:rsid w:val="00D42B05"/>
    <w:rsid w:val="00D43824"/>
    <w:rsid w:val="00D462AB"/>
    <w:rsid w:val="00D46E32"/>
    <w:rsid w:val="00D47806"/>
    <w:rsid w:val="00D4782A"/>
    <w:rsid w:val="00D50844"/>
    <w:rsid w:val="00D51FCB"/>
    <w:rsid w:val="00D52EC8"/>
    <w:rsid w:val="00D538BF"/>
    <w:rsid w:val="00D53EBC"/>
    <w:rsid w:val="00D540E4"/>
    <w:rsid w:val="00D569C9"/>
    <w:rsid w:val="00D56DDC"/>
    <w:rsid w:val="00D657B9"/>
    <w:rsid w:val="00D67E6F"/>
    <w:rsid w:val="00D71821"/>
    <w:rsid w:val="00D730A4"/>
    <w:rsid w:val="00D73261"/>
    <w:rsid w:val="00D73740"/>
    <w:rsid w:val="00D73AC3"/>
    <w:rsid w:val="00D76F26"/>
    <w:rsid w:val="00D778BD"/>
    <w:rsid w:val="00D81FA5"/>
    <w:rsid w:val="00D872CA"/>
    <w:rsid w:val="00D87925"/>
    <w:rsid w:val="00D906DB"/>
    <w:rsid w:val="00D90E44"/>
    <w:rsid w:val="00D922EE"/>
    <w:rsid w:val="00D95AE2"/>
    <w:rsid w:val="00D97C03"/>
    <w:rsid w:val="00DA091E"/>
    <w:rsid w:val="00DA0A9A"/>
    <w:rsid w:val="00DA4FB0"/>
    <w:rsid w:val="00DA6A22"/>
    <w:rsid w:val="00DA6D20"/>
    <w:rsid w:val="00DA7EB0"/>
    <w:rsid w:val="00DB1EF4"/>
    <w:rsid w:val="00DC078E"/>
    <w:rsid w:val="00DC146D"/>
    <w:rsid w:val="00DC2557"/>
    <w:rsid w:val="00DC4274"/>
    <w:rsid w:val="00DC4949"/>
    <w:rsid w:val="00DC5186"/>
    <w:rsid w:val="00DC5259"/>
    <w:rsid w:val="00DC5DC0"/>
    <w:rsid w:val="00DC6E06"/>
    <w:rsid w:val="00DC7B7A"/>
    <w:rsid w:val="00DD0540"/>
    <w:rsid w:val="00DD1194"/>
    <w:rsid w:val="00DD1B02"/>
    <w:rsid w:val="00DD33B1"/>
    <w:rsid w:val="00DD7B56"/>
    <w:rsid w:val="00DE1197"/>
    <w:rsid w:val="00DE21E8"/>
    <w:rsid w:val="00DE3908"/>
    <w:rsid w:val="00DE3CC7"/>
    <w:rsid w:val="00DE4F23"/>
    <w:rsid w:val="00DE4FDD"/>
    <w:rsid w:val="00DE557A"/>
    <w:rsid w:val="00DE7908"/>
    <w:rsid w:val="00DE79CC"/>
    <w:rsid w:val="00DF0E85"/>
    <w:rsid w:val="00DF1D6E"/>
    <w:rsid w:val="00DF26BD"/>
    <w:rsid w:val="00DF2D10"/>
    <w:rsid w:val="00DF3623"/>
    <w:rsid w:val="00DF656E"/>
    <w:rsid w:val="00DF6606"/>
    <w:rsid w:val="00DF6D79"/>
    <w:rsid w:val="00E0005B"/>
    <w:rsid w:val="00E00710"/>
    <w:rsid w:val="00E0311A"/>
    <w:rsid w:val="00E039B6"/>
    <w:rsid w:val="00E04722"/>
    <w:rsid w:val="00E04B4C"/>
    <w:rsid w:val="00E05634"/>
    <w:rsid w:val="00E056C6"/>
    <w:rsid w:val="00E11665"/>
    <w:rsid w:val="00E142F1"/>
    <w:rsid w:val="00E16193"/>
    <w:rsid w:val="00E1628B"/>
    <w:rsid w:val="00E16C67"/>
    <w:rsid w:val="00E174B1"/>
    <w:rsid w:val="00E17C32"/>
    <w:rsid w:val="00E20F5D"/>
    <w:rsid w:val="00E21AE2"/>
    <w:rsid w:val="00E2238B"/>
    <w:rsid w:val="00E23928"/>
    <w:rsid w:val="00E239D7"/>
    <w:rsid w:val="00E251B5"/>
    <w:rsid w:val="00E25601"/>
    <w:rsid w:val="00E3066B"/>
    <w:rsid w:val="00E30715"/>
    <w:rsid w:val="00E316E5"/>
    <w:rsid w:val="00E3188A"/>
    <w:rsid w:val="00E320BB"/>
    <w:rsid w:val="00E32613"/>
    <w:rsid w:val="00E33FAE"/>
    <w:rsid w:val="00E36D95"/>
    <w:rsid w:val="00E4330A"/>
    <w:rsid w:val="00E43940"/>
    <w:rsid w:val="00E451C2"/>
    <w:rsid w:val="00E45E81"/>
    <w:rsid w:val="00E478D7"/>
    <w:rsid w:val="00E542E6"/>
    <w:rsid w:val="00E55ED3"/>
    <w:rsid w:val="00E5625A"/>
    <w:rsid w:val="00E57B05"/>
    <w:rsid w:val="00E6003D"/>
    <w:rsid w:val="00E611CD"/>
    <w:rsid w:val="00E62450"/>
    <w:rsid w:val="00E631D5"/>
    <w:rsid w:val="00E63BE9"/>
    <w:rsid w:val="00E64EA2"/>
    <w:rsid w:val="00E64F4F"/>
    <w:rsid w:val="00E657A3"/>
    <w:rsid w:val="00E664D5"/>
    <w:rsid w:val="00E73391"/>
    <w:rsid w:val="00E73F29"/>
    <w:rsid w:val="00E75609"/>
    <w:rsid w:val="00E76A04"/>
    <w:rsid w:val="00E76CD0"/>
    <w:rsid w:val="00E824CA"/>
    <w:rsid w:val="00E844F3"/>
    <w:rsid w:val="00E8450C"/>
    <w:rsid w:val="00E845AE"/>
    <w:rsid w:val="00E853AE"/>
    <w:rsid w:val="00E854AF"/>
    <w:rsid w:val="00E86B07"/>
    <w:rsid w:val="00E87521"/>
    <w:rsid w:val="00E909F0"/>
    <w:rsid w:val="00E91094"/>
    <w:rsid w:val="00E9177F"/>
    <w:rsid w:val="00E9201A"/>
    <w:rsid w:val="00E93B59"/>
    <w:rsid w:val="00E9466D"/>
    <w:rsid w:val="00E94AB8"/>
    <w:rsid w:val="00EA2E6F"/>
    <w:rsid w:val="00EA6BA9"/>
    <w:rsid w:val="00EB020D"/>
    <w:rsid w:val="00EB2259"/>
    <w:rsid w:val="00EB2A69"/>
    <w:rsid w:val="00EB3215"/>
    <w:rsid w:val="00EB4C50"/>
    <w:rsid w:val="00EB65A4"/>
    <w:rsid w:val="00EB6BBB"/>
    <w:rsid w:val="00EC1EBF"/>
    <w:rsid w:val="00EC43B9"/>
    <w:rsid w:val="00EC440E"/>
    <w:rsid w:val="00EC6B17"/>
    <w:rsid w:val="00EC7136"/>
    <w:rsid w:val="00EC7251"/>
    <w:rsid w:val="00EC7890"/>
    <w:rsid w:val="00ED13C1"/>
    <w:rsid w:val="00ED19C2"/>
    <w:rsid w:val="00ED1D21"/>
    <w:rsid w:val="00ED25EA"/>
    <w:rsid w:val="00ED38AD"/>
    <w:rsid w:val="00ED4AF9"/>
    <w:rsid w:val="00ED5D19"/>
    <w:rsid w:val="00ED76F7"/>
    <w:rsid w:val="00EE4AB9"/>
    <w:rsid w:val="00EE4EF7"/>
    <w:rsid w:val="00EE51A7"/>
    <w:rsid w:val="00EE5278"/>
    <w:rsid w:val="00EE56B4"/>
    <w:rsid w:val="00EE57DC"/>
    <w:rsid w:val="00EE671F"/>
    <w:rsid w:val="00EE7C24"/>
    <w:rsid w:val="00EE7DDD"/>
    <w:rsid w:val="00EF09FA"/>
    <w:rsid w:val="00EF1334"/>
    <w:rsid w:val="00EF2B48"/>
    <w:rsid w:val="00EF2BE5"/>
    <w:rsid w:val="00EF5312"/>
    <w:rsid w:val="00EF5F44"/>
    <w:rsid w:val="00F0052D"/>
    <w:rsid w:val="00F02115"/>
    <w:rsid w:val="00F03AC7"/>
    <w:rsid w:val="00F043ED"/>
    <w:rsid w:val="00F047F3"/>
    <w:rsid w:val="00F05332"/>
    <w:rsid w:val="00F0549E"/>
    <w:rsid w:val="00F0623F"/>
    <w:rsid w:val="00F07DC2"/>
    <w:rsid w:val="00F126FB"/>
    <w:rsid w:val="00F14A72"/>
    <w:rsid w:val="00F14EB2"/>
    <w:rsid w:val="00F15A39"/>
    <w:rsid w:val="00F216E7"/>
    <w:rsid w:val="00F2284D"/>
    <w:rsid w:val="00F23C59"/>
    <w:rsid w:val="00F2587D"/>
    <w:rsid w:val="00F26BBC"/>
    <w:rsid w:val="00F276F6"/>
    <w:rsid w:val="00F34644"/>
    <w:rsid w:val="00F35B07"/>
    <w:rsid w:val="00F3648C"/>
    <w:rsid w:val="00F373B3"/>
    <w:rsid w:val="00F378D4"/>
    <w:rsid w:val="00F37B59"/>
    <w:rsid w:val="00F37B75"/>
    <w:rsid w:val="00F402AB"/>
    <w:rsid w:val="00F413A6"/>
    <w:rsid w:val="00F42492"/>
    <w:rsid w:val="00F445BB"/>
    <w:rsid w:val="00F451CA"/>
    <w:rsid w:val="00F459C7"/>
    <w:rsid w:val="00F4674B"/>
    <w:rsid w:val="00F46B8E"/>
    <w:rsid w:val="00F51DBF"/>
    <w:rsid w:val="00F5346B"/>
    <w:rsid w:val="00F53A23"/>
    <w:rsid w:val="00F53CC6"/>
    <w:rsid w:val="00F543CE"/>
    <w:rsid w:val="00F5613B"/>
    <w:rsid w:val="00F56472"/>
    <w:rsid w:val="00F56AB7"/>
    <w:rsid w:val="00F570C6"/>
    <w:rsid w:val="00F573C3"/>
    <w:rsid w:val="00F57774"/>
    <w:rsid w:val="00F60C58"/>
    <w:rsid w:val="00F60D6D"/>
    <w:rsid w:val="00F60E2F"/>
    <w:rsid w:val="00F64731"/>
    <w:rsid w:val="00F64ED9"/>
    <w:rsid w:val="00F65EC2"/>
    <w:rsid w:val="00F67567"/>
    <w:rsid w:val="00F67A35"/>
    <w:rsid w:val="00F67E90"/>
    <w:rsid w:val="00F71555"/>
    <w:rsid w:val="00F71CF8"/>
    <w:rsid w:val="00F72C6A"/>
    <w:rsid w:val="00F744AE"/>
    <w:rsid w:val="00F748EA"/>
    <w:rsid w:val="00F74D27"/>
    <w:rsid w:val="00F75E34"/>
    <w:rsid w:val="00F75EF1"/>
    <w:rsid w:val="00F76778"/>
    <w:rsid w:val="00F7762D"/>
    <w:rsid w:val="00F77F8E"/>
    <w:rsid w:val="00F808A4"/>
    <w:rsid w:val="00F80BC6"/>
    <w:rsid w:val="00F81938"/>
    <w:rsid w:val="00F83145"/>
    <w:rsid w:val="00F84197"/>
    <w:rsid w:val="00F84AA0"/>
    <w:rsid w:val="00F85FF4"/>
    <w:rsid w:val="00F908D3"/>
    <w:rsid w:val="00F910C2"/>
    <w:rsid w:val="00F94238"/>
    <w:rsid w:val="00F942CD"/>
    <w:rsid w:val="00F94645"/>
    <w:rsid w:val="00F95E59"/>
    <w:rsid w:val="00F964D6"/>
    <w:rsid w:val="00F96B2A"/>
    <w:rsid w:val="00FA0DF8"/>
    <w:rsid w:val="00FA0FC1"/>
    <w:rsid w:val="00FA4836"/>
    <w:rsid w:val="00FA5144"/>
    <w:rsid w:val="00FA559F"/>
    <w:rsid w:val="00FA5E7E"/>
    <w:rsid w:val="00FB1905"/>
    <w:rsid w:val="00FB2E4A"/>
    <w:rsid w:val="00FB41DC"/>
    <w:rsid w:val="00FB4960"/>
    <w:rsid w:val="00FB4A3D"/>
    <w:rsid w:val="00FB4D8F"/>
    <w:rsid w:val="00FB5648"/>
    <w:rsid w:val="00FC0E16"/>
    <w:rsid w:val="00FC0EB5"/>
    <w:rsid w:val="00FC24E7"/>
    <w:rsid w:val="00FC3843"/>
    <w:rsid w:val="00FD307C"/>
    <w:rsid w:val="00FD4B99"/>
    <w:rsid w:val="00FD4FFC"/>
    <w:rsid w:val="00FD5120"/>
    <w:rsid w:val="00FD6BDF"/>
    <w:rsid w:val="00FD7DEC"/>
    <w:rsid w:val="00FD7E3F"/>
    <w:rsid w:val="00FE2C6D"/>
    <w:rsid w:val="00FE30D9"/>
    <w:rsid w:val="00FE5B08"/>
    <w:rsid w:val="00FE5EDE"/>
    <w:rsid w:val="00FE60BA"/>
    <w:rsid w:val="00FE6CDF"/>
    <w:rsid w:val="00FF24E5"/>
    <w:rsid w:val="00FF3120"/>
    <w:rsid w:val="00FF330A"/>
    <w:rsid w:val="00FF38AA"/>
    <w:rsid w:val="00FF39BB"/>
    <w:rsid w:val="00FF527D"/>
    <w:rsid w:val="00FF53A3"/>
    <w:rsid w:val="00FF5453"/>
    <w:rsid w:val="00FF5C02"/>
    <w:rsid w:val="00FF6381"/>
    <w:rsid w:val="00FF6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efaultImageDpi w14:val="0"/>
  <w15:docId w15:val="{A7E19D77-DE07-4994-8F35-5B78999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semiHidden/>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semiHidden/>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Dot pt"/>
    <w:basedOn w:val="Norml"/>
    <w:link w:val="ListaszerbekezdsChar"/>
    <w:uiPriority w:val="34"/>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uiPriority w:val="99"/>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uiPriority w:val="99"/>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uiPriority w:val="99"/>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uiPriority w:val="22"/>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 w:type="character" w:customStyle="1" w:styleId="ircsu">
    <w:name w:val="irc_su"/>
    <w:rsid w:val="0069555D"/>
  </w:style>
  <w:style w:type="character" w:customStyle="1" w:styleId="fs16">
    <w:name w:val="fs16"/>
    <w:rsid w:val="0069555D"/>
  </w:style>
  <w:style w:type="paragraph" w:customStyle="1" w:styleId="Norml2">
    <w:name w:val="Normál2"/>
    <w:basedOn w:val="Norml"/>
    <w:rsid w:val="00F378D4"/>
  </w:style>
  <w:style w:type="paragraph" w:customStyle="1" w:styleId="Norml3">
    <w:name w:val="Normál3"/>
    <w:basedOn w:val="Norml"/>
    <w:rsid w:val="00D4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57">
      <w:bodyDiv w:val="1"/>
      <w:marLeft w:val="0"/>
      <w:marRight w:val="0"/>
      <w:marTop w:val="0"/>
      <w:marBottom w:val="0"/>
      <w:divBdr>
        <w:top w:val="none" w:sz="0" w:space="0" w:color="auto"/>
        <w:left w:val="none" w:sz="0" w:space="0" w:color="auto"/>
        <w:bottom w:val="none" w:sz="0" w:space="0" w:color="auto"/>
        <w:right w:val="none" w:sz="0" w:space="0" w:color="auto"/>
      </w:divBdr>
      <w:divsChild>
        <w:div w:id="463354167">
          <w:marLeft w:val="547"/>
          <w:marRight w:val="0"/>
          <w:marTop w:val="0"/>
          <w:marBottom w:val="0"/>
          <w:divBdr>
            <w:top w:val="none" w:sz="0" w:space="0" w:color="auto"/>
            <w:left w:val="none" w:sz="0" w:space="0" w:color="auto"/>
            <w:bottom w:val="none" w:sz="0" w:space="0" w:color="auto"/>
            <w:right w:val="none" w:sz="0" w:space="0" w:color="auto"/>
          </w:divBdr>
        </w:div>
      </w:divsChild>
    </w:div>
    <w:div w:id="121655056">
      <w:bodyDiv w:val="1"/>
      <w:marLeft w:val="0"/>
      <w:marRight w:val="0"/>
      <w:marTop w:val="0"/>
      <w:marBottom w:val="0"/>
      <w:divBdr>
        <w:top w:val="none" w:sz="0" w:space="0" w:color="auto"/>
        <w:left w:val="none" w:sz="0" w:space="0" w:color="auto"/>
        <w:bottom w:val="none" w:sz="0" w:space="0" w:color="auto"/>
        <w:right w:val="none" w:sz="0" w:space="0" w:color="auto"/>
      </w:divBdr>
      <w:divsChild>
        <w:div w:id="1015762812">
          <w:marLeft w:val="547"/>
          <w:marRight w:val="0"/>
          <w:marTop w:val="0"/>
          <w:marBottom w:val="0"/>
          <w:divBdr>
            <w:top w:val="none" w:sz="0" w:space="0" w:color="auto"/>
            <w:left w:val="none" w:sz="0" w:space="0" w:color="auto"/>
            <w:bottom w:val="none" w:sz="0" w:space="0" w:color="auto"/>
            <w:right w:val="none" w:sz="0" w:space="0" w:color="auto"/>
          </w:divBdr>
        </w:div>
        <w:div w:id="176651106">
          <w:marLeft w:val="547"/>
          <w:marRight w:val="0"/>
          <w:marTop w:val="0"/>
          <w:marBottom w:val="0"/>
          <w:divBdr>
            <w:top w:val="none" w:sz="0" w:space="0" w:color="auto"/>
            <w:left w:val="none" w:sz="0" w:space="0" w:color="auto"/>
            <w:bottom w:val="none" w:sz="0" w:space="0" w:color="auto"/>
            <w:right w:val="none" w:sz="0" w:space="0" w:color="auto"/>
          </w:divBdr>
        </w:div>
      </w:divsChild>
    </w:div>
    <w:div w:id="138810316">
      <w:bodyDiv w:val="1"/>
      <w:marLeft w:val="0"/>
      <w:marRight w:val="0"/>
      <w:marTop w:val="0"/>
      <w:marBottom w:val="0"/>
      <w:divBdr>
        <w:top w:val="none" w:sz="0" w:space="0" w:color="auto"/>
        <w:left w:val="none" w:sz="0" w:space="0" w:color="auto"/>
        <w:bottom w:val="none" w:sz="0" w:space="0" w:color="auto"/>
        <w:right w:val="none" w:sz="0" w:space="0" w:color="auto"/>
      </w:divBdr>
      <w:divsChild>
        <w:div w:id="477067653">
          <w:marLeft w:val="547"/>
          <w:marRight w:val="0"/>
          <w:marTop w:val="0"/>
          <w:marBottom w:val="0"/>
          <w:divBdr>
            <w:top w:val="none" w:sz="0" w:space="0" w:color="auto"/>
            <w:left w:val="none" w:sz="0" w:space="0" w:color="auto"/>
            <w:bottom w:val="none" w:sz="0" w:space="0" w:color="auto"/>
            <w:right w:val="none" w:sz="0" w:space="0" w:color="auto"/>
          </w:divBdr>
        </w:div>
      </w:divsChild>
    </w:div>
    <w:div w:id="163857973">
      <w:bodyDiv w:val="1"/>
      <w:marLeft w:val="0"/>
      <w:marRight w:val="0"/>
      <w:marTop w:val="0"/>
      <w:marBottom w:val="0"/>
      <w:divBdr>
        <w:top w:val="none" w:sz="0" w:space="0" w:color="auto"/>
        <w:left w:val="none" w:sz="0" w:space="0" w:color="auto"/>
        <w:bottom w:val="none" w:sz="0" w:space="0" w:color="auto"/>
        <w:right w:val="none" w:sz="0" w:space="0" w:color="auto"/>
      </w:divBdr>
      <w:divsChild>
        <w:div w:id="1792623874">
          <w:marLeft w:val="547"/>
          <w:marRight w:val="0"/>
          <w:marTop w:val="200"/>
          <w:marBottom w:val="0"/>
          <w:divBdr>
            <w:top w:val="none" w:sz="0" w:space="0" w:color="auto"/>
            <w:left w:val="none" w:sz="0" w:space="0" w:color="auto"/>
            <w:bottom w:val="none" w:sz="0" w:space="0" w:color="auto"/>
            <w:right w:val="none" w:sz="0" w:space="0" w:color="auto"/>
          </w:divBdr>
        </w:div>
        <w:div w:id="844396786">
          <w:marLeft w:val="547"/>
          <w:marRight w:val="0"/>
          <w:marTop w:val="200"/>
          <w:marBottom w:val="0"/>
          <w:divBdr>
            <w:top w:val="none" w:sz="0" w:space="0" w:color="auto"/>
            <w:left w:val="none" w:sz="0" w:space="0" w:color="auto"/>
            <w:bottom w:val="none" w:sz="0" w:space="0" w:color="auto"/>
            <w:right w:val="none" w:sz="0" w:space="0" w:color="auto"/>
          </w:divBdr>
        </w:div>
      </w:divsChild>
    </w:div>
    <w:div w:id="192692999">
      <w:bodyDiv w:val="1"/>
      <w:marLeft w:val="0"/>
      <w:marRight w:val="0"/>
      <w:marTop w:val="0"/>
      <w:marBottom w:val="0"/>
      <w:divBdr>
        <w:top w:val="none" w:sz="0" w:space="0" w:color="auto"/>
        <w:left w:val="none" w:sz="0" w:space="0" w:color="auto"/>
        <w:bottom w:val="none" w:sz="0" w:space="0" w:color="auto"/>
        <w:right w:val="none" w:sz="0" w:space="0" w:color="auto"/>
      </w:divBdr>
    </w:div>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23943728">
          <w:marLeft w:val="547"/>
          <w:marRight w:val="0"/>
          <w:marTop w:val="0"/>
          <w:marBottom w:val="0"/>
          <w:divBdr>
            <w:top w:val="none" w:sz="0" w:space="0" w:color="auto"/>
            <w:left w:val="none" w:sz="0" w:space="0" w:color="auto"/>
            <w:bottom w:val="none" w:sz="0" w:space="0" w:color="auto"/>
            <w:right w:val="none" w:sz="0" w:space="0" w:color="auto"/>
          </w:divBdr>
        </w:div>
        <w:div w:id="140662620">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sChild>
    </w:div>
    <w:div w:id="286665116">
      <w:bodyDiv w:val="1"/>
      <w:marLeft w:val="0"/>
      <w:marRight w:val="0"/>
      <w:marTop w:val="0"/>
      <w:marBottom w:val="0"/>
      <w:divBdr>
        <w:top w:val="none" w:sz="0" w:space="0" w:color="auto"/>
        <w:left w:val="none" w:sz="0" w:space="0" w:color="auto"/>
        <w:bottom w:val="none" w:sz="0" w:space="0" w:color="auto"/>
        <w:right w:val="none" w:sz="0" w:space="0" w:color="auto"/>
      </w:divBdr>
    </w:div>
    <w:div w:id="288518584">
      <w:bodyDiv w:val="1"/>
      <w:marLeft w:val="0"/>
      <w:marRight w:val="0"/>
      <w:marTop w:val="0"/>
      <w:marBottom w:val="0"/>
      <w:divBdr>
        <w:top w:val="none" w:sz="0" w:space="0" w:color="auto"/>
        <w:left w:val="none" w:sz="0" w:space="0" w:color="auto"/>
        <w:bottom w:val="none" w:sz="0" w:space="0" w:color="auto"/>
        <w:right w:val="none" w:sz="0" w:space="0" w:color="auto"/>
      </w:divBdr>
      <w:divsChild>
        <w:div w:id="563949008">
          <w:marLeft w:val="547"/>
          <w:marRight w:val="0"/>
          <w:marTop w:val="0"/>
          <w:marBottom w:val="0"/>
          <w:divBdr>
            <w:top w:val="none" w:sz="0" w:space="0" w:color="auto"/>
            <w:left w:val="none" w:sz="0" w:space="0" w:color="auto"/>
            <w:bottom w:val="none" w:sz="0" w:space="0" w:color="auto"/>
            <w:right w:val="none" w:sz="0" w:space="0" w:color="auto"/>
          </w:divBdr>
        </w:div>
      </w:divsChild>
    </w:div>
    <w:div w:id="308899143">
      <w:bodyDiv w:val="1"/>
      <w:marLeft w:val="0"/>
      <w:marRight w:val="0"/>
      <w:marTop w:val="0"/>
      <w:marBottom w:val="0"/>
      <w:divBdr>
        <w:top w:val="none" w:sz="0" w:space="0" w:color="auto"/>
        <w:left w:val="none" w:sz="0" w:space="0" w:color="auto"/>
        <w:bottom w:val="none" w:sz="0" w:space="0" w:color="auto"/>
        <w:right w:val="none" w:sz="0" w:space="0" w:color="auto"/>
      </w:divBdr>
      <w:divsChild>
        <w:div w:id="290284895">
          <w:marLeft w:val="547"/>
          <w:marRight w:val="0"/>
          <w:marTop w:val="0"/>
          <w:marBottom w:val="0"/>
          <w:divBdr>
            <w:top w:val="none" w:sz="0" w:space="0" w:color="auto"/>
            <w:left w:val="none" w:sz="0" w:space="0" w:color="auto"/>
            <w:bottom w:val="none" w:sz="0" w:space="0" w:color="auto"/>
            <w:right w:val="none" w:sz="0" w:space="0" w:color="auto"/>
          </w:divBdr>
        </w:div>
      </w:divsChild>
    </w:div>
    <w:div w:id="330177902">
      <w:bodyDiv w:val="1"/>
      <w:marLeft w:val="0"/>
      <w:marRight w:val="0"/>
      <w:marTop w:val="0"/>
      <w:marBottom w:val="0"/>
      <w:divBdr>
        <w:top w:val="none" w:sz="0" w:space="0" w:color="auto"/>
        <w:left w:val="none" w:sz="0" w:space="0" w:color="auto"/>
        <w:bottom w:val="none" w:sz="0" w:space="0" w:color="auto"/>
        <w:right w:val="none" w:sz="0" w:space="0" w:color="auto"/>
      </w:divBdr>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 w:id="36837793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47">
          <w:marLeft w:val="547"/>
          <w:marRight w:val="0"/>
          <w:marTop w:val="0"/>
          <w:marBottom w:val="0"/>
          <w:divBdr>
            <w:top w:val="none" w:sz="0" w:space="0" w:color="auto"/>
            <w:left w:val="none" w:sz="0" w:space="0" w:color="auto"/>
            <w:bottom w:val="none" w:sz="0" w:space="0" w:color="auto"/>
            <w:right w:val="none" w:sz="0" w:space="0" w:color="auto"/>
          </w:divBdr>
        </w:div>
      </w:divsChild>
    </w:div>
    <w:div w:id="376011389">
      <w:bodyDiv w:val="1"/>
      <w:marLeft w:val="0"/>
      <w:marRight w:val="0"/>
      <w:marTop w:val="0"/>
      <w:marBottom w:val="0"/>
      <w:divBdr>
        <w:top w:val="none" w:sz="0" w:space="0" w:color="auto"/>
        <w:left w:val="none" w:sz="0" w:space="0" w:color="auto"/>
        <w:bottom w:val="none" w:sz="0" w:space="0" w:color="auto"/>
        <w:right w:val="none" w:sz="0" w:space="0" w:color="auto"/>
      </w:divBdr>
      <w:divsChild>
        <w:div w:id="438255554">
          <w:marLeft w:val="547"/>
          <w:marRight w:val="0"/>
          <w:marTop w:val="0"/>
          <w:marBottom w:val="0"/>
          <w:divBdr>
            <w:top w:val="none" w:sz="0" w:space="0" w:color="auto"/>
            <w:left w:val="none" w:sz="0" w:space="0" w:color="auto"/>
            <w:bottom w:val="none" w:sz="0" w:space="0" w:color="auto"/>
            <w:right w:val="none" w:sz="0" w:space="0" w:color="auto"/>
          </w:divBdr>
        </w:div>
      </w:divsChild>
    </w:div>
    <w:div w:id="384185541">
      <w:bodyDiv w:val="1"/>
      <w:marLeft w:val="0"/>
      <w:marRight w:val="0"/>
      <w:marTop w:val="0"/>
      <w:marBottom w:val="0"/>
      <w:divBdr>
        <w:top w:val="none" w:sz="0" w:space="0" w:color="auto"/>
        <w:left w:val="none" w:sz="0" w:space="0" w:color="auto"/>
        <w:bottom w:val="none" w:sz="0" w:space="0" w:color="auto"/>
        <w:right w:val="none" w:sz="0" w:space="0" w:color="auto"/>
      </w:divBdr>
      <w:divsChild>
        <w:div w:id="1218787252">
          <w:marLeft w:val="547"/>
          <w:marRight w:val="0"/>
          <w:marTop w:val="0"/>
          <w:marBottom w:val="0"/>
          <w:divBdr>
            <w:top w:val="none" w:sz="0" w:space="0" w:color="auto"/>
            <w:left w:val="none" w:sz="0" w:space="0" w:color="auto"/>
            <w:bottom w:val="none" w:sz="0" w:space="0" w:color="auto"/>
            <w:right w:val="none" w:sz="0" w:space="0" w:color="auto"/>
          </w:divBdr>
        </w:div>
      </w:divsChild>
    </w:div>
    <w:div w:id="429936648">
      <w:bodyDiv w:val="1"/>
      <w:marLeft w:val="0"/>
      <w:marRight w:val="0"/>
      <w:marTop w:val="0"/>
      <w:marBottom w:val="0"/>
      <w:divBdr>
        <w:top w:val="none" w:sz="0" w:space="0" w:color="auto"/>
        <w:left w:val="none" w:sz="0" w:space="0" w:color="auto"/>
        <w:bottom w:val="none" w:sz="0" w:space="0" w:color="auto"/>
        <w:right w:val="none" w:sz="0" w:space="0" w:color="auto"/>
      </w:divBdr>
    </w:div>
    <w:div w:id="468088671">
      <w:bodyDiv w:val="1"/>
      <w:marLeft w:val="0"/>
      <w:marRight w:val="0"/>
      <w:marTop w:val="0"/>
      <w:marBottom w:val="0"/>
      <w:divBdr>
        <w:top w:val="none" w:sz="0" w:space="0" w:color="auto"/>
        <w:left w:val="none" w:sz="0" w:space="0" w:color="auto"/>
        <w:bottom w:val="none" w:sz="0" w:space="0" w:color="auto"/>
        <w:right w:val="none" w:sz="0" w:space="0" w:color="auto"/>
      </w:divBdr>
    </w:div>
    <w:div w:id="503786351">
      <w:bodyDiv w:val="1"/>
      <w:marLeft w:val="0"/>
      <w:marRight w:val="0"/>
      <w:marTop w:val="0"/>
      <w:marBottom w:val="0"/>
      <w:divBdr>
        <w:top w:val="none" w:sz="0" w:space="0" w:color="auto"/>
        <w:left w:val="none" w:sz="0" w:space="0" w:color="auto"/>
        <w:bottom w:val="none" w:sz="0" w:space="0" w:color="auto"/>
        <w:right w:val="none" w:sz="0" w:space="0" w:color="auto"/>
      </w:divBdr>
      <w:divsChild>
        <w:div w:id="1345209540">
          <w:marLeft w:val="720"/>
          <w:marRight w:val="0"/>
          <w:marTop w:val="197"/>
          <w:marBottom w:val="0"/>
          <w:divBdr>
            <w:top w:val="none" w:sz="0" w:space="0" w:color="auto"/>
            <w:left w:val="none" w:sz="0" w:space="0" w:color="auto"/>
            <w:bottom w:val="none" w:sz="0" w:space="0" w:color="auto"/>
            <w:right w:val="none" w:sz="0" w:space="0" w:color="auto"/>
          </w:divBdr>
        </w:div>
        <w:div w:id="2139952560">
          <w:marLeft w:val="720"/>
          <w:marRight w:val="0"/>
          <w:marTop w:val="197"/>
          <w:marBottom w:val="0"/>
          <w:divBdr>
            <w:top w:val="none" w:sz="0" w:space="0" w:color="auto"/>
            <w:left w:val="none" w:sz="0" w:space="0" w:color="auto"/>
            <w:bottom w:val="none" w:sz="0" w:space="0" w:color="auto"/>
            <w:right w:val="none" w:sz="0" w:space="0" w:color="auto"/>
          </w:divBdr>
        </w:div>
        <w:div w:id="947735919">
          <w:marLeft w:val="720"/>
          <w:marRight w:val="0"/>
          <w:marTop w:val="197"/>
          <w:marBottom w:val="0"/>
          <w:divBdr>
            <w:top w:val="none" w:sz="0" w:space="0" w:color="auto"/>
            <w:left w:val="none" w:sz="0" w:space="0" w:color="auto"/>
            <w:bottom w:val="none" w:sz="0" w:space="0" w:color="auto"/>
            <w:right w:val="none" w:sz="0" w:space="0" w:color="auto"/>
          </w:divBdr>
        </w:div>
        <w:div w:id="1427578229">
          <w:marLeft w:val="720"/>
          <w:marRight w:val="0"/>
          <w:marTop w:val="197"/>
          <w:marBottom w:val="0"/>
          <w:divBdr>
            <w:top w:val="none" w:sz="0" w:space="0" w:color="auto"/>
            <w:left w:val="none" w:sz="0" w:space="0" w:color="auto"/>
            <w:bottom w:val="none" w:sz="0" w:space="0" w:color="auto"/>
            <w:right w:val="none" w:sz="0" w:space="0" w:color="auto"/>
          </w:divBdr>
        </w:div>
      </w:divsChild>
    </w:div>
    <w:div w:id="506597249">
      <w:bodyDiv w:val="1"/>
      <w:marLeft w:val="0"/>
      <w:marRight w:val="0"/>
      <w:marTop w:val="0"/>
      <w:marBottom w:val="0"/>
      <w:divBdr>
        <w:top w:val="none" w:sz="0" w:space="0" w:color="auto"/>
        <w:left w:val="none" w:sz="0" w:space="0" w:color="auto"/>
        <w:bottom w:val="none" w:sz="0" w:space="0" w:color="auto"/>
        <w:right w:val="none" w:sz="0" w:space="0" w:color="auto"/>
      </w:divBdr>
      <w:divsChild>
        <w:div w:id="313070377">
          <w:marLeft w:val="547"/>
          <w:marRight w:val="0"/>
          <w:marTop w:val="0"/>
          <w:marBottom w:val="0"/>
          <w:divBdr>
            <w:top w:val="none" w:sz="0" w:space="0" w:color="auto"/>
            <w:left w:val="none" w:sz="0" w:space="0" w:color="auto"/>
            <w:bottom w:val="none" w:sz="0" w:space="0" w:color="auto"/>
            <w:right w:val="none" w:sz="0" w:space="0" w:color="auto"/>
          </w:divBdr>
        </w:div>
      </w:divsChild>
    </w:div>
    <w:div w:id="563413599">
      <w:bodyDiv w:val="1"/>
      <w:marLeft w:val="0"/>
      <w:marRight w:val="0"/>
      <w:marTop w:val="0"/>
      <w:marBottom w:val="0"/>
      <w:divBdr>
        <w:top w:val="none" w:sz="0" w:space="0" w:color="auto"/>
        <w:left w:val="none" w:sz="0" w:space="0" w:color="auto"/>
        <w:bottom w:val="none" w:sz="0" w:space="0" w:color="auto"/>
        <w:right w:val="none" w:sz="0" w:space="0" w:color="auto"/>
      </w:divBdr>
    </w:div>
    <w:div w:id="572158171">
      <w:bodyDiv w:val="1"/>
      <w:marLeft w:val="0"/>
      <w:marRight w:val="0"/>
      <w:marTop w:val="0"/>
      <w:marBottom w:val="0"/>
      <w:divBdr>
        <w:top w:val="none" w:sz="0" w:space="0" w:color="auto"/>
        <w:left w:val="none" w:sz="0" w:space="0" w:color="auto"/>
        <w:bottom w:val="none" w:sz="0" w:space="0" w:color="auto"/>
        <w:right w:val="none" w:sz="0" w:space="0" w:color="auto"/>
      </w:divBdr>
      <w:divsChild>
        <w:div w:id="716779070">
          <w:marLeft w:val="547"/>
          <w:marRight w:val="0"/>
          <w:marTop w:val="0"/>
          <w:marBottom w:val="0"/>
          <w:divBdr>
            <w:top w:val="none" w:sz="0" w:space="0" w:color="auto"/>
            <w:left w:val="none" w:sz="0" w:space="0" w:color="auto"/>
            <w:bottom w:val="none" w:sz="0" w:space="0" w:color="auto"/>
            <w:right w:val="none" w:sz="0" w:space="0" w:color="auto"/>
          </w:divBdr>
        </w:div>
      </w:divsChild>
    </w:div>
    <w:div w:id="627469966">
      <w:bodyDiv w:val="1"/>
      <w:marLeft w:val="0"/>
      <w:marRight w:val="0"/>
      <w:marTop w:val="0"/>
      <w:marBottom w:val="0"/>
      <w:divBdr>
        <w:top w:val="none" w:sz="0" w:space="0" w:color="auto"/>
        <w:left w:val="none" w:sz="0" w:space="0" w:color="auto"/>
        <w:bottom w:val="none" w:sz="0" w:space="0" w:color="auto"/>
        <w:right w:val="none" w:sz="0" w:space="0" w:color="auto"/>
      </w:divBdr>
      <w:divsChild>
        <w:div w:id="1242566024">
          <w:marLeft w:val="547"/>
          <w:marRight w:val="0"/>
          <w:marTop w:val="0"/>
          <w:marBottom w:val="0"/>
          <w:divBdr>
            <w:top w:val="none" w:sz="0" w:space="0" w:color="auto"/>
            <w:left w:val="none" w:sz="0" w:space="0" w:color="auto"/>
            <w:bottom w:val="none" w:sz="0" w:space="0" w:color="auto"/>
            <w:right w:val="none" w:sz="0" w:space="0" w:color="auto"/>
          </w:divBdr>
        </w:div>
      </w:divsChild>
    </w:div>
    <w:div w:id="633604100">
      <w:bodyDiv w:val="1"/>
      <w:marLeft w:val="0"/>
      <w:marRight w:val="0"/>
      <w:marTop w:val="0"/>
      <w:marBottom w:val="0"/>
      <w:divBdr>
        <w:top w:val="none" w:sz="0" w:space="0" w:color="auto"/>
        <w:left w:val="none" w:sz="0" w:space="0" w:color="auto"/>
        <w:bottom w:val="none" w:sz="0" w:space="0" w:color="auto"/>
        <w:right w:val="none" w:sz="0" w:space="0" w:color="auto"/>
      </w:divBdr>
      <w:divsChild>
        <w:div w:id="1894732927">
          <w:marLeft w:val="547"/>
          <w:marRight w:val="0"/>
          <w:marTop w:val="0"/>
          <w:marBottom w:val="0"/>
          <w:divBdr>
            <w:top w:val="none" w:sz="0" w:space="0" w:color="auto"/>
            <w:left w:val="none" w:sz="0" w:space="0" w:color="auto"/>
            <w:bottom w:val="none" w:sz="0" w:space="0" w:color="auto"/>
            <w:right w:val="none" w:sz="0" w:space="0" w:color="auto"/>
          </w:divBdr>
        </w:div>
      </w:divsChild>
    </w:div>
    <w:div w:id="671030098">
      <w:bodyDiv w:val="1"/>
      <w:marLeft w:val="0"/>
      <w:marRight w:val="0"/>
      <w:marTop w:val="0"/>
      <w:marBottom w:val="0"/>
      <w:divBdr>
        <w:top w:val="none" w:sz="0" w:space="0" w:color="auto"/>
        <w:left w:val="none" w:sz="0" w:space="0" w:color="auto"/>
        <w:bottom w:val="none" w:sz="0" w:space="0" w:color="auto"/>
        <w:right w:val="none" w:sz="0" w:space="0" w:color="auto"/>
      </w:divBdr>
      <w:divsChild>
        <w:div w:id="1703164146">
          <w:marLeft w:val="547"/>
          <w:marRight w:val="0"/>
          <w:marTop w:val="0"/>
          <w:marBottom w:val="0"/>
          <w:divBdr>
            <w:top w:val="none" w:sz="0" w:space="0" w:color="auto"/>
            <w:left w:val="none" w:sz="0" w:space="0" w:color="auto"/>
            <w:bottom w:val="none" w:sz="0" w:space="0" w:color="auto"/>
            <w:right w:val="none" w:sz="0" w:space="0" w:color="auto"/>
          </w:divBdr>
        </w:div>
      </w:divsChild>
    </w:div>
    <w:div w:id="680084601">
      <w:bodyDiv w:val="1"/>
      <w:marLeft w:val="0"/>
      <w:marRight w:val="0"/>
      <w:marTop w:val="0"/>
      <w:marBottom w:val="0"/>
      <w:divBdr>
        <w:top w:val="none" w:sz="0" w:space="0" w:color="auto"/>
        <w:left w:val="none" w:sz="0" w:space="0" w:color="auto"/>
        <w:bottom w:val="none" w:sz="0" w:space="0" w:color="auto"/>
        <w:right w:val="none" w:sz="0" w:space="0" w:color="auto"/>
      </w:divBdr>
      <w:divsChild>
        <w:div w:id="371462479">
          <w:marLeft w:val="547"/>
          <w:marRight w:val="0"/>
          <w:marTop w:val="200"/>
          <w:marBottom w:val="0"/>
          <w:divBdr>
            <w:top w:val="none" w:sz="0" w:space="0" w:color="auto"/>
            <w:left w:val="none" w:sz="0" w:space="0" w:color="auto"/>
            <w:bottom w:val="none" w:sz="0" w:space="0" w:color="auto"/>
            <w:right w:val="none" w:sz="0" w:space="0" w:color="auto"/>
          </w:divBdr>
        </w:div>
        <w:div w:id="922029888">
          <w:marLeft w:val="547"/>
          <w:marRight w:val="0"/>
          <w:marTop w:val="200"/>
          <w:marBottom w:val="0"/>
          <w:divBdr>
            <w:top w:val="none" w:sz="0" w:space="0" w:color="auto"/>
            <w:left w:val="none" w:sz="0" w:space="0" w:color="auto"/>
            <w:bottom w:val="none" w:sz="0" w:space="0" w:color="auto"/>
            <w:right w:val="none" w:sz="0" w:space="0" w:color="auto"/>
          </w:divBdr>
        </w:div>
      </w:divsChild>
    </w:div>
    <w:div w:id="682172018">
      <w:bodyDiv w:val="1"/>
      <w:marLeft w:val="0"/>
      <w:marRight w:val="0"/>
      <w:marTop w:val="0"/>
      <w:marBottom w:val="0"/>
      <w:divBdr>
        <w:top w:val="none" w:sz="0" w:space="0" w:color="auto"/>
        <w:left w:val="none" w:sz="0" w:space="0" w:color="auto"/>
        <w:bottom w:val="none" w:sz="0" w:space="0" w:color="auto"/>
        <w:right w:val="none" w:sz="0" w:space="0" w:color="auto"/>
      </w:divBdr>
      <w:divsChild>
        <w:div w:id="336614554">
          <w:marLeft w:val="547"/>
          <w:marRight w:val="0"/>
          <w:marTop w:val="0"/>
          <w:marBottom w:val="0"/>
          <w:divBdr>
            <w:top w:val="none" w:sz="0" w:space="0" w:color="auto"/>
            <w:left w:val="none" w:sz="0" w:space="0" w:color="auto"/>
            <w:bottom w:val="none" w:sz="0" w:space="0" w:color="auto"/>
            <w:right w:val="none" w:sz="0" w:space="0" w:color="auto"/>
          </w:divBdr>
        </w:div>
      </w:divsChild>
    </w:div>
    <w:div w:id="694960039">
      <w:bodyDiv w:val="1"/>
      <w:marLeft w:val="0"/>
      <w:marRight w:val="0"/>
      <w:marTop w:val="0"/>
      <w:marBottom w:val="0"/>
      <w:divBdr>
        <w:top w:val="none" w:sz="0" w:space="0" w:color="auto"/>
        <w:left w:val="none" w:sz="0" w:space="0" w:color="auto"/>
        <w:bottom w:val="none" w:sz="0" w:space="0" w:color="auto"/>
        <w:right w:val="none" w:sz="0" w:space="0" w:color="auto"/>
      </w:divBdr>
      <w:divsChild>
        <w:div w:id="1751805057">
          <w:marLeft w:val="547"/>
          <w:marRight w:val="0"/>
          <w:marTop w:val="0"/>
          <w:marBottom w:val="0"/>
          <w:divBdr>
            <w:top w:val="none" w:sz="0" w:space="0" w:color="auto"/>
            <w:left w:val="none" w:sz="0" w:space="0" w:color="auto"/>
            <w:bottom w:val="none" w:sz="0" w:space="0" w:color="auto"/>
            <w:right w:val="none" w:sz="0" w:space="0" w:color="auto"/>
          </w:divBdr>
        </w:div>
      </w:divsChild>
    </w:div>
    <w:div w:id="695473029">
      <w:bodyDiv w:val="1"/>
      <w:marLeft w:val="0"/>
      <w:marRight w:val="0"/>
      <w:marTop w:val="0"/>
      <w:marBottom w:val="0"/>
      <w:divBdr>
        <w:top w:val="none" w:sz="0" w:space="0" w:color="auto"/>
        <w:left w:val="none" w:sz="0" w:space="0" w:color="auto"/>
        <w:bottom w:val="none" w:sz="0" w:space="0" w:color="auto"/>
        <w:right w:val="none" w:sz="0" w:space="0" w:color="auto"/>
      </w:divBdr>
      <w:divsChild>
        <w:div w:id="404031346">
          <w:marLeft w:val="547"/>
          <w:marRight w:val="0"/>
          <w:marTop w:val="0"/>
          <w:marBottom w:val="0"/>
          <w:divBdr>
            <w:top w:val="none" w:sz="0" w:space="0" w:color="auto"/>
            <w:left w:val="none" w:sz="0" w:space="0" w:color="auto"/>
            <w:bottom w:val="none" w:sz="0" w:space="0" w:color="auto"/>
            <w:right w:val="none" w:sz="0" w:space="0" w:color="auto"/>
          </w:divBdr>
        </w:div>
      </w:divsChild>
    </w:div>
    <w:div w:id="787554222">
      <w:bodyDiv w:val="1"/>
      <w:marLeft w:val="0"/>
      <w:marRight w:val="0"/>
      <w:marTop w:val="0"/>
      <w:marBottom w:val="0"/>
      <w:divBdr>
        <w:top w:val="none" w:sz="0" w:space="0" w:color="auto"/>
        <w:left w:val="none" w:sz="0" w:space="0" w:color="auto"/>
        <w:bottom w:val="none" w:sz="0" w:space="0" w:color="auto"/>
        <w:right w:val="none" w:sz="0" w:space="0" w:color="auto"/>
      </w:divBdr>
      <w:divsChild>
        <w:div w:id="396051445">
          <w:marLeft w:val="547"/>
          <w:marRight w:val="0"/>
          <w:marTop w:val="0"/>
          <w:marBottom w:val="0"/>
          <w:divBdr>
            <w:top w:val="none" w:sz="0" w:space="0" w:color="auto"/>
            <w:left w:val="none" w:sz="0" w:space="0" w:color="auto"/>
            <w:bottom w:val="none" w:sz="0" w:space="0" w:color="auto"/>
            <w:right w:val="none" w:sz="0" w:space="0" w:color="auto"/>
          </w:divBdr>
        </w:div>
      </w:divsChild>
    </w:div>
    <w:div w:id="852492406">
      <w:bodyDiv w:val="1"/>
      <w:marLeft w:val="0"/>
      <w:marRight w:val="0"/>
      <w:marTop w:val="0"/>
      <w:marBottom w:val="0"/>
      <w:divBdr>
        <w:top w:val="none" w:sz="0" w:space="0" w:color="auto"/>
        <w:left w:val="none" w:sz="0" w:space="0" w:color="auto"/>
        <w:bottom w:val="none" w:sz="0" w:space="0" w:color="auto"/>
        <w:right w:val="none" w:sz="0" w:space="0" w:color="auto"/>
      </w:divBdr>
    </w:div>
    <w:div w:id="896745582">
      <w:bodyDiv w:val="1"/>
      <w:marLeft w:val="0"/>
      <w:marRight w:val="0"/>
      <w:marTop w:val="0"/>
      <w:marBottom w:val="0"/>
      <w:divBdr>
        <w:top w:val="none" w:sz="0" w:space="0" w:color="auto"/>
        <w:left w:val="none" w:sz="0" w:space="0" w:color="auto"/>
        <w:bottom w:val="none" w:sz="0" w:space="0" w:color="auto"/>
        <w:right w:val="none" w:sz="0" w:space="0" w:color="auto"/>
      </w:divBdr>
      <w:divsChild>
        <w:div w:id="963393194">
          <w:marLeft w:val="547"/>
          <w:marRight w:val="0"/>
          <w:marTop w:val="0"/>
          <w:marBottom w:val="0"/>
          <w:divBdr>
            <w:top w:val="none" w:sz="0" w:space="0" w:color="auto"/>
            <w:left w:val="none" w:sz="0" w:space="0" w:color="auto"/>
            <w:bottom w:val="none" w:sz="0" w:space="0" w:color="auto"/>
            <w:right w:val="none" w:sz="0" w:space="0" w:color="auto"/>
          </w:divBdr>
        </w:div>
      </w:divsChild>
    </w:div>
    <w:div w:id="960500569">
      <w:bodyDiv w:val="1"/>
      <w:marLeft w:val="0"/>
      <w:marRight w:val="0"/>
      <w:marTop w:val="0"/>
      <w:marBottom w:val="0"/>
      <w:divBdr>
        <w:top w:val="none" w:sz="0" w:space="0" w:color="auto"/>
        <w:left w:val="none" w:sz="0" w:space="0" w:color="auto"/>
        <w:bottom w:val="none" w:sz="0" w:space="0" w:color="auto"/>
        <w:right w:val="none" w:sz="0" w:space="0" w:color="auto"/>
      </w:divBdr>
    </w:div>
    <w:div w:id="1040742686">
      <w:bodyDiv w:val="1"/>
      <w:marLeft w:val="0"/>
      <w:marRight w:val="0"/>
      <w:marTop w:val="0"/>
      <w:marBottom w:val="0"/>
      <w:divBdr>
        <w:top w:val="none" w:sz="0" w:space="0" w:color="auto"/>
        <w:left w:val="none" w:sz="0" w:space="0" w:color="auto"/>
        <w:bottom w:val="none" w:sz="0" w:space="0" w:color="auto"/>
        <w:right w:val="none" w:sz="0" w:space="0" w:color="auto"/>
      </w:divBdr>
      <w:divsChild>
        <w:div w:id="1220705103">
          <w:marLeft w:val="547"/>
          <w:marRight w:val="0"/>
          <w:marTop w:val="0"/>
          <w:marBottom w:val="0"/>
          <w:divBdr>
            <w:top w:val="none" w:sz="0" w:space="0" w:color="auto"/>
            <w:left w:val="none" w:sz="0" w:space="0" w:color="auto"/>
            <w:bottom w:val="none" w:sz="0" w:space="0" w:color="auto"/>
            <w:right w:val="none" w:sz="0" w:space="0" w:color="auto"/>
          </w:divBdr>
        </w:div>
      </w:divsChild>
    </w:div>
    <w:div w:id="1130049595">
      <w:bodyDiv w:val="1"/>
      <w:marLeft w:val="0"/>
      <w:marRight w:val="0"/>
      <w:marTop w:val="0"/>
      <w:marBottom w:val="0"/>
      <w:divBdr>
        <w:top w:val="none" w:sz="0" w:space="0" w:color="auto"/>
        <w:left w:val="none" w:sz="0" w:space="0" w:color="auto"/>
        <w:bottom w:val="none" w:sz="0" w:space="0" w:color="auto"/>
        <w:right w:val="none" w:sz="0" w:space="0" w:color="auto"/>
      </w:divBdr>
      <w:divsChild>
        <w:div w:id="212082825">
          <w:marLeft w:val="547"/>
          <w:marRight w:val="0"/>
          <w:marTop w:val="0"/>
          <w:marBottom w:val="0"/>
          <w:divBdr>
            <w:top w:val="none" w:sz="0" w:space="0" w:color="auto"/>
            <w:left w:val="none" w:sz="0" w:space="0" w:color="auto"/>
            <w:bottom w:val="none" w:sz="0" w:space="0" w:color="auto"/>
            <w:right w:val="none" w:sz="0" w:space="0" w:color="auto"/>
          </w:divBdr>
        </w:div>
      </w:divsChild>
    </w:div>
    <w:div w:id="1167794266">
      <w:bodyDiv w:val="1"/>
      <w:marLeft w:val="0"/>
      <w:marRight w:val="0"/>
      <w:marTop w:val="0"/>
      <w:marBottom w:val="0"/>
      <w:divBdr>
        <w:top w:val="none" w:sz="0" w:space="0" w:color="auto"/>
        <w:left w:val="none" w:sz="0" w:space="0" w:color="auto"/>
        <w:bottom w:val="none" w:sz="0" w:space="0" w:color="auto"/>
        <w:right w:val="none" w:sz="0" w:space="0" w:color="auto"/>
      </w:divBdr>
      <w:divsChild>
        <w:div w:id="1670786216">
          <w:marLeft w:val="547"/>
          <w:marRight w:val="0"/>
          <w:marTop w:val="0"/>
          <w:marBottom w:val="0"/>
          <w:divBdr>
            <w:top w:val="none" w:sz="0" w:space="0" w:color="auto"/>
            <w:left w:val="none" w:sz="0" w:space="0" w:color="auto"/>
            <w:bottom w:val="none" w:sz="0" w:space="0" w:color="auto"/>
            <w:right w:val="none" w:sz="0" w:space="0" w:color="auto"/>
          </w:divBdr>
        </w:div>
      </w:divsChild>
    </w:div>
    <w:div w:id="1168132373">
      <w:bodyDiv w:val="1"/>
      <w:marLeft w:val="0"/>
      <w:marRight w:val="0"/>
      <w:marTop w:val="0"/>
      <w:marBottom w:val="0"/>
      <w:divBdr>
        <w:top w:val="none" w:sz="0" w:space="0" w:color="auto"/>
        <w:left w:val="none" w:sz="0" w:space="0" w:color="auto"/>
        <w:bottom w:val="none" w:sz="0" w:space="0" w:color="auto"/>
        <w:right w:val="none" w:sz="0" w:space="0" w:color="auto"/>
      </w:divBdr>
      <w:divsChild>
        <w:div w:id="2066678192">
          <w:marLeft w:val="547"/>
          <w:marRight w:val="0"/>
          <w:marTop w:val="0"/>
          <w:marBottom w:val="0"/>
          <w:divBdr>
            <w:top w:val="none" w:sz="0" w:space="0" w:color="auto"/>
            <w:left w:val="none" w:sz="0" w:space="0" w:color="auto"/>
            <w:bottom w:val="none" w:sz="0" w:space="0" w:color="auto"/>
            <w:right w:val="none" w:sz="0" w:space="0" w:color="auto"/>
          </w:divBdr>
        </w:div>
      </w:divsChild>
    </w:div>
    <w:div w:id="1188104826">
      <w:bodyDiv w:val="1"/>
      <w:marLeft w:val="0"/>
      <w:marRight w:val="0"/>
      <w:marTop w:val="0"/>
      <w:marBottom w:val="0"/>
      <w:divBdr>
        <w:top w:val="none" w:sz="0" w:space="0" w:color="auto"/>
        <w:left w:val="none" w:sz="0" w:space="0" w:color="auto"/>
        <w:bottom w:val="none" w:sz="0" w:space="0" w:color="auto"/>
        <w:right w:val="none" w:sz="0" w:space="0" w:color="auto"/>
      </w:divBdr>
      <w:divsChild>
        <w:div w:id="262228031">
          <w:marLeft w:val="547"/>
          <w:marRight w:val="0"/>
          <w:marTop w:val="0"/>
          <w:marBottom w:val="0"/>
          <w:divBdr>
            <w:top w:val="none" w:sz="0" w:space="0" w:color="auto"/>
            <w:left w:val="none" w:sz="0" w:space="0" w:color="auto"/>
            <w:bottom w:val="none" w:sz="0" w:space="0" w:color="auto"/>
            <w:right w:val="none" w:sz="0" w:space="0" w:color="auto"/>
          </w:divBdr>
        </w:div>
      </w:divsChild>
    </w:div>
    <w:div w:id="1223716531">
      <w:bodyDiv w:val="1"/>
      <w:marLeft w:val="0"/>
      <w:marRight w:val="0"/>
      <w:marTop w:val="0"/>
      <w:marBottom w:val="0"/>
      <w:divBdr>
        <w:top w:val="none" w:sz="0" w:space="0" w:color="auto"/>
        <w:left w:val="none" w:sz="0" w:space="0" w:color="auto"/>
        <w:bottom w:val="none" w:sz="0" w:space="0" w:color="auto"/>
        <w:right w:val="none" w:sz="0" w:space="0" w:color="auto"/>
      </w:divBdr>
      <w:divsChild>
        <w:div w:id="1871793229">
          <w:marLeft w:val="547"/>
          <w:marRight w:val="0"/>
          <w:marTop w:val="0"/>
          <w:marBottom w:val="0"/>
          <w:divBdr>
            <w:top w:val="none" w:sz="0" w:space="0" w:color="auto"/>
            <w:left w:val="none" w:sz="0" w:space="0" w:color="auto"/>
            <w:bottom w:val="none" w:sz="0" w:space="0" w:color="auto"/>
            <w:right w:val="none" w:sz="0" w:space="0" w:color="auto"/>
          </w:divBdr>
        </w:div>
      </w:divsChild>
    </w:div>
    <w:div w:id="1241018070">
      <w:bodyDiv w:val="1"/>
      <w:marLeft w:val="0"/>
      <w:marRight w:val="0"/>
      <w:marTop w:val="0"/>
      <w:marBottom w:val="0"/>
      <w:divBdr>
        <w:top w:val="none" w:sz="0" w:space="0" w:color="auto"/>
        <w:left w:val="none" w:sz="0" w:space="0" w:color="auto"/>
        <w:bottom w:val="none" w:sz="0" w:space="0" w:color="auto"/>
        <w:right w:val="none" w:sz="0" w:space="0" w:color="auto"/>
      </w:divBdr>
      <w:divsChild>
        <w:div w:id="1018505367">
          <w:marLeft w:val="547"/>
          <w:marRight w:val="0"/>
          <w:marTop w:val="0"/>
          <w:marBottom w:val="0"/>
          <w:divBdr>
            <w:top w:val="none" w:sz="0" w:space="0" w:color="auto"/>
            <w:left w:val="none" w:sz="0" w:space="0" w:color="auto"/>
            <w:bottom w:val="none" w:sz="0" w:space="0" w:color="auto"/>
            <w:right w:val="none" w:sz="0" w:space="0" w:color="auto"/>
          </w:divBdr>
        </w:div>
      </w:divsChild>
    </w:div>
    <w:div w:id="1277449010">
      <w:bodyDiv w:val="1"/>
      <w:marLeft w:val="0"/>
      <w:marRight w:val="0"/>
      <w:marTop w:val="0"/>
      <w:marBottom w:val="0"/>
      <w:divBdr>
        <w:top w:val="none" w:sz="0" w:space="0" w:color="auto"/>
        <w:left w:val="none" w:sz="0" w:space="0" w:color="auto"/>
        <w:bottom w:val="none" w:sz="0" w:space="0" w:color="auto"/>
        <w:right w:val="none" w:sz="0" w:space="0" w:color="auto"/>
      </w:divBdr>
      <w:divsChild>
        <w:div w:id="760762022">
          <w:marLeft w:val="547"/>
          <w:marRight w:val="0"/>
          <w:marTop w:val="0"/>
          <w:marBottom w:val="0"/>
          <w:divBdr>
            <w:top w:val="none" w:sz="0" w:space="0" w:color="auto"/>
            <w:left w:val="none" w:sz="0" w:space="0" w:color="auto"/>
            <w:bottom w:val="none" w:sz="0" w:space="0" w:color="auto"/>
            <w:right w:val="none" w:sz="0" w:space="0" w:color="auto"/>
          </w:divBdr>
        </w:div>
      </w:divsChild>
    </w:div>
    <w:div w:id="1309242653">
      <w:bodyDiv w:val="1"/>
      <w:marLeft w:val="0"/>
      <w:marRight w:val="0"/>
      <w:marTop w:val="0"/>
      <w:marBottom w:val="0"/>
      <w:divBdr>
        <w:top w:val="none" w:sz="0" w:space="0" w:color="auto"/>
        <w:left w:val="none" w:sz="0" w:space="0" w:color="auto"/>
        <w:bottom w:val="none" w:sz="0" w:space="0" w:color="auto"/>
        <w:right w:val="none" w:sz="0" w:space="0" w:color="auto"/>
      </w:divBdr>
      <w:divsChild>
        <w:div w:id="363558408">
          <w:marLeft w:val="547"/>
          <w:marRight w:val="0"/>
          <w:marTop w:val="0"/>
          <w:marBottom w:val="0"/>
          <w:divBdr>
            <w:top w:val="none" w:sz="0" w:space="0" w:color="auto"/>
            <w:left w:val="none" w:sz="0" w:space="0" w:color="auto"/>
            <w:bottom w:val="none" w:sz="0" w:space="0" w:color="auto"/>
            <w:right w:val="none" w:sz="0" w:space="0" w:color="auto"/>
          </w:divBdr>
        </w:div>
      </w:divsChild>
    </w:div>
    <w:div w:id="1309364720">
      <w:bodyDiv w:val="1"/>
      <w:marLeft w:val="0"/>
      <w:marRight w:val="0"/>
      <w:marTop w:val="0"/>
      <w:marBottom w:val="0"/>
      <w:divBdr>
        <w:top w:val="none" w:sz="0" w:space="0" w:color="auto"/>
        <w:left w:val="none" w:sz="0" w:space="0" w:color="auto"/>
        <w:bottom w:val="none" w:sz="0" w:space="0" w:color="auto"/>
        <w:right w:val="none" w:sz="0" w:space="0" w:color="auto"/>
      </w:divBdr>
      <w:divsChild>
        <w:div w:id="1923565672">
          <w:marLeft w:val="547"/>
          <w:marRight w:val="0"/>
          <w:marTop w:val="0"/>
          <w:marBottom w:val="0"/>
          <w:divBdr>
            <w:top w:val="none" w:sz="0" w:space="0" w:color="auto"/>
            <w:left w:val="none" w:sz="0" w:space="0" w:color="auto"/>
            <w:bottom w:val="none" w:sz="0" w:space="0" w:color="auto"/>
            <w:right w:val="none" w:sz="0" w:space="0" w:color="auto"/>
          </w:divBdr>
        </w:div>
      </w:divsChild>
    </w:div>
    <w:div w:id="1360931018">
      <w:bodyDiv w:val="1"/>
      <w:marLeft w:val="0"/>
      <w:marRight w:val="0"/>
      <w:marTop w:val="0"/>
      <w:marBottom w:val="0"/>
      <w:divBdr>
        <w:top w:val="none" w:sz="0" w:space="0" w:color="auto"/>
        <w:left w:val="none" w:sz="0" w:space="0" w:color="auto"/>
        <w:bottom w:val="none" w:sz="0" w:space="0" w:color="auto"/>
        <w:right w:val="none" w:sz="0" w:space="0" w:color="auto"/>
      </w:divBdr>
      <w:divsChild>
        <w:div w:id="1166241642">
          <w:marLeft w:val="547"/>
          <w:marRight w:val="0"/>
          <w:marTop w:val="0"/>
          <w:marBottom w:val="0"/>
          <w:divBdr>
            <w:top w:val="none" w:sz="0" w:space="0" w:color="auto"/>
            <w:left w:val="none" w:sz="0" w:space="0" w:color="auto"/>
            <w:bottom w:val="none" w:sz="0" w:space="0" w:color="auto"/>
            <w:right w:val="none" w:sz="0" w:space="0" w:color="auto"/>
          </w:divBdr>
        </w:div>
      </w:divsChild>
    </w:div>
    <w:div w:id="1448308614">
      <w:bodyDiv w:val="1"/>
      <w:marLeft w:val="0"/>
      <w:marRight w:val="0"/>
      <w:marTop w:val="0"/>
      <w:marBottom w:val="0"/>
      <w:divBdr>
        <w:top w:val="none" w:sz="0" w:space="0" w:color="auto"/>
        <w:left w:val="none" w:sz="0" w:space="0" w:color="auto"/>
        <w:bottom w:val="none" w:sz="0" w:space="0" w:color="auto"/>
        <w:right w:val="none" w:sz="0" w:space="0" w:color="auto"/>
      </w:divBdr>
      <w:divsChild>
        <w:div w:id="1081609155">
          <w:marLeft w:val="547"/>
          <w:marRight w:val="0"/>
          <w:marTop w:val="0"/>
          <w:marBottom w:val="0"/>
          <w:divBdr>
            <w:top w:val="none" w:sz="0" w:space="0" w:color="auto"/>
            <w:left w:val="none" w:sz="0" w:space="0" w:color="auto"/>
            <w:bottom w:val="none" w:sz="0" w:space="0" w:color="auto"/>
            <w:right w:val="none" w:sz="0" w:space="0" w:color="auto"/>
          </w:divBdr>
        </w:div>
      </w:divsChild>
    </w:div>
    <w:div w:id="1450931478">
      <w:bodyDiv w:val="1"/>
      <w:marLeft w:val="0"/>
      <w:marRight w:val="0"/>
      <w:marTop w:val="0"/>
      <w:marBottom w:val="0"/>
      <w:divBdr>
        <w:top w:val="none" w:sz="0" w:space="0" w:color="auto"/>
        <w:left w:val="none" w:sz="0" w:space="0" w:color="auto"/>
        <w:bottom w:val="none" w:sz="0" w:space="0" w:color="auto"/>
        <w:right w:val="none" w:sz="0" w:space="0" w:color="auto"/>
      </w:divBdr>
      <w:divsChild>
        <w:div w:id="735055572">
          <w:marLeft w:val="547"/>
          <w:marRight w:val="0"/>
          <w:marTop w:val="0"/>
          <w:marBottom w:val="0"/>
          <w:divBdr>
            <w:top w:val="none" w:sz="0" w:space="0" w:color="auto"/>
            <w:left w:val="none" w:sz="0" w:space="0" w:color="auto"/>
            <w:bottom w:val="none" w:sz="0" w:space="0" w:color="auto"/>
            <w:right w:val="none" w:sz="0" w:space="0" w:color="auto"/>
          </w:divBdr>
        </w:div>
      </w:divsChild>
    </w:div>
    <w:div w:id="1623220037">
      <w:bodyDiv w:val="1"/>
      <w:marLeft w:val="0"/>
      <w:marRight w:val="0"/>
      <w:marTop w:val="0"/>
      <w:marBottom w:val="0"/>
      <w:divBdr>
        <w:top w:val="none" w:sz="0" w:space="0" w:color="auto"/>
        <w:left w:val="none" w:sz="0" w:space="0" w:color="auto"/>
        <w:bottom w:val="none" w:sz="0" w:space="0" w:color="auto"/>
        <w:right w:val="none" w:sz="0" w:space="0" w:color="auto"/>
      </w:divBdr>
    </w:div>
    <w:div w:id="1627463790">
      <w:bodyDiv w:val="1"/>
      <w:marLeft w:val="0"/>
      <w:marRight w:val="0"/>
      <w:marTop w:val="0"/>
      <w:marBottom w:val="0"/>
      <w:divBdr>
        <w:top w:val="none" w:sz="0" w:space="0" w:color="auto"/>
        <w:left w:val="none" w:sz="0" w:space="0" w:color="auto"/>
        <w:bottom w:val="none" w:sz="0" w:space="0" w:color="auto"/>
        <w:right w:val="none" w:sz="0" w:space="0" w:color="auto"/>
      </w:divBdr>
      <w:divsChild>
        <w:div w:id="989822823">
          <w:marLeft w:val="446"/>
          <w:marRight w:val="0"/>
          <w:marTop w:val="0"/>
          <w:marBottom w:val="0"/>
          <w:divBdr>
            <w:top w:val="none" w:sz="0" w:space="0" w:color="auto"/>
            <w:left w:val="none" w:sz="0" w:space="0" w:color="auto"/>
            <w:bottom w:val="none" w:sz="0" w:space="0" w:color="auto"/>
            <w:right w:val="none" w:sz="0" w:space="0" w:color="auto"/>
          </w:divBdr>
        </w:div>
        <w:div w:id="437600030">
          <w:marLeft w:val="446"/>
          <w:marRight w:val="0"/>
          <w:marTop w:val="0"/>
          <w:marBottom w:val="0"/>
          <w:divBdr>
            <w:top w:val="none" w:sz="0" w:space="0" w:color="auto"/>
            <w:left w:val="none" w:sz="0" w:space="0" w:color="auto"/>
            <w:bottom w:val="none" w:sz="0" w:space="0" w:color="auto"/>
            <w:right w:val="none" w:sz="0" w:space="0" w:color="auto"/>
          </w:divBdr>
        </w:div>
        <w:div w:id="1262226904">
          <w:marLeft w:val="1166"/>
          <w:marRight w:val="0"/>
          <w:marTop w:val="0"/>
          <w:marBottom w:val="0"/>
          <w:divBdr>
            <w:top w:val="none" w:sz="0" w:space="0" w:color="auto"/>
            <w:left w:val="none" w:sz="0" w:space="0" w:color="auto"/>
            <w:bottom w:val="none" w:sz="0" w:space="0" w:color="auto"/>
            <w:right w:val="none" w:sz="0" w:space="0" w:color="auto"/>
          </w:divBdr>
        </w:div>
        <w:div w:id="1127822289">
          <w:marLeft w:val="1166"/>
          <w:marRight w:val="0"/>
          <w:marTop w:val="0"/>
          <w:marBottom w:val="0"/>
          <w:divBdr>
            <w:top w:val="none" w:sz="0" w:space="0" w:color="auto"/>
            <w:left w:val="none" w:sz="0" w:space="0" w:color="auto"/>
            <w:bottom w:val="none" w:sz="0" w:space="0" w:color="auto"/>
            <w:right w:val="none" w:sz="0" w:space="0" w:color="auto"/>
          </w:divBdr>
        </w:div>
        <w:div w:id="40135659">
          <w:marLeft w:val="1166"/>
          <w:marRight w:val="0"/>
          <w:marTop w:val="0"/>
          <w:marBottom w:val="0"/>
          <w:divBdr>
            <w:top w:val="none" w:sz="0" w:space="0" w:color="auto"/>
            <w:left w:val="none" w:sz="0" w:space="0" w:color="auto"/>
            <w:bottom w:val="none" w:sz="0" w:space="0" w:color="auto"/>
            <w:right w:val="none" w:sz="0" w:space="0" w:color="auto"/>
          </w:divBdr>
        </w:div>
        <w:div w:id="1486118813">
          <w:marLeft w:val="1829"/>
          <w:marRight w:val="0"/>
          <w:marTop w:val="0"/>
          <w:marBottom w:val="0"/>
          <w:divBdr>
            <w:top w:val="none" w:sz="0" w:space="0" w:color="auto"/>
            <w:left w:val="none" w:sz="0" w:space="0" w:color="auto"/>
            <w:bottom w:val="none" w:sz="0" w:space="0" w:color="auto"/>
            <w:right w:val="none" w:sz="0" w:space="0" w:color="auto"/>
          </w:divBdr>
        </w:div>
        <w:div w:id="111018233">
          <w:marLeft w:val="1829"/>
          <w:marRight w:val="0"/>
          <w:marTop w:val="0"/>
          <w:marBottom w:val="0"/>
          <w:divBdr>
            <w:top w:val="none" w:sz="0" w:space="0" w:color="auto"/>
            <w:left w:val="none" w:sz="0" w:space="0" w:color="auto"/>
            <w:bottom w:val="none" w:sz="0" w:space="0" w:color="auto"/>
            <w:right w:val="none" w:sz="0" w:space="0" w:color="auto"/>
          </w:divBdr>
        </w:div>
        <w:div w:id="2092700232">
          <w:marLeft w:val="1829"/>
          <w:marRight w:val="0"/>
          <w:marTop w:val="0"/>
          <w:marBottom w:val="0"/>
          <w:divBdr>
            <w:top w:val="none" w:sz="0" w:space="0" w:color="auto"/>
            <w:left w:val="none" w:sz="0" w:space="0" w:color="auto"/>
            <w:bottom w:val="none" w:sz="0" w:space="0" w:color="auto"/>
            <w:right w:val="none" w:sz="0" w:space="0" w:color="auto"/>
          </w:divBdr>
        </w:div>
        <w:div w:id="1367289944">
          <w:marLeft w:val="1829"/>
          <w:marRight w:val="0"/>
          <w:marTop w:val="0"/>
          <w:marBottom w:val="0"/>
          <w:divBdr>
            <w:top w:val="none" w:sz="0" w:space="0" w:color="auto"/>
            <w:left w:val="none" w:sz="0" w:space="0" w:color="auto"/>
            <w:bottom w:val="none" w:sz="0" w:space="0" w:color="auto"/>
            <w:right w:val="none" w:sz="0" w:space="0" w:color="auto"/>
          </w:divBdr>
        </w:div>
        <w:div w:id="219367788">
          <w:marLeft w:val="446"/>
          <w:marRight w:val="0"/>
          <w:marTop w:val="0"/>
          <w:marBottom w:val="0"/>
          <w:divBdr>
            <w:top w:val="none" w:sz="0" w:space="0" w:color="auto"/>
            <w:left w:val="none" w:sz="0" w:space="0" w:color="auto"/>
            <w:bottom w:val="none" w:sz="0" w:space="0" w:color="auto"/>
            <w:right w:val="none" w:sz="0" w:space="0" w:color="auto"/>
          </w:divBdr>
        </w:div>
      </w:divsChild>
    </w:div>
    <w:div w:id="1672902418">
      <w:bodyDiv w:val="1"/>
      <w:marLeft w:val="0"/>
      <w:marRight w:val="0"/>
      <w:marTop w:val="0"/>
      <w:marBottom w:val="0"/>
      <w:divBdr>
        <w:top w:val="none" w:sz="0" w:space="0" w:color="auto"/>
        <w:left w:val="none" w:sz="0" w:space="0" w:color="auto"/>
        <w:bottom w:val="none" w:sz="0" w:space="0" w:color="auto"/>
        <w:right w:val="none" w:sz="0" w:space="0" w:color="auto"/>
      </w:divBdr>
      <w:divsChild>
        <w:div w:id="510800578">
          <w:marLeft w:val="547"/>
          <w:marRight w:val="0"/>
          <w:marTop w:val="0"/>
          <w:marBottom w:val="0"/>
          <w:divBdr>
            <w:top w:val="none" w:sz="0" w:space="0" w:color="auto"/>
            <w:left w:val="none" w:sz="0" w:space="0" w:color="auto"/>
            <w:bottom w:val="none" w:sz="0" w:space="0" w:color="auto"/>
            <w:right w:val="none" w:sz="0" w:space="0" w:color="auto"/>
          </w:divBdr>
        </w:div>
      </w:divsChild>
    </w:div>
    <w:div w:id="1674648665">
      <w:bodyDiv w:val="1"/>
      <w:marLeft w:val="0"/>
      <w:marRight w:val="0"/>
      <w:marTop w:val="0"/>
      <w:marBottom w:val="0"/>
      <w:divBdr>
        <w:top w:val="none" w:sz="0" w:space="0" w:color="auto"/>
        <w:left w:val="none" w:sz="0" w:space="0" w:color="auto"/>
        <w:bottom w:val="none" w:sz="0" w:space="0" w:color="auto"/>
        <w:right w:val="none" w:sz="0" w:space="0" w:color="auto"/>
      </w:divBdr>
      <w:divsChild>
        <w:div w:id="1779980160">
          <w:marLeft w:val="547"/>
          <w:marRight w:val="0"/>
          <w:marTop w:val="200"/>
          <w:marBottom w:val="0"/>
          <w:divBdr>
            <w:top w:val="none" w:sz="0" w:space="0" w:color="auto"/>
            <w:left w:val="none" w:sz="0" w:space="0" w:color="auto"/>
            <w:bottom w:val="none" w:sz="0" w:space="0" w:color="auto"/>
            <w:right w:val="none" w:sz="0" w:space="0" w:color="auto"/>
          </w:divBdr>
        </w:div>
        <w:div w:id="1132282369">
          <w:marLeft w:val="547"/>
          <w:marRight w:val="0"/>
          <w:marTop w:val="200"/>
          <w:marBottom w:val="0"/>
          <w:divBdr>
            <w:top w:val="none" w:sz="0" w:space="0" w:color="auto"/>
            <w:left w:val="none" w:sz="0" w:space="0" w:color="auto"/>
            <w:bottom w:val="none" w:sz="0" w:space="0" w:color="auto"/>
            <w:right w:val="none" w:sz="0" w:space="0" w:color="auto"/>
          </w:divBdr>
        </w:div>
        <w:div w:id="1063409988">
          <w:marLeft w:val="547"/>
          <w:marRight w:val="0"/>
          <w:marTop w:val="200"/>
          <w:marBottom w:val="0"/>
          <w:divBdr>
            <w:top w:val="none" w:sz="0" w:space="0" w:color="auto"/>
            <w:left w:val="none" w:sz="0" w:space="0" w:color="auto"/>
            <w:bottom w:val="none" w:sz="0" w:space="0" w:color="auto"/>
            <w:right w:val="none" w:sz="0" w:space="0" w:color="auto"/>
          </w:divBdr>
        </w:div>
        <w:div w:id="1029799539">
          <w:marLeft w:val="547"/>
          <w:marRight w:val="0"/>
          <w:marTop w:val="200"/>
          <w:marBottom w:val="0"/>
          <w:divBdr>
            <w:top w:val="none" w:sz="0" w:space="0" w:color="auto"/>
            <w:left w:val="none" w:sz="0" w:space="0" w:color="auto"/>
            <w:bottom w:val="none" w:sz="0" w:space="0" w:color="auto"/>
            <w:right w:val="none" w:sz="0" w:space="0" w:color="auto"/>
          </w:divBdr>
        </w:div>
        <w:div w:id="327641149">
          <w:marLeft w:val="547"/>
          <w:marRight w:val="0"/>
          <w:marTop w:val="200"/>
          <w:marBottom w:val="0"/>
          <w:divBdr>
            <w:top w:val="none" w:sz="0" w:space="0" w:color="auto"/>
            <w:left w:val="none" w:sz="0" w:space="0" w:color="auto"/>
            <w:bottom w:val="none" w:sz="0" w:space="0" w:color="auto"/>
            <w:right w:val="none" w:sz="0" w:space="0" w:color="auto"/>
          </w:divBdr>
        </w:div>
        <w:div w:id="2063214791">
          <w:marLeft w:val="547"/>
          <w:marRight w:val="0"/>
          <w:marTop w:val="200"/>
          <w:marBottom w:val="0"/>
          <w:divBdr>
            <w:top w:val="none" w:sz="0" w:space="0" w:color="auto"/>
            <w:left w:val="none" w:sz="0" w:space="0" w:color="auto"/>
            <w:bottom w:val="none" w:sz="0" w:space="0" w:color="auto"/>
            <w:right w:val="none" w:sz="0" w:space="0" w:color="auto"/>
          </w:divBdr>
        </w:div>
      </w:divsChild>
    </w:div>
    <w:div w:id="1700398060">
      <w:bodyDiv w:val="1"/>
      <w:marLeft w:val="0"/>
      <w:marRight w:val="0"/>
      <w:marTop w:val="0"/>
      <w:marBottom w:val="0"/>
      <w:divBdr>
        <w:top w:val="none" w:sz="0" w:space="0" w:color="auto"/>
        <w:left w:val="none" w:sz="0" w:space="0" w:color="auto"/>
        <w:bottom w:val="none" w:sz="0" w:space="0" w:color="auto"/>
        <w:right w:val="none" w:sz="0" w:space="0" w:color="auto"/>
      </w:divBdr>
      <w:divsChild>
        <w:div w:id="363872410">
          <w:marLeft w:val="547"/>
          <w:marRight w:val="0"/>
          <w:marTop w:val="0"/>
          <w:marBottom w:val="0"/>
          <w:divBdr>
            <w:top w:val="none" w:sz="0" w:space="0" w:color="auto"/>
            <w:left w:val="none" w:sz="0" w:space="0" w:color="auto"/>
            <w:bottom w:val="none" w:sz="0" w:space="0" w:color="auto"/>
            <w:right w:val="none" w:sz="0" w:space="0" w:color="auto"/>
          </w:divBdr>
        </w:div>
      </w:divsChild>
    </w:div>
    <w:div w:id="1727878576">
      <w:bodyDiv w:val="1"/>
      <w:marLeft w:val="0"/>
      <w:marRight w:val="0"/>
      <w:marTop w:val="0"/>
      <w:marBottom w:val="0"/>
      <w:divBdr>
        <w:top w:val="none" w:sz="0" w:space="0" w:color="auto"/>
        <w:left w:val="none" w:sz="0" w:space="0" w:color="auto"/>
        <w:bottom w:val="none" w:sz="0" w:space="0" w:color="auto"/>
        <w:right w:val="none" w:sz="0" w:space="0" w:color="auto"/>
      </w:divBdr>
      <w:divsChild>
        <w:div w:id="131950822">
          <w:marLeft w:val="547"/>
          <w:marRight w:val="0"/>
          <w:marTop w:val="0"/>
          <w:marBottom w:val="0"/>
          <w:divBdr>
            <w:top w:val="none" w:sz="0" w:space="0" w:color="auto"/>
            <w:left w:val="none" w:sz="0" w:space="0" w:color="auto"/>
            <w:bottom w:val="none" w:sz="0" w:space="0" w:color="auto"/>
            <w:right w:val="none" w:sz="0" w:space="0" w:color="auto"/>
          </w:divBdr>
        </w:div>
      </w:divsChild>
    </w:div>
    <w:div w:id="1774549196">
      <w:bodyDiv w:val="1"/>
      <w:marLeft w:val="0"/>
      <w:marRight w:val="0"/>
      <w:marTop w:val="0"/>
      <w:marBottom w:val="0"/>
      <w:divBdr>
        <w:top w:val="none" w:sz="0" w:space="0" w:color="auto"/>
        <w:left w:val="none" w:sz="0" w:space="0" w:color="auto"/>
        <w:bottom w:val="none" w:sz="0" w:space="0" w:color="auto"/>
        <w:right w:val="none" w:sz="0" w:space="0" w:color="auto"/>
      </w:divBdr>
      <w:divsChild>
        <w:div w:id="1471946250">
          <w:marLeft w:val="547"/>
          <w:marRight w:val="0"/>
          <w:marTop w:val="0"/>
          <w:marBottom w:val="0"/>
          <w:divBdr>
            <w:top w:val="none" w:sz="0" w:space="0" w:color="auto"/>
            <w:left w:val="none" w:sz="0" w:space="0" w:color="auto"/>
            <w:bottom w:val="none" w:sz="0" w:space="0" w:color="auto"/>
            <w:right w:val="none" w:sz="0" w:space="0" w:color="auto"/>
          </w:divBdr>
        </w:div>
      </w:divsChild>
    </w:div>
    <w:div w:id="1776320216">
      <w:bodyDiv w:val="1"/>
      <w:marLeft w:val="0"/>
      <w:marRight w:val="0"/>
      <w:marTop w:val="0"/>
      <w:marBottom w:val="0"/>
      <w:divBdr>
        <w:top w:val="none" w:sz="0" w:space="0" w:color="auto"/>
        <w:left w:val="none" w:sz="0" w:space="0" w:color="auto"/>
        <w:bottom w:val="none" w:sz="0" w:space="0" w:color="auto"/>
        <w:right w:val="none" w:sz="0" w:space="0" w:color="auto"/>
      </w:divBdr>
    </w:div>
    <w:div w:id="1848979914">
      <w:bodyDiv w:val="1"/>
      <w:marLeft w:val="0"/>
      <w:marRight w:val="0"/>
      <w:marTop w:val="0"/>
      <w:marBottom w:val="0"/>
      <w:divBdr>
        <w:top w:val="none" w:sz="0" w:space="0" w:color="auto"/>
        <w:left w:val="none" w:sz="0" w:space="0" w:color="auto"/>
        <w:bottom w:val="none" w:sz="0" w:space="0" w:color="auto"/>
        <w:right w:val="none" w:sz="0" w:space="0" w:color="auto"/>
      </w:divBdr>
    </w:div>
    <w:div w:id="1881480396">
      <w:bodyDiv w:val="1"/>
      <w:marLeft w:val="0"/>
      <w:marRight w:val="0"/>
      <w:marTop w:val="0"/>
      <w:marBottom w:val="0"/>
      <w:divBdr>
        <w:top w:val="none" w:sz="0" w:space="0" w:color="auto"/>
        <w:left w:val="none" w:sz="0" w:space="0" w:color="auto"/>
        <w:bottom w:val="none" w:sz="0" w:space="0" w:color="auto"/>
        <w:right w:val="none" w:sz="0" w:space="0" w:color="auto"/>
      </w:divBdr>
      <w:divsChild>
        <w:div w:id="902370195">
          <w:marLeft w:val="547"/>
          <w:marRight w:val="0"/>
          <w:marTop w:val="0"/>
          <w:marBottom w:val="0"/>
          <w:divBdr>
            <w:top w:val="none" w:sz="0" w:space="0" w:color="auto"/>
            <w:left w:val="none" w:sz="0" w:space="0" w:color="auto"/>
            <w:bottom w:val="none" w:sz="0" w:space="0" w:color="auto"/>
            <w:right w:val="none" w:sz="0" w:space="0" w:color="auto"/>
          </w:divBdr>
        </w:div>
      </w:divsChild>
    </w:div>
    <w:div w:id="1967664546">
      <w:bodyDiv w:val="1"/>
      <w:marLeft w:val="0"/>
      <w:marRight w:val="0"/>
      <w:marTop w:val="0"/>
      <w:marBottom w:val="0"/>
      <w:divBdr>
        <w:top w:val="none" w:sz="0" w:space="0" w:color="auto"/>
        <w:left w:val="none" w:sz="0" w:space="0" w:color="auto"/>
        <w:bottom w:val="none" w:sz="0" w:space="0" w:color="auto"/>
        <w:right w:val="none" w:sz="0" w:space="0" w:color="auto"/>
      </w:divBdr>
      <w:divsChild>
        <w:div w:id="1741631938">
          <w:marLeft w:val="547"/>
          <w:marRight w:val="0"/>
          <w:marTop w:val="0"/>
          <w:marBottom w:val="0"/>
          <w:divBdr>
            <w:top w:val="none" w:sz="0" w:space="0" w:color="auto"/>
            <w:left w:val="none" w:sz="0" w:space="0" w:color="auto"/>
            <w:bottom w:val="none" w:sz="0" w:space="0" w:color="auto"/>
            <w:right w:val="none" w:sz="0" w:space="0" w:color="auto"/>
          </w:divBdr>
        </w:div>
      </w:divsChild>
    </w:div>
    <w:div w:id="1991404324">
      <w:bodyDiv w:val="1"/>
      <w:marLeft w:val="0"/>
      <w:marRight w:val="0"/>
      <w:marTop w:val="0"/>
      <w:marBottom w:val="0"/>
      <w:divBdr>
        <w:top w:val="none" w:sz="0" w:space="0" w:color="auto"/>
        <w:left w:val="none" w:sz="0" w:space="0" w:color="auto"/>
        <w:bottom w:val="none" w:sz="0" w:space="0" w:color="auto"/>
        <w:right w:val="none" w:sz="0" w:space="0" w:color="auto"/>
      </w:divBdr>
      <w:divsChild>
        <w:div w:id="1132331398">
          <w:marLeft w:val="547"/>
          <w:marRight w:val="0"/>
          <w:marTop w:val="0"/>
          <w:marBottom w:val="0"/>
          <w:divBdr>
            <w:top w:val="none" w:sz="0" w:space="0" w:color="auto"/>
            <w:left w:val="none" w:sz="0" w:space="0" w:color="auto"/>
            <w:bottom w:val="none" w:sz="0" w:space="0" w:color="auto"/>
            <w:right w:val="none" w:sz="0" w:space="0" w:color="auto"/>
          </w:divBdr>
        </w:div>
      </w:divsChild>
    </w:div>
    <w:div w:id="2015959426">
      <w:bodyDiv w:val="1"/>
      <w:marLeft w:val="0"/>
      <w:marRight w:val="0"/>
      <w:marTop w:val="0"/>
      <w:marBottom w:val="0"/>
      <w:divBdr>
        <w:top w:val="none" w:sz="0" w:space="0" w:color="auto"/>
        <w:left w:val="none" w:sz="0" w:space="0" w:color="auto"/>
        <w:bottom w:val="none" w:sz="0" w:space="0" w:color="auto"/>
        <w:right w:val="none" w:sz="0" w:space="0" w:color="auto"/>
      </w:divBdr>
      <w:divsChild>
        <w:div w:id="1003554599">
          <w:marLeft w:val="547"/>
          <w:marRight w:val="0"/>
          <w:marTop w:val="0"/>
          <w:marBottom w:val="0"/>
          <w:divBdr>
            <w:top w:val="none" w:sz="0" w:space="0" w:color="auto"/>
            <w:left w:val="none" w:sz="0" w:space="0" w:color="auto"/>
            <w:bottom w:val="none" w:sz="0" w:space="0" w:color="auto"/>
            <w:right w:val="none" w:sz="0" w:space="0" w:color="auto"/>
          </w:divBdr>
        </w:div>
      </w:divsChild>
    </w:div>
    <w:div w:id="2031292749">
      <w:bodyDiv w:val="1"/>
      <w:marLeft w:val="0"/>
      <w:marRight w:val="0"/>
      <w:marTop w:val="0"/>
      <w:marBottom w:val="0"/>
      <w:divBdr>
        <w:top w:val="none" w:sz="0" w:space="0" w:color="auto"/>
        <w:left w:val="none" w:sz="0" w:space="0" w:color="auto"/>
        <w:bottom w:val="none" w:sz="0" w:space="0" w:color="auto"/>
        <w:right w:val="none" w:sz="0" w:space="0" w:color="auto"/>
      </w:divBdr>
    </w:div>
    <w:div w:id="2043246024">
      <w:bodyDiv w:val="1"/>
      <w:marLeft w:val="0"/>
      <w:marRight w:val="0"/>
      <w:marTop w:val="0"/>
      <w:marBottom w:val="0"/>
      <w:divBdr>
        <w:top w:val="none" w:sz="0" w:space="0" w:color="auto"/>
        <w:left w:val="none" w:sz="0" w:space="0" w:color="auto"/>
        <w:bottom w:val="none" w:sz="0" w:space="0" w:color="auto"/>
        <w:right w:val="none" w:sz="0" w:space="0" w:color="auto"/>
      </w:divBdr>
    </w:div>
    <w:div w:id="2043632428">
      <w:bodyDiv w:val="1"/>
      <w:marLeft w:val="0"/>
      <w:marRight w:val="0"/>
      <w:marTop w:val="0"/>
      <w:marBottom w:val="0"/>
      <w:divBdr>
        <w:top w:val="none" w:sz="0" w:space="0" w:color="auto"/>
        <w:left w:val="none" w:sz="0" w:space="0" w:color="auto"/>
        <w:bottom w:val="none" w:sz="0" w:space="0" w:color="auto"/>
        <w:right w:val="none" w:sz="0" w:space="0" w:color="auto"/>
      </w:divBdr>
      <w:divsChild>
        <w:div w:id="1545480718">
          <w:marLeft w:val="547"/>
          <w:marRight w:val="0"/>
          <w:marTop w:val="0"/>
          <w:marBottom w:val="0"/>
          <w:divBdr>
            <w:top w:val="none" w:sz="0" w:space="0" w:color="auto"/>
            <w:left w:val="none" w:sz="0" w:space="0" w:color="auto"/>
            <w:bottom w:val="none" w:sz="0" w:space="0" w:color="auto"/>
            <w:right w:val="none" w:sz="0" w:space="0" w:color="auto"/>
          </w:divBdr>
        </w:div>
      </w:divsChild>
    </w:div>
    <w:div w:id="2049986287">
      <w:bodyDiv w:val="1"/>
      <w:marLeft w:val="0"/>
      <w:marRight w:val="0"/>
      <w:marTop w:val="0"/>
      <w:marBottom w:val="0"/>
      <w:divBdr>
        <w:top w:val="none" w:sz="0" w:space="0" w:color="auto"/>
        <w:left w:val="none" w:sz="0" w:space="0" w:color="auto"/>
        <w:bottom w:val="none" w:sz="0" w:space="0" w:color="auto"/>
        <w:right w:val="none" w:sz="0" w:space="0" w:color="auto"/>
      </w:divBdr>
      <w:divsChild>
        <w:div w:id="401174729">
          <w:marLeft w:val="547"/>
          <w:marRight w:val="0"/>
          <w:marTop w:val="0"/>
          <w:marBottom w:val="0"/>
          <w:divBdr>
            <w:top w:val="none" w:sz="0" w:space="0" w:color="auto"/>
            <w:left w:val="none" w:sz="0" w:space="0" w:color="auto"/>
            <w:bottom w:val="none" w:sz="0" w:space="0" w:color="auto"/>
            <w:right w:val="none" w:sz="0" w:space="0" w:color="auto"/>
          </w:divBdr>
        </w:div>
      </w:divsChild>
    </w:div>
    <w:div w:id="2053184256">
      <w:bodyDiv w:val="1"/>
      <w:marLeft w:val="0"/>
      <w:marRight w:val="0"/>
      <w:marTop w:val="0"/>
      <w:marBottom w:val="0"/>
      <w:divBdr>
        <w:top w:val="none" w:sz="0" w:space="0" w:color="auto"/>
        <w:left w:val="none" w:sz="0" w:space="0" w:color="auto"/>
        <w:bottom w:val="none" w:sz="0" w:space="0" w:color="auto"/>
        <w:right w:val="none" w:sz="0" w:space="0" w:color="auto"/>
      </w:divBdr>
      <w:divsChild>
        <w:div w:id="326595432">
          <w:marLeft w:val="547"/>
          <w:marRight w:val="0"/>
          <w:marTop w:val="0"/>
          <w:marBottom w:val="0"/>
          <w:divBdr>
            <w:top w:val="none" w:sz="0" w:space="0" w:color="auto"/>
            <w:left w:val="none" w:sz="0" w:space="0" w:color="auto"/>
            <w:bottom w:val="none" w:sz="0" w:space="0" w:color="auto"/>
            <w:right w:val="none" w:sz="0" w:space="0" w:color="auto"/>
          </w:divBdr>
        </w:div>
      </w:divsChild>
    </w:div>
    <w:div w:id="2060788248">
      <w:bodyDiv w:val="1"/>
      <w:marLeft w:val="0"/>
      <w:marRight w:val="0"/>
      <w:marTop w:val="0"/>
      <w:marBottom w:val="0"/>
      <w:divBdr>
        <w:top w:val="none" w:sz="0" w:space="0" w:color="auto"/>
        <w:left w:val="none" w:sz="0" w:space="0" w:color="auto"/>
        <w:bottom w:val="none" w:sz="0" w:space="0" w:color="auto"/>
        <w:right w:val="none" w:sz="0" w:space="0" w:color="auto"/>
      </w:divBdr>
      <w:divsChild>
        <w:div w:id="185339691">
          <w:marLeft w:val="547"/>
          <w:marRight w:val="0"/>
          <w:marTop w:val="0"/>
          <w:marBottom w:val="0"/>
          <w:divBdr>
            <w:top w:val="none" w:sz="0" w:space="0" w:color="auto"/>
            <w:left w:val="none" w:sz="0" w:space="0" w:color="auto"/>
            <w:bottom w:val="none" w:sz="0" w:space="0" w:color="auto"/>
            <w:right w:val="none" w:sz="0" w:space="0" w:color="auto"/>
          </w:divBdr>
        </w:div>
      </w:divsChild>
    </w:div>
    <w:div w:id="2095279023">
      <w:bodyDiv w:val="1"/>
      <w:marLeft w:val="0"/>
      <w:marRight w:val="0"/>
      <w:marTop w:val="0"/>
      <w:marBottom w:val="0"/>
      <w:divBdr>
        <w:top w:val="none" w:sz="0" w:space="0" w:color="auto"/>
        <w:left w:val="none" w:sz="0" w:space="0" w:color="auto"/>
        <w:bottom w:val="none" w:sz="0" w:space="0" w:color="auto"/>
        <w:right w:val="none" w:sz="0" w:space="0" w:color="auto"/>
      </w:divBdr>
      <w:divsChild>
        <w:div w:id="1447126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6E79-008F-4C2B-B635-AA0758A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70</Pages>
  <Words>14091</Words>
  <Characters>98666</Characters>
  <Application>Microsoft Office Word</Application>
  <DocSecurity>0</DocSecurity>
  <Lines>822</Lines>
  <Paragraphs>225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354</cp:revision>
  <cp:lastPrinted>2018-06-07T06:34:00Z</cp:lastPrinted>
  <dcterms:created xsi:type="dcterms:W3CDTF">2016-05-17T10:59:00Z</dcterms:created>
  <dcterms:modified xsi:type="dcterms:W3CDTF">2018-06-22T10:27:00Z</dcterms:modified>
</cp:coreProperties>
</file>