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05" w:rsidRPr="00C647AA" w:rsidRDefault="007E6305" w:rsidP="007E6305">
      <w:pPr>
        <w:pStyle w:val="Cm"/>
        <w:rPr>
          <w:iCs/>
        </w:rPr>
      </w:pPr>
      <w:r>
        <w:rPr>
          <w:iCs/>
        </w:rPr>
        <w:t xml:space="preserve">J </w:t>
      </w:r>
      <w:r w:rsidRPr="00C647AA">
        <w:rPr>
          <w:iCs/>
        </w:rPr>
        <w:t>E G Y Z Ő K Ö N Y V</w:t>
      </w:r>
    </w:p>
    <w:p w:rsidR="007E6305" w:rsidRDefault="007E6305" w:rsidP="007E6305">
      <w:pPr>
        <w:pStyle w:val="StlusSorkizrt"/>
        <w:rPr>
          <w:b/>
          <w:u w:val="single"/>
        </w:rPr>
      </w:pPr>
    </w:p>
    <w:p w:rsidR="007E6305" w:rsidRDefault="007E6305" w:rsidP="007E6305">
      <w:pPr>
        <w:pStyle w:val="StlusSorkizrt"/>
      </w:pPr>
      <w:r w:rsidRPr="00C647AA">
        <w:rPr>
          <w:b/>
          <w:u w:val="single"/>
        </w:rPr>
        <w:t>Készült:</w:t>
      </w:r>
      <w:r w:rsidRPr="00C647AA">
        <w:t xml:space="preserve"> a Hajdú-Bihar Megyei Önkormányzat Közgyűlésének 201</w:t>
      </w:r>
      <w:r>
        <w:t>5</w:t>
      </w:r>
      <w:r w:rsidRPr="00C647AA">
        <w:t xml:space="preserve">. </w:t>
      </w:r>
      <w:r>
        <w:t>április 24-én</w:t>
      </w:r>
      <w:r w:rsidRPr="00C647AA">
        <w:t xml:space="preserve"> </w:t>
      </w:r>
      <w:r>
        <w:t xml:space="preserve">9.00 órakor kezdődő nyilvános </w:t>
      </w:r>
      <w:r w:rsidRPr="00C647AA">
        <w:t>üléséről</w:t>
      </w:r>
      <w:r>
        <w:t>, a Megyeháza Árpád termében</w:t>
      </w:r>
      <w:r w:rsidRPr="00C647AA">
        <w:t>.</w:t>
      </w:r>
      <w:r>
        <w:t xml:space="preserve"> </w:t>
      </w:r>
      <w:r w:rsidRPr="00C647AA">
        <w:t xml:space="preserve">Jelen van </w:t>
      </w:r>
      <w:r>
        <w:t>22</w:t>
      </w:r>
      <w:r w:rsidRPr="00C647AA">
        <w:t xml:space="preserve"> fő közgyűlési tag a jegyzőkönyvhöz mellékelt jelenléti ív szerint.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1"/>
        <w:gridCol w:w="3177"/>
        <w:gridCol w:w="1255"/>
        <w:gridCol w:w="3999"/>
      </w:tblGrid>
      <w:tr w:rsidR="007E6305" w:rsidRPr="00C118E5" w:rsidTr="00353D44">
        <w:trPr>
          <w:cantSplit/>
          <w:trHeight w:val="397"/>
          <w:jc w:val="center"/>
        </w:trPr>
        <w:tc>
          <w:tcPr>
            <w:tcW w:w="652" w:type="dxa"/>
            <w:vAlign w:val="center"/>
          </w:tcPr>
          <w:p w:rsidR="007E6305" w:rsidRPr="007E6305" w:rsidRDefault="007E6305" w:rsidP="00353D44">
            <w:pPr>
              <w:widowControl w:val="0"/>
              <w:autoSpaceDE w:val="0"/>
              <w:autoSpaceDN w:val="0"/>
              <w:adjustRightInd w:val="0"/>
              <w:rPr>
                <w:rFonts w:ascii="Times New Roman" w:hAnsi="Times New Roman" w:cs="Times New Roman"/>
                <w:b/>
                <w:bCs/>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b/>
                <w:bCs/>
                <w:color w:val="000000"/>
              </w:rPr>
            </w:pPr>
            <w:r w:rsidRPr="007E6305">
              <w:rPr>
                <w:rFonts w:ascii="Times New Roman" w:hAnsi="Times New Roman" w:cs="Times New Roman"/>
                <w:b/>
                <w:bCs/>
                <w:color w:val="000000"/>
              </w:rPr>
              <w:t>Közgyűlési névsor:</w:t>
            </w:r>
          </w:p>
          <w:p w:rsidR="007E6305" w:rsidRPr="007E6305" w:rsidRDefault="007E6305" w:rsidP="00353D44">
            <w:pPr>
              <w:widowControl w:val="0"/>
              <w:autoSpaceDE w:val="0"/>
              <w:autoSpaceDN w:val="0"/>
              <w:adjustRightInd w:val="0"/>
              <w:rPr>
                <w:rFonts w:ascii="Times New Roman" w:hAnsi="Times New Roman" w:cs="Times New Roman"/>
                <w:b/>
                <w:bCs/>
                <w:color w:val="000000"/>
              </w:rPr>
            </w:pPr>
            <w:r w:rsidRPr="007E6305">
              <w:rPr>
                <w:rFonts w:ascii="Times New Roman" w:hAnsi="Times New Roman" w:cs="Times New Roman"/>
                <w:b/>
                <w:bCs/>
                <w:color w:val="000000"/>
              </w:rPr>
              <w:t>Képviselő</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b/>
                <w:bCs/>
                <w:color w:val="000000"/>
              </w:rPr>
            </w:pPr>
            <w:r w:rsidRPr="007E6305">
              <w:rPr>
                <w:rFonts w:ascii="Times New Roman" w:hAnsi="Times New Roman" w:cs="Times New Roman"/>
                <w:b/>
              </w:rPr>
              <w:t>Jelenlét</w:t>
            </w:r>
          </w:p>
        </w:tc>
        <w:tc>
          <w:tcPr>
            <w:tcW w:w="4090" w:type="dxa"/>
            <w:vAlign w:val="center"/>
          </w:tcPr>
          <w:p w:rsidR="007E6305" w:rsidRPr="007E6305" w:rsidRDefault="007E6305" w:rsidP="00353D44">
            <w:pPr>
              <w:widowControl w:val="0"/>
              <w:autoSpaceDE w:val="0"/>
              <w:autoSpaceDN w:val="0"/>
              <w:adjustRightInd w:val="0"/>
              <w:ind w:left="34"/>
              <w:jc w:val="center"/>
              <w:rPr>
                <w:rFonts w:ascii="Times New Roman" w:hAnsi="Times New Roman" w:cs="Times New Roman"/>
                <w:b/>
                <w:bCs/>
                <w:color w:val="000000"/>
              </w:rPr>
            </w:pPr>
            <w:r w:rsidRPr="007E6305">
              <w:rPr>
                <w:rFonts w:ascii="Times New Roman" w:hAnsi="Times New Roman" w:cs="Times New Roman"/>
                <w:b/>
                <w:bCs/>
                <w:color w:val="000000"/>
              </w:rPr>
              <w:t>Képviselőcsoport</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Antal Szabolcs</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Bernáth László</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Biró László</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JOBBIK</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Bódi Judit</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nem</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MSZP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Buczkó József</w:t>
            </w:r>
          </w:p>
        </w:tc>
        <w:tc>
          <w:tcPr>
            <w:tcW w:w="1271" w:type="dxa"/>
            <w:vAlign w:val="center"/>
          </w:tcPr>
          <w:p w:rsidR="007E6305" w:rsidRPr="007E6305" w:rsidRDefault="007E6305" w:rsidP="007E6305">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Bulcsú László</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Dombi Imréné</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Demeter Pál</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JOBBIK</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Gyula Ferencné</w:t>
            </w:r>
          </w:p>
        </w:tc>
        <w:tc>
          <w:tcPr>
            <w:tcW w:w="1271" w:type="dxa"/>
            <w:vAlign w:val="center"/>
          </w:tcPr>
          <w:p w:rsidR="007E6305" w:rsidRPr="007E6305" w:rsidRDefault="007E6305" w:rsidP="007E6305">
            <w:pPr>
              <w:widowControl w:val="0"/>
              <w:autoSpaceDE w:val="0"/>
              <w:autoSpaceDN w:val="0"/>
              <w:adjustRightInd w:val="0"/>
              <w:jc w:val="center"/>
              <w:rPr>
                <w:rFonts w:ascii="Times New Roman" w:hAnsi="Times New Roman" w:cs="Times New Roman"/>
              </w:rPr>
            </w:pPr>
            <w:r w:rsidRPr="007E6305">
              <w:rPr>
                <w:rFonts w:ascii="Times New Roman" w:hAnsi="Times New Roman" w:cs="Times New Roman"/>
              </w:rPr>
              <w:t xml:space="preserve">igen </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MSZP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Kiss Attila</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Kocsis Róbert</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Koroknai Imre</w:t>
            </w:r>
          </w:p>
        </w:tc>
        <w:tc>
          <w:tcPr>
            <w:tcW w:w="1271" w:type="dxa"/>
          </w:tcPr>
          <w:p w:rsidR="007E6305" w:rsidRPr="007E6305" w:rsidRDefault="007E6305" w:rsidP="00353D44">
            <w:pPr>
              <w:jc w:val="center"/>
              <w:rPr>
                <w:rFonts w:ascii="Times New Roman" w:hAnsi="Times New Roman" w:cs="Times New Roman"/>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Kovács Zoltán</w:t>
            </w:r>
          </w:p>
        </w:tc>
        <w:tc>
          <w:tcPr>
            <w:tcW w:w="1271" w:type="dxa"/>
          </w:tcPr>
          <w:p w:rsidR="007E6305" w:rsidRPr="007E6305" w:rsidRDefault="007E6305" w:rsidP="00353D44">
            <w:pPr>
              <w:jc w:val="center"/>
              <w:rPr>
                <w:rFonts w:ascii="Times New Roman" w:hAnsi="Times New Roman" w:cs="Times New Roman"/>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Ménes Andrea</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Mohácsi László</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JOBBIK</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Nagy Zsolt</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MSZP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Pajna Zoltán</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Rigán István</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JOBBIK</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Simon Zoltán</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Tasi Sándor</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Timár Zoltán</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FIDESZ-KDNP</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Tóth József</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DK</w:t>
            </w:r>
          </w:p>
        </w:tc>
      </w:tr>
      <w:tr w:rsidR="007E6305" w:rsidRPr="00C118E5" w:rsidTr="00353D44">
        <w:trPr>
          <w:cantSplit/>
          <w:trHeight w:val="397"/>
          <w:jc w:val="center"/>
        </w:trPr>
        <w:tc>
          <w:tcPr>
            <w:tcW w:w="652" w:type="dxa"/>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Vértesi István</w:t>
            </w:r>
          </w:p>
        </w:tc>
        <w:tc>
          <w:tcPr>
            <w:tcW w:w="1271" w:type="dxa"/>
            <w:vAlign w:val="center"/>
          </w:tcPr>
          <w:p w:rsidR="007E6305" w:rsidRPr="007E6305" w:rsidRDefault="007E6305" w:rsidP="00353D44">
            <w:pPr>
              <w:widowControl w:val="0"/>
              <w:autoSpaceDE w:val="0"/>
              <w:autoSpaceDN w:val="0"/>
              <w:adjustRightInd w:val="0"/>
              <w:jc w:val="center"/>
              <w:rPr>
                <w:rFonts w:ascii="Times New Roman" w:hAnsi="Times New Roman" w:cs="Times New Roman"/>
              </w:rPr>
            </w:pPr>
            <w:r w:rsidRPr="007E6305">
              <w:rPr>
                <w:rFonts w:ascii="Times New Roman" w:hAnsi="Times New Roman" w:cs="Times New Roman"/>
              </w:rPr>
              <w:t>igen</w:t>
            </w:r>
          </w:p>
        </w:tc>
        <w:tc>
          <w:tcPr>
            <w:tcW w:w="4090" w:type="dxa"/>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JOBBIK</w:t>
            </w:r>
          </w:p>
        </w:tc>
      </w:tr>
      <w:tr w:rsidR="007E6305" w:rsidRPr="00C118E5" w:rsidTr="00353D44">
        <w:trPr>
          <w:cantSplit/>
          <w:trHeight w:val="397"/>
          <w:jc w:val="center"/>
        </w:trPr>
        <w:tc>
          <w:tcPr>
            <w:tcW w:w="652" w:type="dxa"/>
            <w:tcBorders>
              <w:bottom w:val="single" w:sz="4" w:space="0" w:color="auto"/>
            </w:tcBorders>
            <w:vAlign w:val="center"/>
          </w:tcPr>
          <w:p w:rsidR="007E6305" w:rsidRPr="007E6305" w:rsidRDefault="007E6305" w:rsidP="007E6305">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p>
        </w:tc>
        <w:tc>
          <w:tcPr>
            <w:tcW w:w="3275" w:type="dxa"/>
            <w:tcBorders>
              <w:bottom w:val="single" w:sz="4" w:space="0" w:color="auto"/>
            </w:tcBorders>
            <w:vAlign w:val="center"/>
          </w:tcPr>
          <w:p w:rsidR="007E6305" w:rsidRPr="007E6305" w:rsidRDefault="007E6305" w:rsidP="00353D44">
            <w:pPr>
              <w:widowControl w:val="0"/>
              <w:autoSpaceDE w:val="0"/>
              <w:autoSpaceDN w:val="0"/>
              <w:adjustRightInd w:val="0"/>
              <w:rPr>
                <w:rFonts w:ascii="Times New Roman" w:hAnsi="Times New Roman" w:cs="Times New Roman"/>
                <w:color w:val="000000"/>
              </w:rPr>
            </w:pPr>
            <w:r w:rsidRPr="007E6305">
              <w:rPr>
                <w:rFonts w:ascii="Times New Roman" w:hAnsi="Times New Roman" w:cs="Times New Roman"/>
                <w:color w:val="000000"/>
              </w:rPr>
              <w:t>Vigh József</w:t>
            </w:r>
          </w:p>
        </w:tc>
        <w:tc>
          <w:tcPr>
            <w:tcW w:w="1271" w:type="dxa"/>
            <w:tcBorders>
              <w:bottom w:val="single" w:sz="4" w:space="0" w:color="auto"/>
            </w:tcBorders>
            <w:vAlign w:val="center"/>
          </w:tcPr>
          <w:p w:rsidR="007E6305" w:rsidRPr="007E6305" w:rsidRDefault="007E6305" w:rsidP="00353D44">
            <w:pPr>
              <w:widowControl w:val="0"/>
              <w:autoSpaceDE w:val="0"/>
              <w:autoSpaceDN w:val="0"/>
              <w:adjustRightInd w:val="0"/>
              <w:jc w:val="center"/>
              <w:rPr>
                <w:rFonts w:ascii="Times New Roman" w:hAnsi="Times New Roman" w:cs="Times New Roman"/>
                <w:color w:val="000000"/>
              </w:rPr>
            </w:pPr>
            <w:r w:rsidRPr="007E6305">
              <w:rPr>
                <w:rFonts w:ascii="Times New Roman" w:hAnsi="Times New Roman" w:cs="Times New Roman"/>
              </w:rPr>
              <w:t>nem</w:t>
            </w:r>
          </w:p>
        </w:tc>
        <w:tc>
          <w:tcPr>
            <w:tcW w:w="4090" w:type="dxa"/>
            <w:tcBorders>
              <w:bottom w:val="single" w:sz="4" w:space="0" w:color="auto"/>
            </w:tcBorders>
            <w:vAlign w:val="center"/>
          </w:tcPr>
          <w:p w:rsidR="007E6305" w:rsidRPr="007E6305" w:rsidRDefault="007E6305" w:rsidP="00353D44">
            <w:pPr>
              <w:widowControl w:val="0"/>
              <w:autoSpaceDE w:val="0"/>
              <w:autoSpaceDN w:val="0"/>
              <w:adjustRightInd w:val="0"/>
              <w:ind w:left="1168"/>
              <w:rPr>
                <w:rFonts w:ascii="Times New Roman" w:hAnsi="Times New Roman" w:cs="Times New Roman"/>
                <w:color w:val="000000"/>
              </w:rPr>
            </w:pPr>
            <w:r w:rsidRPr="007E6305">
              <w:rPr>
                <w:rFonts w:ascii="Times New Roman" w:hAnsi="Times New Roman" w:cs="Times New Roman"/>
                <w:color w:val="000000"/>
              </w:rPr>
              <w:t>JOBBIK</w:t>
            </w:r>
          </w:p>
        </w:tc>
      </w:tr>
    </w:tbl>
    <w:p w:rsidR="00353D44" w:rsidRDefault="007E6305" w:rsidP="00353D44">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EB25B6" w:rsidRDefault="007E6305" w:rsidP="00EB25B6">
      <w:pPr>
        <w:rPr>
          <w:rFonts w:ascii="Times New Roman" w:hAnsi="Times New Roman" w:cs="Times New Roman"/>
          <w:sz w:val="24"/>
          <w:szCs w:val="24"/>
        </w:rPr>
      </w:pPr>
      <w:r w:rsidRPr="00C118E5">
        <w:rPr>
          <w:rFonts w:ascii="Times New Roman" w:hAnsi="Times New Roman" w:cs="Times New Roman"/>
          <w:sz w:val="24"/>
          <w:szCs w:val="24"/>
        </w:rPr>
        <w:t xml:space="preserve">Köszönti a megjelent megyei közgyűlési tagokat, a meghívott vendégeket. </w:t>
      </w:r>
      <w:r w:rsidR="00EB25B6" w:rsidRPr="00C118E5">
        <w:rPr>
          <w:rFonts w:ascii="Times New Roman" w:hAnsi="Times New Roman" w:cs="Times New Roman"/>
          <w:sz w:val="24"/>
          <w:szCs w:val="24"/>
        </w:rPr>
        <w:t>Megállapítja, hogy a Hajdú-Bihar Megyei Önkormányzat Közgyűlése határozatképes, mert a 24 megyei közgyűlési tagból 2</w:t>
      </w:r>
      <w:r w:rsidR="00EB25B6">
        <w:rPr>
          <w:rFonts w:ascii="Times New Roman" w:hAnsi="Times New Roman" w:cs="Times New Roman"/>
          <w:sz w:val="24"/>
          <w:szCs w:val="24"/>
        </w:rPr>
        <w:t>2</w:t>
      </w:r>
      <w:r w:rsidR="00EB25B6" w:rsidRPr="00C118E5">
        <w:rPr>
          <w:rFonts w:ascii="Times New Roman" w:hAnsi="Times New Roman" w:cs="Times New Roman"/>
          <w:sz w:val="24"/>
          <w:szCs w:val="24"/>
        </w:rPr>
        <w:t xml:space="preserve"> tag van jelen. </w:t>
      </w:r>
      <w:r w:rsidR="00EB25B6">
        <w:rPr>
          <w:rFonts w:ascii="Times New Roman" w:hAnsi="Times New Roman" w:cs="Times New Roman"/>
          <w:sz w:val="24"/>
          <w:szCs w:val="24"/>
        </w:rPr>
        <w:t xml:space="preserve">Az ülést megnyitja. </w:t>
      </w:r>
    </w:p>
    <w:p w:rsidR="00353D44" w:rsidRDefault="00964B8F" w:rsidP="00964B8F">
      <w:pPr>
        <w:jc w:val="both"/>
        <w:rPr>
          <w:rFonts w:ascii="Times New Roman" w:hAnsi="Times New Roman" w:cs="Times New Roman"/>
          <w:sz w:val="24"/>
          <w:szCs w:val="24"/>
        </w:rPr>
      </w:pPr>
      <w:r w:rsidRPr="00964B8F">
        <w:rPr>
          <w:rFonts w:ascii="Times New Roman" w:hAnsi="Times New Roman" w:cs="Times New Roman"/>
          <w:sz w:val="24"/>
          <w:szCs w:val="24"/>
        </w:rPr>
        <w:lastRenderedPageBreak/>
        <w:t>Tájékoztat</w:t>
      </w:r>
      <w:r>
        <w:rPr>
          <w:rFonts w:ascii="Times New Roman" w:hAnsi="Times New Roman" w:cs="Times New Roman"/>
          <w:sz w:val="24"/>
          <w:szCs w:val="24"/>
        </w:rPr>
        <w:t>ja</w:t>
      </w:r>
      <w:r w:rsidRPr="00964B8F">
        <w:rPr>
          <w:rFonts w:ascii="Times New Roman" w:hAnsi="Times New Roman" w:cs="Times New Roman"/>
          <w:sz w:val="24"/>
          <w:szCs w:val="24"/>
        </w:rPr>
        <w:t xml:space="preserve"> a közgyűlést, hogy a jogszabályban előírt pályázati eljárás lefolytatását követően a jegyzői feladatok ellátásával 2015. április 1. napjától Dr. Dobi Csabát bízta meg. </w:t>
      </w:r>
      <w:r>
        <w:rPr>
          <w:rFonts w:ascii="Times New Roman" w:hAnsi="Times New Roman" w:cs="Times New Roman"/>
          <w:sz w:val="24"/>
          <w:szCs w:val="24"/>
        </w:rPr>
        <w:t>Felkéri</w:t>
      </w:r>
      <w:r w:rsidR="00353D44">
        <w:rPr>
          <w:rFonts w:ascii="Times New Roman" w:hAnsi="Times New Roman" w:cs="Times New Roman"/>
          <w:sz w:val="24"/>
          <w:szCs w:val="24"/>
        </w:rPr>
        <w:t xml:space="preserve"> </w:t>
      </w:r>
      <w:r w:rsidR="007E6305" w:rsidRPr="00C118E5">
        <w:rPr>
          <w:rFonts w:ascii="Times New Roman" w:hAnsi="Times New Roman" w:cs="Times New Roman"/>
          <w:sz w:val="24"/>
          <w:szCs w:val="24"/>
        </w:rPr>
        <w:t xml:space="preserve">Dr. </w:t>
      </w:r>
      <w:r w:rsidR="00353D44">
        <w:rPr>
          <w:rFonts w:ascii="Times New Roman" w:hAnsi="Times New Roman" w:cs="Times New Roman"/>
          <w:sz w:val="24"/>
          <w:szCs w:val="24"/>
        </w:rPr>
        <w:t>Dobi Csaba megyei jegyzőt, röviden mutatkozzon be.</w:t>
      </w:r>
    </w:p>
    <w:p w:rsidR="00353D44" w:rsidRPr="00353D44" w:rsidRDefault="00353D44" w:rsidP="00353D44">
      <w:pPr>
        <w:rPr>
          <w:rFonts w:ascii="Times New Roman" w:hAnsi="Times New Roman" w:cs="Times New Roman"/>
          <w:b/>
          <w:sz w:val="24"/>
          <w:szCs w:val="24"/>
          <w:u w:val="single"/>
        </w:rPr>
      </w:pPr>
      <w:r w:rsidRPr="00353D44">
        <w:rPr>
          <w:rFonts w:ascii="Times New Roman" w:hAnsi="Times New Roman" w:cs="Times New Roman"/>
          <w:b/>
          <w:sz w:val="24"/>
          <w:szCs w:val="24"/>
          <w:u w:val="single"/>
        </w:rPr>
        <w:t>Dr. Dobi Csaba</w:t>
      </w:r>
    </w:p>
    <w:p w:rsidR="00A05FBE" w:rsidRDefault="00EB25B6" w:rsidP="00A05FBE">
      <w:pPr>
        <w:jc w:val="both"/>
        <w:rPr>
          <w:rFonts w:ascii="Times New Roman" w:hAnsi="Times New Roman" w:cs="Times New Roman"/>
          <w:sz w:val="24"/>
          <w:szCs w:val="24"/>
        </w:rPr>
      </w:pPr>
      <w:r>
        <w:rPr>
          <w:rFonts w:ascii="Times New Roman" w:hAnsi="Times New Roman" w:cs="Times New Roman"/>
          <w:sz w:val="24"/>
          <w:szCs w:val="24"/>
        </w:rPr>
        <w:t>Megköszöni a bizalmat, egyben elmondja, megbízatása alatt azért fog dolgozni, hogy olyan hivatal álljon a közgyűlés mögött, mely hathatós segítséget nyújt a közgyűlés, valamint a megye településeinek munkájához. Véleménye szerint az a hivatal alkalmas erre a munkára, mely megfelel a következő ismérveknek: maradéktalanul tisztában van feladataival és ehhez igazodó szervezeti felépítése van, jól kidolgozott belső eljárás rendekkel, jól működő ügyfél kapcsolatokkal</w:t>
      </w:r>
      <w:r w:rsidR="00DA390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kommunikációs stratégiával bír, valamint elkötelezett, felkészült és motivált munkatársakkal tevékenykedik. 2003-ban végzett a Debreceni Egyetemen, ezt követően egy ügyvédi irodában helyezkedett el, ahol kiemelten büntető és polgár</w:t>
      </w:r>
      <w:r w:rsidR="00DA3909">
        <w:rPr>
          <w:rFonts w:ascii="Times New Roman" w:hAnsi="Times New Roman" w:cs="Times New Roman"/>
          <w:sz w:val="24"/>
          <w:szCs w:val="24"/>
        </w:rPr>
        <w:t>i</w:t>
      </w:r>
      <w:r w:rsidR="00F17FE4">
        <w:rPr>
          <w:rFonts w:ascii="Times New Roman" w:hAnsi="Times New Roman" w:cs="Times New Roman"/>
          <w:sz w:val="24"/>
          <w:szCs w:val="24"/>
        </w:rPr>
        <w:t xml:space="preserve"> </w:t>
      </w:r>
      <w:r>
        <w:rPr>
          <w:rFonts w:ascii="Times New Roman" w:hAnsi="Times New Roman" w:cs="Times New Roman"/>
          <w:sz w:val="24"/>
          <w:szCs w:val="24"/>
        </w:rPr>
        <w:t xml:space="preserve">joggal foglalkoztak. 2006 márciusától dolgozott a debreceni polgármesteri hivatal jogi osztályán, ahol a közgyűlési valamint bizottsági munka támogatásán túl jogi képviseletet is ellátott, ezen felül </w:t>
      </w:r>
      <w:r w:rsidR="00F17FE4">
        <w:rPr>
          <w:rFonts w:ascii="Times New Roman" w:hAnsi="Times New Roman" w:cs="Times New Roman"/>
          <w:sz w:val="24"/>
          <w:szCs w:val="24"/>
        </w:rPr>
        <w:t>szerződéseket készített, valamint közreműködött a különféle</w:t>
      </w:r>
      <w:r>
        <w:rPr>
          <w:rFonts w:ascii="Times New Roman" w:hAnsi="Times New Roman" w:cs="Times New Roman"/>
          <w:sz w:val="24"/>
          <w:szCs w:val="24"/>
        </w:rPr>
        <w:t xml:space="preserve"> rendelet alkotó </w:t>
      </w:r>
      <w:r w:rsidR="00F17FE4">
        <w:rPr>
          <w:rFonts w:ascii="Times New Roman" w:hAnsi="Times New Roman" w:cs="Times New Roman"/>
          <w:sz w:val="24"/>
          <w:szCs w:val="24"/>
        </w:rPr>
        <w:t xml:space="preserve">csoportok </w:t>
      </w:r>
      <w:r>
        <w:rPr>
          <w:rFonts w:ascii="Times New Roman" w:hAnsi="Times New Roman" w:cs="Times New Roman"/>
          <w:sz w:val="24"/>
          <w:szCs w:val="24"/>
        </w:rPr>
        <w:t>munkájában</w:t>
      </w:r>
      <w:r w:rsidR="00F17FE4">
        <w:rPr>
          <w:rFonts w:ascii="Times New Roman" w:hAnsi="Times New Roman" w:cs="Times New Roman"/>
          <w:sz w:val="24"/>
          <w:szCs w:val="24"/>
        </w:rPr>
        <w:t xml:space="preserve"> és jogi vélemények, állásfoglalások elkészítésében</w:t>
      </w:r>
      <w:r>
        <w:rPr>
          <w:rFonts w:ascii="Times New Roman" w:hAnsi="Times New Roman" w:cs="Times New Roman"/>
          <w:sz w:val="24"/>
          <w:szCs w:val="24"/>
        </w:rPr>
        <w:t xml:space="preserve"> is </w:t>
      </w:r>
      <w:r w:rsidR="00A05FBE">
        <w:rPr>
          <w:rFonts w:ascii="Times New Roman" w:hAnsi="Times New Roman" w:cs="Times New Roman"/>
          <w:sz w:val="24"/>
          <w:szCs w:val="24"/>
        </w:rPr>
        <w:t>közreműködött. Uniós projektekben</w:t>
      </w:r>
      <w:r>
        <w:rPr>
          <w:rFonts w:ascii="Times New Roman" w:hAnsi="Times New Roman" w:cs="Times New Roman"/>
          <w:sz w:val="24"/>
          <w:szCs w:val="24"/>
        </w:rPr>
        <w:t xml:space="preserve"> </w:t>
      </w:r>
      <w:r w:rsidR="00A05FBE">
        <w:rPr>
          <w:rFonts w:ascii="Times New Roman" w:hAnsi="Times New Roman" w:cs="Times New Roman"/>
          <w:sz w:val="24"/>
          <w:szCs w:val="24"/>
        </w:rPr>
        <w:t>is részt vett, ahol jogi feladatokat látott el, illetve egy szervezetfejlesztéssel kapcsolatos projektben a teljes körű projektmenedzsmenti feladatokat is ellátta, valamint a hivatal minőségbiztosítással kapcsolatos feladatait is.</w:t>
      </w:r>
      <w:r w:rsidR="008833F3">
        <w:rPr>
          <w:rFonts w:ascii="Times New Roman" w:hAnsi="Times New Roman" w:cs="Times New Roman"/>
          <w:sz w:val="24"/>
          <w:szCs w:val="24"/>
        </w:rPr>
        <w:t xml:space="preserve"> </w:t>
      </w:r>
      <w:r w:rsidR="00E65D6B">
        <w:rPr>
          <w:rFonts w:ascii="Times New Roman" w:hAnsi="Times New Roman" w:cs="Times New Roman"/>
          <w:sz w:val="24"/>
          <w:szCs w:val="24"/>
        </w:rPr>
        <w:t>Nős két gyermeke van. Bízik benne, hogy hatékony munkát fognak végezni mindenki megelégedésére.</w:t>
      </w:r>
      <w:r w:rsidR="00A05FBE">
        <w:rPr>
          <w:rFonts w:ascii="Times New Roman" w:hAnsi="Times New Roman" w:cs="Times New Roman"/>
          <w:sz w:val="24"/>
          <w:szCs w:val="24"/>
        </w:rPr>
        <w:t xml:space="preserve"> </w:t>
      </w:r>
    </w:p>
    <w:p w:rsidR="009109E8" w:rsidRDefault="009109E8" w:rsidP="00A05FBE">
      <w:pPr>
        <w:jc w:val="both"/>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7E6305" w:rsidRDefault="000573E8" w:rsidP="007E6305">
      <w:pPr>
        <w:jc w:val="both"/>
        <w:rPr>
          <w:rFonts w:ascii="Times New Roman" w:hAnsi="Times New Roman" w:cs="Times New Roman"/>
          <w:sz w:val="24"/>
          <w:szCs w:val="24"/>
        </w:rPr>
      </w:pPr>
      <w:r>
        <w:rPr>
          <w:rFonts w:ascii="Times New Roman" w:hAnsi="Times New Roman" w:cs="Times New Roman"/>
          <w:sz w:val="24"/>
          <w:szCs w:val="24"/>
        </w:rPr>
        <w:t xml:space="preserve">Nagyon fontosnak tartja, hogy az önkormányzat mögött egy erős hivatal álljon. Véleménye szerint az apparátus jól felkészült szakemberekből áll, így tervei között nem szerepel annak megváltoztatása. </w:t>
      </w:r>
      <w:r w:rsidR="007E6305">
        <w:rPr>
          <w:rFonts w:ascii="Times New Roman" w:hAnsi="Times New Roman" w:cs="Times New Roman"/>
          <w:sz w:val="24"/>
          <w:szCs w:val="24"/>
        </w:rPr>
        <w:t>Kéri a közgyűlés tagjait, tegyék meg hozzászólásaikat a lejárt határidejű határozatokról szóló jelentéshez.</w:t>
      </w:r>
    </w:p>
    <w:p w:rsidR="007E6305" w:rsidRPr="00C118E5" w:rsidRDefault="007E6305" w:rsidP="007E6305">
      <w:pPr>
        <w:pBdr>
          <w:top w:val="single" w:sz="12" w:space="1" w:color="FF0000"/>
        </w:pBdr>
        <w:jc w:val="center"/>
        <w:rPr>
          <w:rFonts w:ascii="Times New Roman" w:hAnsi="Times New Roman" w:cs="Times New Roman"/>
          <w:b/>
          <w:i/>
          <w:color w:val="FF0000"/>
          <w:sz w:val="24"/>
          <w:szCs w:val="24"/>
        </w:rPr>
      </w:pPr>
      <w:r w:rsidRPr="00C118E5">
        <w:rPr>
          <w:rFonts w:ascii="Times New Roman" w:hAnsi="Times New Roman" w:cs="Times New Roman"/>
          <w:b/>
          <w:i/>
          <w:color w:val="FF0000"/>
          <w:sz w:val="24"/>
          <w:szCs w:val="24"/>
        </w:rPr>
        <w:t>Bizottsági vélemény</w:t>
      </w:r>
    </w:p>
    <w:p w:rsidR="007E6305" w:rsidRPr="00C118E5" w:rsidRDefault="007E6305" w:rsidP="007E6305">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C118E5">
        <w:rPr>
          <w:rFonts w:ascii="Times New Roman" w:hAnsi="Times New Roman" w:cs="Times New Roman"/>
          <w:b/>
          <w:color w:val="000000"/>
          <w:sz w:val="24"/>
          <w:szCs w:val="24"/>
          <w:u w:val="single"/>
        </w:rPr>
        <w:t>Bernáth László</w:t>
      </w:r>
    </w:p>
    <w:p w:rsidR="007E6305" w:rsidRPr="00C118E5" w:rsidRDefault="007E6305" w:rsidP="007E6305">
      <w:pPr>
        <w:jc w:val="both"/>
        <w:rPr>
          <w:rFonts w:ascii="Times New Roman" w:hAnsi="Times New Roman" w:cs="Times New Roman"/>
          <w:color w:val="000000"/>
          <w:sz w:val="24"/>
          <w:szCs w:val="24"/>
        </w:rPr>
      </w:pPr>
      <w:r w:rsidRPr="00C118E5">
        <w:rPr>
          <w:rFonts w:ascii="Times New Roman" w:hAnsi="Times New Roman" w:cs="Times New Roman"/>
          <w:color w:val="000000"/>
          <w:sz w:val="24"/>
          <w:szCs w:val="24"/>
        </w:rPr>
        <w:t xml:space="preserve">A Jogi, Ügyrendi és Társadalmi Kapcsolatok Bizottsága a jelentés elfogadását javasolja. </w:t>
      </w:r>
    </w:p>
    <w:p w:rsidR="007E6305" w:rsidRDefault="007E6305" w:rsidP="007E6305">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7E6305" w:rsidRPr="00C118E5" w:rsidRDefault="007E6305" w:rsidP="007E6305">
      <w:pPr>
        <w:widowControl w:val="0"/>
        <w:tabs>
          <w:tab w:val="left" w:pos="0"/>
          <w:tab w:val="left" w:pos="2980"/>
          <w:tab w:val="left" w:pos="3820"/>
          <w:tab w:val="left" w:pos="4680"/>
          <w:tab w:val="left" w:pos="7520"/>
          <w:tab w:val="left" w:pos="8360"/>
        </w:tabs>
        <w:autoSpaceDE w:val="0"/>
        <w:autoSpaceDN w:val="0"/>
        <w:adjustRightInd w:val="0"/>
        <w:jc w:val="both"/>
        <w:rPr>
          <w:rFonts w:ascii="Times New Roman" w:hAnsi="Times New Roman" w:cs="Times New Roman"/>
          <w:b/>
          <w:color w:val="000000"/>
          <w:sz w:val="24"/>
          <w:szCs w:val="24"/>
        </w:rPr>
      </w:pPr>
      <w:r w:rsidRPr="00C118E5">
        <w:rPr>
          <w:rFonts w:ascii="Times New Roman" w:hAnsi="Times New Roman" w:cs="Times New Roman"/>
          <w:b/>
          <w:color w:val="000000"/>
          <w:sz w:val="24"/>
          <w:szCs w:val="24"/>
        </w:rPr>
        <w:t>Szavazásra teszi fel a lejárt határidejű határozatok végrehajtásáról szóló jelentésre vonatkozó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15.04.24/0/0/A/KT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09:06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autoSpaceDE w:val="0"/>
        <w:autoSpaceDN w:val="0"/>
        <w:adjustRightInd w:val="0"/>
        <w:spacing w:after="0" w:line="240" w:lineRule="auto"/>
        <w:rPr>
          <w:rFonts w:ascii="Arial" w:hAnsi="Arial" w:cs="Arial"/>
          <w:sz w:val="20"/>
          <w:szCs w:val="20"/>
        </w:rPr>
      </w:pPr>
    </w:p>
    <w:p w:rsidR="00CC7C36" w:rsidRDefault="00CC7C36">
      <w:pPr>
        <w:widowControl w:val="0"/>
        <w:autoSpaceDE w:val="0"/>
        <w:autoSpaceDN w:val="0"/>
        <w:adjustRightInd w:val="0"/>
        <w:spacing w:after="0" w:line="240" w:lineRule="auto"/>
        <w:rPr>
          <w:rFonts w:ascii="Arial" w:hAnsi="Arial" w:cs="Arial"/>
          <w:sz w:val="20"/>
          <w:szCs w:val="20"/>
        </w:rPr>
      </w:pPr>
    </w:p>
    <w:p w:rsidR="00CC7C36" w:rsidRPr="00CC7C36" w:rsidRDefault="00CC7C36" w:rsidP="00CC7C36">
      <w:pPr>
        <w:rPr>
          <w:rFonts w:ascii="Times New Roman" w:hAnsi="Times New Roman" w:cs="Times New Roman"/>
          <w:b/>
          <w:sz w:val="24"/>
          <w:szCs w:val="24"/>
          <w:u w:val="single"/>
        </w:rPr>
      </w:pPr>
      <w:r w:rsidRPr="00CC7C36">
        <w:rPr>
          <w:rFonts w:ascii="Times New Roman" w:hAnsi="Times New Roman" w:cs="Times New Roman"/>
          <w:b/>
          <w:sz w:val="24"/>
          <w:szCs w:val="24"/>
          <w:u w:val="single"/>
        </w:rPr>
        <w:t>32/2015. (IV. 24.) MÖK határozat</w:t>
      </w:r>
    </w:p>
    <w:p w:rsidR="00CC7C36" w:rsidRPr="00CC7C36" w:rsidRDefault="00CC7C36" w:rsidP="00CC7C36">
      <w:pPr>
        <w:jc w:val="both"/>
        <w:rPr>
          <w:rFonts w:ascii="Times New Roman" w:hAnsi="Times New Roman" w:cs="Times New Roman"/>
          <w:sz w:val="24"/>
          <w:szCs w:val="24"/>
        </w:rPr>
      </w:pPr>
      <w:r w:rsidRPr="00CC7C36">
        <w:rPr>
          <w:rFonts w:ascii="Times New Roman" w:hAnsi="Times New Roman" w:cs="Times New Roman"/>
          <w:sz w:val="24"/>
          <w:szCs w:val="24"/>
        </w:rPr>
        <w:t>A közgyűlés a Hajdú-Bihar Megyei Önkormányzat Közgyűlése és Szervei Szervezeti és Működési Szabályzatáról szóló 1/2015. (II. 2.) önkormányzati rendelet 17. § (1) bekezdése alapján</w:t>
      </w:r>
    </w:p>
    <w:p w:rsidR="00CC7C36" w:rsidRPr="00CC7C36" w:rsidRDefault="00CC7C36" w:rsidP="00CC7C36">
      <w:pPr>
        <w:jc w:val="both"/>
        <w:rPr>
          <w:rFonts w:ascii="Times New Roman" w:hAnsi="Times New Roman" w:cs="Times New Roman"/>
          <w:sz w:val="24"/>
          <w:szCs w:val="24"/>
        </w:rPr>
      </w:pPr>
      <w:r w:rsidRPr="00CC7C36">
        <w:rPr>
          <w:rFonts w:ascii="Times New Roman" w:hAnsi="Times New Roman" w:cs="Times New Roman"/>
          <w:sz w:val="24"/>
          <w:szCs w:val="24"/>
        </w:rPr>
        <w:t>elfogadja a 6/2015. (I. 30.) MÖK határozat, 11/2015. (I. 30.) MÖK határozat, 12/2015. (I. 30.) MÖK határozat, 28/2015. (II. 20.) MÖK határozat, 29/2015. (II. 20.) MÖK határozat, 31/2015. (II. 20.) MÖK határozat – mint lejárt határidejű határozatok – végrehajtásáról szóló beszámolót.</w:t>
      </w:r>
    </w:p>
    <w:p w:rsidR="00CA1269" w:rsidRDefault="00CA1269" w:rsidP="00CA1269">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CA1269" w:rsidRPr="00CA1269" w:rsidRDefault="00CA1269" w:rsidP="00CA1269">
      <w:pPr>
        <w:jc w:val="both"/>
        <w:rPr>
          <w:rFonts w:ascii="Times New Roman" w:hAnsi="Times New Roman" w:cs="Times New Roman"/>
          <w:sz w:val="24"/>
          <w:szCs w:val="24"/>
        </w:rPr>
      </w:pPr>
      <w:r w:rsidRPr="00CA1269">
        <w:rPr>
          <w:rFonts w:ascii="Times New Roman" w:hAnsi="Times New Roman" w:cs="Times New Roman"/>
          <w:sz w:val="24"/>
          <w:szCs w:val="24"/>
        </w:rPr>
        <w:t>Tájékoztat</w:t>
      </w:r>
      <w:r>
        <w:rPr>
          <w:rFonts w:ascii="Times New Roman" w:hAnsi="Times New Roman" w:cs="Times New Roman"/>
          <w:sz w:val="24"/>
          <w:szCs w:val="24"/>
        </w:rPr>
        <w:t>ja</w:t>
      </w:r>
      <w:r w:rsidRPr="00CA1269">
        <w:rPr>
          <w:rFonts w:ascii="Times New Roman" w:hAnsi="Times New Roman" w:cs="Times New Roman"/>
          <w:sz w:val="24"/>
          <w:szCs w:val="24"/>
        </w:rPr>
        <w:t xml:space="preserve"> a közgyűlést, hogy a sportösztöndíj adományozásáról szóló 8., valamint a bírósági ülnökök megválasztásáról szóló 9. napirendi pontok az Mötv. 46. § (2) bekezdés b) pontja alapján zárt ülésen kerülnek megtárgyalásra.</w:t>
      </w:r>
    </w:p>
    <w:p w:rsidR="009D0EF9" w:rsidRPr="00CA1269" w:rsidRDefault="00CA126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rPr>
      </w:pPr>
      <w:r w:rsidRPr="00CA1269">
        <w:rPr>
          <w:rFonts w:ascii="Times New Roman" w:hAnsi="Times New Roman" w:cs="Times New Roman"/>
          <w:b/>
          <w:color w:val="000000"/>
          <w:sz w:val="24"/>
          <w:szCs w:val="24"/>
        </w:rPr>
        <w:t>Szavazásra teszi fel a napirendet.</w:t>
      </w:r>
    </w:p>
    <w:p w:rsidR="009D0EF9" w:rsidRDefault="009D0EF9">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15.04.24/0/0/A/KT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09:06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1208B" w:rsidRDefault="0091208B" w:rsidP="00CC7C36">
      <w:pPr>
        <w:jc w:val="both"/>
        <w:rPr>
          <w:rFonts w:ascii="Times New Roman" w:hAnsi="Times New Roman" w:cs="Times New Roman"/>
          <w:b/>
          <w:sz w:val="24"/>
          <w:szCs w:val="24"/>
          <w:u w:val="single"/>
        </w:rPr>
      </w:pPr>
    </w:p>
    <w:p w:rsidR="00CC7C36" w:rsidRPr="00CC7C36" w:rsidRDefault="00CC7C36" w:rsidP="00CC7C36">
      <w:pPr>
        <w:jc w:val="both"/>
        <w:rPr>
          <w:rFonts w:ascii="Times New Roman" w:hAnsi="Times New Roman" w:cs="Times New Roman"/>
          <w:b/>
          <w:sz w:val="24"/>
          <w:szCs w:val="24"/>
          <w:u w:val="single"/>
        </w:rPr>
      </w:pPr>
      <w:r w:rsidRPr="00CC7C36">
        <w:rPr>
          <w:rFonts w:ascii="Times New Roman" w:hAnsi="Times New Roman" w:cs="Times New Roman"/>
          <w:b/>
          <w:sz w:val="24"/>
          <w:szCs w:val="24"/>
          <w:u w:val="single"/>
        </w:rPr>
        <w:t>33/2015. (IV. 24.) MÖK határozat</w:t>
      </w:r>
    </w:p>
    <w:p w:rsidR="00CC7C36" w:rsidRPr="00CC7C36" w:rsidRDefault="00CC7C36" w:rsidP="00CC7C36">
      <w:pPr>
        <w:jc w:val="both"/>
        <w:rPr>
          <w:rFonts w:ascii="Times New Roman" w:hAnsi="Times New Roman" w:cs="Times New Roman"/>
          <w:sz w:val="24"/>
          <w:szCs w:val="24"/>
        </w:rPr>
      </w:pPr>
      <w:r w:rsidRPr="00CC7C36">
        <w:rPr>
          <w:rFonts w:ascii="Times New Roman" w:hAnsi="Times New Roman" w:cs="Times New Roman"/>
          <w:sz w:val="24"/>
          <w:szCs w:val="24"/>
        </w:rPr>
        <w:t>A Hajdú-Bihar Megyei Önkormányzat Közgyűlése a 2015. április 24-ei rendes ülése napirendjét a következők szerint fogadja el:</w:t>
      </w: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sz w:val="24"/>
          <w:szCs w:val="24"/>
        </w:rPr>
        <w:t>Tájékoztató a hajdúhadházi szociális rendszer működéséről</w:t>
      </w:r>
    </w:p>
    <w:p w:rsidR="00CC7C36" w:rsidRPr="00CC7C36" w:rsidRDefault="00CC7C36" w:rsidP="00CC7C36">
      <w:pPr>
        <w:jc w:val="both"/>
        <w:rPr>
          <w:rFonts w:ascii="Times New Roman" w:hAnsi="Times New Roman" w:cs="Times New Roman"/>
          <w:bCs/>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sz w:val="24"/>
          <w:szCs w:val="24"/>
        </w:rPr>
        <w:t xml:space="preserve">Előterjesztés együttműködési megállapodások megkötésére </w:t>
      </w:r>
    </w:p>
    <w:p w:rsidR="00CC7C36" w:rsidRPr="00CC7C36" w:rsidRDefault="00CC7C36" w:rsidP="00CC7C36">
      <w:pPr>
        <w:jc w:val="both"/>
        <w:rPr>
          <w:rFonts w:ascii="Times New Roman" w:hAnsi="Times New Roman" w:cs="Times New Roman"/>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sz w:val="24"/>
          <w:szCs w:val="24"/>
        </w:rPr>
        <w:t xml:space="preserve">Előterjesztés gazdasági társaságokat érintő döntésekre </w:t>
      </w:r>
    </w:p>
    <w:p w:rsidR="00CC7C36" w:rsidRPr="00CC7C36" w:rsidRDefault="00CC7C36" w:rsidP="00CC7C36">
      <w:pPr>
        <w:jc w:val="both"/>
        <w:rPr>
          <w:rFonts w:ascii="Times New Roman" w:hAnsi="Times New Roman" w:cs="Times New Roman"/>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sz w:val="24"/>
          <w:szCs w:val="24"/>
        </w:rPr>
        <w:lastRenderedPageBreak/>
        <w:t>Előterjesztés az Észak-Alföldi Regionális Fejlesztési Ügynökség Nkft. 2014. évi szakmai- és gazdálkodási tevékenységéről szóló beszámoló, valamint a 2015. évi üzleti terv elfogadására</w:t>
      </w:r>
    </w:p>
    <w:p w:rsidR="00CC7C36" w:rsidRPr="00CC7C36" w:rsidRDefault="00CC7C36" w:rsidP="00CC7C36">
      <w:pPr>
        <w:jc w:val="both"/>
        <w:rPr>
          <w:rFonts w:ascii="Times New Roman" w:hAnsi="Times New Roman" w:cs="Times New Roman"/>
          <w:bCs/>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bCs/>
          <w:sz w:val="24"/>
          <w:szCs w:val="24"/>
        </w:rPr>
      </w:pPr>
      <w:r w:rsidRPr="00CC7C36">
        <w:rPr>
          <w:rFonts w:ascii="Times New Roman" w:hAnsi="Times New Roman" w:cs="Times New Roman"/>
          <w:sz w:val="24"/>
          <w:szCs w:val="24"/>
        </w:rPr>
        <w:t xml:space="preserve">Előterjesztés </w:t>
      </w:r>
      <w:r w:rsidRPr="00CC7C36">
        <w:rPr>
          <w:rFonts w:ascii="Times New Roman" w:hAnsi="Times New Roman" w:cs="Times New Roman"/>
          <w:bCs/>
          <w:sz w:val="24"/>
          <w:szCs w:val="24"/>
        </w:rPr>
        <w:t>az Észak-Alföldi Operatív Program végrehajtásának alakulásáról, valamint a hazai decentralizált forrásokra kötött támogatási szerződések lezárásáról</w:t>
      </w:r>
    </w:p>
    <w:p w:rsidR="00CC7C36" w:rsidRPr="00CC7C36" w:rsidRDefault="00CC7C36" w:rsidP="00CC7C36">
      <w:pPr>
        <w:jc w:val="both"/>
        <w:rPr>
          <w:rFonts w:ascii="Times New Roman" w:hAnsi="Times New Roman" w:cs="Times New Roman"/>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color w:val="000000"/>
          <w:sz w:val="24"/>
          <w:szCs w:val="24"/>
        </w:rPr>
      </w:pPr>
      <w:r w:rsidRPr="00CC7C36">
        <w:rPr>
          <w:rFonts w:ascii="Times New Roman" w:hAnsi="Times New Roman" w:cs="Times New Roman"/>
          <w:sz w:val="24"/>
          <w:szCs w:val="24"/>
        </w:rPr>
        <w:t xml:space="preserve">Tájékoztató </w:t>
      </w:r>
      <w:r w:rsidRPr="00CC7C36">
        <w:rPr>
          <w:rFonts w:ascii="Times New Roman" w:hAnsi="Times New Roman" w:cs="Times New Roman"/>
          <w:color w:val="000000"/>
          <w:sz w:val="24"/>
          <w:szCs w:val="24"/>
        </w:rPr>
        <w:t>a Hajdúhátsági-Erdőspuszták-Ligetalja-Nyírségi Többcélú Vízellátó Rendszerről</w:t>
      </w:r>
    </w:p>
    <w:p w:rsidR="00CC7C36" w:rsidRPr="00CC7C36" w:rsidRDefault="00CC7C36" w:rsidP="00CC7C36">
      <w:pPr>
        <w:pStyle w:val="Listaszerbekezds"/>
        <w:jc w:val="both"/>
        <w:rPr>
          <w:rFonts w:ascii="Times New Roman" w:hAnsi="Times New Roman" w:cs="Times New Roman"/>
          <w:color w:val="000000"/>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sz w:val="24"/>
          <w:szCs w:val="24"/>
        </w:rPr>
        <w:t>Előterjesztés a Tisza Vízgyűjtő Programrégió Önkormányzati Társulás társulási megállapodásának módosítására</w:t>
      </w:r>
    </w:p>
    <w:p w:rsidR="00CC7C36" w:rsidRPr="00CC7C36" w:rsidRDefault="00CC7C36" w:rsidP="00CC7C36">
      <w:pPr>
        <w:jc w:val="both"/>
        <w:rPr>
          <w:rFonts w:ascii="Times New Roman" w:hAnsi="Times New Roman" w:cs="Times New Roman"/>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bCs/>
          <w:sz w:val="24"/>
          <w:szCs w:val="24"/>
        </w:rPr>
        <w:t>Előterjesztés Sportösztöndíj adományozására</w:t>
      </w:r>
      <w:r w:rsidRPr="00CC7C36">
        <w:rPr>
          <w:rFonts w:ascii="Times New Roman" w:hAnsi="Times New Roman" w:cs="Times New Roman"/>
          <w:bCs/>
          <w:sz w:val="24"/>
          <w:szCs w:val="24"/>
        </w:rPr>
        <w:tab/>
        <w:t>(Zárt ülés)</w:t>
      </w:r>
    </w:p>
    <w:p w:rsidR="00CC7C36" w:rsidRPr="00CC7C36" w:rsidRDefault="00CC7C36" w:rsidP="00CC7C36">
      <w:pPr>
        <w:pStyle w:val="Listaszerbekezds"/>
        <w:ind w:left="0"/>
        <w:jc w:val="both"/>
        <w:rPr>
          <w:rFonts w:ascii="Times New Roman" w:hAnsi="Times New Roman" w:cs="Times New Roman"/>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bCs/>
          <w:sz w:val="24"/>
          <w:szCs w:val="24"/>
        </w:rPr>
      </w:pPr>
      <w:r w:rsidRPr="00CC7C36">
        <w:rPr>
          <w:rFonts w:ascii="Times New Roman" w:hAnsi="Times New Roman" w:cs="Times New Roman"/>
          <w:bCs/>
          <w:sz w:val="24"/>
          <w:szCs w:val="24"/>
        </w:rPr>
        <w:t xml:space="preserve">Előterjesztés </w:t>
      </w:r>
      <w:r w:rsidRPr="00CC7C36">
        <w:rPr>
          <w:rFonts w:ascii="Times New Roman" w:hAnsi="Times New Roman" w:cs="Times New Roman"/>
          <w:sz w:val="24"/>
          <w:szCs w:val="24"/>
        </w:rPr>
        <w:t xml:space="preserve">a Debreceni Törvényszék, valamint a Debreceni Közigazgatási és Munkaügyi Bíróság ülnökeinek megválasztására </w:t>
      </w:r>
      <w:r w:rsidRPr="00CC7C36">
        <w:rPr>
          <w:rFonts w:ascii="Times New Roman" w:hAnsi="Times New Roman" w:cs="Times New Roman"/>
          <w:sz w:val="24"/>
          <w:szCs w:val="24"/>
        </w:rPr>
        <w:tab/>
      </w:r>
      <w:r w:rsidRPr="00CC7C36">
        <w:rPr>
          <w:rFonts w:ascii="Times New Roman" w:hAnsi="Times New Roman" w:cs="Times New Roman"/>
          <w:sz w:val="24"/>
          <w:szCs w:val="24"/>
        </w:rPr>
        <w:tab/>
      </w:r>
      <w:r w:rsidRPr="00CC7C36">
        <w:rPr>
          <w:rFonts w:ascii="Times New Roman" w:hAnsi="Times New Roman" w:cs="Times New Roman"/>
          <w:bCs/>
          <w:sz w:val="24"/>
          <w:szCs w:val="24"/>
        </w:rPr>
        <w:t>(Zárt ülés)</w:t>
      </w:r>
    </w:p>
    <w:p w:rsidR="00CC7C36" w:rsidRPr="00CC7C36" w:rsidRDefault="00CC7C36" w:rsidP="00CC7C36">
      <w:pPr>
        <w:jc w:val="both"/>
        <w:rPr>
          <w:rFonts w:ascii="Times New Roman" w:hAnsi="Times New Roman" w:cs="Times New Roman"/>
          <w:bCs/>
          <w:sz w:val="24"/>
          <w:szCs w:val="24"/>
        </w:rPr>
      </w:pPr>
    </w:p>
    <w:p w:rsidR="00CC7C36" w:rsidRPr="00CC7C36" w:rsidRDefault="00CC7C36" w:rsidP="00CC7C36">
      <w:pPr>
        <w:numPr>
          <w:ilvl w:val="0"/>
          <w:numId w:val="14"/>
        </w:numPr>
        <w:spacing w:after="0" w:line="240" w:lineRule="auto"/>
        <w:jc w:val="both"/>
        <w:rPr>
          <w:rFonts w:ascii="Times New Roman" w:hAnsi="Times New Roman" w:cs="Times New Roman"/>
          <w:sz w:val="24"/>
          <w:szCs w:val="24"/>
        </w:rPr>
      </w:pPr>
      <w:r w:rsidRPr="00CC7C36">
        <w:rPr>
          <w:rFonts w:ascii="Times New Roman" w:hAnsi="Times New Roman" w:cs="Times New Roman"/>
          <w:sz w:val="24"/>
          <w:szCs w:val="24"/>
        </w:rPr>
        <w:t>Különfélék</w:t>
      </w:r>
    </w:p>
    <w:p w:rsidR="00CC7C36" w:rsidRDefault="00CC7C36" w:rsidP="00CC7C36">
      <w:pPr>
        <w:rPr>
          <w:b/>
          <w:u w:val="single"/>
        </w:rPr>
      </w:pP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843ED" w:rsidRPr="00493ED2" w:rsidRDefault="007843ED" w:rsidP="007843ED">
      <w:pPr>
        <w:numPr>
          <w:ilvl w:val="0"/>
          <w:numId w:val="2"/>
        </w:numPr>
        <w:pBdr>
          <w:top w:val="single" w:sz="12" w:space="1" w:color="FF0000"/>
        </w:pBdr>
        <w:spacing w:after="0" w:line="240" w:lineRule="auto"/>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9D0EF9" w:rsidRDefault="009D0EF9">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C7013E" w:rsidRPr="00CC7C36" w:rsidRDefault="00C7013E" w:rsidP="00C7013E">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Pr="00CC7C36">
        <w:rPr>
          <w:rFonts w:ascii="Times New Roman" w:hAnsi="Times New Roman" w:cs="Times New Roman"/>
          <w:sz w:val="24"/>
          <w:szCs w:val="24"/>
        </w:rPr>
        <w:t>Tájékoztató a hajdúhadházi szociális rendszer működéséről</w:t>
      </w:r>
      <w:r>
        <w:rPr>
          <w:rFonts w:ascii="Times New Roman" w:hAnsi="Times New Roman" w:cs="Times New Roman"/>
          <w:sz w:val="24"/>
          <w:szCs w:val="24"/>
        </w:rPr>
        <w:t>”</w:t>
      </w:r>
    </w:p>
    <w:p w:rsidR="00C7013E" w:rsidRDefault="00C7013E">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C7013E" w:rsidRDefault="00C7013E">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C7013E" w:rsidRDefault="00C7013E" w:rsidP="00C7013E">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C7013E" w:rsidRDefault="00CB0D40" w:rsidP="00C7013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Azért is tartja fontosnak az első napirendi pontot, mert ha</w:t>
      </w:r>
      <w:r w:rsidR="00C7013E">
        <w:rPr>
          <w:rFonts w:ascii="Times New Roman" w:hAnsi="Times New Roman" w:cs="Times New Roman"/>
          <w:color w:val="000000"/>
          <w:sz w:val="24"/>
          <w:szCs w:val="24"/>
        </w:rPr>
        <w:t xml:space="preserve"> megnézik a 2001-es népszám</w:t>
      </w:r>
      <w:r w:rsidR="00F17FE4">
        <w:rPr>
          <w:rFonts w:ascii="Times New Roman" w:hAnsi="Times New Roman" w:cs="Times New Roman"/>
          <w:color w:val="000000"/>
          <w:sz w:val="24"/>
          <w:szCs w:val="24"/>
        </w:rPr>
        <w:t>lálási</w:t>
      </w:r>
      <w:r w:rsidR="00C7013E">
        <w:rPr>
          <w:rFonts w:ascii="Times New Roman" w:hAnsi="Times New Roman" w:cs="Times New Roman"/>
          <w:color w:val="000000"/>
          <w:sz w:val="24"/>
          <w:szCs w:val="24"/>
        </w:rPr>
        <w:t xml:space="preserve"> adatokat, akkor látni fogják, hogy a vidék a korábbihoz képest jelentősen veszített az értékeiből, legfőképpen az elvándorlás által. Az a céljuk, hogy a településeknek az ilyen irányú problémáin segíteni tudjanak és bemutassák, miért jó ezeken a településeken élni. Az elvándorlás folyamatát mindenképpen meg kell állítani. A helyi értelmiséget, a helyi közélet előmozdítóit helyzetbe kell hozniuk és terveik között szerepel ezeknek a kezdeményezéseknek a bemutatása. Fontosnak tartja, hogy egy</w:t>
      </w:r>
      <w:r>
        <w:rPr>
          <w:rFonts w:ascii="Times New Roman" w:hAnsi="Times New Roman" w:cs="Times New Roman"/>
          <w:color w:val="000000"/>
          <w:sz w:val="24"/>
          <w:szCs w:val="24"/>
        </w:rPr>
        <w:t>-</w:t>
      </w:r>
      <w:r w:rsidR="00C7013E">
        <w:rPr>
          <w:rFonts w:ascii="Times New Roman" w:hAnsi="Times New Roman" w:cs="Times New Roman"/>
          <w:color w:val="000000"/>
          <w:sz w:val="24"/>
          <w:szCs w:val="24"/>
        </w:rPr>
        <w:t>egy település helyi értékei bemutatásra kerüljenek és nem szégyen azoknak az átvétele.</w:t>
      </w:r>
      <w:r>
        <w:rPr>
          <w:rFonts w:ascii="Times New Roman" w:hAnsi="Times New Roman" w:cs="Times New Roman"/>
          <w:color w:val="000000"/>
          <w:sz w:val="24"/>
          <w:szCs w:val="24"/>
        </w:rPr>
        <w:t xml:space="preserve"> </w:t>
      </w:r>
    </w:p>
    <w:p w:rsidR="009D0EF9" w:rsidRDefault="00CB0D4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Megadja a szót Csáfordi Dénesnek, Hajdúhadház település polgármesterének.</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B0D40" w:rsidRDefault="00CB0D4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B0D40" w:rsidRDefault="00CB0D4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CB0D40">
        <w:rPr>
          <w:rFonts w:ascii="Times New Roman" w:hAnsi="Times New Roman" w:cs="Times New Roman"/>
          <w:b/>
          <w:color w:val="000000"/>
          <w:sz w:val="24"/>
          <w:szCs w:val="24"/>
          <w:u w:val="single"/>
        </w:rPr>
        <w:t>Csáfordi Dénes</w:t>
      </w:r>
    </w:p>
    <w:p w:rsidR="00323F70" w:rsidRDefault="00AE64F7" w:rsidP="00A2729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AE64F7">
        <w:rPr>
          <w:rFonts w:ascii="Times New Roman" w:hAnsi="Times New Roman" w:cs="Times New Roman"/>
          <w:color w:val="000000"/>
          <w:sz w:val="24"/>
          <w:szCs w:val="24"/>
        </w:rPr>
        <w:t xml:space="preserve">Az újfajta szociális rendszer közel egy hónapja </w:t>
      </w:r>
      <w:r>
        <w:rPr>
          <w:rFonts w:ascii="Times New Roman" w:hAnsi="Times New Roman" w:cs="Times New Roman"/>
          <w:color w:val="000000"/>
          <w:sz w:val="24"/>
          <w:szCs w:val="24"/>
        </w:rPr>
        <w:t>működik a településen és folyamatosan figyelemmel kísérik annak eredményeit, valamint az ezzel kapcsolatos jelzéseket. A városban 13 ezren élnek, 1800 fő n</w:t>
      </w:r>
      <w:r w:rsidR="0019733D">
        <w:rPr>
          <w:rFonts w:ascii="Times New Roman" w:hAnsi="Times New Roman" w:cs="Times New Roman"/>
          <w:color w:val="000000"/>
          <w:sz w:val="24"/>
          <w:szCs w:val="24"/>
        </w:rPr>
        <w:t xml:space="preserve">em rendelkezik </w:t>
      </w:r>
      <w:r>
        <w:rPr>
          <w:rFonts w:ascii="Times New Roman" w:hAnsi="Times New Roman" w:cs="Times New Roman"/>
          <w:color w:val="000000"/>
          <w:sz w:val="24"/>
          <w:szCs w:val="24"/>
        </w:rPr>
        <w:t>állandó munkahel</w:t>
      </w:r>
      <w:r w:rsidR="00F17FE4">
        <w:rPr>
          <w:rFonts w:ascii="Times New Roman" w:hAnsi="Times New Roman" w:cs="Times New Roman"/>
          <w:color w:val="000000"/>
          <w:sz w:val="24"/>
          <w:szCs w:val="24"/>
        </w:rPr>
        <w:t>l</w:t>
      </w:r>
      <w:r>
        <w:rPr>
          <w:rFonts w:ascii="Times New Roman" w:hAnsi="Times New Roman" w:cs="Times New Roman"/>
          <w:color w:val="000000"/>
          <w:sz w:val="24"/>
          <w:szCs w:val="24"/>
        </w:rPr>
        <w:t>ye</w:t>
      </w:r>
      <w:r w:rsidR="00F17FE4">
        <w:rPr>
          <w:rFonts w:ascii="Times New Roman" w:hAnsi="Times New Roman" w:cs="Times New Roman"/>
          <w:color w:val="000000"/>
          <w:sz w:val="24"/>
          <w:szCs w:val="24"/>
        </w:rPr>
        <w:t>l</w:t>
      </w:r>
      <w:r>
        <w:rPr>
          <w:rFonts w:ascii="Times New Roman" w:hAnsi="Times New Roman" w:cs="Times New Roman"/>
          <w:color w:val="000000"/>
          <w:sz w:val="24"/>
          <w:szCs w:val="24"/>
        </w:rPr>
        <w:t>.</w:t>
      </w:r>
      <w:r w:rsidR="0019733D">
        <w:rPr>
          <w:rFonts w:ascii="Times New Roman" w:hAnsi="Times New Roman" w:cs="Times New Roman"/>
          <w:color w:val="000000"/>
          <w:sz w:val="24"/>
          <w:szCs w:val="24"/>
        </w:rPr>
        <w:t xml:space="preserve"> Tartósan munkanélküli 1100 fő. Közmunkaprogramban 500-1000 főt tudnak foglalkoztatni. A település költségvetése 3,5 Mrd forint, melyből csak 175 M forint származik helyi adóból. A településen sajnos be kellett </w:t>
      </w:r>
      <w:r w:rsidR="0019733D">
        <w:rPr>
          <w:rFonts w:ascii="Times New Roman" w:hAnsi="Times New Roman" w:cs="Times New Roman"/>
          <w:color w:val="000000"/>
          <w:sz w:val="24"/>
          <w:szCs w:val="24"/>
        </w:rPr>
        <w:lastRenderedPageBreak/>
        <w:t>vetniük a települési adót. Az 5 Mrd forintnyi pályázati forrásból, 56 építőipari fejlesztést tudtak elindítani és ebből a településnek közel 50 %-os vagyongyarapodása következett be. A rendszer bevezetésekor abból indultak ki, hogy akinek nincs munkája és ebből eredően megélhetési gondjai vannak, azoknak a közmunka program által tudnak segíteni. Aki ebbe a programba nem tud bekerülni, az foglakoztatás helyettesítő támogatásban részes</w:t>
      </w:r>
      <w:r w:rsidR="002A30EE">
        <w:rPr>
          <w:rFonts w:ascii="Times New Roman" w:hAnsi="Times New Roman" w:cs="Times New Roman"/>
          <w:color w:val="000000"/>
          <w:sz w:val="24"/>
          <w:szCs w:val="24"/>
        </w:rPr>
        <w:t>ü</w:t>
      </w:r>
      <w:r w:rsidR="0019733D">
        <w:rPr>
          <w:rFonts w:ascii="Times New Roman" w:hAnsi="Times New Roman" w:cs="Times New Roman"/>
          <w:color w:val="000000"/>
          <w:sz w:val="24"/>
          <w:szCs w:val="24"/>
        </w:rPr>
        <w:t xml:space="preserve">lhet vagy egészségkárosodási támogatást kaphat. </w:t>
      </w:r>
      <w:r w:rsidR="00F17FE4">
        <w:rPr>
          <w:rFonts w:ascii="Times New Roman" w:hAnsi="Times New Roman" w:cs="Times New Roman"/>
          <w:color w:val="000000"/>
          <w:sz w:val="24"/>
          <w:szCs w:val="24"/>
        </w:rPr>
        <w:t>E</w:t>
      </w:r>
      <w:r w:rsidR="00A27298">
        <w:rPr>
          <w:rFonts w:ascii="Times New Roman" w:hAnsi="Times New Roman" w:cs="Times New Roman"/>
          <w:color w:val="000000"/>
          <w:sz w:val="24"/>
          <w:szCs w:val="24"/>
        </w:rPr>
        <w:t>zekhez kormányzati szinten kapnak forrást. Az önkormányzati támogatást viszont teljesen átalakították</w:t>
      </w:r>
      <w:r w:rsidR="002A30EE">
        <w:rPr>
          <w:rFonts w:ascii="Times New Roman" w:hAnsi="Times New Roman" w:cs="Times New Roman"/>
          <w:color w:val="000000"/>
          <w:sz w:val="24"/>
          <w:szCs w:val="24"/>
        </w:rPr>
        <w:t xml:space="preserve">, három kategóriát különíthetnek el: szociális földprogram, települési támogatás és az egyéb támogatások. A település tulajdonában álló földterület nem jelentős, így földprogramról nem beszélhetnek a településen. De a lakóházak mellett nagy kertek vannak, így a földprogramot ezekre terjesztették ki. Azonban meg kell felelni egy feltételrendszernek ahhoz, hogy ebben részesüljenek és ezt folyamatosan ellenőrzik is. </w:t>
      </w:r>
      <w:r w:rsidR="00F17FE4">
        <w:rPr>
          <w:rFonts w:ascii="Times New Roman" w:hAnsi="Times New Roman" w:cs="Times New Roman"/>
          <w:color w:val="000000"/>
          <w:sz w:val="24"/>
          <w:szCs w:val="24"/>
        </w:rPr>
        <w:t>N</w:t>
      </w:r>
      <w:r w:rsidR="002A30EE">
        <w:rPr>
          <w:rFonts w:ascii="Times New Roman" w:hAnsi="Times New Roman" w:cs="Times New Roman"/>
          <w:color w:val="000000"/>
          <w:sz w:val="24"/>
          <w:szCs w:val="24"/>
        </w:rPr>
        <w:t xml:space="preserve">em csak növénytermesztésre vonatkozik, hanem az állattartásra is, ez által terelik az embereket az öngondoskodás felé. Lakhatási támogatást csak fűtésszezonban adnak, az ingyenes tűzifa adása sajnos nem vált be, ezért kedvezményes áron árultak tűzifát és ez működik. Ezen kívül gyógyszertámogatást tudnak adni a rászorulóknak, illetve rendkívüli estekben </w:t>
      </w:r>
      <w:r w:rsidR="001278D0">
        <w:rPr>
          <w:rFonts w:ascii="Times New Roman" w:hAnsi="Times New Roman" w:cs="Times New Roman"/>
          <w:color w:val="000000"/>
          <w:sz w:val="24"/>
          <w:szCs w:val="24"/>
        </w:rPr>
        <w:t xml:space="preserve">rendkívüli segélyt. Az egyéb támogatások által igyekszenek pl az elvándorlás folyamatát lassítani. </w:t>
      </w:r>
      <w:r w:rsidR="00F17FE4">
        <w:rPr>
          <w:rFonts w:ascii="Times New Roman" w:hAnsi="Times New Roman" w:cs="Times New Roman"/>
          <w:color w:val="000000"/>
          <w:sz w:val="24"/>
          <w:szCs w:val="24"/>
        </w:rPr>
        <w:t>A</w:t>
      </w:r>
      <w:r w:rsidR="001278D0">
        <w:rPr>
          <w:rFonts w:ascii="Times New Roman" w:hAnsi="Times New Roman" w:cs="Times New Roman"/>
          <w:color w:val="000000"/>
          <w:sz w:val="24"/>
          <w:szCs w:val="24"/>
        </w:rPr>
        <w:t xml:space="preserve"> fiatalok részére igyekeznek alternatívát nyújtani, ezért a lakáshoz való jutásukat támogatják. A településen az ingatlan árak alacsonyak, ezzel a támogatási rendszerrel bíznak abban, hogy az ingatlanpiacot fel tudják lendíteni. </w:t>
      </w:r>
      <w:r w:rsidR="00323F70">
        <w:rPr>
          <w:rFonts w:ascii="Times New Roman" w:hAnsi="Times New Roman" w:cs="Times New Roman"/>
          <w:color w:val="000000"/>
          <w:sz w:val="24"/>
          <w:szCs w:val="24"/>
        </w:rPr>
        <w:t xml:space="preserve">A későbbiekben szükség estén változtatnak majd a fél millió forintos keretösszegen. Hajdúhadház mezőgazdasági jellegű település, </w:t>
      </w:r>
      <w:r w:rsidR="004F36D4">
        <w:rPr>
          <w:rFonts w:ascii="Times New Roman" w:hAnsi="Times New Roman" w:cs="Times New Roman"/>
          <w:color w:val="000000"/>
          <w:sz w:val="24"/>
          <w:szCs w:val="24"/>
        </w:rPr>
        <w:t xml:space="preserve">nagy </w:t>
      </w:r>
      <w:r w:rsidR="00323F70">
        <w:rPr>
          <w:rFonts w:ascii="Times New Roman" w:hAnsi="Times New Roman" w:cs="Times New Roman"/>
          <w:color w:val="000000"/>
          <w:sz w:val="24"/>
          <w:szCs w:val="24"/>
        </w:rPr>
        <w:t>ipari beruházás</w:t>
      </w:r>
      <w:r w:rsidR="00F17FE4">
        <w:rPr>
          <w:rFonts w:ascii="Times New Roman" w:hAnsi="Times New Roman" w:cs="Times New Roman"/>
          <w:color w:val="000000"/>
          <w:sz w:val="24"/>
          <w:szCs w:val="24"/>
        </w:rPr>
        <w:t>ra</w:t>
      </w:r>
      <w:r w:rsidR="00323F70">
        <w:rPr>
          <w:rFonts w:ascii="Times New Roman" w:hAnsi="Times New Roman" w:cs="Times New Roman"/>
          <w:color w:val="000000"/>
          <w:sz w:val="24"/>
          <w:szCs w:val="24"/>
        </w:rPr>
        <w:t xml:space="preserve"> </w:t>
      </w:r>
      <w:r w:rsidR="004F36D4">
        <w:rPr>
          <w:rFonts w:ascii="Times New Roman" w:hAnsi="Times New Roman" w:cs="Times New Roman"/>
          <w:color w:val="000000"/>
          <w:sz w:val="24"/>
          <w:szCs w:val="24"/>
        </w:rPr>
        <w:t>egyenlőre n</w:t>
      </w:r>
      <w:r w:rsidR="00323F70">
        <w:rPr>
          <w:rFonts w:ascii="Times New Roman" w:hAnsi="Times New Roman" w:cs="Times New Roman"/>
          <w:color w:val="000000"/>
          <w:sz w:val="24"/>
          <w:szCs w:val="24"/>
        </w:rPr>
        <w:t xml:space="preserve">em tudnak számítani. </w:t>
      </w:r>
      <w:r w:rsidR="004F36D4">
        <w:rPr>
          <w:rFonts w:ascii="Times New Roman" w:hAnsi="Times New Roman" w:cs="Times New Roman"/>
          <w:color w:val="000000"/>
          <w:sz w:val="24"/>
          <w:szCs w:val="24"/>
        </w:rPr>
        <w:t xml:space="preserve">Azonban létrehoztak egy védjegy rendszert, mellyel a helyi termékek előállítását segítik, felújították a kistermelői piacot, állatvásár van, valamint felújítottak egy helyi termékeket árusító </w:t>
      </w:r>
      <w:r w:rsidR="00727DCB">
        <w:rPr>
          <w:rFonts w:ascii="Times New Roman" w:hAnsi="Times New Roman" w:cs="Times New Roman"/>
          <w:color w:val="000000"/>
          <w:sz w:val="24"/>
          <w:szCs w:val="24"/>
        </w:rPr>
        <w:t>boltot</w:t>
      </w:r>
      <w:r w:rsidR="002B2451">
        <w:rPr>
          <w:rFonts w:ascii="Times New Roman" w:hAnsi="Times New Roman" w:cs="Times New Roman"/>
          <w:color w:val="000000"/>
          <w:sz w:val="24"/>
          <w:szCs w:val="24"/>
        </w:rPr>
        <w:t>, így segítik a termékek értékesítését.</w:t>
      </w:r>
      <w:r w:rsidR="004F36D4">
        <w:rPr>
          <w:rFonts w:ascii="Times New Roman" w:hAnsi="Times New Roman" w:cs="Times New Roman"/>
          <w:color w:val="000000"/>
          <w:sz w:val="24"/>
          <w:szCs w:val="24"/>
        </w:rPr>
        <w:t xml:space="preserve"> Ettől az évtől támogatják azokat az őstermelőket, akik maguk állítják elő a termékeiket. </w:t>
      </w:r>
      <w:r w:rsidR="00721E8B">
        <w:rPr>
          <w:rFonts w:ascii="Times New Roman" w:hAnsi="Times New Roman" w:cs="Times New Roman"/>
          <w:color w:val="000000"/>
          <w:sz w:val="24"/>
          <w:szCs w:val="24"/>
        </w:rPr>
        <w:t>Véleménye szerint a földprogramban, valamint a kistermelői munkában látják azokat a lehetőségeket, melyek kiutat jelenthetnek az emberek számára.</w:t>
      </w:r>
      <w:r w:rsidR="00AE0CB3">
        <w:rPr>
          <w:rFonts w:ascii="Times New Roman" w:hAnsi="Times New Roman" w:cs="Times New Roman"/>
          <w:color w:val="000000"/>
          <w:sz w:val="24"/>
          <w:szCs w:val="24"/>
        </w:rPr>
        <w:t xml:space="preserve"> </w:t>
      </w:r>
      <w:r w:rsidR="002B2451">
        <w:rPr>
          <w:rFonts w:ascii="Times New Roman" w:hAnsi="Times New Roman" w:cs="Times New Roman"/>
          <w:color w:val="000000"/>
          <w:sz w:val="24"/>
          <w:szCs w:val="24"/>
        </w:rPr>
        <w:t>Fontos, hogy alanyi jogon járó támogatás nincs a településen, csak az kap támogatást, aki tesz is érte.</w:t>
      </w:r>
      <w:r w:rsidR="00721E8B">
        <w:rPr>
          <w:rFonts w:ascii="Times New Roman" w:hAnsi="Times New Roman" w:cs="Times New Roman"/>
          <w:color w:val="000000"/>
          <w:sz w:val="24"/>
          <w:szCs w:val="24"/>
        </w:rPr>
        <w:t xml:space="preserve"> </w:t>
      </w:r>
    </w:p>
    <w:p w:rsidR="00CB0D40" w:rsidRDefault="00CB0D40" w:rsidP="00A2729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color w:val="000000"/>
          <w:sz w:val="24"/>
          <w:szCs w:val="24"/>
          <w:u w:val="single"/>
        </w:rPr>
      </w:pPr>
    </w:p>
    <w:p w:rsidR="00C94C02" w:rsidRDefault="00C94C02" w:rsidP="00A2729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C94C02" w:rsidRPr="00C94C02" w:rsidRDefault="00C94C02" w:rsidP="00A2729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Hamarosan megnyílik majd annak lehetősége, hogy a kistermelők értékesíteni tudják termékeiket.</w:t>
      </w:r>
    </w:p>
    <w:p w:rsidR="00C94C02" w:rsidRPr="00CB0D40" w:rsidRDefault="00C94C02" w:rsidP="00A2729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color w:val="000000"/>
          <w:sz w:val="24"/>
          <w:szCs w:val="24"/>
          <w:u w:val="single"/>
        </w:rPr>
      </w:pPr>
    </w:p>
    <w:p w:rsidR="00533AA6" w:rsidRPr="00493ED2" w:rsidRDefault="00533AA6" w:rsidP="00533AA6">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Hozzászólás</w:t>
      </w:r>
      <w:r w:rsidR="00856FA1">
        <w:rPr>
          <w:rFonts w:ascii="Times New Roman" w:hAnsi="Times New Roman" w:cs="Times New Roman"/>
          <w:b/>
          <w:i/>
          <w:color w:val="FF0000"/>
          <w:sz w:val="24"/>
          <w:szCs w:val="24"/>
        </w:rPr>
        <w:t>ok</w:t>
      </w:r>
    </w:p>
    <w:p w:rsidR="009D0EF9" w:rsidRDefault="00D904B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904BA">
        <w:rPr>
          <w:rFonts w:ascii="Times New Roman" w:hAnsi="Times New Roman" w:cs="Times New Roman"/>
          <w:b/>
          <w:color w:val="000000"/>
          <w:sz w:val="24"/>
          <w:szCs w:val="24"/>
          <w:u w:val="single"/>
        </w:rPr>
        <w:t>Tóth József</w:t>
      </w:r>
    </w:p>
    <w:p w:rsidR="00D904BA" w:rsidRPr="00D904BA" w:rsidRDefault="00C14BD2" w:rsidP="00C14BD2">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Egy év eltelte után célszerű ismét foglalkozni azzal, hogy a kormányzati cél mennyire tudott a településeken segíteni a szociális rendszer átalakítása által. A napirendi pont által fel tudják azokra az ellentmondásokra is hívni a figyelmet, mely a település vezetőit, illetve a segélyezetteket is foglalkoztatják. Minden település a saját viszonyaihoz alakította ki a szociális rendszerét és ellentmondásba kerül a fejlesztés és a segélyezés által, hiszen az iparűzési adóból kell a segélyezést megoldani, így pedig nem marad a fejlesztésre</w:t>
      </w:r>
      <w:r w:rsidR="00AB2513">
        <w:rPr>
          <w:rFonts w:ascii="Times New Roman" w:hAnsi="Times New Roman" w:cs="Times New Roman"/>
          <w:color w:val="000000"/>
          <w:sz w:val="24"/>
          <w:szCs w:val="24"/>
        </w:rPr>
        <w:t xml:space="preserve"> és az adózók sem örülnek, hogy adójukat segélyezésre fordítják a fejlesztés helyett.</w:t>
      </w:r>
      <w:r>
        <w:rPr>
          <w:rFonts w:ascii="Times New Roman" w:hAnsi="Times New Roman" w:cs="Times New Roman"/>
          <w:color w:val="000000"/>
          <w:sz w:val="24"/>
          <w:szCs w:val="24"/>
        </w:rPr>
        <w:t xml:space="preserve"> </w:t>
      </w:r>
      <w:r w:rsidR="00F17FE4">
        <w:rPr>
          <w:rFonts w:ascii="Times New Roman" w:hAnsi="Times New Roman" w:cs="Times New Roman"/>
          <w:color w:val="000000"/>
          <w:sz w:val="24"/>
          <w:szCs w:val="24"/>
        </w:rPr>
        <w:t>S</w:t>
      </w:r>
      <w:r w:rsidR="006434C8">
        <w:rPr>
          <w:rFonts w:ascii="Times New Roman" w:hAnsi="Times New Roman" w:cs="Times New Roman"/>
          <w:color w:val="000000"/>
          <w:sz w:val="24"/>
          <w:szCs w:val="24"/>
        </w:rPr>
        <w:t>ajnálatosnak tartja, hogy az új szociális törvény az iparűzési adó szabad felhasználását korlátozza és erre hívja fel a figyelmet.</w:t>
      </w:r>
    </w:p>
    <w:p w:rsidR="00D904BA" w:rsidRDefault="00D904B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6434C8" w:rsidRDefault="006434C8" w:rsidP="006434C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6434C8" w:rsidRPr="006434C8" w:rsidRDefault="006434C8" w:rsidP="006434C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6434C8">
        <w:rPr>
          <w:rFonts w:ascii="Times New Roman" w:hAnsi="Times New Roman" w:cs="Times New Roman"/>
          <w:color w:val="000000"/>
          <w:sz w:val="24"/>
          <w:szCs w:val="24"/>
        </w:rPr>
        <w:t>Nem érzékeli ezt a problémát, hogy fej</w:t>
      </w:r>
      <w:r>
        <w:rPr>
          <w:rFonts w:ascii="Times New Roman" w:hAnsi="Times New Roman" w:cs="Times New Roman"/>
          <w:color w:val="000000"/>
          <w:sz w:val="24"/>
          <w:szCs w:val="24"/>
        </w:rPr>
        <w:t>lesztés</w:t>
      </w:r>
      <w:r w:rsidRPr="006434C8">
        <w:rPr>
          <w:rFonts w:ascii="Times New Roman" w:hAnsi="Times New Roman" w:cs="Times New Roman"/>
          <w:color w:val="000000"/>
          <w:sz w:val="24"/>
          <w:szCs w:val="24"/>
        </w:rPr>
        <w:t xml:space="preserve"> vagy segélyezés, hiszen fejl</w:t>
      </w:r>
      <w:r>
        <w:rPr>
          <w:rFonts w:ascii="Times New Roman" w:hAnsi="Times New Roman" w:cs="Times New Roman"/>
          <w:color w:val="000000"/>
          <w:sz w:val="24"/>
          <w:szCs w:val="24"/>
        </w:rPr>
        <w:t>esztések</w:t>
      </w:r>
      <w:r w:rsidRPr="006434C8">
        <w:rPr>
          <w:rFonts w:ascii="Times New Roman" w:hAnsi="Times New Roman" w:cs="Times New Roman"/>
          <w:color w:val="000000"/>
          <w:sz w:val="24"/>
          <w:szCs w:val="24"/>
        </w:rPr>
        <w:t xml:space="preserve">re közel 50 </w:t>
      </w:r>
      <w:r>
        <w:rPr>
          <w:rFonts w:ascii="Times New Roman" w:hAnsi="Times New Roman" w:cs="Times New Roman"/>
          <w:color w:val="000000"/>
          <w:sz w:val="24"/>
          <w:szCs w:val="24"/>
        </w:rPr>
        <w:t>M</w:t>
      </w:r>
      <w:r w:rsidRPr="006434C8">
        <w:rPr>
          <w:rFonts w:ascii="Times New Roman" w:hAnsi="Times New Roman" w:cs="Times New Roman"/>
          <w:color w:val="000000"/>
          <w:sz w:val="24"/>
          <w:szCs w:val="24"/>
        </w:rPr>
        <w:t>rd forintnyi uniós forrás áll a megye rendelkezésére</w:t>
      </w:r>
      <w:r>
        <w:rPr>
          <w:rFonts w:ascii="Times New Roman" w:hAnsi="Times New Roman" w:cs="Times New Roman"/>
          <w:color w:val="000000"/>
          <w:sz w:val="24"/>
          <w:szCs w:val="24"/>
        </w:rPr>
        <w:t xml:space="preserve"> és a fejlesztésekhez nem szükséges önerő, így a települések állami támogatással meg tudják fejlesztéseiket valósítani. Fontos azonban, hogy a településen élők</w:t>
      </w:r>
      <w:r w:rsidR="00B62B40">
        <w:rPr>
          <w:rFonts w:ascii="Times New Roman" w:hAnsi="Times New Roman" w:cs="Times New Roman"/>
          <w:color w:val="000000"/>
          <w:sz w:val="24"/>
          <w:szCs w:val="24"/>
        </w:rPr>
        <w:t>ben is meg legyen az akarat.</w:t>
      </w:r>
      <w:r>
        <w:rPr>
          <w:rFonts w:ascii="Times New Roman" w:hAnsi="Times New Roman" w:cs="Times New Roman"/>
          <w:color w:val="000000"/>
          <w:sz w:val="24"/>
          <w:szCs w:val="24"/>
        </w:rPr>
        <w:t xml:space="preserve"> </w:t>
      </w:r>
    </w:p>
    <w:p w:rsidR="006434C8"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9D0EF9" w:rsidRPr="006434C8"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lastRenderedPageBreak/>
        <w:t>Gyula Ferencné</w:t>
      </w:r>
    </w:p>
    <w:p w:rsidR="006434C8" w:rsidRDefault="00054589" w:rsidP="0094793B">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Minden olyan dolog, amely a megyét érinti fontos</w:t>
      </w:r>
      <w:r w:rsidR="0094793B">
        <w:rPr>
          <w:rFonts w:ascii="Times New Roman" w:hAnsi="Times New Roman" w:cs="Times New Roman"/>
          <w:color w:val="000000"/>
          <w:sz w:val="24"/>
          <w:szCs w:val="24"/>
        </w:rPr>
        <w:t xml:space="preserve">, így </w:t>
      </w:r>
      <w:r>
        <w:rPr>
          <w:rFonts w:ascii="Times New Roman" w:hAnsi="Times New Roman" w:cs="Times New Roman"/>
          <w:color w:val="000000"/>
          <w:sz w:val="24"/>
          <w:szCs w:val="24"/>
        </w:rPr>
        <w:t>a hajdúhadházi program</w:t>
      </w:r>
      <w:r w:rsidR="0094793B">
        <w:rPr>
          <w:rFonts w:ascii="Times New Roman" w:hAnsi="Times New Roman" w:cs="Times New Roman"/>
          <w:color w:val="000000"/>
          <w:sz w:val="24"/>
          <w:szCs w:val="24"/>
        </w:rPr>
        <w:t xml:space="preserve"> is. Szükségesnek tartja azonban, hogy év végén visszajelzést kapjanak arról, hány ember élt a lehetőséggel, hiszen minden program annyit ér, amennyi abból megvalósul. </w:t>
      </w:r>
      <w:r w:rsidR="00F17FE4">
        <w:rPr>
          <w:rFonts w:ascii="Times New Roman" w:hAnsi="Times New Roman" w:cs="Times New Roman"/>
          <w:color w:val="000000"/>
          <w:sz w:val="24"/>
          <w:szCs w:val="24"/>
        </w:rPr>
        <w:t>B</w:t>
      </w:r>
      <w:r w:rsidR="0094793B">
        <w:rPr>
          <w:rFonts w:ascii="Times New Roman" w:hAnsi="Times New Roman" w:cs="Times New Roman"/>
          <w:color w:val="000000"/>
          <w:sz w:val="24"/>
          <w:szCs w:val="24"/>
        </w:rPr>
        <w:t>ízik benne, hogy ez egy jó gyakorlat lesz. A korábbi ülésen a kórházakkal kapcsolatosan tett fel egy kérdést, akkor a közgyűlés elnökétől azt a választ kapta, hogy az nem dolga a megyei önkormányzatnak. Véleménye szerint minden olyan kérdésnek, mely a megye lakosságának érdekeit szolgálja, helye van a közgyűlésen.</w:t>
      </w:r>
    </w:p>
    <w:p w:rsidR="006434C8"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EF9"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t>Mohácsi László</w:t>
      </w:r>
    </w:p>
    <w:p w:rsidR="006434C8" w:rsidRPr="00C9669B" w:rsidRDefault="00C9669B" w:rsidP="00C9669B">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C9669B">
        <w:rPr>
          <w:rFonts w:ascii="Times New Roman" w:hAnsi="Times New Roman" w:cs="Times New Roman"/>
          <w:color w:val="000000"/>
          <w:sz w:val="24"/>
          <w:szCs w:val="24"/>
        </w:rPr>
        <w:t>Megköszöni az objektív tájékoztatást, hogy 2900 ember nem dolgozik. Ez a cigány gettó. Kimondják, nem kerülgetik</w:t>
      </w:r>
      <w:r>
        <w:rPr>
          <w:rFonts w:ascii="Times New Roman" w:hAnsi="Times New Roman" w:cs="Times New Roman"/>
          <w:color w:val="000000"/>
          <w:sz w:val="24"/>
          <w:szCs w:val="24"/>
        </w:rPr>
        <w:t>. Harmadik világbeli állapotok uralkodnak a településen. Ismer olyan hajdúhadházi pedagógusokat, akik rémálomként élik meg a napi munkát. Sajnos ez nem csak a település problémája, hanem az egész országé és ez beláthatatlan következményekkel jár, hiszen ezek az emberek alulképzettek, nem is akarnak tanulni, sem dolgozni. A miniszterelnök szerint európa rej</w:t>
      </w:r>
      <w:r w:rsidR="0021384E">
        <w:rPr>
          <w:rFonts w:ascii="Times New Roman" w:hAnsi="Times New Roman" w:cs="Times New Roman"/>
          <w:color w:val="000000"/>
          <w:sz w:val="24"/>
          <w:szCs w:val="24"/>
        </w:rPr>
        <w:t>t</w:t>
      </w:r>
      <w:r>
        <w:rPr>
          <w:rFonts w:ascii="Times New Roman" w:hAnsi="Times New Roman" w:cs="Times New Roman"/>
          <w:color w:val="000000"/>
          <w:sz w:val="24"/>
          <w:szCs w:val="24"/>
        </w:rPr>
        <w:t>ett erőforrásai</w:t>
      </w:r>
      <w:r w:rsidR="0021384E">
        <w:rPr>
          <w:rFonts w:ascii="Times New Roman" w:hAnsi="Times New Roman" w:cs="Times New Roman"/>
          <w:color w:val="000000"/>
          <w:sz w:val="24"/>
          <w:szCs w:val="24"/>
        </w:rPr>
        <w:t xml:space="preserve">. </w:t>
      </w:r>
      <w:r w:rsidR="00F17FE4">
        <w:rPr>
          <w:rFonts w:ascii="Times New Roman" w:hAnsi="Times New Roman" w:cs="Times New Roman"/>
          <w:color w:val="000000"/>
          <w:sz w:val="24"/>
          <w:szCs w:val="24"/>
        </w:rPr>
        <w:t>H</w:t>
      </w:r>
      <w:r w:rsidR="0021384E">
        <w:rPr>
          <w:rFonts w:ascii="Times New Roman" w:hAnsi="Times New Roman" w:cs="Times New Roman"/>
          <w:color w:val="000000"/>
          <w:sz w:val="24"/>
          <w:szCs w:val="24"/>
        </w:rPr>
        <w:t>a így van, akkor</w:t>
      </w:r>
      <w:r>
        <w:rPr>
          <w:rFonts w:ascii="Times New Roman" w:hAnsi="Times New Roman" w:cs="Times New Roman"/>
          <w:color w:val="000000"/>
          <w:sz w:val="24"/>
          <w:szCs w:val="24"/>
        </w:rPr>
        <w:t xml:space="preserve"> vegyék elő. </w:t>
      </w:r>
      <w:r w:rsidR="0021384E">
        <w:rPr>
          <w:rFonts w:ascii="Times New Roman" w:hAnsi="Times New Roman" w:cs="Times New Roman"/>
          <w:color w:val="000000"/>
          <w:sz w:val="24"/>
          <w:szCs w:val="24"/>
        </w:rPr>
        <w:t>Munkaerő hiány van bizonyos területeken, akkor vigyék őket oda és ott kibontakozhatnak. Ezek miatt a települések komoly problémákkal küzdenek, megkérdezi, mi a terve az önkormányzatnak a négy ezer fő cigánnyal.</w:t>
      </w:r>
    </w:p>
    <w:p w:rsidR="006434C8"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0746B8" w:rsidRDefault="000746B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0746B8" w:rsidRPr="000746B8" w:rsidRDefault="00856FA1" w:rsidP="000746B8">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0746B8">
        <w:rPr>
          <w:rFonts w:ascii="Times New Roman" w:hAnsi="Times New Roman" w:cs="Times New Roman"/>
          <w:color w:val="000000"/>
          <w:sz w:val="24"/>
          <w:szCs w:val="24"/>
        </w:rPr>
        <w:t xml:space="preserve">éri, hogy ne használjanak olyan kifejezéseket, mely elhangzott. </w:t>
      </w:r>
      <w:r w:rsidR="00F17FE4">
        <w:rPr>
          <w:rFonts w:ascii="Times New Roman" w:hAnsi="Times New Roman" w:cs="Times New Roman"/>
          <w:color w:val="000000"/>
          <w:sz w:val="24"/>
          <w:szCs w:val="24"/>
        </w:rPr>
        <w:t>A</w:t>
      </w:r>
      <w:r w:rsidR="002E0868">
        <w:rPr>
          <w:rFonts w:ascii="Times New Roman" w:hAnsi="Times New Roman" w:cs="Times New Roman"/>
          <w:color w:val="000000"/>
          <w:sz w:val="24"/>
          <w:szCs w:val="24"/>
        </w:rPr>
        <w:t xml:space="preserve">rra kell törekedniük, hogy adjanak lehetőséget azoknak, akik ebből a rendszerből ki akarnak törni. </w:t>
      </w:r>
      <w:r w:rsidR="002006D7">
        <w:rPr>
          <w:rFonts w:ascii="Times New Roman" w:hAnsi="Times New Roman" w:cs="Times New Roman"/>
          <w:color w:val="000000"/>
          <w:sz w:val="24"/>
          <w:szCs w:val="24"/>
        </w:rPr>
        <w:t>A napirendi pontnak az emberek öngondoskodásához való visszavezetése a valódi üzenete.</w:t>
      </w:r>
    </w:p>
    <w:p w:rsidR="000746B8" w:rsidRPr="006434C8" w:rsidRDefault="000746B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9D0EF9"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t>Ménes Andrea</w:t>
      </w:r>
    </w:p>
    <w:p w:rsidR="002006D7" w:rsidRDefault="00703AF3" w:rsidP="007F302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703AF3">
        <w:rPr>
          <w:rFonts w:ascii="Times New Roman" w:hAnsi="Times New Roman" w:cs="Times New Roman"/>
          <w:color w:val="000000"/>
          <w:sz w:val="24"/>
          <w:szCs w:val="24"/>
        </w:rPr>
        <w:t xml:space="preserve">Megköszöni a bemutatott modellt, mely tanulságos számukra. </w:t>
      </w:r>
      <w:r w:rsidR="00F463F2">
        <w:rPr>
          <w:rFonts w:ascii="Times New Roman" w:hAnsi="Times New Roman" w:cs="Times New Roman"/>
          <w:color w:val="000000"/>
          <w:sz w:val="24"/>
          <w:szCs w:val="24"/>
        </w:rPr>
        <w:t xml:space="preserve">A szociális rendszer </w:t>
      </w:r>
      <w:r w:rsidR="001338AE">
        <w:rPr>
          <w:rFonts w:ascii="Times New Roman" w:hAnsi="Times New Roman" w:cs="Times New Roman"/>
          <w:color w:val="000000"/>
          <w:sz w:val="24"/>
          <w:szCs w:val="24"/>
        </w:rPr>
        <w:t xml:space="preserve">átalakításával a kormány szándéka az öngondoskodáshoz való visszavezetése az embereknek. </w:t>
      </w:r>
      <w:r w:rsidR="007F302E">
        <w:rPr>
          <w:rFonts w:ascii="Times New Roman" w:hAnsi="Times New Roman" w:cs="Times New Roman"/>
          <w:color w:val="000000"/>
          <w:sz w:val="24"/>
          <w:szCs w:val="24"/>
        </w:rPr>
        <w:t xml:space="preserve">A kötelező segélyeket a kormány járási szintre helyezte, míg az önkormányzati szinten maradókról az önkormányzatok saját helyzetük alapján dönthetnek. </w:t>
      </w:r>
      <w:r w:rsidR="00F17FE4">
        <w:rPr>
          <w:rFonts w:ascii="Times New Roman" w:hAnsi="Times New Roman" w:cs="Times New Roman"/>
          <w:color w:val="000000"/>
          <w:sz w:val="24"/>
          <w:szCs w:val="24"/>
        </w:rPr>
        <w:t>N</w:t>
      </w:r>
      <w:r w:rsidR="007F302E">
        <w:rPr>
          <w:rFonts w:ascii="Times New Roman" w:hAnsi="Times New Roman" w:cs="Times New Roman"/>
          <w:color w:val="000000"/>
          <w:sz w:val="24"/>
          <w:szCs w:val="24"/>
        </w:rPr>
        <w:t>em biztos, hogy Vámospércs településen ez a modell ilyen jól működne, de bízik benne, hogy Hajdúhadházon jól fog működni és szolgálja a hajdúhadházi emberek javát.</w:t>
      </w:r>
    </w:p>
    <w:p w:rsidR="00D24633" w:rsidRDefault="00D24633" w:rsidP="007F302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color w:val="000000"/>
          <w:sz w:val="24"/>
          <w:szCs w:val="24"/>
          <w:u w:val="single"/>
        </w:rPr>
      </w:pPr>
    </w:p>
    <w:p w:rsidR="009D0EF9" w:rsidRDefault="006434C8">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t>Bulcsu László</w:t>
      </w:r>
    </w:p>
    <w:p w:rsidR="007F302E" w:rsidRPr="007F302E" w:rsidRDefault="007F302E" w:rsidP="00DE1A12">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Nem az volt a céljuk, ami a hozzászólásokban megjelent. Meg kell érteni, hogy az a céljuk, hogy bemutassák a megye összes települését. Nem arról van szó, hogy a bemutatott programokat minden településen ugyan úgy alkalmazni kell. </w:t>
      </w:r>
      <w:r w:rsidR="0025034A">
        <w:rPr>
          <w:rFonts w:ascii="Times New Roman" w:hAnsi="Times New Roman" w:cs="Times New Roman"/>
          <w:color w:val="000000"/>
          <w:sz w:val="24"/>
          <w:szCs w:val="24"/>
        </w:rPr>
        <w:t>A településeknek meg kell hagyni az önállóságát.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30F6A" w:rsidRDefault="00C30F6A" w:rsidP="00C30F6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DE1A12" w:rsidRDefault="00DE1A12" w:rsidP="00C30F6A">
      <w:pPr>
        <w:widowControl w:val="0"/>
        <w:autoSpaceDE w:val="0"/>
        <w:autoSpaceDN w:val="0"/>
        <w:adjustRightInd w:val="0"/>
        <w:spacing w:after="0" w:line="240" w:lineRule="auto"/>
        <w:rPr>
          <w:rFonts w:ascii="Times New Roman" w:hAnsi="Times New Roman" w:cs="Times New Roman"/>
          <w:color w:val="000000"/>
          <w:sz w:val="24"/>
          <w:szCs w:val="24"/>
        </w:rPr>
      </w:pPr>
      <w:r w:rsidRPr="00DE1A12">
        <w:rPr>
          <w:rFonts w:ascii="Times New Roman" w:hAnsi="Times New Roman" w:cs="Times New Roman"/>
          <w:color w:val="000000"/>
          <w:sz w:val="24"/>
          <w:szCs w:val="24"/>
        </w:rPr>
        <w:t>Megállapítja, hogy a tájékoztatóhoz további hozzászólás, javaslat nincs.</w:t>
      </w:r>
    </w:p>
    <w:p w:rsidR="00DE1A12" w:rsidRDefault="00DE1A12" w:rsidP="00C30F6A">
      <w:pPr>
        <w:widowControl w:val="0"/>
        <w:autoSpaceDE w:val="0"/>
        <w:autoSpaceDN w:val="0"/>
        <w:adjustRightInd w:val="0"/>
        <w:spacing w:after="0" w:line="240" w:lineRule="auto"/>
        <w:rPr>
          <w:rFonts w:ascii="Times New Roman" w:hAnsi="Times New Roman" w:cs="Times New Roman"/>
          <w:color w:val="000000"/>
          <w:sz w:val="24"/>
          <w:szCs w:val="24"/>
        </w:rPr>
      </w:pPr>
    </w:p>
    <w:p w:rsidR="009D0EF9" w:rsidRPr="00C30F6A" w:rsidRDefault="00C30F6A" w:rsidP="00C30F6A">
      <w:pPr>
        <w:widowControl w:val="0"/>
        <w:autoSpaceDE w:val="0"/>
        <w:autoSpaceDN w:val="0"/>
        <w:adjustRightInd w:val="0"/>
        <w:spacing w:after="0" w:line="240" w:lineRule="auto"/>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Szavazásra teszi fel a tájékoztató elfogadásáról szóló határozati javaslatot.</w:t>
      </w:r>
    </w:p>
    <w:p w:rsidR="00C30F6A" w:rsidRDefault="00C30F6A" w:rsidP="00C30F6A">
      <w:pPr>
        <w:widowControl w:val="0"/>
        <w:autoSpaceDE w:val="0"/>
        <w:autoSpaceDN w:val="0"/>
        <w:adjustRightInd w:val="0"/>
        <w:spacing w:after="0" w:line="240" w:lineRule="auto"/>
        <w:rPr>
          <w:rFonts w:ascii="Times New Roman" w:hAnsi="Times New Roman" w:cs="Times New Roman"/>
          <w:color w:val="000000"/>
          <w:sz w:val="24"/>
          <w:szCs w:val="24"/>
        </w:rPr>
      </w:pP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15.04.24/1/0/A/KT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10:07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rsidP="00C30F6A">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Egyszerű szavazás</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5C6A38" w:rsidRPr="005C6A38" w:rsidRDefault="005C6A38" w:rsidP="005C6A38">
      <w:pPr>
        <w:rPr>
          <w:rFonts w:ascii="Times New Roman" w:hAnsi="Times New Roman" w:cs="Times New Roman"/>
          <w:b/>
          <w:sz w:val="24"/>
          <w:szCs w:val="24"/>
          <w:u w:val="single"/>
        </w:rPr>
      </w:pPr>
      <w:r w:rsidRPr="005C6A38">
        <w:rPr>
          <w:rFonts w:ascii="Times New Roman" w:hAnsi="Times New Roman" w:cs="Times New Roman"/>
          <w:b/>
          <w:sz w:val="24"/>
          <w:szCs w:val="24"/>
          <w:u w:val="single"/>
        </w:rPr>
        <w:t>34/2015. (IV. 24.) MÖK határozat</w:t>
      </w:r>
    </w:p>
    <w:p w:rsidR="005C6A38" w:rsidRPr="005C6A38" w:rsidRDefault="005C6A38" w:rsidP="005C6A38">
      <w:pPr>
        <w:pStyle w:val="lfej"/>
        <w:tabs>
          <w:tab w:val="clear" w:pos="4536"/>
          <w:tab w:val="clear" w:pos="9072"/>
        </w:tabs>
        <w:jc w:val="both"/>
      </w:pPr>
      <w:r w:rsidRPr="005C6A38">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5C6A38" w:rsidRPr="005C6A38" w:rsidRDefault="005C6A38" w:rsidP="005C6A38">
      <w:pPr>
        <w:pStyle w:val="lfej"/>
        <w:tabs>
          <w:tab w:val="clear" w:pos="4536"/>
          <w:tab w:val="clear" w:pos="9072"/>
        </w:tabs>
      </w:pPr>
    </w:p>
    <w:p w:rsidR="005C6A38" w:rsidRPr="005C6A38" w:rsidRDefault="005C6A38" w:rsidP="005C6A38">
      <w:pPr>
        <w:pStyle w:val="lfej"/>
        <w:tabs>
          <w:tab w:val="clear" w:pos="4536"/>
          <w:tab w:val="clear" w:pos="9072"/>
        </w:tabs>
      </w:pPr>
      <w:r w:rsidRPr="005C6A38">
        <w:t>1./ a Hajdúhadházon bevezetett szociális rendszer működéséről szóló tájékoztatót tudomásul veszi.</w:t>
      </w:r>
    </w:p>
    <w:p w:rsidR="005C6A38" w:rsidRPr="005C6A38" w:rsidRDefault="005C6A38" w:rsidP="005C6A38">
      <w:pPr>
        <w:pStyle w:val="lfej"/>
        <w:tabs>
          <w:tab w:val="clear" w:pos="4536"/>
          <w:tab w:val="clear" w:pos="9072"/>
        </w:tabs>
      </w:pPr>
    </w:p>
    <w:p w:rsidR="005C6A38" w:rsidRPr="005C6A38" w:rsidRDefault="005C6A38" w:rsidP="005C6A38">
      <w:pPr>
        <w:rPr>
          <w:rFonts w:ascii="Times New Roman" w:hAnsi="Times New Roman" w:cs="Times New Roman"/>
          <w:sz w:val="24"/>
          <w:szCs w:val="24"/>
        </w:rPr>
      </w:pPr>
      <w:r w:rsidRPr="005C6A38">
        <w:rPr>
          <w:rFonts w:ascii="Times New Roman" w:hAnsi="Times New Roman" w:cs="Times New Roman"/>
          <w:sz w:val="24"/>
          <w:szCs w:val="24"/>
        </w:rPr>
        <w:t>2./ A közgyűlés felkéri elnökét, hogy határozatáról Hajdúhadház polgármesterét tájékoztassa.</w:t>
      </w:r>
    </w:p>
    <w:p w:rsidR="005C6A38" w:rsidRPr="005C6A38" w:rsidRDefault="005C6A38" w:rsidP="005C6A38">
      <w:pPr>
        <w:rPr>
          <w:rFonts w:ascii="Times New Roman" w:hAnsi="Times New Roman" w:cs="Times New Roman"/>
          <w:sz w:val="24"/>
          <w:szCs w:val="24"/>
          <w:lang w:eastAsia="en-US"/>
        </w:rPr>
      </w:pPr>
    </w:p>
    <w:p w:rsidR="005C6A38" w:rsidRPr="005C6A38" w:rsidRDefault="005C6A38" w:rsidP="005C6A38">
      <w:pPr>
        <w:rPr>
          <w:rFonts w:ascii="Times New Roman" w:hAnsi="Times New Roman" w:cs="Times New Roman"/>
          <w:sz w:val="24"/>
          <w:szCs w:val="24"/>
          <w:lang w:eastAsia="en-US"/>
        </w:rPr>
      </w:pPr>
      <w:r w:rsidRPr="005C6A38">
        <w:rPr>
          <w:rFonts w:ascii="Times New Roman" w:hAnsi="Times New Roman" w:cs="Times New Roman"/>
          <w:b/>
          <w:bCs/>
          <w:sz w:val="24"/>
          <w:szCs w:val="24"/>
          <w:u w:val="single"/>
          <w:lang w:eastAsia="en-US"/>
        </w:rPr>
        <w:t>Végrehajtásért felelős:</w:t>
      </w:r>
      <w:r w:rsidRPr="005C6A38">
        <w:rPr>
          <w:rFonts w:ascii="Times New Roman" w:hAnsi="Times New Roman" w:cs="Times New Roman"/>
          <w:sz w:val="24"/>
          <w:szCs w:val="24"/>
          <w:lang w:eastAsia="en-US"/>
        </w:rPr>
        <w:tab/>
        <w:t>Pajna Zoltán, a megyei közgyűlés elnöke</w:t>
      </w:r>
    </w:p>
    <w:p w:rsidR="005C6A38" w:rsidRPr="005C6A38" w:rsidRDefault="005C6A38" w:rsidP="005C6A38">
      <w:pPr>
        <w:rPr>
          <w:rFonts w:ascii="Times New Roman" w:hAnsi="Times New Roman" w:cs="Times New Roman"/>
          <w:sz w:val="24"/>
          <w:szCs w:val="24"/>
          <w:lang w:eastAsia="en-US"/>
        </w:rPr>
      </w:pPr>
      <w:r w:rsidRPr="005C6A38">
        <w:rPr>
          <w:rFonts w:ascii="Times New Roman" w:hAnsi="Times New Roman" w:cs="Times New Roman"/>
          <w:b/>
          <w:bCs/>
          <w:sz w:val="24"/>
          <w:szCs w:val="24"/>
          <w:u w:val="single"/>
          <w:lang w:eastAsia="en-US"/>
        </w:rPr>
        <w:t>Határidő:</w:t>
      </w:r>
      <w:r w:rsidRPr="005C6A38">
        <w:rPr>
          <w:rFonts w:ascii="Times New Roman" w:hAnsi="Times New Roman" w:cs="Times New Roman"/>
          <w:sz w:val="24"/>
          <w:szCs w:val="24"/>
          <w:lang w:eastAsia="en-US"/>
        </w:rPr>
        <w:tab/>
      </w:r>
      <w:r w:rsidRPr="005C6A38">
        <w:rPr>
          <w:rFonts w:ascii="Times New Roman" w:hAnsi="Times New Roman" w:cs="Times New Roman"/>
          <w:sz w:val="24"/>
          <w:szCs w:val="24"/>
          <w:lang w:eastAsia="en-US"/>
        </w:rPr>
        <w:tab/>
      </w:r>
      <w:r w:rsidRPr="005C6A38">
        <w:rPr>
          <w:rFonts w:ascii="Times New Roman" w:hAnsi="Times New Roman" w:cs="Times New Roman"/>
          <w:sz w:val="24"/>
          <w:szCs w:val="24"/>
          <w:lang w:eastAsia="en-US"/>
        </w:rPr>
        <w:tab/>
        <w:t>2015. május 8.</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843ED" w:rsidRPr="007843ED" w:rsidRDefault="007843ED" w:rsidP="007843ED">
      <w:pPr>
        <w:pStyle w:val="Listaszerbekezds"/>
        <w:numPr>
          <w:ilvl w:val="0"/>
          <w:numId w:val="2"/>
        </w:numPr>
        <w:pBdr>
          <w:top w:val="single" w:sz="12" w:space="1" w:color="FF0000"/>
        </w:pBdr>
        <w:tabs>
          <w:tab w:val="clear" w:pos="3905"/>
        </w:tabs>
        <w:spacing w:after="0" w:line="240" w:lineRule="auto"/>
        <w:ind w:left="426"/>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t>napirendi pont</w:t>
      </w:r>
    </w:p>
    <w:p w:rsidR="009D0EF9" w:rsidRDefault="009D0EF9">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C7013E" w:rsidRPr="00CC7C36" w:rsidRDefault="00C7013E" w:rsidP="00C7013E">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Pr="00CC7C36">
        <w:rPr>
          <w:rFonts w:ascii="Times New Roman" w:hAnsi="Times New Roman" w:cs="Times New Roman"/>
          <w:sz w:val="24"/>
          <w:szCs w:val="24"/>
        </w:rPr>
        <w:t>Előterjesztés együttműködési megállapodások megkötésére</w:t>
      </w:r>
      <w:r>
        <w:rPr>
          <w:rFonts w:ascii="Times New Roman" w:hAnsi="Times New Roman" w:cs="Times New Roman"/>
          <w:sz w:val="24"/>
          <w:szCs w:val="24"/>
        </w:rPr>
        <w:t>”</w:t>
      </w:r>
    </w:p>
    <w:p w:rsidR="00C7013E" w:rsidRDefault="00C7013E">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752824" w:rsidRDefault="00752824" w:rsidP="0075282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752824" w:rsidRDefault="00D24633" w:rsidP="00D24633">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Fontos, hogy a területfejlesztéssel összefüggően széles körű kapcsolatrendszert építsenek ki. A</w:t>
      </w:r>
      <w:r w:rsidR="00824922">
        <w:rPr>
          <w:rFonts w:ascii="Times New Roman" w:hAnsi="Times New Roman" w:cs="Times New Roman"/>
          <w:color w:val="000000"/>
          <w:sz w:val="24"/>
          <w:szCs w:val="24"/>
        </w:rPr>
        <w:t xml:space="preserve">z OTP Nyrt.-vel kötött együttműködési megállapodás azért is fontos, mert azoknak a vállalkozásoknak, akik uniós beruházásokat szeretnének megvalósítani, azok számára az önerő biztosításához </w:t>
      </w:r>
      <w:r w:rsidR="00200CE2">
        <w:rPr>
          <w:rFonts w:ascii="Times New Roman" w:hAnsi="Times New Roman" w:cs="Times New Roman"/>
          <w:color w:val="000000"/>
          <w:sz w:val="24"/>
          <w:szCs w:val="24"/>
        </w:rPr>
        <w:t xml:space="preserve">a megállapodás által kívánnak segítséget nyújtani azzal, hogy a bank </w:t>
      </w:r>
      <w:r w:rsidR="00824922">
        <w:rPr>
          <w:rFonts w:ascii="Times New Roman" w:hAnsi="Times New Roman" w:cs="Times New Roman"/>
          <w:color w:val="000000"/>
          <w:sz w:val="24"/>
          <w:szCs w:val="24"/>
        </w:rPr>
        <w:t>egyénre szabott banki konstrukció</w:t>
      </w:r>
      <w:r w:rsidR="00200CE2">
        <w:rPr>
          <w:rFonts w:ascii="Times New Roman" w:hAnsi="Times New Roman" w:cs="Times New Roman"/>
          <w:color w:val="000000"/>
          <w:sz w:val="24"/>
          <w:szCs w:val="24"/>
        </w:rPr>
        <w:t>kkal segíti a vállalkozásokat</w:t>
      </w:r>
      <w:r w:rsidR="00824922">
        <w:rPr>
          <w:rFonts w:ascii="Times New Roman" w:hAnsi="Times New Roman" w:cs="Times New Roman"/>
          <w:color w:val="000000"/>
          <w:sz w:val="24"/>
          <w:szCs w:val="24"/>
        </w:rPr>
        <w:t xml:space="preserve">. Terveik között szerepel a vállalkozások folyamatos tájékoztatása </w:t>
      </w:r>
      <w:r w:rsidR="00200CE2">
        <w:rPr>
          <w:rFonts w:ascii="Times New Roman" w:hAnsi="Times New Roman" w:cs="Times New Roman"/>
          <w:color w:val="000000"/>
          <w:sz w:val="24"/>
          <w:szCs w:val="24"/>
        </w:rPr>
        <w:t xml:space="preserve">a lehetőségekről, így </w:t>
      </w:r>
      <w:r w:rsidR="00824922">
        <w:rPr>
          <w:rFonts w:ascii="Times New Roman" w:hAnsi="Times New Roman" w:cs="Times New Roman"/>
          <w:color w:val="000000"/>
          <w:sz w:val="24"/>
          <w:szCs w:val="24"/>
        </w:rPr>
        <w:t xml:space="preserve">a megállapodásban rögzítésre került </w:t>
      </w:r>
      <w:r w:rsidR="00200CE2">
        <w:rPr>
          <w:rFonts w:ascii="Times New Roman" w:hAnsi="Times New Roman" w:cs="Times New Roman"/>
          <w:color w:val="000000"/>
          <w:sz w:val="24"/>
          <w:szCs w:val="24"/>
        </w:rPr>
        <w:t xml:space="preserve">az is, hogy </w:t>
      </w:r>
      <w:r w:rsidR="00824922">
        <w:rPr>
          <w:rFonts w:ascii="Times New Roman" w:hAnsi="Times New Roman" w:cs="Times New Roman"/>
          <w:color w:val="000000"/>
          <w:sz w:val="24"/>
          <w:szCs w:val="24"/>
        </w:rPr>
        <w:t>a</w:t>
      </w:r>
      <w:r w:rsidR="00200CE2">
        <w:rPr>
          <w:rFonts w:ascii="Times New Roman" w:hAnsi="Times New Roman" w:cs="Times New Roman"/>
          <w:color w:val="000000"/>
          <w:sz w:val="24"/>
          <w:szCs w:val="24"/>
        </w:rPr>
        <w:t xml:space="preserve">z önkormányzat biztosítja a marketing és kommunikációs felületeket a bank számára, melyért </w:t>
      </w:r>
      <w:r>
        <w:rPr>
          <w:rFonts w:ascii="Times New Roman" w:hAnsi="Times New Roman" w:cs="Times New Roman"/>
          <w:color w:val="000000"/>
          <w:sz w:val="24"/>
          <w:szCs w:val="24"/>
        </w:rPr>
        <w:t xml:space="preserve"> marketing támogatást kaphatnak, így </w:t>
      </w:r>
      <w:r w:rsidR="00200CE2">
        <w:rPr>
          <w:rFonts w:ascii="Times New Roman" w:hAnsi="Times New Roman" w:cs="Times New Roman"/>
          <w:color w:val="000000"/>
          <w:sz w:val="24"/>
          <w:szCs w:val="24"/>
        </w:rPr>
        <w:t>egy rendezvény megszervezése nem terheli majd az önkormányzat költségvetését. A későbbi terveik között szerepel az ügynökség és a bank közötti megállapodás megkötése, mely által az ügynökség, mint</w:t>
      </w:r>
      <w:r w:rsidR="00824922">
        <w:rPr>
          <w:rFonts w:ascii="Times New Roman" w:hAnsi="Times New Roman" w:cs="Times New Roman"/>
          <w:color w:val="000000"/>
          <w:sz w:val="24"/>
          <w:szCs w:val="24"/>
        </w:rPr>
        <w:t xml:space="preserve"> hitelközvetítő</w:t>
      </w:r>
      <w:r>
        <w:rPr>
          <w:rFonts w:ascii="Times New Roman" w:hAnsi="Times New Roman" w:cs="Times New Roman"/>
          <w:color w:val="000000"/>
          <w:sz w:val="24"/>
          <w:szCs w:val="24"/>
        </w:rPr>
        <w:t xml:space="preserve"> bevétel</w:t>
      </w:r>
      <w:r w:rsidR="00824922">
        <w:rPr>
          <w:rFonts w:ascii="Times New Roman" w:hAnsi="Times New Roman" w:cs="Times New Roman"/>
          <w:color w:val="000000"/>
          <w:sz w:val="24"/>
          <w:szCs w:val="24"/>
        </w:rPr>
        <w:t>ekhez jutna</w:t>
      </w:r>
      <w:r>
        <w:rPr>
          <w:rFonts w:ascii="Times New Roman" w:hAnsi="Times New Roman" w:cs="Times New Roman"/>
          <w:color w:val="000000"/>
          <w:sz w:val="24"/>
          <w:szCs w:val="24"/>
        </w:rPr>
        <w:t>.  Szintén fontosnak tartja, hogy erősítsék a megye civil szervezeteivel a kapcsolatot</w:t>
      </w:r>
      <w:r w:rsidR="00CC1176">
        <w:rPr>
          <w:rFonts w:ascii="Times New Roman" w:hAnsi="Times New Roman" w:cs="Times New Roman"/>
          <w:color w:val="000000"/>
          <w:sz w:val="24"/>
          <w:szCs w:val="24"/>
        </w:rPr>
        <w:t>, azokkal hatékonyabb együttműködést alakítsanak ki.</w:t>
      </w:r>
    </w:p>
    <w:p w:rsidR="00D24633" w:rsidRDefault="00D24633" w:rsidP="00D24633">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p>
    <w:p w:rsidR="00CC1176" w:rsidRDefault="00CC1176" w:rsidP="00D24633">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p>
    <w:p w:rsidR="007843ED" w:rsidRPr="00493ED2" w:rsidRDefault="007843ED" w:rsidP="007843ED">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Bizottsági vélemény</w:t>
      </w:r>
    </w:p>
    <w:p w:rsidR="00752824" w:rsidRDefault="00752824" w:rsidP="0075282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t>Ménes Andrea</w:t>
      </w:r>
    </w:p>
    <w:p w:rsidR="00752824" w:rsidRDefault="00D246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előterjesztést elfogadásra javasolja.</w:t>
      </w:r>
    </w:p>
    <w:p w:rsidR="00D24633" w:rsidRDefault="00D246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C1176" w:rsidRDefault="00CC1176">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D24633" w:rsidRPr="00D24633" w:rsidRDefault="00D246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lastRenderedPageBreak/>
        <w:t>Pajna Zoltán</w:t>
      </w:r>
    </w:p>
    <w:p w:rsidR="00D24633" w:rsidRPr="00D24633" w:rsidRDefault="00D24633" w:rsidP="00D24633">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t>Szavazásra teszi fel az OTP Nyrt.-vel partnerségi megállapodás megkötésére vonatkozó határozati javaslatot.</w:t>
      </w:r>
    </w:p>
    <w:p w:rsidR="00D24633" w:rsidRDefault="00D24633">
      <w:pPr>
        <w:widowControl w:val="0"/>
        <w:autoSpaceDE w:val="0"/>
        <w:autoSpaceDN w:val="0"/>
        <w:adjustRightInd w:val="0"/>
        <w:spacing w:after="0" w:line="240" w:lineRule="auto"/>
        <w:rPr>
          <w:rFonts w:ascii="Times New Roman" w:hAnsi="Times New Roman" w:cs="Times New Roman"/>
          <w:color w:val="000000"/>
          <w:sz w:val="24"/>
          <w:szCs w:val="24"/>
        </w:rPr>
      </w:pP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15.04.24/2/0/A/KT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10:11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22D51" w:rsidRPr="00822D51" w:rsidRDefault="00822D51" w:rsidP="00822D51">
      <w:pPr>
        <w:rPr>
          <w:rFonts w:ascii="Times New Roman" w:hAnsi="Times New Roman" w:cs="Times New Roman"/>
          <w:b/>
          <w:sz w:val="24"/>
          <w:szCs w:val="24"/>
          <w:u w:val="single"/>
        </w:rPr>
      </w:pPr>
      <w:r w:rsidRPr="00822D51">
        <w:rPr>
          <w:rFonts w:ascii="Times New Roman" w:hAnsi="Times New Roman" w:cs="Times New Roman"/>
          <w:b/>
          <w:sz w:val="24"/>
          <w:szCs w:val="24"/>
          <w:u w:val="single"/>
        </w:rPr>
        <w:t>35/2015. (IV. 24.) MÖK határozat</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color w:val="000000"/>
          <w:sz w:val="24"/>
          <w:szCs w:val="24"/>
        </w:rPr>
        <w:t xml:space="preserve">A Hajdú-Bihar Megyei Önkormányzat Közgyűlése, figyelemmel a </w:t>
      </w:r>
      <w:r w:rsidRPr="00822D51">
        <w:rPr>
          <w:rFonts w:ascii="Times New Roman" w:hAnsi="Times New Roman" w:cs="Times New Roman"/>
          <w:sz w:val="24"/>
          <w:szCs w:val="24"/>
        </w:rPr>
        <w:t xml:space="preserve">területfejlesztésről és a területrendezésről szóló 1996. évi XXI. törvény 11. § (1) bekezdés ae) és bg) pontjaiban foglaltakra </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1./ egyetért a Hajdú-Bihar Megyei Önkormányzat és az OTP Bank Nyrt. (székhely: 1051 Budapest, Nádor u. 16.) között létrejövő - a határozat mellékletét képező - Partnerségi Megállapodás megkötésével.</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2./ A közgyűlés felhatalmazza elnökét a megállapodás aláírására, továbbá felkéri, hogy az 1./ pontban foglalt döntésről az OTP Bank Nyrt.-t értesítse.</w:t>
      </w:r>
    </w:p>
    <w:p w:rsidR="00822D51" w:rsidRPr="00822D51" w:rsidRDefault="00822D51" w:rsidP="00822D51">
      <w:pPr>
        <w:rPr>
          <w:rFonts w:ascii="Times New Roman" w:hAnsi="Times New Roman" w:cs="Times New Roman"/>
          <w:sz w:val="24"/>
          <w:szCs w:val="24"/>
        </w:rPr>
      </w:pPr>
      <w:r w:rsidRPr="00822D51">
        <w:rPr>
          <w:rFonts w:ascii="Times New Roman" w:hAnsi="Times New Roman" w:cs="Times New Roman"/>
          <w:b/>
          <w:bCs/>
          <w:sz w:val="24"/>
          <w:szCs w:val="24"/>
          <w:u w:val="single"/>
        </w:rPr>
        <w:t>Végrehajtásért felelős:</w:t>
      </w:r>
      <w:r w:rsidRPr="00822D51">
        <w:rPr>
          <w:rFonts w:ascii="Times New Roman" w:hAnsi="Times New Roman" w:cs="Times New Roman"/>
          <w:sz w:val="24"/>
          <w:szCs w:val="24"/>
        </w:rPr>
        <w:tab/>
        <w:t>Pajna Zoltán, a megyei közgyűlés elnöke</w:t>
      </w:r>
    </w:p>
    <w:p w:rsidR="00822D51" w:rsidRPr="00822D51" w:rsidRDefault="00822D51" w:rsidP="00822D51">
      <w:pPr>
        <w:rPr>
          <w:rFonts w:ascii="Times New Roman" w:hAnsi="Times New Roman" w:cs="Times New Roman"/>
          <w:sz w:val="24"/>
          <w:szCs w:val="24"/>
        </w:rPr>
      </w:pPr>
      <w:r w:rsidRPr="00822D51">
        <w:rPr>
          <w:rFonts w:ascii="Times New Roman" w:hAnsi="Times New Roman" w:cs="Times New Roman"/>
          <w:b/>
          <w:bCs/>
          <w:sz w:val="24"/>
          <w:szCs w:val="24"/>
          <w:u w:val="single"/>
        </w:rPr>
        <w:t>Határidő:</w:t>
      </w:r>
      <w:r w:rsidRPr="00822D51">
        <w:rPr>
          <w:rFonts w:ascii="Times New Roman" w:hAnsi="Times New Roman" w:cs="Times New Roman"/>
          <w:sz w:val="24"/>
          <w:szCs w:val="24"/>
        </w:rPr>
        <w:tab/>
      </w:r>
      <w:r w:rsidRPr="00822D51">
        <w:rPr>
          <w:rFonts w:ascii="Times New Roman" w:hAnsi="Times New Roman" w:cs="Times New Roman"/>
          <w:sz w:val="24"/>
          <w:szCs w:val="24"/>
        </w:rPr>
        <w:tab/>
      </w:r>
      <w:r w:rsidRPr="00822D51">
        <w:rPr>
          <w:rFonts w:ascii="Times New Roman" w:hAnsi="Times New Roman" w:cs="Times New Roman"/>
          <w:sz w:val="24"/>
          <w:szCs w:val="24"/>
        </w:rPr>
        <w:tab/>
        <w:t xml:space="preserve">azonnal </w:t>
      </w:r>
    </w:p>
    <w:p w:rsidR="00822D51" w:rsidRDefault="00822D5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22D51" w:rsidRDefault="00822D5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22D51" w:rsidRPr="00822D51" w:rsidRDefault="00822D51" w:rsidP="00822D51">
      <w:pPr>
        <w:jc w:val="right"/>
        <w:rPr>
          <w:rFonts w:ascii="Times New Roman" w:hAnsi="Times New Roman" w:cs="Times New Roman"/>
          <w:b/>
          <w:color w:val="000000"/>
          <w:sz w:val="24"/>
          <w:szCs w:val="24"/>
          <w:u w:val="single"/>
        </w:rPr>
      </w:pPr>
      <w:r w:rsidRPr="00822D51">
        <w:rPr>
          <w:rFonts w:ascii="Times New Roman" w:hAnsi="Times New Roman" w:cs="Times New Roman"/>
          <w:b/>
          <w:color w:val="000000"/>
          <w:sz w:val="24"/>
          <w:szCs w:val="24"/>
          <w:u w:val="single"/>
        </w:rPr>
        <w:t xml:space="preserve">A </w:t>
      </w:r>
      <w:r w:rsidRPr="00822D51">
        <w:rPr>
          <w:rFonts w:ascii="Times New Roman" w:hAnsi="Times New Roman" w:cs="Times New Roman"/>
          <w:b/>
          <w:sz w:val="24"/>
          <w:szCs w:val="24"/>
          <w:u w:val="single"/>
        </w:rPr>
        <w:t xml:space="preserve">35/2015. (IV. 24.) MÖK határozat </w:t>
      </w:r>
      <w:r w:rsidRPr="00822D51">
        <w:rPr>
          <w:rFonts w:ascii="Times New Roman" w:hAnsi="Times New Roman" w:cs="Times New Roman"/>
          <w:b/>
          <w:color w:val="000000"/>
          <w:sz w:val="24"/>
          <w:szCs w:val="24"/>
          <w:u w:val="single"/>
        </w:rPr>
        <w:t>melléklete</w:t>
      </w:r>
    </w:p>
    <w:p w:rsidR="00822D51" w:rsidRPr="0063175B" w:rsidRDefault="00822D51" w:rsidP="00822D51">
      <w:pPr>
        <w:pStyle w:val="Cm"/>
        <w:ind w:left="6372" w:firstLine="708"/>
        <w:rPr>
          <w:rFonts w:ascii="Humanist521_PFL" w:hAnsi="Humanist521_PFL"/>
          <w:color w:val="000000"/>
          <w:sz w:val="36"/>
        </w:rPr>
      </w:pPr>
      <w:r w:rsidRPr="0063175B">
        <w:rPr>
          <w:rFonts w:ascii="Humanist521_PFL" w:hAnsi="Humanist521_PFL"/>
          <w:color w:val="000000"/>
          <w:sz w:val="36"/>
        </w:rPr>
        <w:t xml:space="preserve">TERVEZET </w:t>
      </w:r>
    </w:p>
    <w:p w:rsidR="00822D51" w:rsidRPr="0063175B" w:rsidRDefault="00822D51" w:rsidP="00822D51">
      <w:pPr>
        <w:widowControl w:val="0"/>
        <w:jc w:val="center"/>
        <w:outlineLvl w:val="0"/>
        <w:rPr>
          <w:rFonts w:ascii="Humanist521_PFL" w:hAnsi="Humanist521_PFL"/>
          <w:b/>
          <w:color w:val="000000"/>
          <w:kern w:val="28"/>
          <w:sz w:val="36"/>
          <w:szCs w:val="20"/>
        </w:rPr>
      </w:pPr>
      <w:r w:rsidRPr="0063175B">
        <w:rPr>
          <w:rFonts w:ascii="Humanist521_PFL" w:hAnsi="Humanist521_PFL"/>
          <w:b/>
          <w:color w:val="000000"/>
          <w:kern w:val="28"/>
          <w:sz w:val="36"/>
          <w:szCs w:val="20"/>
        </w:rPr>
        <w:t>PARTNERSÉGI MEGÁLLAPODÁS</w:t>
      </w:r>
    </w:p>
    <w:p w:rsidR="00822D51" w:rsidRPr="0063175B" w:rsidRDefault="00822D51" w:rsidP="00822D51">
      <w:pPr>
        <w:widowControl w:val="0"/>
        <w:jc w:val="center"/>
        <w:rPr>
          <w:rFonts w:ascii="Humanist521_PFL" w:hAnsi="Humanist521_PFL"/>
          <w:b/>
          <w:kern w:val="28"/>
          <w:sz w:val="28"/>
          <w:szCs w:val="20"/>
        </w:rPr>
      </w:pPr>
      <w:r w:rsidRPr="0063175B">
        <w:rPr>
          <w:rFonts w:ascii="Humanist521_PFL" w:hAnsi="Humanist521_PFL"/>
          <w:b/>
          <w:kern w:val="28"/>
          <w:sz w:val="28"/>
          <w:szCs w:val="20"/>
        </w:rPr>
        <w:t>amely létrejött</w:t>
      </w:r>
    </w:p>
    <w:p w:rsidR="00822D51" w:rsidRPr="0063175B" w:rsidRDefault="00822D51" w:rsidP="00CC1176">
      <w:pPr>
        <w:widowControl w:val="0"/>
        <w:jc w:val="center"/>
        <w:rPr>
          <w:rFonts w:ascii="Humanist521_PFL" w:hAnsi="Humanist521_PFL"/>
          <w:kern w:val="28"/>
          <w:szCs w:val="20"/>
        </w:rPr>
      </w:pPr>
      <w:r w:rsidRPr="0063175B">
        <w:rPr>
          <w:rFonts w:ascii="Humanist521_PFL" w:hAnsi="Humanist521_PFL"/>
          <w:b/>
          <w:kern w:val="28"/>
          <w:szCs w:val="20"/>
        </w:rPr>
        <w:t>az OTP Bank Nyrt. (székhely: 1051 Budapest, Nádor u. 16., nyilvántartja a Fővárosi Törvényszék Cégbírósága Cg. 01-10-041585 cégjegyzékszámon) kapcsolattartók: Kis -, Középvállalati Igazgatóság és az OTP Bank Nyrt. Északkelet-magyarországi Régió Központ (továbbiakban: OTP Bank, vagy Bank) és a Hajdú-Bihar Megye Önkormányzata (cím: [●], adószám: [●], a továbbiakban: Megyei Önkormányzat) (OTP Bank és a Megyei Önkormányzat a továbbiakban együttesen: Felek) között</w:t>
      </w:r>
    </w:p>
    <w:p w:rsidR="00822D51" w:rsidRDefault="00822D51" w:rsidP="00822D51">
      <w:pPr>
        <w:widowControl w:val="0"/>
        <w:rPr>
          <w:rFonts w:ascii="Humanist521_PFL" w:hAnsi="Humanist521_PFL"/>
          <w:kern w:val="28"/>
          <w:szCs w:val="20"/>
        </w:rPr>
        <w:sectPr w:rsidR="00822D51" w:rsidSect="00C7658F">
          <w:headerReference w:type="default" r:id="rId7"/>
          <w:pgSz w:w="11906" w:h="16838"/>
          <w:pgMar w:top="1417" w:right="1417" w:bottom="1417" w:left="1417" w:header="708" w:footer="708" w:gutter="0"/>
          <w:cols w:space="708"/>
          <w:titlePg/>
          <w:docGrid w:linePitch="360"/>
        </w:sectPr>
      </w:pPr>
    </w:p>
    <w:p w:rsidR="00822D51" w:rsidRPr="0063175B" w:rsidRDefault="00822D51" w:rsidP="00822D51">
      <w:pPr>
        <w:widowControl w:val="0"/>
        <w:rPr>
          <w:rFonts w:ascii="Humanist521_PFL" w:hAnsi="Humanist521_PFL"/>
          <w:kern w:val="28"/>
          <w:szCs w:val="20"/>
        </w:rPr>
      </w:pPr>
      <w:r w:rsidRPr="0063175B">
        <w:rPr>
          <w:rFonts w:ascii="Humanist521_PFL" w:hAnsi="Humanist521_PFL"/>
          <w:kern w:val="28"/>
          <w:szCs w:val="20"/>
        </w:rPr>
        <w:lastRenderedPageBreak/>
        <w:t xml:space="preserve">A Felek megállapodnak abban, hogy együttműködnek Hajdú-Bihar Megye versenyképességének és piacra jutási esélyének növelése, és a térségben működő önkormányzatok és a  kis- és középvállalkozások fejlődésének és megerősödésének közös támogatásában. Ennek jegyében a felek közös erővel </w:t>
      </w:r>
      <w:r w:rsidRPr="0063175B">
        <w:rPr>
          <w:rFonts w:ascii="Humanist521_PFL" w:hAnsi="Humanist521_PFL"/>
          <w:b/>
          <w:kern w:val="28"/>
          <w:szCs w:val="20"/>
        </w:rPr>
        <w:t>PARTNERSÉGI MEGÁLLAPODÁST</w:t>
      </w:r>
      <w:r w:rsidRPr="0063175B">
        <w:rPr>
          <w:rFonts w:ascii="Humanist521_PFL" w:hAnsi="Humanist521_PFL"/>
          <w:kern w:val="28"/>
          <w:szCs w:val="20"/>
        </w:rPr>
        <w:t xml:space="preserve"> (PM) kötnek,</w:t>
      </w:r>
      <w:r w:rsidRPr="0063175B">
        <w:rPr>
          <w:rFonts w:ascii="Humanist521_PFL" w:hAnsi="Humanist521_PFL"/>
          <w:color w:val="000000"/>
          <w:kern w:val="28"/>
          <w:szCs w:val="20"/>
        </w:rPr>
        <w:t xml:space="preserve"> </w:t>
      </w:r>
      <w:r w:rsidRPr="0063175B">
        <w:rPr>
          <w:rFonts w:ascii="Humanist521_PFL" w:hAnsi="Humanist521_PFL"/>
          <w:kern w:val="28"/>
          <w:szCs w:val="20"/>
        </w:rPr>
        <w:t xml:space="preserve">amellyel hozzá kívánnak járulni Hajdú-Bihar Megyében az Európai Uniós fejlesztési források minél szélesebb körű és hatékony felhasználásához. </w:t>
      </w:r>
    </w:p>
    <w:p w:rsidR="00822D51" w:rsidRPr="0063175B" w:rsidRDefault="00822D51" w:rsidP="00822D51">
      <w:pPr>
        <w:widowControl w:val="0"/>
        <w:tabs>
          <w:tab w:val="left" w:pos="-1701"/>
        </w:tabs>
        <w:rPr>
          <w:rFonts w:ascii="Humanist521_PFL" w:hAnsi="Humanist521_PFL"/>
          <w:b/>
          <w:kern w:val="28"/>
          <w:szCs w:val="20"/>
        </w:rPr>
      </w:pPr>
    </w:p>
    <w:p w:rsidR="00822D51" w:rsidRPr="0063175B" w:rsidRDefault="00822D51" w:rsidP="00822D51">
      <w:pPr>
        <w:widowControl w:val="0"/>
        <w:tabs>
          <w:tab w:val="left" w:pos="-1701"/>
        </w:tabs>
        <w:rPr>
          <w:rFonts w:ascii="Humanist521_PFL" w:hAnsi="Humanist521_PFL"/>
          <w:b/>
          <w:kern w:val="28"/>
          <w:szCs w:val="20"/>
        </w:rPr>
      </w:pPr>
      <w:r w:rsidRPr="0063175B">
        <w:rPr>
          <w:rFonts w:ascii="Humanist521_PFL" w:hAnsi="Humanist521_PFL"/>
          <w:b/>
          <w:kern w:val="28"/>
          <w:szCs w:val="20"/>
        </w:rPr>
        <w:t xml:space="preserve">I. A Partnerségi együttműködés keretében a </w:t>
      </w:r>
      <w:r w:rsidRPr="0063175B">
        <w:rPr>
          <w:rFonts w:ascii="Humanist521_PFL" w:hAnsi="Humanist521_PFL"/>
          <w:kern w:val="28"/>
          <w:szCs w:val="20"/>
        </w:rPr>
        <w:t>az aláírók</w:t>
      </w:r>
      <w:r w:rsidRPr="0063175B">
        <w:rPr>
          <w:rFonts w:ascii="Humanist521_PFL" w:hAnsi="Humanist521_PFL"/>
          <w:b/>
          <w:kern w:val="28"/>
          <w:szCs w:val="20"/>
        </w:rPr>
        <w:t xml:space="preserve"> az alábbiakban részletezett hozzájárulással segítik elő annak működését:</w:t>
      </w:r>
    </w:p>
    <w:p w:rsidR="00822D51" w:rsidRPr="0063175B" w:rsidRDefault="00822D51" w:rsidP="00822D51">
      <w:pPr>
        <w:widowControl w:val="0"/>
        <w:rPr>
          <w:rFonts w:ascii="Humanist521_PFL" w:hAnsi="Humanist521_PFL"/>
          <w:kern w:val="28"/>
          <w:szCs w:val="20"/>
        </w:rPr>
      </w:pPr>
    </w:p>
    <w:p w:rsidR="00822D51" w:rsidRPr="0063175B" w:rsidRDefault="00822D51" w:rsidP="00822D51">
      <w:pPr>
        <w:widowControl w:val="0"/>
        <w:numPr>
          <w:ilvl w:val="0"/>
          <w:numId w:val="22"/>
        </w:numPr>
        <w:tabs>
          <w:tab w:val="clear" w:pos="360"/>
          <w:tab w:val="left" w:pos="-1134"/>
          <w:tab w:val="num" w:pos="284"/>
        </w:tabs>
        <w:spacing w:after="0" w:line="240" w:lineRule="auto"/>
        <w:ind w:left="284" w:hanging="284"/>
        <w:jc w:val="both"/>
        <w:rPr>
          <w:rFonts w:ascii="Humanist521_PFL" w:hAnsi="Humanist521_PFL"/>
          <w:kern w:val="28"/>
          <w:szCs w:val="20"/>
        </w:rPr>
      </w:pPr>
      <w:r w:rsidRPr="0063175B">
        <w:rPr>
          <w:rFonts w:ascii="Humanist521_PFL" w:hAnsi="Humanist521_PFL"/>
          <w:kern w:val="28"/>
          <w:szCs w:val="20"/>
        </w:rPr>
        <w:t xml:space="preserve">Az együttműködés keretében </w:t>
      </w:r>
      <w:r w:rsidRPr="0063175B">
        <w:rPr>
          <w:rFonts w:ascii="Humanist521_PFL" w:hAnsi="Humanist521_PFL"/>
          <w:b/>
          <w:kern w:val="28"/>
          <w:szCs w:val="20"/>
        </w:rPr>
        <w:t xml:space="preserve">az OTP Bank </w:t>
      </w:r>
      <w:r w:rsidRPr="0063175B">
        <w:rPr>
          <w:rFonts w:ascii="Humanist521_PFL" w:hAnsi="Humanist521_PFL"/>
          <w:kern w:val="28"/>
          <w:szCs w:val="20"/>
        </w:rPr>
        <w:t>vállalja, hogy:</w:t>
      </w:r>
    </w:p>
    <w:p w:rsidR="00822D51" w:rsidRPr="0063175B" w:rsidRDefault="00822D51" w:rsidP="00822D51">
      <w:pPr>
        <w:widowControl w:val="0"/>
        <w:numPr>
          <w:ilvl w:val="0"/>
          <w:numId w:val="20"/>
        </w:numPr>
        <w:tabs>
          <w:tab w:val="clear" w:pos="360"/>
          <w:tab w:val="left" w:pos="284"/>
          <w:tab w:val="left" w:pos="567"/>
        </w:tabs>
        <w:spacing w:after="0" w:line="240" w:lineRule="auto"/>
        <w:ind w:left="284" w:hanging="284"/>
        <w:jc w:val="both"/>
        <w:rPr>
          <w:rFonts w:ascii="Humanist521_PFL" w:hAnsi="Humanist521_PFL"/>
          <w:kern w:val="28"/>
          <w:szCs w:val="20"/>
        </w:rPr>
      </w:pPr>
      <w:r>
        <w:rPr>
          <w:rFonts w:ascii="Humanist521_PFL" w:hAnsi="Humanist521_PFL"/>
          <w:kern w:val="28"/>
          <w:szCs w:val="20"/>
        </w:rPr>
        <w:t xml:space="preserve">A Hajdú-Bihar Megyében EU </w:t>
      </w:r>
      <w:r w:rsidRPr="0063175B">
        <w:rPr>
          <w:rFonts w:ascii="Humanist521_PFL" w:hAnsi="Humanist521_PFL"/>
          <w:kern w:val="28"/>
          <w:szCs w:val="20"/>
        </w:rPr>
        <w:t xml:space="preserve">támogatással megvalósuló fejlesztésekhez </w:t>
      </w:r>
      <w:r w:rsidRPr="0063175B">
        <w:rPr>
          <w:rFonts w:ascii="Humanist521_PFL" w:hAnsi="Humanist521_PFL"/>
          <w:b/>
          <w:kern w:val="28"/>
          <w:szCs w:val="20"/>
        </w:rPr>
        <w:t xml:space="preserve">2014-2020 között </w:t>
      </w:r>
      <w:r w:rsidRPr="0063175B">
        <w:rPr>
          <w:rFonts w:ascii="Humanist521_PFL" w:hAnsi="Humanist521_PFL"/>
          <w:kern w:val="28"/>
          <w:szCs w:val="20"/>
        </w:rPr>
        <w:t>meghatározott feltételek mellett</w:t>
      </w:r>
      <w:r w:rsidRPr="0063175B">
        <w:rPr>
          <w:rFonts w:ascii="Humanist521_PFL" w:hAnsi="Humanist521_PFL"/>
          <w:b/>
          <w:kern w:val="28"/>
          <w:szCs w:val="20"/>
        </w:rPr>
        <w:t xml:space="preserve"> </w:t>
      </w:r>
      <w:r w:rsidRPr="0063175B">
        <w:rPr>
          <w:rFonts w:ascii="Humanist521_PFL" w:hAnsi="Humanist521_PFL"/>
          <w:kern w:val="28"/>
          <w:szCs w:val="20"/>
        </w:rPr>
        <w:t>hitelforrást biztosít azon</w:t>
      </w:r>
      <w:r w:rsidRPr="0063175B">
        <w:rPr>
          <w:rFonts w:ascii="Humanist521_PFL" w:hAnsi="Humanist521_PFL"/>
          <w:b/>
          <w:kern w:val="28"/>
          <w:szCs w:val="20"/>
        </w:rPr>
        <w:t xml:space="preserve"> </w:t>
      </w:r>
      <w:r w:rsidRPr="0063175B">
        <w:rPr>
          <w:rFonts w:ascii="Humanist521_PFL" w:hAnsi="Humanist521_PFL"/>
          <w:kern w:val="28"/>
          <w:szCs w:val="20"/>
        </w:rPr>
        <w:t xml:space="preserve">vállalkozások, és települési önkormányzatok számára, amelyeknek az elnyert EU támogatással megvalósuló fejlesztésekhez sajáterő pótló hitelre, vagy támogatásmegelőlegező hitelre vagy az elnyert támogatáshoz kapcsolódóan egyéb beruházási és/vagy forgóeszköz finanszírozási hitelre van szükségük és igényüket az OTP Bank az általa lefolytatott hitelbírálat alapján hitelezhetőnek ítéli. </w:t>
      </w:r>
    </w:p>
    <w:p w:rsidR="00822D51" w:rsidRPr="0063175B" w:rsidRDefault="00822D51" w:rsidP="00822D51">
      <w:pPr>
        <w:widowControl w:val="0"/>
        <w:numPr>
          <w:ilvl w:val="0"/>
          <w:numId w:val="20"/>
        </w:numPr>
        <w:tabs>
          <w:tab w:val="clear" w:pos="360"/>
          <w:tab w:val="num" w:pos="284"/>
        </w:tabs>
        <w:spacing w:after="0" w:line="280" w:lineRule="exact"/>
        <w:ind w:left="284" w:right="-30" w:hanging="284"/>
        <w:contextualSpacing/>
        <w:jc w:val="both"/>
        <w:rPr>
          <w:rFonts w:ascii="Humanist521_PFL" w:hAnsi="Humanist521_PFL"/>
          <w:kern w:val="28"/>
          <w:szCs w:val="20"/>
        </w:rPr>
      </w:pPr>
      <w:r w:rsidRPr="0063175B">
        <w:rPr>
          <w:rFonts w:ascii="Humanist521_PFL" w:hAnsi="Humanist521_PFL"/>
          <w:b/>
          <w:kern w:val="28"/>
          <w:szCs w:val="20"/>
        </w:rPr>
        <w:t xml:space="preserve">Az OTP Bank előzőekben jelzett finanszírozási szándéka </w:t>
      </w:r>
      <w:r w:rsidRPr="0063175B">
        <w:rPr>
          <w:rFonts w:ascii="Humanist521_PFL" w:hAnsi="Humanist521_PFL"/>
          <w:kern w:val="28"/>
          <w:szCs w:val="20"/>
        </w:rPr>
        <w:t>indikatív jellegű, azaz jelen megállapodás nem tartalmazza az egyes finanszírozási termékek, szolgáltatások valamennyi feltételét, részletes leírását, tehát nem tekinthető teljesnek és véglegesnek és nem jelent az OTP Bank Nyrt. részéről kötelezettségvállalást. Az OTP Bank Nyrt. a hitelbírálat jogát kifejezetten fenntartja</w:t>
      </w:r>
      <w:r w:rsidRPr="0063175B">
        <w:rPr>
          <w:rFonts w:ascii="Arial" w:hAnsi="Arial" w:cs="Arial"/>
          <w:kern w:val="28"/>
        </w:rPr>
        <w:t xml:space="preserve">. </w:t>
      </w:r>
    </w:p>
    <w:p w:rsidR="00822D51" w:rsidRPr="0063175B" w:rsidRDefault="00822D51" w:rsidP="00822D51">
      <w:pPr>
        <w:widowControl w:val="0"/>
        <w:tabs>
          <w:tab w:val="num" w:pos="426"/>
        </w:tabs>
        <w:spacing w:line="280" w:lineRule="exact"/>
        <w:ind w:left="284" w:right="-30" w:hanging="284"/>
        <w:contextualSpacing/>
        <w:rPr>
          <w:rFonts w:ascii="Humanist521_PFL" w:hAnsi="Humanist521_PFL"/>
          <w:kern w:val="28"/>
          <w:szCs w:val="20"/>
        </w:rPr>
      </w:pPr>
    </w:p>
    <w:p w:rsidR="00822D51" w:rsidRPr="0063175B" w:rsidRDefault="00822D51" w:rsidP="00822D51">
      <w:pPr>
        <w:widowControl w:val="0"/>
        <w:tabs>
          <w:tab w:val="num" w:pos="284"/>
        </w:tabs>
        <w:spacing w:line="280" w:lineRule="exact"/>
        <w:ind w:left="284" w:right="-30"/>
        <w:contextualSpacing/>
        <w:rPr>
          <w:rFonts w:ascii="Humanist521_PFL" w:hAnsi="Humanist521_PFL"/>
          <w:kern w:val="28"/>
          <w:szCs w:val="20"/>
        </w:rPr>
      </w:pPr>
      <w:r w:rsidRPr="0063175B">
        <w:rPr>
          <w:rFonts w:ascii="Humanist521_PFL" w:hAnsi="Humanist521_PFL"/>
          <w:kern w:val="28"/>
          <w:szCs w:val="20"/>
        </w:rPr>
        <w:t>A jelen megállapodásban foglaltak tájékoztató jellegűek, az nem minősül az OTP Bank részéről nyilvános ajánlattételnek, ajánlattételi felhívásnak, előszerződésnek, ezért az OTP Bankkal szemben a jelen dokumentum alapján erre nézve igényt vagy jogot alapítani nem lehet. A termékek igénybevételének további feltételeit az OTP Bank az igénylők egyedi körülményei, hitelképessége, és a megfelelő biztosíték alapján egyedi bírálat keretében határozza meg az igénylő vállalkozások által benyújtott hitelkérelem alapján,</w:t>
      </w:r>
    </w:p>
    <w:p w:rsidR="00822D51" w:rsidRPr="0063175B" w:rsidRDefault="00822D51" w:rsidP="00822D51">
      <w:pPr>
        <w:widowControl w:val="0"/>
        <w:numPr>
          <w:ilvl w:val="0"/>
          <w:numId w:val="20"/>
        </w:numPr>
        <w:tabs>
          <w:tab w:val="clear" w:pos="360"/>
          <w:tab w:val="num" w:pos="284"/>
          <w:tab w:val="left" w:pos="1068"/>
        </w:tabs>
        <w:spacing w:after="0" w:line="240" w:lineRule="auto"/>
        <w:ind w:left="284" w:hanging="284"/>
        <w:jc w:val="both"/>
        <w:rPr>
          <w:rFonts w:ascii="Humanist521_PFL" w:hAnsi="Humanist521_PFL"/>
          <w:kern w:val="28"/>
          <w:szCs w:val="20"/>
        </w:rPr>
      </w:pPr>
      <w:r w:rsidRPr="0063175B">
        <w:rPr>
          <w:rFonts w:ascii="Humanist521_PFL" w:hAnsi="Humanist521_PFL"/>
          <w:kern w:val="28"/>
          <w:szCs w:val="20"/>
        </w:rPr>
        <w:t xml:space="preserve">elősegíti a térség számára meghirdetett pályázatoknak és a kapcsolódó banki finanszírozási lehetőségeknek a széles körű megismertetését, </w:t>
      </w:r>
    </w:p>
    <w:p w:rsidR="00822D51" w:rsidRPr="0063175B" w:rsidRDefault="00822D51" w:rsidP="00822D51">
      <w:pPr>
        <w:widowControl w:val="0"/>
        <w:numPr>
          <w:ilvl w:val="0"/>
          <w:numId w:val="20"/>
        </w:numPr>
        <w:tabs>
          <w:tab w:val="clear" w:pos="360"/>
          <w:tab w:val="num" w:pos="284"/>
          <w:tab w:val="left" w:pos="1068"/>
        </w:tabs>
        <w:spacing w:after="0" w:line="240" w:lineRule="auto"/>
        <w:ind w:left="284" w:hanging="284"/>
        <w:jc w:val="both"/>
        <w:rPr>
          <w:rFonts w:ascii="Humanist521_PFL" w:hAnsi="Humanist521_PFL"/>
          <w:kern w:val="28"/>
          <w:szCs w:val="20"/>
        </w:rPr>
      </w:pPr>
      <w:r w:rsidRPr="0063175B">
        <w:rPr>
          <w:rFonts w:ascii="Humanist521_PFL" w:hAnsi="Humanist521_PFL"/>
          <w:kern w:val="28"/>
          <w:szCs w:val="20"/>
        </w:rPr>
        <w:t>meghívás esetén részt vesz és képviselteti magát az EU pályázatokkal összefüggő konferenciákon, rendezvényeken és tájékoztatást ad a banki finanszírozási lehetőségekről,</w:t>
      </w:r>
    </w:p>
    <w:p w:rsidR="00822D51" w:rsidRPr="0063175B" w:rsidRDefault="00822D51" w:rsidP="00822D51">
      <w:pPr>
        <w:widowControl w:val="0"/>
        <w:numPr>
          <w:ilvl w:val="0"/>
          <w:numId w:val="20"/>
        </w:numPr>
        <w:tabs>
          <w:tab w:val="clear" w:pos="360"/>
          <w:tab w:val="num" w:pos="284"/>
          <w:tab w:val="left" w:pos="1068"/>
        </w:tabs>
        <w:spacing w:after="0" w:line="240" w:lineRule="auto"/>
        <w:ind w:left="284" w:hanging="284"/>
        <w:jc w:val="both"/>
        <w:rPr>
          <w:rFonts w:ascii="Humanist521_PFL" w:hAnsi="Humanist521_PFL"/>
          <w:kern w:val="28"/>
          <w:szCs w:val="20"/>
        </w:rPr>
      </w:pPr>
      <w:r w:rsidRPr="0063175B">
        <w:rPr>
          <w:rFonts w:ascii="Humanist521_PFL" w:hAnsi="Humanist521_PFL"/>
          <w:kern w:val="28"/>
          <w:szCs w:val="20"/>
        </w:rPr>
        <w:t>szakmai és közreműködői támogatást nyújt a PM által közösen elfogadott programokhoz, rendezvényekhez.</w:t>
      </w:r>
    </w:p>
    <w:p w:rsidR="00822D51" w:rsidRPr="0063175B" w:rsidRDefault="00822D51" w:rsidP="00822D51">
      <w:pPr>
        <w:widowControl w:val="0"/>
        <w:tabs>
          <w:tab w:val="left" w:pos="1068"/>
        </w:tabs>
        <w:rPr>
          <w:rFonts w:ascii="Humanist521_PFL" w:hAnsi="Humanist521_PFL"/>
          <w:kern w:val="28"/>
          <w:szCs w:val="20"/>
        </w:rPr>
      </w:pPr>
    </w:p>
    <w:p w:rsidR="00822D51" w:rsidRPr="0063175B" w:rsidRDefault="00822D51" w:rsidP="00822D51">
      <w:pPr>
        <w:widowControl w:val="0"/>
        <w:numPr>
          <w:ilvl w:val="0"/>
          <w:numId w:val="22"/>
        </w:numPr>
        <w:tabs>
          <w:tab w:val="clear" w:pos="360"/>
          <w:tab w:val="left" w:pos="-1134"/>
          <w:tab w:val="num" w:pos="284"/>
        </w:tabs>
        <w:spacing w:after="0" w:line="240" w:lineRule="auto"/>
        <w:jc w:val="both"/>
        <w:rPr>
          <w:rFonts w:ascii="Humanist521_PFL" w:hAnsi="Humanist521_PFL"/>
          <w:kern w:val="28"/>
          <w:szCs w:val="20"/>
        </w:rPr>
      </w:pPr>
      <w:r w:rsidRPr="0063175B">
        <w:rPr>
          <w:rFonts w:ascii="Humanist521_PFL" w:hAnsi="Humanist521_PFL"/>
          <w:kern w:val="28"/>
          <w:szCs w:val="20"/>
        </w:rPr>
        <w:t xml:space="preserve">Az együttműködés keretében a </w:t>
      </w:r>
      <w:r w:rsidRPr="0063175B">
        <w:rPr>
          <w:rFonts w:ascii="Humanist521_PFL" w:hAnsi="Humanist521_PFL"/>
          <w:b/>
          <w:kern w:val="28"/>
          <w:szCs w:val="20"/>
        </w:rPr>
        <w:t>Hajdú-Bihar</w:t>
      </w:r>
      <w:r w:rsidRPr="0063175B">
        <w:rPr>
          <w:rFonts w:ascii="Humanist521_PFL" w:hAnsi="Humanist521_PFL"/>
          <w:kern w:val="28"/>
          <w:szCs w:val="20"/>
        </w:rPr>
        <w:t xml:space="preserve"> </w:t>
      </w:r>
      <w:r w:rsidRPr="0063175B">
        <w:rPr>
          <w:rFonts w:ascii="Humanist521_PFL" w:hAnsi="Humanist521_PFL"/>
          <w:b/>
          <w:kern w:val="28"/>
          <w:szCs w:val="20"/>
        </w:rPr>
        <w:t>Megyei Önkormányzat</w:t>
      </w:r>
      <w:r w:rsidRPr="0063175B">
        <w:rPr>
          <w:rFonts w:ascii="Humanist521_PFL" w:hAnsi="Humanist521_PFL"/>
          <w:kern w:val="28"/>
          <w:szCs w:val="20"/>
        </w:rPr>
        <w:t xml:space="preserve"> vállalja, hogy:</w:t>
      </w:r>
    </w:p>
    <w:p w:rsidR="00822D51" w:rsidRDefault="00822D51" w:rsidP="00822D51">
      <w:pPr>
        <w:widowControl w:val="0"/>
        <w:numPr>
          <w:ilvl w:val="0"/>
          <w:numId w:val="21"/>
        </w:numPr>
        <w:tabs>
          <w:tab w:val="left" w:pos="284"/>
        </w:tabs>
        <w:spacing w:after="0" w:line="240" w:lineRule="auto"/>
        <w:ind w:left="284" w:hanging="284"/>
        <w:jc w:val="both"/>
        <w:rPr>
          <w:rFonts w:ascii="Humanist521_PFL" w:hAnsi="Humanist521_PFL"/>
          <w:kern w:val="28"/>
          <w:szCs w:val="20"/>
        </w:rPr>
      </w:pPr>
      <w:r w:rsidRPr="0063175B">
        <w:rPr>
          <w:rFonts w:ascii="Humanist521_PFL" w:hAnsi="Humanist521_PFL"/>
          <w:kern w:val="28"/>
          <w:szCs w:val="20"/>
        </w:rPr>
        <w:t>szakmai és közreműködői támogatást nyújt az OTP Ban</w:t>
      </w:r>
      <w:r>
        <w:rPr>
          <w:rFonts w:ascii="Humanist521_PFL" w:hAnsi="Humanist521_PFL"/>
          <w:kern w:val="28"/>
          <w:szCs w:val="20"/>
        </w:rPr>
        <w:t xml:space="preserve">k részére a Felek által közösen </w:t>
      </w:r>
      <w:r w:rsidRPr="0063175B">
        <w:rPr>
          <w:rFonts w:ascii="Humanist521_PFL" w:hAnsi="Humanist521_PFL"/>
          <w:kern w:val="28"/>
          <w:szCs w:val="20"/>
        </w:rPr>
        <w:t xml:space="preserve">elfogadott programokhoz, rendezvényekhez, így biztosítja a marketing és kommunikációs felületeket az OTP Bank számára. </w:t>
      </w:r>
    </w:p>
    <w:p w:rsidR="00822D51" w:rsidRDefault="00822D51" w:rsidP="00822D51">
      <w:pPr>
        <w:widowControl w:val="0"/>
        <w:tabs>
          <w:tab w:val="left" w:pos="1068"/>
        </w:tabs>
        <w:ind w:left="710"/>
        <w:rPr>
          <w:rFonts w:ascii="Humanist521_PFL" w:hAnsi="Humanist521_PFL"/>
          <w:kern w:val="28"/>
          <w:szCs w:val="20"/>
        </w:rPr>
      </w:pPr>
    </w:p>
    <w:p w:rsidR="00822D51" w:rsidRPr="0063175B" w:rsidRDefault="00822D51" w:rsidP="00822D51">
      <w:pPr>
        <w:keepNext/>
        <w:widowControl w:val="0"/>
        <w:tabs>
          <w:tab w:val="left" w:pos="720"/>
        </w:tabs>
        <w:outlineLvl w:val="1"/>
        <w:rPr>
          <w:rFonts w:ascii="Humanist521_PFL" w:hAnsi="Humanist521_PFL"/>
          <w:b/>
          <w:kern w:val="28"/>
          <w:szCs w:val="20"/>
        </w:rPr>
      </w:pPr>
      <w:r w:rsidRPr="0063175B">
        <w:rPr>
          <w:rFonts w:ascii="Humanist521_PFL" w:hAnsi="Humanist521_PFL"/>
          <w:b/>
          <w:kern w:val="28"/>
          <w:szCs w:val="20"/>
        </w:rPr>
        <w:t>II. Egyéb rendelkezések</w:t>
      </w:r>
    </w:p>
    <w:p w:rsidR="00822D51" w:rsidRPr="0083703B" w:rsidRDefault="00822D51" w:rsidP="00822D51">
      <w:pPr>
        <w:numPr>
          <w:ilvl w:val="0"/>
          <w:numId w:val="23"/>
        </w:numPr>
        <w:tabs>
          <w:tab w:val="left" w:pos="284"/>
        </w:tabs>
        <w:spacing w:after="0" w:line="240" w:lineRule="auto"/>
        <w:ind w:left="284" w:hanging="284"/>
        <w:jc w:val="both"/>
        <w:rPr>
          <w:rFonts w:ascii="Humanist521_PFL" w:hAnsi="Humanist521_PFL"/>
        </w:rPr>
      </w:pPr>
      <w:r w:rsidRPr="0083703B">
        <w:rPr>
          <w:rFonts w:ascii="Humanist521_PFL" w:hAnsi="Humanist521_PFL"/>
          <w:szCs w:val="20"/>
        </w:rPr>
        <w:t xml:space="preserve">A Partnerségi együttműködési </w:t>
      </w:r>
      <w:r w:rsidRPr="0083703B">
        <w:rPr>
          <w:rFonts w:ascii="Humanist521_PFL" w:hAnsi="Humanist521_PFL"/>
        </w:rPr>
        <w:t xml:space="preserve">megállapodást aláíró felek külön-külön is jogosultak – egymás tájékoztatása mellett – a PM céljairól, rendezvényeiről tájékoztatást adni a PM iránt érdeklődő önkormányzatok és/vagy vállalkozások számára. </w:t>
      </w:r>
    </w:p>
    <w:p w:rsidR="00822D51" w:rsidRPr="004A4CEC" w:rsidRDefault="00822D51" w:rsidP="00822D51">
      <w:pPr>
        <w:numPr>
          <w:ilvl w:val="0"/>
          <w:numId w:val="23"/>
        </w:numPr>
        <w:tabs>
          <w:tab w:val="left" w:pos="284"/>
        </w:tabs>
        <w:spacing w:after="0" w:line="240" w:lineRule="auto"/>
        <w:ind w:left="284" w:hanging="284"/>
        <w:jc w:val="both"/>
        <w:rPr>
          <w:rFonts w:ascii="Humanist521_PFL" w:hAnsi="Humanist521_PFL"/>
        </w:rPr>
      </w:pPr>
      <w:r w:rsidRPr="0063175B">
        <w:rPr>
          <w:rFonts w:ascii="Humanist521_PFL" w:hAnsi="Humanist521_PFL"/>
        </w:rPr>
        <w:lastRenderedPageBreak/>
        <w:t>A Felek saját erőforrásaik függvényében támogatják az együttmű</w:t>
      </w:r>
      <w:r>
        <w:rPr>
          <w:rFonts w:ascii="Humanist521_PFL" w:hAnsi="Humanist521_PFL"/>
        </w:rPr>
        <w:t xml:space="preserve">ködés keretében szervezett </w:t>
      </w:r>
      <w:r w:rsidRPr="0063175B">
        <w:rPr>
          <w:rFonts w:ascii="Humanist521_PFL" w:hAnsi="Humanist521_PFL"/>
        </w:rPr>
        <w:t>eseményeket, akciókat.</w:t>
      </w:r>
    </w:p>
    <w:p w:rsidR="00822D51" w:rsidRDefault="00822D51" w:rsidP="00822D51">
      <w:pPr>
        <w:numPr>
          <w:ilvl w:val="0"/>
          <w:numId w:val="23"/>
        </w:numPr>
        <w:tabs>
          <w:tab w:val="left" w:pos="142"/>
          <w:tab w:val="left" w:pos="284"/>
        </w:tabs>
        <w:spacing w:after="0" w:line="240" w:lineRule="auto"/>
        <w:ind w:left="284" w:hanging="284"/>
        <w:jc w:val="both"/>
        <w:rPr>
          <w:rFonts w:ascii="Humanist521_PFL" w:hAnsi="Humanist521_PFL"/>
        </w:rPr>
      </w:pPr>
      <w:r w:rsidRPr="0063175B">
        <w:rPr>
          <w:rFonts w:ascii="Humanist521_PFL" w:hAnsi="Humanist521_PFL"/>
        </w:rPr>
        <w:t xml:space="preserve">A jelen együttműködési megállapodás az aláírás napján lép hatályba és határozatlan </w:t>
      </w:r>
    </w:p>
    <w:p w:rsidR="00822D51" w:rsidRPr="004A4CEC" w:rsidRDefault="00822D51" w:rsidP="00822D51">
      <w:pPr>
        <w:tabs>
          <w:tab w:val="left" w:pos="142"/>
          <w:tab w:val="left" w:pos="284"/>
        </w:tabs>
        <w:ind w:left="284"/>
        <w:rPr>
          <w:rFonts w:ascii="Humanist521_PFL" w:hAnsi="Humanist521_PFL"/>
        </w:rPr>
      </w:pPr>
      <w:r w:rsidRPr="0063175B">
        <w:rPr>
          <w:rFonts w:ascii="Humanist521_PFL" w:hAnsi="Humanist521_PFL"/>
        </w:rPr>
        <w:t xml:space="preserve">időre szól. Bármelyik Fél, jogosult jelen együttműködési megállapodást 30 napos felmondási idő mellett felmondani. </w:t>
      </w:r>
    </w:p>
    <w:p w:rsidR="00822D51" w:rsidRPr="004A4CEC" w:rsidRDefault="00822D51" w:rsidP="00822D51">
      <w:pPr>
        <w:numPr>
          <w:ilvl w:val="0"/>
          <w:numId w:val="23"/>
        </w:numPr>
        <w:tabs>
          <w:tab w:val="left" w:pos="142"/>
          <w:tab w:val="left" w:pos="284"/>
        </w:tabs>
        <w:spacing w:after="0" w:line="240" w:lineRule="auto"/>
        <w:ind w:left="284" w:hanging="284"/>
        <w:jc w:val="both"/>
        <w:rPr>
          <w:rFonts w:ascii="Humanist521_PFL" w:hAnsi="Humanist521_PFL"/>
        </w:rPr>
      </w:pPr>
      <w:r w:rsidRPr="0063175B">
        <w:rPr>
          <w:rFonts w:ascii="Humanist521_PFL" w:hAnsi="Humanist521_PFL"/>
        </w:rPr>
        <w:t xml:space="preserve">A Felek a szerződés fennállása alatt kötelesek együttműködni. </w:t>
      </w:r>
    </w:p>
    <w:p w:rsidR="00822D51" w:rsidRPr="004A4CEC" w:rsidRDefault="00822D51" w:rsidP="00822D51">
      <w:pPr>
        <w:numPr>
          <w:ilvl w:val="0"/>
          <w:numId w:val="23"/>
        </w:numPr>
        <w:tabs>
          <w:tab w:val="left" w:pos="142"/>
          <w:tab w:val="left" w:pos="284"/>
        </w:tabs>
        <w:spacing w:after="0" w:line="240" w:lineRule="auto"/>
        <w:ind w:left="284" w:hanging="284"/>
        <w:jc w:val="both"/>
        <w:rPr>
          <w:rFonts w:ascii="Humanist521_PFL" w:hAnsi="Humanist521_PFL"/>
        </w:rPr>
      </w:pPr>
      <w:r w:rsidRPr="0063175B">
        <w:rPr>
          <w:rFonts w:ascii="Humanist521_PFL" w:hAnsi="Humanist521_PFL"/>
        </w:rPr>
        <w:t>A szerződésben nem szabályozott kérdésekben a Ptk. vonat</w:t>
      </w:r>
      <w:r>
        <w:rPr>
          <w:rFonts w:ascii="Humanist521_PFL" w:hAnsi="Humanist521_PFL"/>
        </w:rPr>
        <w:t>kozó szabályait kell alkalmazni</w:t>
      </w:r>
      <w:r w:rsidRPr="0063175B">
        <w:rPr>
          <w:rFonts w:ascii="Humanist521_PFL" w:hAnsi="Humanist521_PFL"/>
        </w:rPr>
        <w:t xml:space="preserve">. </w:t>
      </w:r>
    </w:p>
    <w:p w:rsidR="00822D51" w:rsidRDefault="00822D51" w:rsidP="00822D51">
      <w:pPr>
        <w:numPr>
          <w:ilvl w:val="0"/>
          <w:numId w:val="23"/>
        </w:numPr>
        <w:tabs>
          <w:tab w:val="left" w:pos="142"/>
          <w:tab w:val="left" w:pos="284"/>
        </w:tabs>
        <w:spacing w:after="0" w:line="240" w:lineRule="auto"/>
        <w:ind w:left="284" w:hanging="284"/>
        <w:jc w:val="both"/>
        <w:rPr>
          <w:rFonts w:ascii="Humanist521_PFL" w:hAnsi="Humanist521_PFL"/>
        </w:rPr>
      </w:pPr>
      <w:r w:rsidRPr="0063175B">
        <w:rPr>
          <w:rFonts w:ascii="Humanist521_PFL" w:hAnsi="Humanist521_PFL"/>
        </w:rPr>
        <w:t>Jelen szerződést a szerződő felek, mint akaratukkal mindenben megegyezőt az alábbi helyen és időben aláírják.</w:t>
      </w:r>
    </w:p>
    <w:p w:rsidR="00822D51" w:rsidRPr="0063175B" w:rsidRDefault="00822D51" w:rsidP="00822D51">
      <w:pPr>
        <w:ind w:left="360"/>
        <w:rPr>
          <w:rFonts w:ascii="Humanist521_PFL" w:hAnsi="Humanist521_PFL"/>
        </w:rPr>
      </w:pPr>
    </w:p>
    <w:p w:rsidR="00822D51" w:rsidRDefault="00822D51" w:rsidP="00822D51">
      <w:pPr>
        <w:keepNext/>
        <w:widowControl w:val="0"/>
        <w:outlineLvl w:val="2"/>
        <w:rPr>
          <w:rFonts w:ascii="Humanist521_PFL" w:hAnsi="Humanist521_PFL"/>
          <w:b/>
          <w:kern w:val="28"/>
          <w:szCs w:val="20"/>
        </w:rPr>
      </w:pPr>
      <w:r w:rsidRPr="0063175B">
        <w:rPr>
          <w:rFonts w:ascii="Humanist521_PFL" w:hAnsi="Humanist521_PFL"/>
          <w:b/>
          <w:kern w:val="28"/>
          <w:szCs w:val="20"/>
        </w:rPr>
        <w:t xml:space="preserve">………………, 2015. …………..   </w:t>
      </w:r>
    </w:p>
    <w:p w:rsidR="00822D51" w:rsidRDefault="00822D51" w:rsidP="00822D51">
      <w:pPr>
        <w:keepNext/>
        <w:widowControl w:val="0"/>
        <w:outlineLvl w:val="2"/>
        <w:rPr>
          <w:rFonts w:ascii="Humanist521_PFL" w:hAnsi="Humanist521_PFL"/>
          <w:b/>
          <w:kern w:val="28"/>
          <w:szCs w:val="20"/>
        </w:rPr>
      </w:pPr>
    </w:p>
    <w:tbl>
      <w:tblPr>
        <w:tblW w:w="0" w:type="auto"/>
        <w:tblInd w:w="38" w:type="dxa"/>
        <w:tblLook w:val="04A0" w:firstRow="1" w:lastRow="0" w:firstColumn="1" w:lastColumn="0" w:noHBand="0" w:noVBand="1"/>
      </w:tblPr>
      <w:tblGrid>
        <w:gridCol w:w="4606"/>
        <w:gridCol w:w="4606"/>
      </w:tblGrid>
      <w:tr w:rsidR="00822D51" w:rsidRPr="008B61DC" w:rsidTr="00C7658F">
        <w:trPr>
          <w:trHeight w:val="562"/>
        </w:trPr>
        <w:tc>
          <w:tcPr>
            <w:tcW w:w="4606" w:type="dxa"/>
            <w:shd w:val="clear" w:color="auto" w:fill="auto"/>
          </w:tcPr>
          <w:p w:rsidR="00822D51" w:rsidRPr="008B61DC" w:rsidRDefault="00822D51" w:rsidP="00C7658F">
            <w:pPr>
              <w:keepNext/>
              <w:widowControl w:val="0"/>
              <w:outlineLvl w:val="2"/>
              <w:rPr>
                <w:rFonts w:ascii="Humanist521_PFL" w:hAnsi="Humanist521_PFL"/>
                <w:b/>
                <w:kern w:val="28"/>
                <w:szCs w:val="20"/>
              </w:rPr>
            </w:pPr>
          </w:p>
          <w:p w:rsidR="00822D51" w:rsidRPr="008B61DC" w:rsidRDefault="00822D51" w:rsidP="00C7658F">
            <w:pPr>
              <w:keepNext/>
              <w:widowControl w:val="0"/>
              <w:jc w:val="center"/>
              <w:outlineLvl w:val="2"/>
              <w:rPr>
                <w:rFonts w:ascii="Humanist521_PFL" w:hAnsi="Humanist521_PFL"/>
                <w:kern w:val="28"/>
                <w:szCs w:val="20"/>
              </w:rPr>
            </w:pPr>
            <w:r w:rsidRPr="008B61DC">
              <w:rPr>
                <w:rFonts w:ascii="Humanist521_PFL" w:hAnsi="Humanist521_PFL"/>
                <w:kern w:val="28"/>
                <w:szCs w:val="20"/>
              </w:rPr>
              <w:t>…………………………………………</w:t>
            </w:r>
          </w:p>
          <w:p w:rsidR="00822D51" w:rsidRPr="008B61DC" w:rsidRDefault="00822D51" w:rsidP="00C7658F">
            <w:pPr>
              <w:keepNext/>
              <w:widowControl w:val="0"/>
              <w:jc w:val="center"/>
              <w:outlineLvl w:val="2"/>
              <w:rPr>
                <w:rFonts w:ascii="Humanist521_PFL" w:hAnsi="Humanist521_PFL"/>
                <w:b/>
                <w:kern w:val="28"/>
                <w:szCs w:val="20"/>
              </w:rPr>
            </w:pPr>
            <w:r w:rsidRPr="008B61DC">
              <w:rPr>
                <w:rFonts w:ascii="Humanist521_PFL" w:hAnsi="Humanist521_PFL"/>
                <w:kern w:val="28"/>
                <w:szCs w:val="20"/>
              </w:rPr>
              <w:t>Hajdú-Bihar Megye Önkormányzata</w:t>
            </w:r>
          </w:p>
        </w:tc>
        <w:tc>
          <w:tcPr>
            <w:tcW w:w="4606" w:type="dxa"/>
            <w:shd w:val="clear" w:color="auto" w:fill="auto"/>
          </w:tcPr>
          <w:p w:rsidR="00822D51" w:rsidRPr="008B61DC" w:rsidRDefault="00822D51" w:rsidP="00C7658F">
            <w:pPr>
              <w:keepNext/>
              <w:widowControl w:val="0"/>
              <w:outlineLvl w:val="2"/>
              <w:rPr>
                <w:rFonts w:ascii="Humanist521_PFL" w:hAnsi="Humanist521_PFL"/>
                <w:b/>
                <w:kern w:val="28"/>
                <w:szCs w:val="20"/>
              </w:rPr>
            </w:pPr>
          </w:p>
          <w:p w:rsidR="00822D51" w:rsidRPr="008B61DC" w:rsidRDefault="00822D51" w:rsidP="00C7658F">
            <w:pPr>
              <w:keepNext/>
              <w:widowControl w:val="0"/>
              <w:jc w:val="center"/>
              <w:outlineLvl w:val="2"/>
              <w:rPr>
                <w:rFonts w:ascii="Humanist521_PFL" w:hAnsi="Humanist521_PFL"/>
                <w:kern w:val="28"/>
                <w:szCs w:val="20"/>
              </w:rPr>
            </w:pPr>
            <w:r w:rsidRPr="008B61DC">
              <w:rPr>
                <w:rFonts w:ascii="Humanist521_PFL" w:hAnsi="Humanist521_PFL"/>
                <w:kern w:val="28"/>
                <w:szCs w:val="20"/>
              </w:rPr>
              <w:t>…………………………………………</w:t>
            </w:r>
          </w:p>
          <w:p w:rsidR="00822D51" w:rsidRPr="008B61DC" w:rsidRDefault="00822D51" w:rsidP="00C7658F">
            <w:pPr>
              <w:keepNext/>
              <w:widowControl w:val="0"/>
              <w:jc w:val="center"/>
              <w:outlineLvl w:val="2"/>
              <w:rPr>
                <w:rFonts w:ascii="Humanist521_PFL" w:hAnsi="Humanist521_PFL"/>
                <w:b/>
                <w:kern w:val="28"/>
                <w:szCs w:val="20"/>
              </w:rPr>
            </w:pPr>
            <w:r w:rsidRPr="008B61DC">
              <w:rPr>
                <w:rFonts w:ascii="Humanist521_PFL" w:hAnsi="Humanist521_PFL"/>
                <w:kern w:val="28"/>
                <w:szCs w:val="20"/>
              </w:rPr>
              <w:t>OTP Bank Nyrt.</w:t>
            </w:r>
          </w:p>
        </w:tc>
      </w:tr>
    </w:tbl>
    <w:p w:rsidR="00822D51" w:rsidRDefault="00822D5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22D51" w:rsidRDefault="00822D5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D24633" w:rsidRPr="00D24633" w:rsidRDefault="00D24633" w:rsidP="00D24633">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t>Szavazásra teszi fel a</w:t>
      </w:r>
      <w:r>
        <w:rPr>
          <w:rFonts w:ascii="Times New Roman" w:hAnsi="Times New Roman" w:cs="Times New Roman"/>
          <w:b/>
          <w:color w:val="000000"/>
          <w:sz w:val="24"/>
          <w:szCs w:val="24"/>
        </w:rPr>
        <w:t xml:space="preserve">z </w:t>
      </w:r>
      <w:r w:rsidRPr="00D24633">
        <w:rPr>
          <w:rFonts w:ascii="Times New Roman" w:hAnsi="Times New Roman" w:cs="Times New Roman"/>
          <w:b/>
          <w:color w:val="000000"/>
          <w:sz w:val="24"/>
          <w:szCs w:val="24"/>
        </w:rPr>
        <w:t>e</w:t>
      </w:r>
      <w:r w:rsidRPr="00D24633">
        <w:rPr>
          <w:rFonts w:ascii="Times New Roman" w:hAnsi="Times New Roman" w:cs="Times New Roman"/>
          <w:b/>
          <w:sz w:val="24"/>
          <w:szCs w:val="24"/>
        </w:rPr>
        <w:t>gyüttműködési szándéknyilatkozat (Szülők a Gyermekekért, Egymásért Közhasznú Egyesület</w:t>
      </w:r>
      <w:r>
        <w:rPr>
          <w:rFonts w:ascii="Times New Roman" w:hAnsi="Times New Roman" w:cs="Times New Roman"/>
          <w:b/>
          <w:sz w:val="24"/>
          <w:szCs w:val="24"/>
        </w:rPr>
        <w:t>)</w:t>
      </w:r>
      <w:r w:rsidR="00822D51">
        <w:rPr>
          <w:rFonts w:ascii="Times New Roman" w:hAnsi="Times New Roman" w:cs="Times New Roman"/>
          <w:b/>
          <w:sz w:val="24"/>
          <w:szCs w:val="24"/>
        </w:rPr>
        <w:t xml:space="preserve"> aláírására</w:t>
      </w:r>
      <w:r w:rsidRPr="00D24633">
        <w:rPr>
          <w:rFonts w:ascii="Times New Roman" w:hAnsi="Times New Roman" w:cs="Times New Roman"/>
          <w:b/>
          <w:color w:val="000000"/>
          <w:sz w:val="24"/>
          <w:szCs w:val="24"/>
        </w:rPr>
        <w:t xml:space="preserve"> vonatkozó határozati javaslatot.</w:t>
      </w:r>
    </w:p>
    <w:p w:rsidR="00D24633" w:rsidRDefault="00D24633">
      <w:pPr>
        <w:widowControl w:val="0"/>
        <w:autoSpaceDE w:val="0"/>
        <w:autoSpaceDN w:val="0"/>
        <w:adjustRightInd w:val="0"/>
        <w:spacing w:after="0" w:line="240" w:lineRule="auto"/>
        <w:rPr>
          <w:rFonts w:ascii="Times New Roman" w:hAnsi="Times New Roman" w:cs="Times New Roman"/>
          <w:color w:val="000000"/>
          <w:sz w:val="24"/>
          <w:szCs w:val="24"/>
        </w:rPr>
      </w:pP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15.04.24/2/0/A/KT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10:12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822D51" w:rsidRPr="00822D51" w:rsidRDefault="00822D51" w:rsidP="00822D51">
      <w:pPr>
        <w:jc w:val="both"/>
        <w:rPr>
          <w:rFonts w:ascii="Times New Roman" w:hAnsi="Times New Roman" w:cs="Times New Roman"/>
          <w:b/>
          <w:sz w:val="24"/>
          <w:szCs w:val="24"/>
          <w:u w:val="single"/>
        </w:rPr>
      </w:pPr>
      <w:r w:rsidRPr="00822D51">
        <w:rPr>
          <w:rFonts w:ascii="Times New Roman" w:hAnsi="Times New Roman" w:cs="Times New Roman"/>
          <w:b/>
          <w:sz w:val="24"/>
          <w:szCs w:val="24"/>
          <w:u w:val="single"/>
        </w:rPr>
        <w:t>36/2015. (IV. 24.) MÖK határozat</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A Hajdú-Bihar Megyei Önkormányzat Közgyűlése a Magyarország helyi önkormányzatairól szóló 2011. évi CLXXXIX. törvény 6. § a) pontjában foglaltakra, valamint a Hajdú-Bihar Megyei Önkormányzat Közgyűlése és Szervei Szervezeti és Működési Szabályzatáról szóló 1/2015. (II. 2.) önkormányzati rendelet 3. mellékletében szereplő - a megyében működő társadalmi és civil szervezetekkel való együttműködésről, működési feltételeik biztosításának segítéséről szóló - önként vállalt feladatára figyelemmel</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lastRenderedPageBreak/>
        <w:t>1./ egyetért a megyei önkormányzat és a Szülők a Gyermekekért, Egymásért Közhasznú Egyesület (székhely: 4024 Debrecen, Batthyány u. 20.) közötti együttműködésről szóló szándéknyilatkozat aláírásával a melléklet szerint.</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2./ A közgyűlés felkéri elnökét, hogy az 1./ pontban foglalt döntésről az egyesület képviselőjét értesítse.</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b/>
          <w:bCs/>
          <w:sz w:val="24"/>
          <w:szCs w:val="24"/>
          <w:u w:val="single"/>
        </w:rPr>
        <w:t>Végrehajtásért felelős:</w:t>
      </w:r>
      <w:r w:rsidRPr="00822D51">
        <w:rPr>
          <w:rFonts w:ascii="Times New Roman" w:hAnsi="Times New Roman" w:cs="Times New Roman"/>
          <w:sz w:val="24"/>
          <w:szCs w:val="24"/>
        </w:rPr>
        <w:tab/>
        <w:t>Pajna Zoltán, a megyei közgyűlés elnöke</w:t>
      </w: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b/>
          <w:bCs/>
          <w:sz w:val="24"/>
          <w:szCs w:val="24"/>
          <w:u w:val="single"/>
        </w:rPr>
        <w:t>Határidő:</w:t>
      </w:r>
      <w:r w:rsidRPr="00822D51">
        <w:rPr>
          <w:rFonts w:ascii="Times New Roman" w:hAnsi="Times New Roman" w:cs="Times New Roman"/>
          <w:sz w:val="24"/>
          <w:szCs w:val="24"/>
        </w:rPr>
        <w:tab/>
      </w:r>
      <w:r w:rsidRPr="00822D51">
        <w:rPr>
          <w:rFonts w:ascii="Times New Roman" w:hAnsi="Times New Roman" w:cs="Times New Roman"/>
          <w:sz w:val="24"/>
          <w:szCs w:val="24"/>
        </w:rPr>
        <w:tab/>
      </w:r>
      <w:r w:rsidRPr="00822D51">
        <w:rPr>
          <w:rFonts w:ascii="Times New Roman" w:hAnsi="Times New Roman" w:cs="Times New Roman"/>
          <w:sz w:val="24"/>
          <w:szCs w:val="24"/>
        </w:rPr>
        <w:tab/>
        <w:t>azonnal</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22D51" w:rsidRPr="00822D51" w:rsidRDefault="00822D51" w:rsidP="00822D51">
      <w:pPr>
        <w:jc w:val="right"/>
        <w:rPr>
          <w:rFonts w:ascii="Times New Roman" w:hAnsi="Times New Roman" w:cs="Times New Roman"/>
          <w:b/>
          <w:color w:val="000000"/>
          <w:sz w:val="24"/>
          <w:szCs w:val="24"/>
          <w:u w:val="single"/>
        </w:rPr>
      </w:pPr>
      <w:r w:rsidRPr="00822D51">
        <w:rPr>
          <w:rFonts w:ascii="Times New Roman" w:hAnsi="Times New Roman" w:cs="Times New Roman"/>
          <w:b/>
          <w:color w:val="000000"/>
          <w:sz w:val="24"/>
          <w:szCs w:val="24"/>
          <w:u w:val="single"/>
        </w:rPr>
        <w:t xml:space="preserve">A </w:t>
      </w:r>
      <w:r w:rsidRPr="00822D51">
        <w:rPr>
          <w:rFonts w:ascii="Times New Roman" w:hAnsi="Times New Roman" w:cs="Times New Roman"/>
          <w:b/>
          <w:sz w:val="24"/>
          <w:szCs w:val="24"/>
          <w:u w:val="single"/>
        </w:rPr>
        <w:t xml:space="preserve">36/2015. (IV. 24.) MÖK határozat </w:t>
      </w:r>
      <w:r w:rsidRPr="00822D51">
        <w:rPr>
          <w:rFonts w:ascii="Times New Roman" w:hAnsi="Times New Roman" w:cs="Times New Roman"/>
          <w:b/>
          <w:color w:val="000000"/>
          <w:sz w:val="24"/>
          <w:szCs w:val="24"/>
          <w:u w:val="single"/>
        </w:rPr>
        <w:t>melléklete</w:t>
      </w:r>
    </w:p>
    <w:p w:rsidR="00822D51" w:rsidRPr="00822D51" w:rsidRDefault="00822D51" w:rsidP="00822D51">
      <w:pPr>
        <w:jc w:val="both"/>
        <w:rPr>
          <w:rFonts w:ascii="Times New Roman" w:hAnsi="Times New Roman" w:cs="Times New Roman"/>
          <w:b/>
          <w:sz w:val="24"/>
          <w:szCs w:val="24"/>
          <w:u w:val="single"/>
        </w:rPr>
      </w:pPr>
    </w:p>
    <w:p w:rsidR="00822D51" w:rsidRPr="00822D51" w:rsidRDefault="00822D51" w:rsidP="00822D51">
      <w:pPr>
        <w:jc w:val="center"/>
        <w:rPr>
          <w:rFonts w:ascii="Times New Roman" w:hAnsi="Times New Roman" w:cs="Times New Roman"/>
          <w:b/>
          <w:sz w:val="24"/>
          <w:szCs w:val="24"/>
        </w:rPr>
      </w:pPr>
      <w:r w:rsidRPr="00822D51">
        <w:rPr>
          <w:rFonts w:ascii="Times New Roman" w:hAnsi="Times New Roman" w:cs="Times New Roman"/>
          <w:b/>
          <w:sz w:val="24"/>
          <w:szCs w:val="24"/>
        </w:rPr>
        <w:t>Együttműködési szándéknyilatkozat</w:t>
      </w:r>
    </w:p>
    <w:p w:rsidR="00822D51" w:rsidRPr="00822D51" w:rsidRDefault="00822D51" w:rsidP="00822D51">
      <w:pPr>
        <w:jc w:val="both"/>
        <w:rPr>
          <w:rFonts w:ascii="Times New Roman" w:hAnsi="Times New Roman" w:cs="Times New Roman"/>
          <w:b/>
          <w:sz w:val="24"/>
          <w:szCs w:val="24"/>
        </w:rPr>
      </w:pP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 xml:space="preserve">Amely létrejött egyrészről a </w:t>
      </w:r>
      <w:r w:rsidRPr="00822D51">
        <w:rPr>
          <w:rFonts w:ascii="Times New Roman" w:hAnsi="Times New Roman" w:cs="Times New Roman"/>
          <w:b/>
          <w:sz w:val="24"/>
          <w:szCs w:val="24"/>
        </w:rPr>
        <w:t xml:space="preserve">Szülők a gyermekekért, egymásért közhasznú egyesület </w:t>
      </w:r>
      <w:r w:rsidRPr="00822D51">
        <w:rPr>
          <w:rFonts w:ascii="Times New Roman" w:hAnsi="Times New Roman" w:cs="Times New Roman"/>
          <w:sz w:val="24"/>
          <w:szCs w:val="24"/>
        </w:rPr>
        <w:t xml:space="preserve">/4024 Debrecen, Batthyány u. 20., képviseli: Rácz Angéla/ (továbbiakban pályázó), másrészről a </w:t>
      </w:r>
      <w:r w:rsidRPr="00822D51">
        <w:rPr>
          <w:rFonts w:ascii="Times New Roman" w:hAnsi="Times New Roman" w:cs="Times New Roman"/>
          <w:b/>
          <w:sz w:val="24"/>
          <w:szCs w:val="24"/>
        </w:rPr>
        <w:t>Hajdú-Bihar Megyei Önkormányzat</w:t>
      </w:r>
      <w:r w:rsidRPr="00822D51">
        <w:rPr>
          <w:rFonts w:ascii="Times New Roman" w:hAnsi="Times New Roman" w:cs="Times New Roman"/>
          <w:sz w:val="24"/>
          <w:szCs w:val="24"/>
        </w:rPr>
        <w:t xml:space="preserve"> /Székhely: 4024 Debrecen, Piac u. 54. képviseli: Pajna Zoltán/ (továbbiakban együttműködő partner) között a mai napon és az alábbiak szerint:</w:t>
      </w:r>
    </w:p>
    <w:p w:rsidR="00822D51" w:rsidRPr="00822D51" w:rsidRDefault="00822D51" w:rsidP="00822D51">
      <w:pPr>
        <w:jc w:val="both"/>
        <w:rPr>
          <w:rFonts w:ascii="Times New Roman" w:hAnsi="Times New Roman" w:cs="Times New Roman"/>
          <w:sz w:val="24"/>
          <w:szCs w:val="24"/>
        </w:rPr>
      </w:pPr>
    </w:p>
    <w:p w:rsidR="00822D51" w:rsidRPr="00822D51" w:rsidRDefault="00822D51" w:rsidP="00822D51">
      <w:pPr>
        <w:pStyle w:val="Listaszerbekezds"/>
        <w:numPr>
          <w:ilvl w:val="0"/>
          <w:numId w:val="24"/>
        </w:numPr>
        <w:spacing w:after="0" w:line="240" w:lineRule="auto"/>
        <w:ind w:left="714" w:hanging="357"/>
        <w:jc w:val="both"/>
        <w:rPr>
          <w:rFonts w:ascii="Times New Roman" w:hAnsi="Times New Roman" w:cs="Times New Roman"/>
          <w:sz w:val="24"/>
          <w:szCs w:val="24"/>
        </w:rPr>
      </w:pPr>
      <w:r w:rsidRPr="00822D51">
        <w:rPr>
          <w:rFonts w:ascii="Times New Roman" w:hAnsi="Times New Roman" w:cs="Times New Roman"/>
          <w:sz w:val="24"/>
          <w:szCs w:val="24"/>
        </w:rPr>
        <w:t>A felek rögzítik, hogy jelen együttműködési megállapodás aláírásával megállapodnak abban, hogy a Civil Információs Centrum címpályázat nyertese (jelen nyilatkozatban: pályázó) a partner számára tájékoztatást nyújt a civil információs centrum által kínált szolgáltatásokról, illetve a partner bevonhatóságának körülményeiről és részleteiről.</w:t>
      </w:r>
    </w:p>
    <w:p w:rsidR="00822D51" w:rsidRPr="00822D51" w:rsidRDefault="00822D51" w:rsidP="00822D51">
      <w:pPr>
        <w:pStyle w:val="Listaszerbekezds"/>
        <w:jc w:val="both"/>
        <w:rPr>
          <w:rFonts w:ascii="Times New Roman" w:hAnsi="Times New Roman" w:cs="Times New Roman"/>
          <w:sz w:val="24"/>
          <w:szCs w:val="24"/>
        </w:rPr>
      </w:pPr>
    </w:p>
    <w:p w:rsidR="00822D51" w:rsidRPr="00822D51" w:rsidRDefault="00822D51" w:rsidP="00822D51">
      <w:pPr>
        <w:pStyle w:val="Listaszerbekezds"/>
        <w:numPr>
          <w:ilvl w:val="0"/>
          <w:numId w:val="24"/>
        </w:numPr>
        <w:jc w:val="both"/>
        <w:rPr>
          <w:rFonts w:ascii="Times New Roman" w:hAnsi="Times New Roman" w:cs="Times New Roman"/>
          <w:sz w:val="24"/>
          <w:szCs w:val="24"/>
        </w:rPr>
      </w:pPr>
      <w:r w:rsidRPr="00822D51">
        <w:rPr>
          <w:rFonts w:ascii="Times New Roman" w:hAnsi="Times New Roman" w:cs="Times New Roman"/>
          <w:sz w:val="24"/>
          <w:szCs w:val="24"/>
        </w:rPr>
        <w:t>Az együttműködésben partneri félként szereplő szervezet vállalja, hogy amennyiben a pályázó által nyújtott lehetőségekkel élni kíván, úgy azt a pályázóval szoros együttműködésben valósítja meg.</w:t>
      </w:r>
    </w:p>
    <w:p w:rsidR="00822D51" w:rsidRPr="00822D51" w:rsidRDefault="00822D51" w:rsidP="00822D51">
      <w:pPr>
        <w:pStyle w:val="Listaszerbekezds"/>
        <w:jc w:val="both"/>
        <w:rPr>
          <w:rFonts w:ascii="Times New Roman" w:hAnsi="Times New Roman" w:cs="Times New Roman"/>
          <w:sz w:val="24"/>
          <w:szCs w:val="24"/>
        </w:rPr>
      </w:pPr>
    </w:p>
    <w:p w:rsidR="00822D51" w:rsidRPr="00822D51" w:rsidRDefault="00822D51" w:rsidP="00822D51">
      <w:pPr>
        <w:pStyle w:val="Listaszerbekezds"/>
        <w:numPr>
          <w:ilvl w:val="0"/>
          <w:numId w:val="24"/>
        </w:numPr>
        <w:jc w:val="both"/>
        <w:rPr>
          <w:rFonts w:ascii="Times New Roman" w:hAnsi="Times New Roman" w:cs="Times New Roman"/>
          <w:sz w:val="24"/>
          <w:szCs w:val="24"/>
        </w:rPr>
      </w:pPr>
      <w:r w:rsidRPr="00822D51">
        <w:rPr>
          <w:rFonts w:ascii="Times New Roman" w:hAnsi="Times New Roman" w:cs="Times New Roman"/>
          <w:sz w:val="24"/>
          <w:szCs w:val="24"/>
        </w:rPr>
        <w:t>Az együttműködő partnerek kijelentik, hogy a program megvalósítása során rendszeresen információt cserélnek egymással az esetleges tapasztalatokról, továbbá kijelentik, hogy a projektben a legjobb tudásuknak megfelelően közreműködnek.</w:t>
      </w:r>
    </w:p>
    <w:p w:rsidR="00822D51" w:rsidRPr="00822D51" w:rsidRDefault="00822D51" w:rsidP="00822D51">
      <w:pPr>
        <w:pStyle w:val="Listaszerbekezds"/>
        <w:jc w:val="both"/>
        <w:rPr>
          <w:rFonts w:ascii="Times New Roman" w:hAnsi="Times New Roman" w:cs="Times New Roman"/>
          <w:sz w:val="24"/>
          <w:szCs w:val="24"/>
        </w:rPr>
      </w:pPr>
    </w:p>
    <w:p w:rsidR="00822D51" w:rsidRPr="00822D51" w:rsidRDefault="00822D51" w:rsidP="00822D51">
      <w:pPr>
        <w:pStyle w:val="Listaszerbekezds"/>
        <w:numPr>
          <w:ilvl w:val="0"/>
          <w:numId w:val="24"/>
        </w:numPr>
        <w:jc w:val="both"/>
        <w:rPr>
          <w:rFonts w:ascii="Times New Roman" w:hAnsi="Times New Roman" w:cs="Times New Roman"/>
          <w:sz w:val="24"/>
          <w:szCs w:val="24"/>
        </w:rPr>
      </w:pPr>
      <w:r w:rsidRPr="00822D51">
        <w:rPr>
          <w:rFonts w:ascii="Times New Roman" w:hAnsi="Times New Roman" w:cs="Times New Roman"/>
          <w:sz w:val="24"/>
          <w:szCs w:val="24"/>
        </w:rPr>
        <w:t>Az együttműködés tagjai a megvalósítandó cél érdekében a következő feladatokat vállalják:</w:t>
      </w:r>
    </w:p>
    <w:p w:rsidR="00822D51" w:rsidRPr="00822D51" w:rsidRDefault="00822D51" w:rsidP="00822D51">
      <w:pPr>
        <w:jc w:val="both"/>
        <w:rPr>
          <w:rFonts w:ascii="Times New Roman" w:hAnsi="Times New Roman" w:cs="Times New Roman"/>
          <w:sz w:val="24"/>
          <w:szCs w:val="24"/>
        </w:rPr>
      </w:pPr>
    </w:p>
    <w:p w:rsidR="00822D51" w:rsidRPr="00822D51" w:rsidRDefault="00822D51" w:rsidP="00822D51">
      <w:pPr>
        <w:jc w:val="both"/>
        <w:rPr>
          <w:rFonts w:ascii="Times New Roman" w:hAnsi="Times New Roman" w:cs="Times New Roman"/>
          <w:i/>
          <w:sz w:val="24"/>
          <w:szCs w:val="24"/>
        </w:rPr>
      </w:pPr>
      <w:r w:rsidRPr="00822D51">
        <w:rPr>
          <w:rFonts w:ascii="Times New Roman" w:hAnsi="Times New Roman" w:cs="Times New Roman"/>
          <w:i/>
          <w:sz w:val="24"/>
          <w:szCs w:val="24"/>
        </w:rPr>
        <w:t>A pályázó projektben vállalt konkrét feladatai:</w:t>
      </w:r>
    </w:p>
    <w:p w:rsidR="00822D51" w:rsidRPr="00822D51" w:rsidRDefault="00822D51" w:rsidP="00822D51">
      <w:pPr>
        <w:pStyle w:val="Listaszerbekezds"/>
        <w:numPr>
          <w:ilvl w:val="0"/>
          <w:numId w:val="25"/>
        </w:numPr>
        <w:jc w:val="both"/>
        <w:rPr>
          <w:rFonts w:ascii="Times New Roman" w:hAnsi="Times New Roman" w:cs="Times New Roman"/>
          <w:sz w:val="24"/>
          <w:szCs w:val="24"/>
        </w:rPr>
      </w:pPr>
      <w:r w:rsidRPr="00822D51">
        <w:rPr>
          <w:rFonts w:ascii="Times New Roman" w:hAnsi="Times New Roman" w:cs="Times New Roman"/>
          <w:sz w:val="24"/>
          <w:szCs w:val="24"/>
        </w:rPr>
        <w:t>Ingyenes (jogi, közhasznúsági, pénzügyi, könyvviteli, adózási, pályázati és informatikai) tanácsadást nyújt a megyeszékhelyen működő irodájában az együttműködő partner közigazgatási területén működő civil szervezetek számára.</w:t>
      </w:r>
    </w:p>
    <w:p w:rsidR="00822D51" w:rsidRPr="00822D51" w:rsidRDefault="00822D51" w:rsidP="00822D51">
      <w:pPr>
        <w:pStyle w:val="Listaszerbekezds"/>
        <w:numPr>
          <w:ilvl w:val="0"/>
          <w:numId w:val="25"/>
        </w:numPr>
        <w:jc w:val="both"/>
        <w:rPr>
          <w:rFonts w:ascii="Times New Roman" w:hAnsi="Times New Roman" w:cs="Times New Roman"/>
          <w:sz w:val="24"/>
          <w:szCs w:val="24"/>
        </w:rPr>
      </w:pPr>
      <w:r w:rsidRPr="00822D51">
        <w:rPr>
          <w:rFonts w:ascii="Times New Roman" w:hAnsi="Times New Roman" w:cs="Times New Roman"/>
          <w:sz w:val="24"/>
          <w:szCs w:val="24"/>
        </w:rPr>
        <w:lastRenderedPageBreak/>
        <w:t>Kezdeményezi és felajánlja – szakértőin keresztül – innovatív programok, közös modellkísérletek kidolgozásában és megvalósításában a civil szervezetek részvételét.</w:t>
      </w:r>
    </w:p>
    <w:p w:rsidR="00822D51" w:rsidRPr="00822D51" w:rsidRDefault="00822D51" w:rsidP="00822D51">
      <w:pPr>
        <w:pStyle w:val="Listaszerbekezds"/>
        <w:numPr>
          <w:ilvl w:val="0"/>
          <w:numId w:val="25"/>
        </w:numPr>
        <w:jc w:val="both"/>
        <w:rPr>
          <w:rFonts w:ascii="Times New Roman" w:hAnsi="Times New Roman" w:cs="Times New Roman"/>
          <w:sz w:val="24"/>
          <w:szCs w:val="24"/>
        </w:rPr>
      </w:pPr>
      <w:r w:rsidRPr="00822D51">
        <w:rPr>
          <w:rFonts w:ascii="Times New Roman" w:hAnsi="Times New Roman" w:cs="Times New Roman"/>
          <w:sz w:val="24"/>
          <w:szCs w:val="24"/>
        </w:rPr>
        <w:t>Tájékoztatást nyújt az együttműködő partner számára a civil szférát érintő jogszabályváltozásokról.</w:t>
      </w:r>
    </w:p>
    <w:p w:rsidR="00822D51" w:rsidRPr="00822D51" w:rsidRDefault="00822D51" w:rsidP="00822D51">
      <w:pPr>
        <w:pStyle w:val="Listaszerbekezds"/>
        <w:numPr>
          <w:ilvl w:val="0"/>
          <w:numId w:val="25"/>
        </w:numPr>
        <w:jc w:val="both"/>
        <w:rPr>
          <w:rFonts w:ascii="Times New Roman" w:hAnsi="Times New Roman" w:cs="Times New Roman"/>
          <w:sz w:val="24"/>
          <w:szCs w:val="24"/>
        </w:rPr>
      </w:pPr>
      <w:r w:rsidRPr="00822D51">
        <w:rPr>
          <w:rFonts w:ascii="Times New Roman" w:hAnsi="Times New Roman" w:cs="Times New Roman"/>
          <w:sz w:val="24"/>
          <w:szCs w:val="24"/>
        </w:rPr>
        <w:t>Szakmai támogatást nyújt az együttműködő partner civil referense számára.</w:t>
      </w:r>
    </w:p>
    <w:p w:rsidR="00822D51" w:rsidRPr="00822D51" w:rsidRDefault="00822D51" w:rsidP="00822D51">
      <w:pPr>
        <w:pStyle w:val="Listaszerbekezds"/>
        <w:numPr>
          <w:ilvl w:val="0"/>
          <w:numId w:val="25"/>
        </w:numPr>
        <w:jc w:val="both"/>
        <w:rPr>
          <w:rFonts w:ascii="Times New Roman" w:hAnsi="Times New Roman" w:cs="Times New Roman"/>
          <w:sz w:val="24"/>
          <w:szCs w:val="24"/>
        </w:rPr>
      </w:pPr>
      <w:r w:rsidRPr="00822D51">
        <w:rPr>
          <w:rFonts w:ascii="Times New Roman" w:hAnsi="Times New Roman" w:cs="Times New Roman"/>
          <w:sz w:val="24"/>
          <w:szCs w:val="24"/>
        </w:rPr>
        <w:t>Biztosítja az együttműködő partner számára a civil referensi adatbázishoz történő csatlakozást.</w:t>
      </w:r>
    </w:p>
    <w:p w:rsidR="00822D51" w:rsidRPr="00822D51" w:rsidRDefault="00822D51" w:rsidP="00822D51">
      <w:pPr>
        <w:pStyle w:val="Listaszerbekezds"/>
        <w:jc w:val="both"/>
        <w:rPr>
          <w:rFonts w:ascii="Times New Roman" w:hAnsi="Times New Roman" w:cs="Times New Roman"/>
          <w:sz w:val="24"/>
          <w:szCs w:val="24"/>
        </w:rPr>
      </w:pPr>
    </w:p>
    <w:p w:rsidR="00822D51" w:rsidRPr="00822D51" w:rsidRDefault="00822D51" w:rsidP="00822D51">
      <w:pPr>
        <w:jc w:val="both"/>
        <w:rPr>
          <w:rFonts w:ascii="Times New Roman" w:hAnsi="Times New Roman" w:cs="Times New Roman"/>
          <w:i/>
          <w:sz w:val="24"/>
          <w:szCs w:val="24"/>
        </w:rPr>
      </w:pPr>
      <w:r w:rsidRPr="00822D51">
        <w:rPr>
          <w:rFonts w:ascii="Times New Roman" w:hAnsi="Times New Roman" w:cs="Times New Roman"/>
          <w:i/>
          <w:sz w:val="24"/>
          <w:szCs w:val="24"/>
        </w:rPr>
        <w:t>A partner által vállalt konkrét feladatok:</w:t>
      </w:r>
    </w:p>
    <w:p w:rsidR="00822D51" w:rsidRPr="00822D51" w:rsidRDefault="00822D51" w:rsidP="00822D51">
      <w:pPr>
        <w:pStyle w:val="Listaszerbekezds"/>
        <w:numPr>
          <w:ilvl w:val="0"/>
          <w:numId w:val="26"/>
        </w:numPr>
        <w:jc w:val="both"/>
        <w:rPr>
          <w:rFonts w:ascii="Times New Roman" w:hAnsi="Times New Roman" w:cs="Times New Roman"/>
          <w:sz w:val="24"/>
          <w:szCs w:val="24"/>
        </w:rPr>
      </w:pPr>
      <w:r w:rsidRPr="00822D51">
        <w:rPr>
          <w:rFonts w:ascii="Times New Roman" w:hAnsi="Times New Roman" w:cs="Times New Roman"/>
          <w:sz w:val="24"/>
          <w:szCs w:val="24"/>
        </w:rPr>
        <w:t>Tájékoztatja a pályázót a megyei önkormányzat által a civil szervezetek részére kiírt pályázatokról, támogatásokról, hogy a Civil Információs Centrum Hajdú-Bihar megye közigazgatási területén működő civil szervezeteket hírlevél formájában tájékoztatni tudja.</w:t>
      </w:r>
    </w:p>
    <w:p w:rsidR="00822D51" w:rsidRPr="00822D51" w:rsidRDefault="00822D51" w:rsidP="00822D51">
      <w:pPr>
        <w:pStyle w:val="Listaszerbekezds"/>
        <w:numPr>
          <w:ilvl w:val="0"/>
          <w:numId w:val="26"/>
        </w:numPr>
        <w:jc w:val="both"/>
        <w:rPr>
          <w:rFonts w:ascii="Times New Roman" w:hAnsi="Times New Roman" w:cs="Times New Roman"/>
          <w:sz w:val="24"/>
          <w:szCs w:val="24"/>
        </w:rPr>
      </w:pPr>
      <w:r w:rsidRPr="00822D51">
        <w:rPr>
          <w:rFonts w:ascii="Times New Roman" w:hAnsi="Times New Roman" w:cs="Times New Roman"/>
          <w:sz w:val="24"/>
          <w:szCs w:val="24"/>
        </w:rPr>
        <w:t>Lehetőség szerint beépíti a pályázó szakmai véleményét a döntés előkészítő folyamatokba.</w:t>
      </w:r>
    </w:p>
    <w:p w:rsidR="00822D51" w:rsidRPr="00822D51" w:rsidRDefault="00822D51" w:rsidP="00822D51">
      <w:pPr>
        <w:pStyle w:val="Listaszerbekezds"/>
        <w:numPr>
          <w:ilvl w:val="0"/>
          <w:numId w:val="26"/>
        </w:numPr>
        <w:jc w:val="both"/>
        <w:rPr>
          <w:rFonts w:ascii="Times New Roman" w:hAnsi="Times New Roman" w:cs="Times New Roman"/>
          <w:sz w:val="24"/>
          <w:szCs w:val="24"/>
        </w:rPr>
      </w:pPr>
      <w:r w:rsidRPr="00822D51">
        <w:rPr>
          <w:rFonts w:ascii="Times New Roman" w:hAnsi="Times New Roman" w:cs="Times New Roman"/>
          <w:sz w:val="24"/>
          <w:szCs w:val="24"/>
        </w:rPr>
        <w:t>Együttműködik a pályázóval a vállalt feladatai megvalósításában.</w:t>
      </w:r>
    </w:p>
    <w:p w:rsidR="00822D51" w:rsidRPr="00822D51" w:rsidRDefault="00822D51" w:rsidP="00822D51">
      <w:pPr>
        <w:pStyle w:val="Listaszerbekezds"/>
        <w:numPr>
          <w:ilvl w:val="0"/>
          <w:numId w:val="26"/>
        </w:numPr>
        <w:jc w:val="both"/>
        <w:rPr>
          <w:rFonts w:ascii="Times New Roman" w:hAnsi="Times New Roman" w:cs="Times New Roman"/>
          <w:sz w:val="24"/>
          <w:szCs w:val="24"/>
        </w:rPr>
      </w:pPr>
      <w:r w:rsidRPr="00822D51">
        <w:rPr>
          <w:rFonts w:ascii="Times New Roman" w:hAnsi="Times New Roman" w:cs="Times New Roman"/>
          <w:sz w:val="24"/>
          <w:szCs w:val="24"/>
        </w:rPr>
        <w:t>Együttműködik a pályázóval a Civil Információs Nap megszerezésében.</w:t>
      </w:r>
    </w:p>
    <w:p w:rsidR="00822D51" w:rsidRPr="00822D51" w:rsidRDefault="00822D51" w:rsidP="00822D51">
      <w:pPr>
        <w:pStyle w:val="Listaszerbekezds"/>
        <w:numPr>
          <w:ilvl w:val="0"/>
          <w:numId w:val="26"/>
        </w:numPr>
        <w:jc w:val="both"/>
        <w:rPr>
          <w:rFonts w:ascii="Times New Roman" w:hAnsi="Times New Roman" w:cs="Times New Roman"/>
          <w:sz w:val="24"/>
          <w:szCs w:val="24"/>
        </w:rPr>
      </w:pPr>
      <w:r w:rsidRPr="00822D51">
        <w:rPr>
          <w:rFonts w:ascii="Times New Roman" w:hAnsi="Times New Roman" w:cs="Times New Roman"/>
          <w:sz w:val="24"/>
          <w:szCs w:val="24"/>
        </w:rPr>
        <w:t>Lehetőség szerint kommunikációs csatornáin keresztül biztosítja a pályázó által szervezett programok közzétételét.</w:t>
      </w:r>
    </w:p>
    <w:p w:rsidR="00822D51" w:rsidRPr="00822D51" w:rsidRDefault="00822D51" w:rsidP="00822D51">
      <w:pPr>
        <w:jc w:val="both"/>
        <w:rPr>
          <w:rFonts w:ascii="Times New Roman" w:hAnsi="Times New Roman" w:cs="Times New Roman"/>
          <w:sz w:val="24"/>
          <w:szCs w:val="24"/>
        </w:rPr>
      </w:pPr>
    </w:p>
    <w:p w:rsidR="00822D51" w:rsidRPr="00822D51" w:rsidRDefault="00822D51" w:rsidP="00822D51">
      <w:pPr>
        <w:pStyle w:val="Listaszerbekezds"/>
        <w:numPr>
          <w:ilvl w:val="0"/>
          <w:numId w:val="24"/>
        </w:numPr>
        <w:jc w:val="both"/>
        <w:rPr>
          <w:rFonts w:ascii="Times New Roman" w:hAnsi="Times New Roman" w:cs="Times New Roman"/>
          <w:sz w:val="24"/>
          <w:szCs w:val="24"/>
        </w:rPr>
      </w:pPr>
      <w:r w:rsidRPr="00822D51">
        <w:rPr>
          <w:rFonts w:ascii="Times New Roman" w:hAnsi="Times New Roman" w:cs="Times New Roman"/>
          <w:sz w:val="24"/>
          <w:szCs w:val="24"/>
        </w:rPr>
        <w:t>Ezen megállapodás kifejezi a felek azon szándékát is, hogy a projekt lezárását követően a jövőben is együttműködnek és az addig elért eredmények további folyamatos fenntartását saját eszközeikkel is biztosítják.</w:t>
      </w:r>
    </w:p>
    <w:p w:rsidR="00822D51" w:rsidRPr="00822D51" w:rsidRDefault="00822D51" w:rsidP="00822D51">
      <w:pPr>
        <w:pStyle w:val="Listaszerbekezds"/>
        <w:jc w:val="both"/>
        <w:rPr>
          <w:rFonts w:ascii="Times New Roman" w:hAnsi="Times New Roman" w:cs="Times New Roman"/>
          <w:sz w:val="24"/>
          <w:szCs w:val="24"/>
        </w:rPr>
      </w:pP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A felek a fenti megállapodást, mint akaratukkal mindenben megegyezőt elolvasás után aláírták.</w:t>
      </w:r>
    </w:p>
    <w:p w:rsidR="00822D51" w:rsidRPr="00822D51" w:rsidRDefault="00822D51" w:rsidP="00822D51">
      <w:pPr>
        <w:jc w:val="both"/>
        <w:rPr>
          <w:rFonts w:ascii="Times New Roman" w:hAnsi="Times New Roman" w:cs="Times New Roman"/>
          <w:sz w:val="24"/>
          <w:szCs w:val="24"/>
        </w:rPr>
      </w:pP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Kelt: Debrecen, 2015. január 22.</w:t>
      </w:r>
    </w:p>
    <w:p w:rsidR="00822D51" w:rsidRPr="00822D51" w:rsidRDefault="00822D51" w:rsidP="00822D51">
      <w:pPr>
        <w:jc w:val="both"/>
        <w:rPr>
          <w:rFonts w:ascii="Times New Roman" w:hAnsi="Times New Roman" w:cs="Times New Roman"/>
          <w:sz w:val="24"/>
          <w:szCs w:val="24"/>
        </w:rPr>
      </w:pPr>
    </w:p>
    <w:p w:rsidR="00822D51" w:rsidRPr="00822D51" w:rsidRDefault="00822D51" w:rsidP="00822D51">
      <w:pPr>
        <w:jc w:val="both"/>
        <w:rPr>
          <w:rFonts w:ascii="Times New Roman" w:hAnsi="Times New Roman" w:cs="Times New Roman"/>
          <w:sz w:val="24"/>
          <w:szCs w:val="24"/>
        </w:rPr>
      </w:pPr>
      <w:r w:rsidRPr="00822D51">
        <w:rPr>
          <w:rFonts w:ascii="Times New Roman" w:hAnsi="Times New Roman" w:cs="Times New Roman"/>
          <w:sz w:val="24"/>
          <w:szCs w:val="24"/>
        </w:rPr>
        <w:t>……………………………………</w:t>
      </w:r>
      <w:r w:rsidRPr="00822D51">
        <w:rPr>
          <w:rFonts w:ascii="Times New Roman" w:hAnsi="Times New Roman" w:cs="Times New Roman"/>
          <w:sz w:val="24"/>
          <w:szCs w:val="24"/>
        </w:rPr>
        <w:tab/>
      </w:r>
      <w:r w:rsidRPr="00822D51">
        <w:rPr>
          <w:rFonts w:ascii="Times New Roman" w:hAnsi="Times New Roman" w:cs="Times New Roman"/>
          <w:sz w:val="24"/>
          <w:szCs w:val="24"/>
        </w:rPr>
        <w:tab/>
      </w:r>
      <w:r w:rsidRPr="00822D51">
        <w:rPr>
          <w:rFonts w:ascii="Times New Roman" w:hAnsi="Times New Roman" w:cs="Times New Roman"/>
          <w:sz w:val="24"/>
          <w:szCs w:val="24"/>
        </w:rPr>
        <w:tab/>
        <w:t>………………………………………</w:t>
      </w:r>
    </w:p>
    <w:p w:rsidR="00822D51" w:rsidRPr="00822D51" w:rsidRDefault="00822D51" w:rsidP="00822D51">
      <w:pPr>
        <w:ind w:firstLine="708"/>
        <w:jc w:val="both"/>
        <w:rPr>
          <w:rFonts w:ascii="Times New Roman" w:hAnsi="Times New Roman" w:cs="Times New Roman"/>
          <w:sz w:val="24"/>
          <w:szCs w:val="24"/>
        </w:rPr>
      </w:pPr>
      <w:r w:rsidRPr="00822D51">
        <w:rPr>
          <w:rFonts w:ascii="Times New Roman" w:hAnsi="Times New Roman" w:cs="Times New Roman"/>
          <w:sz w:val="24"/>
          <w:szCs w:val="24"/>
        </w:rPr>
        <w:t>partner képviselője</w:t>
      </w:r>
      <w:r w:rsidRPr="00822D51">
        <w:rPr>
          <w:rFonts w:ascii="Times New Roman" w:hAnsi="Times New Roman" w:cs="Times New Roman"/>
          <w:sz w:val="24"/>
          <w:szCs w:val="24"/>
        </w:rPr>
        <w:tab/>
      </w:r>
      <w:r w:rsidRPr="00822D51">
        <w:rPr>
          <w:rFonts w:ascii="Times New Roman" w:hAnsi="Times New Roman" w:cs="Times New Roman"/>
          <w:sz w:val="24"/>
          <w:szCs w:val="24"/>
        </w:rPr>
        <w:tab/>
      </w:r>
      <w:r w:rsidRPr="00822D51">
        <w:rPr>
          <w:rFonts w:ascii="Times New Roman" w:hAnsi="Times New Roman" w:cs="Times New Roman"/>
          <w:sz w:val="24"/>
          <w:szCs w:val="24"/>
        </w:rPr>
        <w:tab/>
      </w:r>
      <w:r w:rsidRPr="00822D51">
        <w:rPr>
          <w:rFonts w:ascii="Times New Roman" w:hAnsi="Times New Roman" w:cs="Times New Roman"/>
          <w:sz w:val="24"/>
          <w:szCs w:val="24"/>
        </w:rPr>
        <w:tab/>
      </w:r>
      <w:r w:rsidRPr="00822D51">
        <w:rPr>
          <w:rFonts w:ascii="Times New Roman" w:hAnsi="Times New Roman" w:cs="Times New Roman"/>
          <w:sz w:val="24"/>
          <w:szCs w:val="24"/>
        </w:rPr>
        <w:tab/>
        <w:t>pályázó képviselője</w:t>
      </w:r>
    </w:p>
    <w:p w:rsidR="00822D51" w:rsidRPr="000A7787" w:rsidRDefault="00822D51" w:rsidP="00822D51"/>
    <w:p w:rsidR="007843ED" w:rsidRPr="007843ED" w:rsidRDefault="007843ED" w:rsidP="007843ED">
      <w:pPr>
        <w:pStyle w:val="Listaszerbekezds"/>
        <w:numPr>
          <w:ilvl w:val="0"/>
          <w:numId w:val="2"/>
        </w:numPr>
        <w:pBdr>
          <w:top w:val="single" w:sz="12" w:space="1" w:color="FF0000"/>
        </w:pBdr>
        <w:tabs>
          <w:tab w:val="clear" w:pos="3905"/>
        </w:tabs>
        <w:spacing w:after="0" w:line="240" w:lineRule="auto"/>
        <w:ind w:left="426"/>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t>napirendi pont</w:t>
      </w:r>
    </w:p>
    <w:p w:rsidR="009D0EF9" w:rsidRDefault="009D0EF9">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7843ED" w:rsidRDefault="00C7013E">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Pr="00CC7C36">
        <w:rPr>
          <w:rFonts w:ascii="Times New Roman" w:hAnsi="Times New Roman" w:cs="Times New Roman"/>
          <w:sz w:val="24"/>
          <w:szCs w:val="24"/>
        </w:rPr>
        <w:t>Előterjesztés gazdasági társaságokat érintő döntésekre</w:t>
      </w:r>
      <w:r>
        <w:rPr>
          <w:rFonts w:ascii="Times New Roman" w:hAnsi="Times New Roman" w:cs="Times New Roman"/>
          <w:sz w:val="24"/>
          <w:szCs w:val="24"/>
        </w:rPr>
        <w: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F4A67" w:rsidRDefault="00CF4A67" w:rsidP="00CF4A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3C0083" w:rsidRPr="003C0083" w:rsidRDefault="003C0083" w:rsidP="003C008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sidRPr="003C0083">
        <w:rPr>
          <w:rFonts w:ascii="Times New Roman" w:hAnsi="Times New Roman" w:cs="Times New Roman"/>
          <w:color w:val="000000"/>
          <w:sz w:val="24"/>
          <w:szCs w:val="24"/>
        </w:rPr>
        <w:t>Kéri a bizottságok elnökeit, ismertessék a bizottsági véleményeket.</w:t>
      </w:r>
    </w:p>
    <w:p w:rsidR="003C0083" w:rsidRDefault="003C0083" w:rsidP="003C008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CF4A67" w:rsidRPr="00493ED2" w:rsidRDefault="00CF4A67" w:rsidP="00CF4A67">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Bizottsági vélemény</w:t>
      </w:r>
      <w:r>
        <w:rPr>
          <w:rFonts w:ascii="Times New Roman" w:hAnsi="Times New Roman" w:cs="Times New Roman"/>
          <w:b/>
          <w:i/>
          <w:color w:val="FF0000"/>
          <w:sz w:val="24"/>
          <w:szCs w:val="24"/>
        </w:rPr>
        <w:t>ek</w:t>
      </w:r>
    </w:p>
    <w:p w:rsidR="00CF4A67" w:rsidRDefault="00CF4A67" w:rsidP="00CF4A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F4A67" w:rsidRDefault="00CF4A67" w:rsidP="00CF4A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t>Ménes Andrea</w:t>
      </w:r>
    </w:p>
    <w:p w:rsidR="00CF4A67" w:rsidRDefault="00CF4A67" w:rsidP="00CF4A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 elfogadását javasolja.</w:t>
      </w:r>
    </w:p>
    <w:p w:rsidR="00CF4A67" w:rsidRDefault="00CF4A67" w:rsidP="00CF4A67">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F4A67" w:rsidRDefault="00CF4A67" w:rsidP="00CF4A67">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CF4A67">
        <w:rPr>
          <w:rFonts w:ascii="Times New Roman" w:hAnsi="Times New Roman" w:cs="Times New Roman"/>
          <w:b/>
          <w:color w:val="000000"/>
          <w:sz w:val="24"/>
          <w:szCs w:val="24"/>
          <w:u w:val="single"/>
        </w:rPr>
        <w:t>Mohácsi László</w:t>
      </w:r>
    </w:p>
    <w:p w:rsidR="00CF4A67" w:rsidRDefault="00CF4A67" w:rsidP="00CF4A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Pénzügyi Bizottság az előterjesztés elfogadását javasolja.</w:t>
      </w:r>
    </w:p>
    <w:p w:rsidR="00CF4A67" w:rsidRPr="00CF4A67" w:rsidRDefault="00CF4A67" w:rsidP="00CF4A67">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rsidR="00CF4A67" w:rsidRPr="00D24633" w:rsidRDefault="00CF4A67" w:rsidP="00CF4A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CF4A67" w:rsidRPr="00CF4A67" w:rsidRDefault="00CF4A67" w:rsidP="00CF4A6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F4A67">
        <w:rPr>
          <w:rFonts w:ascii="Times New Roman" w:hAnsi="Times New Roman" w:cs="Times New Roman"/>
          <w:color w:val="000000"/>
          <w:sz w:val="24"/>
          <w:szCs w:val="24"/>
        </w:rPr>
        <w:t>Megállapítja, hogy az előterjesztéshez hozzászólás, javaslat nincs.</w:t>
      </w:r>
    </w:p>
    <w:p w:rsidR="00CF4A67" w:rsidRDefault="00CF4A67" w:rsidP="00CF4A67">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CF4A67" w:rsidRPr="00D24633" w:rsidRDefault="00CF4A67" w:rsidP="00AD41D7">
      <w:pPr>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t xml:space="preserve">Szavazásra teszi fel az </w:t>
      </w:r>
      <w:r w:rsidRPr="00CF4A67">
        <w:rPr>
          <w:rFonts w:ascii="Times New Roman" w:hAnsi="Times New Roman" w:cs="Times New Roman"/>
          <w:b/>
          <w:sz w:val="24"/>
          <w:szCs w:val="24"/>
        </w:rPr>
        <w:t>ÉARFÜ NKft. társasági szerződésének módosítás</w:t>
      </w:r>
      <w:r>
        <w:rPr>
          <w:rFonts w:ascii="Times New Roman" w:hAnsi="Times New Roman" w:cs="Times New Roman"/>
          <w:b/>
          <w:sz w:val="24"/>
          <w:szCs w:val="24"/>
        </w:rPr>
        <w:t xml:space="preserve">ára </w:t>
      </w:r>
      <w:r w:rsidRPr="00D24633">
        <w:rPr>
          <w:rFonts w:ascii="Times New Roman" w:hAnsi="Times New Roman" w:cs="Times New Roman"/>
          <w:b/>
          <w:color w:val="000000"/>
          <w:sz w:val="24"/>
          <w:szCs w:val="24"/>
        </w:rPr>
        <w:t>vonatkozó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15.04.24/3/0/A/KT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10:14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AD41D7" w:rsidRPr="00AD41D7" w:rsidRDefault="00AD41D7" w:rsidP="00AD41D7">
      <w:pPr>
        <w:rPr>
          <w:rFonts w:ascii="Times New Roman" w:hAnsi="Times New Roman" w:cs="Times New Roman"/>
          <w:b/>
          <w:sz w:val="24"/>
          <w:szCs w:val="24"/>
          <w:u w:val="single"/>
        </w:rPr>
      </w:pPr>
      <w:r w:rsidRPr="00AD41D7">
        <w:rPr>
          <w:rFonts w:ascii="Times New Roman" w:hAnsi="Times New Roman" w:cs="Times New Roman"/>
          <w:b/>
          <w:sz w:val="24"/>
          <w:szCs w:val="24"/>
          <w:u w:val="single"/>
        </w:rPr>
        <w:t>37/2015. (IV. 24.) MÖK határozat</w:t>
      </w:r>
    </w:p>
    <w:p w:rsidR="00AD41D7" w:rsidRPr="00AD41D7" w:rsidRDefault="00AD41D7" w:rsidP="00AD41D7">
      <w:pPr>
        <w:pStyle w:val="Szvegtrzs"/>
        <w:spacing w:before="0" w:beforeAutospacing="0" w:after="0" w:afterAutospacing="0"/>
        <w:rPr>
          <w:rFonts w:ascii="Times New Roman" w:hAnsi="Times New Roman" w:cs="Times New Roman"/>
        </w:rPr>
      </w:pPr>
      <w:r w:rsidRPr="00AD41D7">
        <w:rPr>
          <w:rFonts w:ascii="Times New Roman" w:hAnsi="Times New Roman" w:cs="Times New Roman"/>
        </w:rPr>
        <w:t>A Hajdú-Bihar Megyei Önkormányzat Közgyűlése, figyelemmel a társasági szerződés kizárólagos taggyűlési hatásköröket rögzítő II. fejezet 1.2. pontjára, valamint a Polgári Törvénykönyvről szóló 2013. évi V. törvény 3:109. § (2) bekezdésére</w:t>
      </w:r>
    </w:p>
    <w:p w:rsidR="00AD41D7" w:rsidRPr="00AD41D7" w:rsidRDefault="00AD41D7" w:rsidP="00AD41D7">
      <w:pPr>
        <w:pStyle w:val="Szvegtrzs"/>
        <w:spacing w:before="0" w:beforeAutospacing="0" w:after="0" w:afterAutospacing="0"/>
        <w:ind w:left="360"/>
        <w:rPr>
          <w:rFonts w:ascii="Times New Roman" w:hAnsi="Times New Roman" w:cs="Times New Roman"/>
        </w:rPr>
      </w:pPr>
    </w:p>
    <w:p w:rsidR="00AD41D7" w:rsidRPr="00AD41D7" w:rsidRDefault="00AD41D7" w:rsidP="00AD41D7">
      <w:pPr>
        <w:pStyle w:val="Szvegtrzs"/>
        <w:spacing w:before="0" w:beforeAutospacing="0" w:after="0" w:afterAutospacing="0"/>
        <w:rPr>
          <w:rFonts w:ascii="Times New Roman" w:hAnsi="Times New Roman" w:cs="Times New Roman"/>
        </w:rPr>
      </w:pPr>
      <w:r w:rsidRPr="00AD41D7">
        <w:rPr>
          <w:rFonts w:ascii="Times New Roman" w:hAnsi="Times New Roman" w:cs="Times New Roman"/>
        </w:rPr>
        <w:t>1./ jóváhagyja az ÉARFÜ Észak-Alföldi Regionális Fejlesztési Ügynökség Közhasznú Nonprofit Kft. társasági szerződésének módosítását a határozat melléklete szerinti tartalommal.</w:t>
      </w:r>
    </w:p>
    <w:p w:rsidR="00AD41D7" w:rsidRDefault="00AD41D7" w:rsidP="00AD41D7">
      <w:pPr>
        <w:pStyle w:val="Szvegtrzs"/>
        <w:spacing w:before="0" w:beforeAutospacing="0" w:after="0" w:afterAutospacing="0"/>
        <w:rPr>
          <w:rFonts w:ascii="Times New Roman" w:hAnsi="Times New Roman" w:cs="Times New Roman"/>
        </w:rPr>
      </w:pPr>
    </w:p>
    <w:p w:rsidR="00AD41D7" w:rsidRPr="00AD41D7" w:rsidRDefault="00AD41D7" w:rsidP="00AD41D7">
      <w:pPr>
        <w:pStyle w:val="Szvegtrzs"/>
        <w:spacing w:before="0" w:beforeAutospacing="0" w:after="0" w:afterAutospacing="0"/>
        <w:rPr>
          <w:rFonts w:ascii="Times New Roman" w:hAnsi="Times New Roman" w:cs="Times New Roman"/>
          <w:bCs/>
          <w:iCs/>
        </w:rPr>
      </w:pPr>
      <w:r w:rsidRPr="00AD41D7">
        <w:rPr>
          <w:rFonts w:ascii="Times New Roman" w:hAnsi="Times New Roman" w:cs="Times New Roman"/>
        </w:rPr>
        <w:t xml:space="preserve">2./ A közgyűlés felkéri elnökét, hogy határozatáról a társaság ügyvezetőjét tájékoztassa. </w:t>
      </w:r>
    </w:p>
    <w:p w:rsidR="00AD41D7" w:rsidRDefault="00AD41D7" w:rsidP="00AD41D7">
      <w:pPr>
        <w:rPr>
          <w:rFonts w:ascii="Times New Roman" w:hAnsi="Times New Roman" w:cs="Times New Roman"/>
          <w:b/>
          <w:sz w:val="24"/>
          <w:szCs w:val="24"/>
          <w:u w:val="single"/>
        </w:rPr>
      </w:pPr>
    </w:p>
    <w:p w:rsidR="00AD41D7" w:rsidRPr="00AD41D7" w:rsidRDefault="00AD41D7" w:rsidP="00AD41D7">
      <w:pPr>
        <w:rPr>
          <w:rFonts w:ascii="Times New Roman" w:hAnsi="Times New Roman" w:cs="Times New Roman"/>
          <w:sz w:val="24"/>
          <w:szCs w:val="24"/>
        </w:rPr>
      </w:pPr>
      <w:r w:rsidRPr="00AD41D7">
        <w:rPr>
          <w:rFonts w:ascii="Times New Roman" w:hAnsi="Times New Roman" w:cs="Times New Roman"/>
          <w:b/>
          <w:sz w:val="24"/>
          <w:szCs w:val="24"/>
          <w:u w:val="single"/>
        </w:rPr>
        <w:t>Végrehajtásért felelős:</w:t>
      </w:r>
      <w:r w:rsidRPr="00AD41D7">
        <w:rPr>
          <w:rFonts w:ascii="Times New Roman" w:hAnsi="Times New Roman" w:cs="Times New Roman"/>
          <w:sz w:val="24"/>
          <w:szCs w:val="24"/>
        </w:rPr>
        <w:tab/>
        <w:t>Pajna Zoltán, a megyei közgyűlés elnöke</w:t>
      </w:r>
    </w:p>
    <w:p w:rsidR="00AD41D7" w:rsidRDefault="00AD41D7" w:rsidP="00AD41D7">
      <w:pPr>
        <w:rPr>
          <w:rFonts w:ascii="Times New Roman" w:hAnsi="Times New Roman" w:cs="Times New Roman"/>
          <w:sz w:val="24"/>
          <w:szCs w:val="24"/>
        </w:rPr>
      </w:pPr>
      <w:r w:rsidRPr="00AD41D7">
        <w:rPr>
          <w:rFonts w:ascii="Times New Roman" w:hAnsi="Times New Roman" w:cs="Times New Roman"/>
          <w:b/>
          <w:sz w:val="24"/>
          <w:szCs w:val="24"/>
          <w:u w:val="single"/>
        </w:rPr>
        <w:t>Határidő:</w:t>
      </w:r>
      <w:r w:rsidRPr="00AD41D7">
        <w:rPr>
          <w:rFonts w:ascii="Times New Roman" w:hAnsi="Times New Roman" w:cs="Times New Roman"/>
          <w:sz w:val="24"/>
          <w:szCs w:val="24"/>
        </w:rPr>
        <w:tab/>
      </w:r>
      <w:r w:rsidRPr="00AD41D7">
        <w:rPr>
          <w:rFonts w:ascii="Times New Roman" w:hAnsi="Times New Roman" w:cs="Times New Roman"/>
          <w:sz w:val="24"/>
          <w:szCs w:val="24"/>
        </w:rPr>
        <w:tab/>
      </w:r>
      <w:r w:rsidRPr="00AD41D7">
        <w:rPr>
          <w:rFonts w:ascii="Times New Roman" w:hAnsi="Times New Roman" w:cs="Times New Roman"/>
          <w:sz w:val="24"/>
          <w:szCs w:val="24"/>
        </w:rPr>
        <w:tab/>
        <w:t>2015. május 8.</w:t>
      </w:r>
    </w:p>
    <w:p w:rsidR="00AD41D7" w:rsidRDefault="00AD41D7" w:rsidP="00AD41D7">
      <w:pPr>
        <w:rPr>
          <w:rFonts w:ascii="Times New Roman" w:hAnsi="Times New Roman" w:cs="Times New Roman"/>
          <w:sz w:val="24"/>
          <w:szCs w:val="24"/>
        </w:rPr>
      </w:pPr>
    </w:p>
    <w:p w:rsidR="00AD41D7" w:rsidRDefault="00AD41D7" w:rsidP="00AD41D7">
      <w:pPr>
        <w:rPr>
          <w:rFonts w:ascii="Times New Roman" w:hAnsi="Times New Roman" w:cs="Times New Roman"/>
          <w:sz w:val="24"/>
          <w:szCs w:val="24"/>
        </w:rPr>
      </w:pPr>
    </w:p>
    <w:p w:rsidR="003C0083" w:rsidRDefault="003C0083" w:rsidP="00AD41D7">
      <w:pPr>
        <w:rPr>
          <w:rFonts w:ascii="Times New Roman" w:hAnsi="Times New Roman" w:cs="Times New Roman"/>
          <w:sz w:val="24"/>
          <w:szCs w:val="24"/>
        </w:rPr>
      </w:pPr>
    </w:p>
    <w:p w:rsidR="00C7658F" w:rsidRPr="00C7658F" w:rsidRDefault="00C7658F" w:rsidP="00C7658F">
      <w:pPr>
        <w:ind w:left="1800"/>
        <w:jc w:val="right"/>
        <w:rPr>
          <w:rFonts w:ascii="Times New Roman" w:hAnsi="Times New Roman" w:cs="Times New Roman"/>
          <w:kern w:val="28"/>
          <w:sz w:val="24"/>
          <w:szCs w:val="24"/>
        </w:rPr>
      </w:pPr>
      <w:r w:rsidRPr="00D67DF4">
        <w:rPr>
          <w:rFonts w:ascii="Times New Roman" w:hAnsi="Times New Roman" w:cs="Times New Roman"/>
          <w:sz w:val="24"/>
          <w:szCs w:val="24"/>
        </w:rPr>
        <w:t>A</w:t>
      </w:r>
      <w:r>
        <w:rPr>
          <w:rFonts w:ascii="Times New Roman" w:hAnsi="Times New Roman" w:cs="Times New Roman"/>
          <w:sz w:val="24"/>
          <w:szCs w:val="24"/>
        </w:rPr>
        <w:t xml:space="preserve"> </w:t>
      </w:r>
      <w:r w:rsidRPr="00C7658F">
        <w:rPr>
          <w:rFonts w:ascii="Times New Roman" w:hAnsi="Times New Roman" w:cs="Times New Roman"/>
          <w:sz w:val="24"/>
          <w:szCs w:val="24"/>
        </w:rPr>
        <w:t>37/2015. (IV. 24.) MÖK határozat</w:t>
      </w:r>
      <w:r w:rsidRPr="00C7658F">
        <w:rPr>
          <w:rFonts w:ascii="Times New Roman" w:hAnsi="Times New Roman" w:cs="Times New Roman"/>
          <w:kern w:val="28"/>
          <w:sz w:val="24"/>
          <w:szCs w:val="24"/>
        </w:rPr>
        <w:t>i javaslat mellékelte</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TÁRSASÁGI SZERZŐDÉS</w:t>
      </w: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Az</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ÉARFÜ</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 xml:space="preserve">Észak-Alföldi Regionális Fejlesztési Ügynökség </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 xml:space="preserve">Közhasznú Nonprofit </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Korlátolt Felelősségű Társaság</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r w:rsidRPr="00C7658F">
        <w:rPr>
          <w:rFonts w:ascii="Times New Roman" w:hAnsi="Times New Roman" w:cs="Times New Roman"/>
          <w:b/>
          <w:bCs/>
          <w:kern w:val="28"/>
          <w:sz w:val="24"/>
          <w:szCs w:val="24"/>
        </w:rPr>
        <w:t>társasági szerződésének egységes</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r w:rsidRPr="00C7658F">
        <w:rPr>
          <w:rFonts w:ascii="Times New Roman" w:hAnsi="Times New Roman" w:cs="Times New Roman"/>
          <w:b/>
          <w:bCs/>
          <w:kern w:val="28"/>
          <w:sz w:val="24"/>
          <w:szCs w:val="24"/>
        </w:rPr>
        <w:t>szerkezetbe foglalásáról,</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bCs/>
          <w:kern w:val="28"/>
          <w:sz w:val="24"/>
          <w:szCs w:val="24"/>
        </w:rPr>
        <w:t xml:space="preserve">a 19. sz. módosítás alapján </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bCs/>
          <w:kern w:val="28"/>
          <w:sz w:val="24"/>
          <w:szCs w:val="24"/>
        </w:rPr>
      </w:pPr>
      <w:r w:rsidRPr="00C7658F">
        <w:rPr>
          <w:rFonts w:ascii="Times New Roman" w:hAnsi="Times New Roman" w:cs="Times New Roman"/>
          <w:b/>
          <w:bCs/>
          <w:kern w:val="28"/>
          <w:sz w:val="24"/>
          <w:szCs w:val="24"/>
        </w:rPr>
        <w:t>2015. március hó 19. nap</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u w:val="single"/>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u w:val="single"/>
        </w:rPr>
      </w:pPr>
      <w:r w:rsidRPr="00C7658F">
        <w:rPr>
          <w:rFonts w:ascii="Times New Roman" w:hAnsi="Times New Roman" w:cs="Times New Roman"/>
          <w:b/>
          <w:kern w:val="28"/>
          <w:sz w:val="24"/>
          <w:szCs w:val="24"/>
          <w:u w:val="single"/>
        </w:rPr>
        <w:br w:type="page"/>
      </w:r>
      <w:r w:rsidRPr="00C7658F">
        <w:rPr>
          <w:rFonts w:ascii="Times New Roman" w:hAnsi="Times New Roman" w:cs="Times New Roman"/>
          <w:b/>
          <w:kern w:val="28"/>
          <w:sz w:val="24"/>
          <w:szCs w:val="24"/>
          <w:u w:val="single"/>
        </w:rPr>
        <w:lastRenderedPageBreak/>
        <w:t>T Á R S A S Á G I  S Z E R Z Ő D É S</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b/>
          <w:kern w:val="28"/>
          <w:sz w:val="24"/>
          <w:szCs w:val="24"/>
        </w:rPr>
        <w:t>egységes szerkezetbe foglalt tartalommal</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bCs/>
          <w:kern w:val="28"/>
          <w:sz w:val="24"/>
          <w:szCs w:val="24"/>
          <w:lang w:eastAsia="hi-IN" w:bidi="hi-IN"/>
        </w:rPr>
      </w:pPr>
      <w:r w:rsidRPr="00C7658F">
        <w:rPr>
          <w:rFonts w:ascii="Times New Roman" w:hAnsi="Times New Roman" w:cs="Times New Roman"/>
          <w:bCs/>
          <w:kern w:val="28"/>
          <w:sz w:val="24"/>
          <w:szCs w:val="24"/>
          <w:lang w:eastAsia="hi-IN" w:bidi="hi-IN"/>
        </w:rPr>
        <w:t xml:space="preserve">A területfejlesztésről és a területrendezésről szóló 1996. évi XXI. törvény (a továbbiakban: Tftv.) 2014. január hó 1. napján hatályba lépett 29. §-ának (2) és (3) bekezdésében foglaltak alapján, a Tftv. módosításáról szóló 2013. évi CCXVI. törvény hatálybalépésekor nonprofit gazdasági társasági formában működő regionális fejlesztési ügynökségek a magyar állam könyveiben 2013. december 31-én szereplő értéken, térítésmentesen a területileg érintett megyei önkormányzatok, illetve Budapest Főváros Önkormányzata tulajdonába kerülnek. </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kern w:val="28"/>
          <w:sz w:val="24"/>
          <w:szCs w:val="24"/>
          <w:lang w:eastAsia="hi-IN" w:bidi="hi-IN"/>
        </w:rPr>
      </w:pPr>
      <w:r w:rsidRPr="00C7658F">
        <w:rPr>
          <w:rFonts w:ascii="Times New Roman" w:hAnsi="Times New Roman" w:cs="Times New Roman"/>
          <w:bCs/>
          <w:kern w:val="28"/>
          <w:sz w:val="24"/>
          <w:szCs w:val="24"/>
          <w:lang w:eastAsia="hi-IN" w:bidi="hi-IN"/>
        </w:rPr>
        <w:t>A fentiek alapján, az ÉARFÜ Észak-Alföldi Regionális Fejlesztési Ügynökség Közhasznú Nonprofit Korlátolt Felelősségű Társaság (a továbbiakban: Társaság) egyedüli tagjának, a Magyar Államnak a tagsági jogviszonya 2013. december hó 31. napjával, a törvény erejénél fogva megszűnt, és 2014. január hó 1. napjától a Társaság az Észak-alföldi régió megyei önkormányzatai tulajdonába került.</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kern w:val="28"/>
          <w:sz w:val="24"/>
          <w:szCs w:val="24"/>
          <w:lang w:eastAsia="hi-IN" w:bidi="hi-IN"/>
        </w:rPr>
      </w:pPr>
      <w:r w:rsidRPr="00C7658F">
        <w:rPr>
          <w:rFonts w:ascii="Times New Roman" w:hAnsi="Times New Roman" w:cs="Times New Roman"/>
          <w:bCs/>
          <w:kern w:val="28"/>
          <w:sz w:val="24"/>
          <w:szCs w:val="24"/>
          <w:lang w:eastAsia="hi-IN" w:bidi="hi-IN"/>
        </w:rPr>
        <w:t>A fentiekben részletezett jogszabályokban bekövetkezett változásokra tekintettel, a Társaság  2014. január hó 1. napjától kezdődően többszemélyes társaságként működik tovább. A mai napon megtartott taggyűlés a társasági szerződést részben módosította, a Polgári Törvénykönyvről szóló 2013. évi V. törvény (</w:t>
      </w:r>
      <w:r w:rsidRPr="00C7658F">
        <w:rPr>
          <w:rFonts w:ascii="Times New Roman" w:hAnsi="Times New Roman" w:cs="Times New Roman"/>
          <w:iCs/>
          <w:color w:val="000000"/>
          <w:kern w:val="28"/>
          <w:sz w:val="24"/>
          <w:szCs w:val="24"/>
        </w:rPr>
        <w:t xml:space="preserve">a továbbiakban: </w:t>
      </w:r>
      <w:r w:rsidRPr="00C7658F">
        <w:rPr>
          <w:rFonts w:ascii="Times New Roman" w:hAnsi="Times New Roman" w:cs="Times New Roman"/>
          <w:bCs/>
          <w:kern w:val="28"/>
          <w:sz w:val="24"/>
          <w:szCs w:val="24"/>
          <w:lang w:eastAsia="hi-IN" w:bidi="hi-IN"/>
        </w:rPr>
        <w:t xml:space="preserve">Ptk.), </w:t>
      </w:r>
      <w:r w:rsidRPr="00C7658F">
        <w:rPr>
          <w:rFonts w:ascii="Times New Roman" w:hAnsi="Times New Roman" w:cs="Times New Roman"/>
          <w:bCs/>
          <w:kern w:val="28"/>
          <w:sz w:val="24"/>
          <w:szCs w:val="24"/>
        </w:rPr>
        <w:t>az egyesülési jogról, a közhasznú jogállásról, valamint a civil szervezetek működéséről és támogatásáról szóló 2011. évi CLXXV. törvény</w:t>
      </w:r>
      <w:r w:rsidRPr="00C7658F">
        <w:rPr>
          <w:rFonts w:ascii="Times New Roman" w:hAnsi="Times New Roman" w:cs="Times New Roman"/>
          <w:bCs/>
          <w:kern w:val="28"/>
          <w:sz w:val="24"/>
          <w:szCs w:val="24"/>
          <w:lang w:eastAsia="hi-IN" w:bidi="hi-IN"/>
        </w:rPr>
        <w:t xml:space="preserve"> (</w:t>
      </w:r>
      <w:r w:rsidRPr="00C7658F">
        <w:rPr>
          <w:rFonts w:ascii="Times New Roman" w:hAnsi="Times New Roman" w:cs="Times New Roman"/>
          <w:iCs/>
          <w:color w:val="000000"/>
          <w:kern w:val="28"/>
          <w:sz w:val="24"/>
          <w:szCs w:val="24"/>
        </w:rPr>
        <w:t xml:space="preserve">a továbbiakban: </w:t>
      </w:r>
      <w:r w:rsidRPr="00C7658F">
        <w:rPr>
          <w:rFonts w:ascii="Times New Roman" w:hAnsi="Times New Roman" w:cs="Times New Roman"/>
          <w:bCs/>
          <w:kern w:val="28"/>
          <w:sz w:val="24"/>
          <w:szCs w:val="24"/>
          <w:lang w:eastAsia="hi-IN" w:bidi="hi-IN"/>
        </w:rPr>
        <w:t>Civil tv.) és a cégnyilvánosságról, a bírósági cégeljárásról és a végelszámolásról szóló 2006. évi V. törvény (a továbbiakban: Ctv.) rendelkezéseinek megfelelően, valamint ezzel egyidejűleg döntött a Ptk. rendelkezéseivel összhangban álló továbbműködésről. A jelen egységes szerkezetű társasági szerződés mindezek alapján, a Társaság létesítő okiratának 18. sz. módosításával egységes szerkezetbe foglalt szövege.</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Az alapító okirathoz képest megváltozott rendelkezések </w:t>
      </w:r>
      <w:r w:rsidRPr="00C7658F">
        <w:rPr>
          <w:rFonts w:ascii="Times New Roman" w:hAnsi="Times New Roman" w:cs="Times New Roman"/>
          <w:i/>
          <w:iCs/>
          <w:kern w:val="28"/>
          <w:sz w:val="24"/>
          <w:szCs w:val="24"/>
        </w:rPr>
        <w:t>dőlt betűvel</w:t>
      </w:r>
      <w:r w:rsidRPr="00C7658F">
        <w:rPr>
          <w:rFonts w:ascii="Times New Roman" w:hAnsi="Times New Roman" w:cs="Times New Roman"/>
          <w:iCs/>
          <w:kern w:val="28"/>
          <w:sz w:val="24"/>
          <w:szCs w:val="24"/>
        </w:rPr>
        <w:t xml:space="preserve"> </w:t>
      </w:r>
      <w:r w:rsidRPr="00C7658F">
        <w:rPr>
          <w:rFonts w:ascii="Times New Roman" w:hAnsi="Times New Roman" w:cs="Times New Roman"/>
          <w:kern w:val="28"/>
          <w:sz w:val="24"/>
          <w:szCs w:val="24"/>
        </w:rPr>
        <w:t>kerültek megjelölésre.</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kern w:val="28"/>
          <w:sz w:val="24"/>
          <w:szCs w:val="24"/>
          <w:lang w:eastAsia="hi-IN" w:bidi="hi-IN"/>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I. FEJEZET</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A TÁRSASÁG ADATAI</w:t>
      </w:r>
    </w:p>
    <w:p w:rsidR="00C7658F" w:rsidRPr="00C7658F" w:rsidRDefault="00C7658F" w:rsidP="00C7658F">
      <w:pPr>
        <w:widowControl w:val="0"/>
        <w:overflowPunct w:val="0"/>
        <w:autoSpaceDE w:val="0"/>
        <w:autoSpaceDN w:val="0"/>
        <w:adjustRightInd w:val="0"/>
        <w:jc w:val="both"/>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1. A Társaság cégneve:</w:t>
      </w:r>
    </w:p>
    <w:p w:rsidR="00C7658F" w:rsidRPr="00C7658F" w:rsidRDefault="00C7658F" w:rsidP="00C7658F">
      <w:pPr>
        <w:widowControl w:val="0"/>
        <w:overflowPunct w:val="0"/>
        <w:autoSpaceDE w:val="0"/>
        <w:autoSpaceDN w:val="0"/>
        <w:adjustRightInd w:val="0"/>
        <w:jc w:val="both"/>
        <w:rPr>
          <w:rFonts w:ascii="Times New Roman" w:hAnsi="Times New Roman" w:cs="Times New Roman"/>
          <w:b/>
          <w:color w:val="000000"/>
          <w:kern w:val="28"/>
          <w:sz w:val="24"/>
          <w:szCs w:val="24"/>
        </w:rPr>
      </w:pPr>
      <w:r w:rsidRPr="00C7658F">
        <w:rPr>
          <w:rFonts w:ascii="Times New Roman" w:hAnsi="Times New Roman" w:cs="Times New Roman"/>
          <w:b/>
          <w:kern w:val="28"/>
          <w:sz w:val="24"/>
          <w:szCs w:val="24"/>
        </w:rPr>
        <w:t>ÉARFÜ Észak-Alföldi Regionális Fejlesztési Ügynökség Közhasznú Nonprofit Korlátolt Felelősségű Társaság</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    A Társaság rövidített cégneve: </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ÉARFÜ Nonprofit Kft.</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kern w:val="28"/>
          <w:sz w:val="24"/>
          <w:szCs w:val="24"/>
        </w:rPr>
      </w:pPr>
      <w:r w:rsidRPr="00C7658F">
        <w:rPr>
          <w:rFonts w:ascii="Times New Roman" w:hAnsi="Times New Roman" w:cs="Times New Roman"/>
          <w:b/>
          <w:iCs/>
          <w:kern w:val="28"/>
          <w:sz w:val="24"/>
          <w:szCs w:val="24"/>
        </w:rPr>
        <w:lastRenderedPageBreak/>
        <w:t xml:space="preserve">    </w:t>
      </w:r>
      <w:r w:rsidRPr="00C7658F">
        <w:rPr>
          <w:rFonts w:ascii="Times New Roman" w:hAnsi="Times New Roman" w:cs="Times New Roman"/>
          <w:iCs/>
          <w:kern w:val="28"/>
          <w:sz w:val="24"/>
          <w:szCs w:val="24"/>
        </w:rPr>
        <w:t xml:space="preserve">A Társaság idegen nyelvű elnevezései: </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kern w:val="28"/>
          <w:sz w:val="24"/>
          <w:szCs w:val="24"/>
        </w:rPr>
      </w:pPr>
      <w:r w:rsidRPr="00C7658F">
        <w:rPr>
          <w:rFonts w:ascii="Times New Roman" w:hAnsi="Times New Roman" w:cs="Times New Roman"/>
          <w:iCs/>
          <w:kern w:val="28"/>
          <w:sz w:val="24"/>
          <w:szCs w:val="24"/>
        </w:rPr>
        <w:t xml:space="preserve">          angolul:    Észak-Alföld Regional Development Agency Nonprofit Limited  </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kern w:val="28"/>
          <w:sz w:val="24"/>
          <w:szCs w:val="24"/>
        </w:rPr>
      </w:pPr>
      <w:r w:rsidRPr="00C7658F">
        <w:rPr>
          <w:rFonts w:ascii="Times New Roman" w:hAnsi="Times New Roman" w:cs="Times New Roman"/>
          <w:iCs/>
          <w:kern w:val="28"/>
          <w:sz w:val="24"/>
          <w:szCs w:val="24"/>
        </w:rPr>
        <w:t xml:space="preserve">                           </w:t>
      </w:r>
      <w:r w:rsidRPr="00C7658F">
        <w:rPr>
          <w:rFonts w:ascii="Times New Roman" w:hAnsi="Times New Roman" w:cs="Times New Roman"/>
          <w:i/>
          <w:iCs/>
          <w:kern w:val="28"/>
          <w:sz w:val="24"/>
          <w:szCs w:val="24"/>
        </w:rPr>
        <w:t>Liability</w:t>
      </w:r>
      <w:r w:rsidRPr="00C7658F">
        <w:rPr>
          <w:rFonts w:ascii="Times New Roman" w:hAnsi="Times New Roman" w:cs="Times New Roman"/>
          <w:iCs/>
          <w:kern w:val="28"/>
          <w:sz w:val="24"/>
          <w:szCs w:val="24"/>
        </w:rPr>
        <w:t xml:space="preserve"> Company</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kern w:val="28"/>
          <w:sz w:val="24"/>
          <w:szCs w:val="24"/>
        </w:rPr>
      </w:pPr>
      <w:r w:rsidRPr="00C7658F">
        <w:rPr>
          <w:rFonts w:ascii="Times New Roman" w:hAnsi="Times New Roman" w:cs="Times New Roman"/>
          <w:iCs/>
          <w:kern w:val="28"/>
          <w:sz w:val="24"/>
          <w:szCs w:val="24"/>
        </w:rPr>
        <w:t xml:space="preserve">          rövidítve: ÉARDA Nonprofit Ltd.</w:t>
      </w:r>
    </w:p>
    <w:p w:rsidR="00C7658F" w:rsidRDefault="00C7658F" w:rsidP="00C7658F">
      <w:pPr>
        <w:widowControl w:val="0"/>
        <w:overflowPunct w:val="0"/>
        <w:autoSpaceDE w:val="0"/>
        <w:autoSpaceDN w:val="0"/>
        <w:adjustRightInd w:val="0"/>
        <w:jc w:val="both"/>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2. A Társaság székhelye, telephelye, fióktelepei</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r w:rsidRPr="00C7658F">
        <w:rPr>
          <w:rFonts w:ascii="Times New Roman" w:hAnsi="Times New Roman" w:cs="Times New Roman"/>
          <w:bCs/>
          <w:color w:val="000000"/>
          <w:kern w:val="28"/>
          <w:sz w:val="24"/>
          <w:szCs w:val="24"/>
        </w:rPr>
        <w:t xml:space="preserve">2.1. A Társaság székhelye: </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r w:rsidRPr="00C7658F">
        <w:rPr>
          <w:rFonts w:ascii="Times New Roman" w:hAnsi="Times New Roman" w:cs="Times New Roman"/>
          <w:kern w:val="28"/>
          <w:sz w:val="24"/>
          <w:szCs w:val="24"/>
        </w:rPr>
        <w:t>4025 Debrecen, Széchenyi utca 31.</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r w:rsidRPr="00C7658F">
        <w:rPr>
          <w:rFonts w:ascii="Times New Roman" w:hAnsi="Times New Roman" w:cs="Times New Roman"/>
          <w:bCs/>
          <w:color w:val="000000"/>
          <w:kern w:val="28"/>
          <w:sz w:val="24"/>
          <w:szCs w:val="24"/>
        </w:rPr>
        <w:t>2.2. A Társaság telephelye:</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r w:rsidRPr="00C7658F">
        <w:rPr>
          <w:rFonts w:ascii="Times New Roman" w:hAnsi="Times New Roman" w:cs="Times New Roman"/>
          <w:kern w:val="28"/>
          <w:sz w:val="24"/>
          <w:szCs w:val="24"/>
        </w:rPr>
        <w:t>4025 Debrecen, Simonffy utca 4-6. I. emelet</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r w:rsidRPr="00C7658F">
        <w:rPr>
          <w:rFonts w:ascii="Times New Roman" w:hAnsi="Times New Roman" w:cs="Times New Roman"/>
          <w:bCs/>
          <w:color w:val="000000"/>
          <w:kern w:val="28"/>
          <w:sz w:val="24"/>
          <w:szCs w:val="24"/>
        </w:rPr>
        <w:t xml:space="preserve">2.3. A Társaság fióktelepei: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5000 Szolnok, Kossuth L. út 2. sz.</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4400 Nyíregyháza, Hősök tere 5. sz.</w:t>
      </w:r>
    </w:p>
    <w:p w:rsidR="00C7658F" w:rsidRDefault="00C7658F" w:rsidP="00C7658F">
      <w:pPr>
        <w:widowControl w:val="0"/>
        <w:tabs>
          <w:tab w:val="left" w:pos="3225"/>
        </w:tabs>
        <w:overflowPunct w:val="0"/>
        <w:autoSpaceDE w:val="0"/>
        <w:autoSpaceDN w:val="0"/>
        <w:adjustRightInd w:val="0"/>
        <w:jc w:val="both"/>
        <w:rPr>
          <w:rFonts w:ascii="Times New Roman" w:hAnsi="Times New Roman" w:cs="Times New Roman"/>
          <w:b/>
          <w:color w:val="000000"/>
          <w:kern w:val="28"/>
          <w:sz w:val="24"/>
          <w:szCs w:val="24"/>
        </w:rPr>
      </w:pPr>
    </w:p>
    <w:p w:rsidR="00C7658F" w:rsidRPr="00C7658F" w:rsidRDefault="00C7658F" w:rsidP="00C7658F">
      <w:pPr>
        <w:widowControl w:val="0"/>
        <w:tabs>
          <w:tab w:val="left" w:pos="3225"/>
        </w:tabs>
        <w:overflowPunct w:val="0"/>
        <w:autoSpaceDE w:val="0"/>
        <w:autoSpaceDN w:val="0"/>
        <w:adjustRightInd w:val="0"/>
        <w:jc w:val="both"/>
        <w:rPr>
          <w:rFonts w:ascii="Times New Roman" w:hAnsi="Times New Roman" w:cs="Times New Roman"/>
          <w:b/>
          <w:kern w:val="28"/>
          <w:sz w:val="24"/>
          <w:szCs w:val="24"/>
        </w:rPr>
      </w:pPr>
      <w:r w:rsidRPr="00C7658F">
        <w:rPr>
          <w:rFonts w:ascii="Times New Roman" w:hAnsi="Times New Roman" w:cs="Times New Roman"/>
          <w:b/>
          <w:color w:val="000000"/>
          <w:kern w:val="28"/>
          <w:sz w:val="24"/>
          <w:szCs w:val="24"/>
        </w:rPr>
        <w:t xml:space="preserve">3. </w:t>
      </w:r>
      <w:r w:rsidRPr="00C7658F">
        <w:rPr>
          <w:rFonts w:ascii="Times New Roman" w:hAnsi="Times New Roman" w:cs="Times New Roman"/>
          <w:b/>
          <w:kern w:val="28"/>
          <w:sz w:val="24"/>
          <w:szCs w:val="24"/>
        </w:rPr>
        <w:t xml:space="preserve"> A Társaság jogállása, időtartama, üzleti éve:</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Társaság közhasznú nonprofit korlátolt felelősségű társaság.</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Társaság határozatlan időre alakult.</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Társaság üzleti éve megegyezik a naptári évvel, mely a tárgyév január 1-től december 31-ig tart.</w:t>
      </w:r>
    </w:p>
    <w:p w:rsidR="00C7658F" w:rsidRPr="00C7658F" w:rsidRDefault="00C7658F" w:rsidP="00C7658F">
      <w:pPr>
        <w:widowControl w:val="0"/>
        <w:overflowPunct w:val="0"/>
        <w:autoSpaceDE w:val="0"/>
        <w:autoSpaceDN w:val="0"/>
        <w:adjustRightInd w:val="0"/>
        <w:rPr>
          <w:rFonts w:ascii="Times New Roman" w:hAnsi="Times New Roman" w:cs="Times New Roman"/>
          <w:bCs/>
          <w:kern w:val="28"/>
          <w:sz w:val="24"/>
          <w:szCs w:val="24"/>
          <w:lang w:eastAsia="hi-IN" w:bidi="hi-IN"/>
        </w:rPr>
      </w:pPr>
    </w:p>
    <w:p w:rsidR="00C7658F" w:rsidRPr="00C7658F" w:rsidRDefault="00C7658F" w:rsidP="00C7658F">
      <w:pPr>
        <w:widowControl w:val="0"/>
        <w:overflowPunct w:val="0"/>
        <w:autoSpaceDE w:val="0"/>
        <w:autoSpaceDN w:val="0"/>
        <w:adjustRightInd w:val="0"/>
        <w:ind w:right="140"/>
        <w:rPr>
          <w:rFonts w:ascii="Times New Roman" w:hAnsi="Times New Roman" w:cs="Times New Roman"/>
          <w:b/>
          <w:kern w:val="28"/>
          <w:sz w:val="24"/>
          <w:szCs w:val="24"/>
        </w:rPr>
      </w:pPr>
      <w:r w:rsidRPr="00C7658F">
        <w:rPr>
          <w:rFonts w:ascii="Times New Roman" w:hAnsi="Times New Roman" w:cs="Times New Roman"/>
          <w:b/>
          <w:kern w:val="28"/>
          <w:sz w:val="24"/>
          <w:szCs w:val="24"/>
        </w:rPr>
        <w:t>4. A Társaság tagjainak neve és címe:</w:t>
      </w:r>
    </w:p>
    <w:p w:rsidR="00C7658F" w:rsidRPr="00C7658F" w:rsidRDefault="00C7658F" w:rsidP="00C7658F">
      <w:pPr>
        <w:widowControl w:val="0"/>
        <w:tabs>
          <w:tab w:val="left" w:pos="720"/>
        </w:tabs>
        <w:overflowPunct w:val="0"/>
        <w:autoSpaceDE w:val="0"/>
        <w:autoSpaceDN w:val="0"/>
        <w:adjustRightInd w:val="0"/>
        <w:rPr>
          <w:rFonts w:ascii="Times New Roman" w:hAnsi="Times New Roman" w:cs="Times New Roman"/>
          <w:b/>
          <w:kern w:val="28"/>
          <w:sz w:val="24"/>
          <w:szCs w:val="24"/>
        </w:rPr>
      </w:pPr>
      <w:r w:rsidRPr="00C7658F">
        <w:rPr>
          <w:rFonts w:ascii="Times New Roman" w:hAnsi="Times New Roman" w:cs="Times New Roman"/>
          <w:kern w:val="28"/>
          <w:sz w:val="24"/>
          <w:szCs w:val="24"/>
        </w:rPr>
        <w:t>a.)</w:t>
      </w:r>
      <w:r w:rsidRPr="00C7658F">
        <w:rPr>
          <w:rFonts w:ascii="Times New Roman" w:hAnsi="Times New Roman" w:cs="Times New Roman"/>
          <w:kern w:val="28"/>
          <w:sz w:val="24"/>
          <w:szCs w:val="24"/>
        </w:rPr>
        <w:tab/>
      </w:r>
      <w:r w:rsidRPr="00C7658F">
        <w:rPr>
          <w:rFonts w:ascii="Times New Roman" w:hAnsi="Times New Roman" w:cs="Times New Roman"/>
          <w:b/>
          <w:kern w:val="28"/>
          <w:sz w:val="24"/>
          <w:szCs w:val="24"/>
        </w:rPr>
        <w:t>Hajdú-Bihar Megyei Önkormányzat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székhelye:</w:t>
      </w:r>
      <w:r w:rsidRPr="00C7658F">
        <w:rPr>
          <w:rFonts w:ascii="Times New Roman" w:hAnsi="Times New Roman" w:cs="Times New Roman"/>
          <w:kern w:val="28"/>
          <w:sz w:val="24"/>
          <w:szCs w:val="24"/>
        </w:rPr>
        <w:tab/>
        <w:t>4024 Debrecen, Piac utca 54. sz.</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adószáma:</w:t>
      </w:r>
      <w:r w:rsidRPr="00C7658F">
        <w:rPr>
          <w:rFonts w:ascii="Times New Roman" w:hAnsi="Times New Roman" w:cs="Times New Roman"/>
          <w:kern w:val="28"/>
          <w:sz w:val="24"/>
          <w:szCs w:val="24"/>
        </w:rPr>
        <w:tab/>
        <w:t>15728317-2-09</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képviseli: </w:t>
      </w:r>
      <w:r w:rsidRPr="00C7658F">
        <w:rPr>
          <w:rFonts w:ascii="Times New Roman" w:hAnsi="Times New Roman" w:cs="Times New Roman"/>
          <w:kern w:val="28"/>
          <w:sz w:val="24"/>
          <w:szCs w:val="24"/>
        </w:rPr>
        <w:tab/>
        <w:t xml:space="preserve">a Hajdú-Bihar Megyei Önkormányzat </w:t>
      </w:r>
      <w:r w:rsidRPr="00C7658F">
        <w:rPr>
          <w:rFonts w:ascii="Times New Roman" w:hAnsi="Times New Roman" w:cs="Times New Roman"/>
          <w:i/>
          <w:kern w:val="28"/>
          <w:sz w:val="24"/>
          <w:szCs w:val="24"/>
        </w:rPr>
        <w:t>közgyűlésének</w:t>
      </w:r>
      <w:r w:rsidRPr="00C7658F">
        <w:rPr>
          <w:rFonts w:ascii="Times New Roman" w:hAnsi="Times New Roman" w:cs="Times New Roman"/>
          <w:kern w:val="28"/>
          <w:sz w:val="24"/>
          <w:szCs w:val="24"/>
        </w:rPr>
        <w:t xml:space="preserve"> mindenkori elnöke</w:t>
      </w:r>
    </w:p>
    <w:p w:rsidR="00C7658F" w:rsidRPr="00C7658F" w:rsidRDefault="00C7658F" w:rsidP="00C7658F">
      <w:pPr>
        <w:widowControl w:val="0"/>
        <w:tabs>
          <w:tab w:val="left" w:pos="720"/>
        </w:tabs>
        <w:overflowPunct w:val="0"/>
        <w:autoSpaceDE w:val="0"/>
        <w:autoSpaceDN w:val="0"/>
        <w:adjustRightInd w:val="0"/>
        <w:rPr>
          <w:rFonts w:ascii="Times New Roman" w:hAnsi="Times New Roman" w:cs="Times New Roman"/>
          <w:b/>
          <w:kern w:val="28"/>
          <w:sz w:val="24"/>
          <w:szCs w:val="24"/>
        </w:rPr>
      </w:pPr>
      <w:r w:rsidRPr="00C7658F">
        <w:rPr>
          <w:rFonts w:ascii="Times New Roman" w:hAnsi="Times New Roman" w:cs="Times New Roman"/>
          <w:kern w:val="28"/>
          <w:sz w:val="24"/>
          <w:szCs w:val="24"/>
        </w:rPr>
        <w:t>b.)</w:t>
      </w:r>
      <w:r w:rsidRPr="00C7658F">
        <w:rPr>
          <w:rFonts w:ascii="Times New Roman" w:hAnsi="Times New Roman" w:cs="Times New Roman"/>
          <w:kern w:val="28"/>
          <w:sz w:val="24"/>
          <w:szCs w:val="24"/>
        </w:rPr>
        <w:tab/>
      </w:r>
      <w:r w:rsidRPr="00C7658F">
        <w:rPr>
          <w:rFonts w:ascii="Times New Roman" w:hAnsi="Times New Roman" w:cs="Times New Roman"/>
          <w:b/>
          <w:kern w:val="28"/>
          <w:sz w:val="24"/>
          <w:szCs w:val="24"/>
        </w:rPr>
        <w:t>Jász-Nagykun-Szolnok Megyei Önkormányzat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székhelye: </w:t>
      </w:r>
      <w:r w:rsidRPr="00C7658F">
        <w:rPr>
          <w:rFonts w:ascii="Times New Roman" w:hAnsi="Times New Roman" w:cs="Times New Roman"/>
          <w:kern w:val="28"/>
          <w:sz w:val="24"/>
          <w:szCs w:val="24"/>
        </w:rPr>
        <w:tab/>
        <w:t xml:space="preserve">5000 Szolnok, Kossuth L. út 2. sz.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adószáma:</w:t>
      </w:r>
      <w:r w:rsidRPr="00C7658F">
        <w:rPr>
          <w:rFonts w:ascii="Times New Roman" w:hAnsi="Times New Roman" w:cs="Times New Roman"/>
          <w:kern w:val="28"/>
          <w:sz w:val="24"/>
          <w:szCs w:val="24"/>
        </w:rPr>
        <w:tab/>
        <w:t>15732664-1-16</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 xml:space="preserve">képviseli: </w:t>
      </w:r>
      <w:r w:rsidRPr="00C7658F">
        <w:rPr>
          <w:rFonts w:ascii="Times New Roman" w:hAnsi="Times New Roman" w:cs="Times New Roman"/>
          <w:kern w:val="28"/>
          <w:sz w:val="24"/>
          <w:szCs w:val="24"/>
        </w:rPr>
        <w:tab/>
        <w:t xml:space="preserve">a Jász-Nagykun-Szolnok Megyei Önkormányzat </w:t>
      </w:r>
      <w:r w:rsidRPr="00C7658F">
        <w:rPr>
          <w:rFonts w:ascii="Times New Roman" w:hAnsi="Times New Roman" w:cs="Times New Roman"/>
          <w:i/>
          <w:kern w:val="28"/>
          <w:sz w:val="24"/>
          <w:szCs w:val="24"/>
        </w:rPr>
        <w:t>közgyűlésének</w:t>
      </w:r>
      <w:r w:rsidRPr="00C7658F">
        <w:rPr>
          <w:rFonts w:ascii="Times New Roman" w:hAnsi="Times New Roman" w:cs="Times New Roman"/>
          <w:kern w:val="28"/>
          <w:sz w:val="24"/>
          <w:szCs w:val="24"/>
        </w:rPr>
        <w:t xml:space="preserve"> mindenkori elnöke</w:t>
      </w:r>
    </w:p>
    <w:p w:rsidR="00C7658F" w:rsidRPr="00C7658F" w:rsidRDefault="00C7658F" w:rsidP="00C7658F">
      <w:pPr>
        <w:widowControl w:val="0"/>
        <w:tabs>
          <w:tab w:val="left" w:pos="720"/>
        </w:tabs>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c.)</w:t>
      </w:r>
      <w:r w:rsidRPr="00C7658F">
        <w:rPr>
          <w:rFonts w:ascii="Times New Roman" w:hAnsi="Times New Roman" w:cs="Times New Roman"/>
          <w:kern w:val="28"/>
          <w:sz w:val="24"/>
          <w:szCs w:val="24"/>
        </w:rPr>
        <w:tab/>
      </w:r>
      <w:r w:rsidRPr="00C7658F">
        <w:rPr>
          <w:rFonts w:ascii="Times New Roman" w:hAnsi="Times New Roman" w:cs="Times New Roman"/>
          <w:b/>
          <w:kern w:val="28"/>
          <w:sz w:val="24"/>
          <w:szCs w:val="24"/>
        </w:rPr>
        <w:t>Szabolcs-Szatmár-Bereg Megyei Önkormányzat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székhelye: </w:t>
      </w:r>
      <w:r w:rsidRPr="00C7658F">
        <w:rPr>
          <w:rFonts w:ascii="Times New Roman" w:hAnsi="Times New Roman" w:cs="Times New Roman"/>
          <w:kern w:val="28"/>
          <w:sz w:val="24"/>
          <w:szCs w:val="24"/>
        </w:rPr>
        <w:tab/>
        <w:t>4400 Nyíregyháza, Hősök tere 5. sz.</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adószáma:</w:t>
      </w:r>
      <w:r w:rsidRPr="00C7658F">
        <w:rPr>
          <w:rFonts w:ascii="Times New Roman" w:hAnsi="Times New Roman" w:cs="Times New Roman"/>
          <w:kern w:val="28"/>
          <w:sz w:val="24"/>
          <w:szCs w:val="24"/>
        </w:rPr>
        <w:tab/>
        <w:t>15731773-2-15</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képviseli: </w:t>
      </w:r>
      <w:r w:rsidRPr="00C7658F">
        <w:rPr>
          <w:rFonts w:ascii="Times New Roman" w:hAnsi="Times New Roman" w:cs="Times New Roman"/>
          <w:kern w:val="28"/>
          <w:sz w:val="24"/>
          <w:szCs w:val="24"/>
        </w:rPr>
        <w:tab/>
        <w:t xml:space="preserve">a Szabolcs-Szatmár-Bereg Megyei Önkormányzat </w:t>
      </w:r>
      <w:r w:rsidRPr="00C7658F">
        <w:rPr>
          <w:rFonts w:ascii="Times New Roman" w:hAnsi="Times New Roman" w:cs="Times New Roman"/>
          <w:i/>
          <w:kern w:val="28"/>
          <w:sz w:val="24"/>
          <w:szCs w:val="24"/>
        </w:rPr>
        <w:t>közgyűlésének</w:t>
      </w:r>
      <w:r w:rsidRPr="00C7658F">
        <w:rPr>
          <w:rFonts w:ascii="Times New Roman" w:hAnsi="Times New Roman" w:cs="Times New Roman"/>
          <w:kern w:val="28"/>
          <w:sz w:val="24"/>
          <w:szCs w:val="24"/>
        </w:rPr>
        <w:t xml:space="preserve"> mindenkori elnöke</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5. A Társaság által ellátott közfeladatok:</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 Társaság a Tftv. alapján végzi a regionális fejlesztési ügynökségek számára meghatározott feladatokat. A Tftv. </w:t>
      </w:r>
      <w:r w:rsidRPr="00C7658F">
        <w:rPr>
          <w:rFonts w:ascii="Times New Roman" w:hAnsi="Times New Roman" w:cs="Times New Roman"/>
          <w:i/>
          <w:iCs/>
          <w:color w:val="000000"/>
          <w:kern w:val="28"/>
          <w:sz w:val="24"/>
          <w:szCs w:val="24"/>
        </w:rPr>
        <w:t>17. § (1) bekezdésének</w:t>
      </w:r>
      <w:r w:rsidRPr="00C7658F">
        <w:rPr>
          <w:rFonts w:ascii="Times New Roman" w:hAnsi="Times New Roman" w:cs="Times New Roman"/>
          <w:iCs/>
          <w:color w:val="000000"/>
          <w:kern w:val="28"/>
          <w:sz w:val="24"/>
          <w:szCs w:val="24"/>
        </w:rPr>
        <w:t xml:space="preserve"> értelmében az egy régió területén működő megyei önkormányzatok területi operatív programok megvalósításával összefüggő fejlesztési döntések előkészítésére és végrehajtásában való közreműködésre a régióban nonprofit gazdasági társasági formában regionális fejlesztési ügynökséget működtetnek. </w:t>
      </w:r>
    </w:p>
    <w:p w:rsidR="00C7658F" w:rsidRPr="00C7658F" w:rsidRDefault="00C7658F" w:rsidP="00C7658F">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 Társaság feladatait, többek között a Tftv. 17. § </w:t>
      </w:r>
      <w:r w:rsidRPr="00C7658F">
        <w:rPr>
          <w:rFonts w:ascii="Times New Roman" w:hAnsi="Times New Roman" w:cs="Times New Roman"/>
          <w:i/>
          <w:iCs/>
          <w:color w:val="000000"/>
          <w:kern w:val="28"/>
          <w:sz w:val="24"/>
          <w:szCs w:val="24"/>
        </w:rPr>
        <w:t>(2) bekezdése</w:t>
      </w:r>
      <w:r w:rsidRPr="00C7658F">
        <w:rPr>
          <w:rFonts w:ascii="Times New Roman" w:hAnsi="Times New Roman" w:cs="Times New Roman"/>
          <w:iCs/>
          <w:color w:val="000000"/>
          <w:kern w:val="28"/>
          <w:sz w:val="24"/>
          <w:szCs w:val="24"/>
        </w:rPr>
        <w:t xml:space="preserve"> határozza meg, </w:t>
      </w:r>
      <w:r w:rsidRPr="00C7658F">
        <w:rPr>
          <w:rFonts w:ascii="Times New Roman" w:hAnsi="Times New Roman" w:cs="Times New Roman"/>
          <w:i/>
          <w:iCs/>
          <w:color w:val="000000"/>
          <w:kern w:val="28"/>
          <w:sz w:val="24"/>
          <w:szCs w:val="24"/>
        </w:rPr>
        <w:t>melynek</w:t>
      </w:r>
      <w:r w:rsidRPr="00C7658F">
        <w:rPr>
          <w:rFonts w:ascii="Times New Roman" w:hAnsi="Times New Roman" w:cs="Times New Roman"/>
          <w:iCs/>
          <w:color w:val="000000"/>
          <w:kern w:val="28"/>
          <w:sz w:val="24"/>
          <w:szCs w:val="24"/>
        </w:rPr>
        <w:t xml:space="preserve"> értelmében a regionális fejlesztési ügynökség feladata különösen:</w:t>
      </w:r>
    </w:p>
    <w:p w:rsidR="00C7658F" w:rsidRPr="00C7658F" w:rsidRDefault="00C7658F" w:rsidP="00C7658F">
      <w:pPr>
        <w:widowControl w:val="0"/>
        <w:numPr>
          <w:ilvl w:val="0"/>
          <w:numId w:val="29"/>
        </w:numPr>
        <w:overflowPunct w:val="0"/>
        <w:autoSpaceDE w:val="0"/>
        <w:autoSpaceDN w:val="0"/>
        <w:adjustRightInd w:val="0"/>
        <w:spacing w:after="0" w:line="240" w:lineRule="auto"/>
        <w:ind w:left="360"/>
        <w:jc w:val="both"/>
        <w:rPr>
          <w:rFonts w:ascii="Times New Roman" w:hAnsi="Times New Roman" w:cs="Times New Roman"/>
          <w:bCs/>
          <w:color w:val="000000"/>
          <w:kern w:val="28"/>
          <w:sz w:val="24"/>
          <w:szCs w:val="24"/>
        </w:rPr>
      </w:pPr>
      <w:r w:rsidRPr="00C7658F">
        <w:rPr>
          <w:rFonts w:ascii="Times New Roman" w:hAnsi="Times New Roman" w:cs="Times New Roman"/>
          <w:kern w:val="28"/>
          <w:sz w:val="24"/>
          <w:szCs w:val="24"/>
        </w:rPr>
        <w:t>közreműködő szervezeti feladatokat lát el a területi operatív programok végrehajtásában és ellenőrzésében;</w:t>
      </w:r>
    </w:p>
    <w:p w:rsidR="00C7658F" w:rsidRPr="00C7658F" w:rsidRDefault="00C7658F" w:rsidP="00C7658F">
      <w:pPr>
        <w:widowControl w:val="0"/>
        <w:numPr>
          <w:ilvl w:val="0"/>
          <w:numId w:val="29"/>
        </w:numPr>
        <w:overflowPunct w:val="0"/>
        <w:autoSpaceDE w:val="0"/>
        <w:autoSpaceDN w:val="0"/>
        <w:adjustRightInd w:val="0"/>
        <w:spacing w:after="0" w:line="240" w:lineRule="auto"/>
        <w:ind w:left="360"/>
        <w:jc w:val="both"/>
        <w:rPr>
          <w:rFonts w:ascii="Times New Roman" w:hAnsi="Times New Roman" w:cs="Times New Roman"/>
          <w:bCs/>
          <w:color w:val="000000"/>
          <w:kern w:val="28"/>
          <w:sz w:val="24"/>
          <w:szCs w:val="24"/>
        </w:rPr>
      </w:pPr>
      <w:r w:rsidRPr="00C7658F">
        <w:rPr>
          <w:rFonts w:ascii="Times New Roman" w:hAnsi="Times New Roman" w:cs="Times New Roman"/>
          <w:kern w:val="28"/>
          <w:sz w:val="24"/>
          <w:szCs w:val="24"/>
        </w:rPr>
        <w:t>külön megállapodás alapján részt vesz az ágazati területfejlesztési operatív programok, vagy más programok lebonyolításában, szervezi a programok megvalósítását, részt vesz a programok pénzügyi finanszírozási feladataiban, a programok megvalósításáról, a pénzügyi felhasználásról naprakész nyilvántartást vezet;</w:t>
      </w:r>
    </w:p>
    <w:p w:rsidR="00C7658F" w:rsidRPr="00C7658F" w:rsidRDefault="00C7658F" w:rsidP="00C7658F">
      <w:pPr>
        <w:widowControl w:val="0"/>
        <w:numPr>
          <w:ilvl w:val="0"/>
          <w:numId w:val="29"/>
        </w:numPr>
        <w:overflowPunct w:val="0"/>
        <w:autoSpaceDE w:val="0"/>
        <w:autoSpaceDN w:val="0"/>
        <w:adjustRightInd w:val="0"/>
        <w:spacing w:after="0" w:line="240" w:lineRule="auto"/>
        <w:ind w:left="360"/>
        <w:jc w:val="both"/>
        <w:rPr>
          <w:rFonts w:ascii="Times New Roman" w:hAnsi="Times New Roman" w:cs="Times New Roman"/>
          <w:bCs/>
          <w:color w:val="000000"/>
          <w:kern w:val="28"/>
          <w:sz w:val="24"/>
          <w:szCs w:val="24"/>
        </w:rPr>
      </w:pPr>
      <w:r w:rsidRPr="00C7658F">
        <w:rPr>
          <w:rFonts w:ascii="Times New Roman" w:hAnsi="Times New Roman" w:cs="Times New Roman"/>
          <w:kern w:val="28"/>
          <w:sz w:val="24"/>
          <w:szCs w:val="24"/>
        </w:rPr>
        <w:t>közreműködik a megyei önkormányzat területfejlesztési feladatainak ellátásában.</w:t>
      </w:r>
    </w:p>
    <w:p w:rsidR="00C7658F" w:rsidRPr="00C7658F" w:rsidRDefault="00C7658F" w:rsidP="00C7658F">
      <w:pPr>
        <w:jc w:val="both"/>
        <w:rPr>
          <w:rFonts w:ascii="Times New Roman" w:hAnsi="Times New Roman" w:cs="Times New Roman"/>
          <w:bCs/>
          <w:color w:val="000000"/>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A Társaság a 4/2011. (I. 28.) Korm. rendeletben foglaltak alapján Közreműködő Szervezetként vesz részt a Nemzetgazdasági Minisztérium Regionális Operatív Program Irányító Hatóság által meghatározott feladatok megvalósításában az arra vonatkozó szerződés keretei között rögzített, a Strukturális Alapok kezelésével kapcsolatos felhatalmazások, kötelezettségek és jogkörök alapján.</w:t>
      </w:r>
    </w:p>
    <w:p w:rsidR="00C7658F" w:rsidRPr="00C7658F" w:rsidRDefault="00C7658F" w:rsidP="00C7658F">
      <w:pPr>
        <w:widowControl w:val="0"/>
        <w:overflowPunct w:val="0"/>
        <w:autoSpaceDE w:val="0"/>
        <w:autoSpaceDN w:val="0"/>
        <w:adjustRightInd w:val="0"/>
        <w:jc w:val="both"/>
        <w:rPr>
          <w:rFonts w:ascii="Times New Roman" w:hAnsi="Times New Roman" w:cs="Times New Roman"/>
          <w:bCs/>
          <w:color w:val="000000"/>
          <w:kern w:val="28"/>
          <w:sz w:val="24"/>
          <w:szCs w:val="24"/>
        </w:rPr>
      </w:pPr>
      <w:r w:rsidRPr="00C7658F">
        <w:rPr>
          <w:rFonts w:ascii="Times New Roman" w:hAnsi="Times New Roman" w:cs="Times New Roman"/>
          <w:bCs/>
          <w:color w:val="000000"/>
          <w:kern w:val="28"/>
          <w:sz w:val="24"/>
          <w:szCs w:val="24"/>
        </w:rPr>
        <w:t>5.1. A Társaság fő tevékenységi köre:</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8413 ’08 Üzleti élet szabályozása, hatékonyságának ösztönzése</w:t>
      </w:r>
    </w:p>
    <w:p w:rsidR="00C7658F" w:rsidRPr="00C7658F" w:rsidRDefault="00C7658F" w:rsidP="00C7658F">
      <w:pPr>
        <w:keepNext/>
        <w:keepLines/>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5.2.</w:t>
      </w:r>
      <w:r w:rsidRPr="00C7658F">
        <w:rPr>
          <w:rFonts w:ascii="Times New Roman" w:hAnsi="Times New Roman" w:cs="Times New Roman"/>
          <w:color w:val="000000"/>
          <w:kern w:val="28"/>
          <w:sz w:val="24"/>
          <w:szCs w:val="24"/>
        </w:rPr>
        <w:tab/>
        <w:t xml:space="preserve">A Társaság közfeladataihoz kapcsolódó </w:t>
      </w:r>
      <w:r w:rsidRPr="00C7658F">
        <w:rPr>
          <w:rFonts w:ascii="Times New Roman" w:hAnsi="Times New Roman" w:cs="Times New Roman"/>
          <w:bCs/>
          <w:color w:val="000000"/>
          <w:kern w:val="28"/>
          <w:sz w:val="24"/>
          <w:szCs w:val="24"/>
        </w:rPr>
        <w:t>közhasznú tevékenységei</w:t>
      </w:r>
      <w:r w:rsidRPr="00C7658F">
        <w:rPr>
          <w:rFonts w:ascii="Times New Roman" w:hAnsi="Times New Roman" w:cs="Times New Roman"/>
          <w:color w:val="000000"/>
          <w:kern w:val="28"/>
          <w:sz w:val="24"/>
          <w:szCs w:val="24"/>
        </w:rPr>
        <w:t>:</w:t>
      </w:r>
    </w:p>
    <w:p w:rsidR="00C7658F" w:rsidRPr="00C7658F" w:rsidRDefault="00C7658F" w:rsidP="00C7658F">
      <w:pPr>
        <w:widowControl w:val="0"/>
        <w:overflowPunct w:val="0"/>
        <w:autoSpaceDE w:val="0"/>
        <w:autoSpaceDN w:val="0"/>
        <w:adjustRightInd w:val="0"/>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5.2.1. Euroatlanti integráció elősegítése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5.2.1.1. Ezen közhasznú célt a Társaság az alábbi tevékenységekkel valósítja meg, a statisztikai nómenklatúra szerinti besorolással: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8413’08 Üzleti élet szabályozása, hatékonyságának ösztönzése (főtevékenység)</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 xml:space="preserve">9499 ’08 Máshova nem sorolt egyéb közösségi, társadalmi tevékenység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5.2.1.2. A Társaság közhasznú tevékenysége keretében: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ellátja a Tftv. egyes rendelkezéseiben meghatározott feladatokat,</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tevőlegesen részt vesz a </w:t>
      </w:r>
      <w:r w:rsidRPr="00C7658F">
        <w:rPr>
          <w:rFonts w:ascii="Times New Roman" w:hAnsi="Times New Roman" w:cs="Times New Roman"/>
          <w:i/>
          <w:kern w:val="28"/>
          <w:sz w:val="24"/>
          <w:szCs w:val="24"/>
        </w:rPr>
        <w:t xml:space="preserve">Tftv.-ben </w:t>
      </w:r>
      <w:r w:rsidRPr="00C7658F">
        <w:rPr>
          <w:rFonts w:ascii="Times New Roman" w:hAnsi="Times New Roman" w:cs="Times New Roman"/>
          <w:kern w:val="28"/>
          <w:sz w:val="24"/>
          <w:szCs w:val="24"/>
        </w:rPr>
        <w:t>meghatározott kormányzati, regionális, helyi feladatok összehangolásában, elősegíti azok megvalósulását,</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a közhasznú tevékenység folytatásának feltételeit tartalmazó szerződés alapján segíti az Észak-alföldi</w:t>
      </w:r>
      <w:r w:rsidRPr="00C7658F">
        <w:rPr>
          <w:rFonts w:ascii="Times New Roman" w:hAnsi="Times New Roman" w:cs="Times New Roman"/>
          <w:bCs/>
          <w:kern w:val="28"/>
          <w:sz w:val="24"/>
          <w:szCs w:val="24"/>
          <w:lang w:eastAsia="hi-IN" w:bidi="hi-IN"/>
        </w:rPr>
        <w:t xml:space="preserve"> </w:t>
      </w:r>
      <w:r w:rsidRPr="00C7658F">
        <w:rPr>
          <w:rFonts w:ascii="Times New Roman" w:hAnsi="Times New Roman" w:cs="Times New Roman"/>
          <w:kern w:val="28"/>
          <w:sz w:val="24"/>
          <w:szCs w:val="24"/>
        </w:rPr>
        <w:t xml:space="preserve">régió megyei önkormányzatai területfejlesztési feladatainak hatékony és eredményes ellátását, </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nyomon követi a</w:t>
      </w:r>
      <w:r w:rsidRPr="00C7658F">
        <w:rPr>
          <w:rFonts w:ascii="Times New Roman" w:hAnsi="Times New Roman" w:cs="Times New Roman"/>
          <w:bCs/>
          <w:kern w:val="28"/>
          <w:sz w:val="24"/>
          <w:szCs w:val="24"/>
          <w:lang w:eastAsia="hi-IN" w:bidi="hi-IN"/>
        </w:rPr>
        <w:t xml:space="preserve"> </w:t>
      </w:r>
      <w:r w:rsidRPr="00C7658F">
        <w:rPr>
          <w:rFonts w:ascii="Times New Roman" w:hAnsi="Times New Roman" w:cs="Times New Roman"/>
          <w:kern w:val="28"/>
          <w:sz w:val="24"/>
          <w:szCs w:val="24"/>
        </w:rPr>
        <w:t>régió területfejlesztési koncepciójának és programjának megvalósítását és ellenőrzését, illetve értékeli és beszámol a program megvalósulásának, eredményéről,</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meglévő tapasztalatait hasznosítja a megyei önkormányzatok által kidolgozandó megyei területfejlesztési koncepciók és programok megalapozásánál,</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szakmailag segíti a megyei és regionális érdekegyeztetési folyamatokat, részt vesz a regionális és megyei területfejlesztési konzultációs fórumok ülésein,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részt vesz a megyei területfejlesztési koncepciók és programok, valamint ezek területi hatásvizsgálatainak kialakításában,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részt vesz a határon túli együttműködések (ETE – Európai Területi Együttműködés) keretében létrejövő területfejlesztési programokban,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külön megállapodás alapján részt vesz az Észak-alföldi</w:t>
      </w:r>
      <w:r w:rsidRPr="00C7658F">
        <w:rPr>
          <w:rFonts w:ascii="Times New Roman" w:hAnsi="Times New Roman" w:cs="Times New Roman"/>
          <w:bCs/>
          <w:kern w:val="28"/>
          <w:sz w:val="24"/>
          <w:szCs w:val="24"/>
        </w:rPr>
        <w:t xml:space="preserve"> </w:t>
      </w:r>
      <w:r w:rsidRPr="00C7658F">
        <w:rPr>
          <w:rFonts w:ascii="Times New Roman" w:hAnsi="Times New Roman" w:cs="Times New Roman"/>
          <w:kern w:val="28"/>
          <w:sz w:val="24"/>
          <w:szCs w:val="24"/>
        </w:rPr>
        <w:t>régió megyei önkormányzatai egyéb határon túli együttműködéseinek keretében létrejövő területfejlesztési programokban,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közreműködik az egyes megyékben az önkormányzati és állami szervek, a vállalkozások, a társadalmi- és civil szervezetek fejlesztési elképzeléseinek összegyűjtésében és azok projektjavaslattá fejlesztésében,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közreműködik az európai uniós és hazai fejlesztési források felhasználásában,</w:t>
      </w:r>
      <w:r w:rsidRPr="00C7658F" w:rsidDel="00186C88">
        <w:rPr>
          <w:rFonts w:ascii="Times New Roman" w:hAnsi="Times New Roman" w:cs="Times New Roman"/>
          <w:kern w:val="28"/>
          <w:sz w:val="24"/>
          <w:szCs w:val="24"/>
        </w:rPr>
        <w:t xml:space="preserve"> </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részt vesz a</w:t>
      </w:r>
      <w:r w:rsidRPr="00C7658F">
        <w:rPr>
          <w:rFonts w:ascii="Times New Roman" w:hAnsi="Times New Roman" w:cs="Times New Roman"/>
          <w:bCs/>
          <w:kern w:val="28"/>
          <w:sz w:val="24"/>
          <w:szCs w:val="24"/>
        </w:rPr>
        <w:t xml:space="preserve"> </w:t>
      </w:r>
      <w:r w:rsidRPr="00C7658F">
        <w:rPr>
          <w:rFonts w:ascii="Times New Roman" w:hAnsi="Times New Roman" w:cs="Times New Roman"/>
          <w:kern w:val="28"/>
          <w:sz w:val="24"/>
          <w:szCs w:val="24"/>
        </w:rPr>
        <w:t>nemzetközi kapcsolatok kiterjesztésében és a meglévő kapcsolatok erősítésében, a</w:t>
      </w:r>
      <w:r w:rsidRPr="00C7658F">
        <w:rPr>
          <w:rFonts w:ascii="Times New Roman" w:hAnsi="Times New Roman" w:cs="Times New Roman"/>
          <w:color w:val="000000"/>
          <w:kern w:val="28"/>
          <w:sz w:val="24"/>
          <w:szCs w:val="24"/>
        </w:rPr>
        <w:t xml:space="preserve"> nemzetközi együttműködéseket támogató programokban,</w:t>
      </w:r>
    </w:p>
    <w:p w:rsidR="00C7658F" w:rsidRPr="00C7658F" w:rsidRDefault="00C7658F" w:rsidP="00C7658F">
      <w:pPr>
        <w:widowControl w:val="0"/>
        <w:numPr>
          <w:ilvl w:val="0"/>
          <w:numId w:val="28"/>
        </w:numPr>
        <w:overflowPunct w:val="0"/>
        <w:autoSpaceDE w:val="0"/>
        <w:autoSpaceDN w:val="0"/>
        <w:adjustRightInd w:val="0"/>
        <w:spacing w:after="0" w:line="240" w:lineRule="auto"/>
        <w:ind w:left="709"/>
        <w:jc w:val="both"/>
        <w:rPr>
          <w:rFonts w:ascii="Times New Roman" w:hAnsi="Times New Roman" w:cs="Times New Roman"/>
          <w:i/>
          <w:kern w:val="28"/>
          <w:sz w:val="24"/>
          <w:szCs w:val="24"/>
        </w:rPr>
      </w:pPr>
      <w:r w:rsidRPr="00C7658F">
        <w:rPr>
          <w:rFonts w:ascii="Times New Roman" w:hAnsi="Times New Roman" w:cs="Times New Roman"/>
          <w:i/>
          <w:color w:val="000000"/>
          <w:kern w:val="28"/>
          <w:sz w:val="24"/>
          <w:szCs w:val="24"/>
        </w:rPr>
        <w:t xml:space="preserve">igény szerint részt vesz </w:t>
      </w:r>
      <w:r w:rsidRPr="00C7658F">
        <w:rPr>
          <w:rFonts w:ascii="Times New Roman" w:hAnsi="Times New Roman" w:cs="Times New Roman"/>
          <w:i/>
          <w:kern w:val="28"/>
          <w:sz w:val="24"/>
          <w:szCs w:val="24"/>
        </w:rPr>
        <w:t xml:space="preserve">a tag megyei önkormányzatok </w:t>
      </w:r>
      <w:r w:rsidRPr="00C7658F">
        <w:rPr>
          <w:rFonts w:ascii="Times New Roman" w:hAnsi="Times New Roman" w:cs="Times New Roman"/>
          <w:i/>
          <w:color w:val="000000"/>
          <w:kern w:val="28"/>
          <w:sz w:val="24"/>
          <w:szCs w:val="24"/>
        </w:rPr>
        <w:t>nemzetközi kapcsolataiból adódó feladatai ellátásában.</w:t>
      </w:r>
    </w:p>
    <w:p w:rsidR="00C7658F" w:rsidRPr="00C7658F" w:rsidRDefault="00C7658F" w:rsidP="00C7658F">
      <w:pPr>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5.2.2.  Nevelés és oktatás, képességfejlesztés, ismeretterjesztés</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5.2.2.1. Ezen közhasznú célt a Társaság az alábbi tevékenységekkel valósítja meg, a statisztikai nómenklatúra szerinti besorolással: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8541 ’08 Felső szintű, nem felsőfokú oktatás,</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8542 ’08 Felsőfokú oktatás,</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8559 ’08 Máshova nem sorolt egyéb oktatás,</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8560 ’08 Oktatást kiegészítő tevékenység.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5.2.2.2. A Társaság fenti közhasznú tevékenysége keretében:</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w:t>
      </w:r>
      <w:r w:rsidRPr="00C7658F">
        <w:rPr>
          <w:rFonts w:ascii="Times New Roman" w:hAnsi="Times New Roman" w:cs="Times New Roman"/>
          <w:kern w:val="28"/>
          <w:sz w:val="24"/>
          <w:szCs w:val="24"/>
        </w:rPr>
        <w:tab/>
        <w:t xml:space="preserve">együttműködik a régiót alkotó megyék felsőoktatási intézményeivel,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w:t>
      </w:r>
      <w:r w:rsidRPr="00C7658F">
        <w:rPr>
          <w:rFonts w:ascii="Times New Roman" w:hAnsi="Times New Roman" w:cs="Times New Roman"/>
          <w:kern w:val="28"/>
          <w:sz w:val="24"/>
          <w:szCs w:val="24"/>
        </w:rPr>
        <w:tab/>
        <w:t xml:space="preserve">a Debreceni Egyetem Területi Tervezési és Fejlesztéspolitikai Kihelyezett Tanszékeként is működik, aminek keretében a Társaság részt vesz a Debreceni Egyetem hallgatóinak képzésében, a Társaság együttműködik a Debreceni Egyetemmel az oktatás és a kutatás területén.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5.2.3. Tudományos tevékenység, kutatás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5.2.3.1. Ezen közhasznú célt a Társaság az alábbi tevékenységekkel valósítja meg, a statisztikai nómenklatúra szerinti besorolással: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7220 ’08 Társadalomtudományi, humán kutatás, fejlesztés,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7490 ’08 Máshova nem sorolt egyéb szakmai, tudományos, műszaki tevékenység</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5.2.3.2. A Társaság fenti közhasznú tevékenysége keretében:</w:t>
      </w:r>
    </w:p>
    <w:p w:rsidR="00C7658F" w:rsidRPr="00C7658F" w:rsidRDefault="00C7658F" w:rsidP="00C7658F">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kern w:val="28"/>
          <w:sz w:val="24"/>
          <w:szCs w:val="24"/>
        </w:rPr>
        <w:t>-</w:t>
      </w:r>
      <w:r w:rsidRPr="00C7658F">
        <w:rPr>
          <w:rFonts w:ascii="Times New Roman" w:hAnsi="Times New Roman" w:cs="Times New Roman"/>
          <w:kern w:val="28"/>
          <w:sz w:val="24"/>
          <w:szCs w:val="24"/>
        </w:rPr>
        <w:tab/>
        <w:t>részt vesz a megyei területfejlesztési folyamatok értékeléséhez szükséges kutatási és felmérési munkákban.</w:t>
      </w:r>
    </w:p>
    <w:p w:rsidR="00C7658F" w:rsidRPr="00C7658F" w:rsidRDefault="00C7658F" w:rsidP="00C7658F">
      <w:pPr>
        <w:keepNext/>
        <w:keepLines/>
        <w:widowControl w:val="0"/>
        <w:overflowPunct w:val="0"/>
        <w:autoSpaceDE w:val="0"/>
        <w:autoSpaceDN w:val="0"/>
        <w:adjustRightInd w:val="0"/>
        <w:jc w:val="both"/>
        <w:rPr>
          <w:rFonts w:ascii="Times New Roman" w:hAnsi="Times New Roman" w:cs="Times New Roman"/>
          <w:color w:val="000000"/>
          <w:kern w:val="28"/>
          <w:sz w:val="24"/>
          <w:szCs w:val="24"/>
        </w:rPr>
      </w:pPr>
    </w:p>
    <w:p w:rsidR="00C7658F" w:rsidRPr="00C7658F" w:rsidRDefault="00C7658F" w:rsidP="00C7658F">
      <w:pPr>
        <w:keepNext/>
        <w:keepLines/>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5.3. A Társaság tevékenységei, melyeket közhasznú, és a közhasznú tevékenység elősegítése érdekében folytatott üzletszerű vállalkozási körben végez:</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7320 ’08 Piac-, közvélemény-kutatás,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7021 ’08 PR, kommunikáció,</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7022 ’08 Üzletviteli, egyéb vezetési tanácsadás,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8299 ’08 Máshova nem sorolt egyéb kiegészítő üzleti szolgáltatás,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8413 ’08 Üzleti élet szabályozása, hatékonyságának ösztönzése,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6820 ’08 Saját tulajdonú, bérelt ingatlan bérbeadása, üzemeltetése,</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6832 ’08 Ingatlankezelés,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8110 ’08 Építményüzemeltetés,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6312 ’08 Világháló-portál szolgáltatás,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6399 ’08 Máshova nem sorolt egyéb információs szolgáltatás,</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7740 ’08 Immateriális javak kölcsönzése,</w:t>
      </w:r>
    </w:p>
    <w:p w:rsidR="00C7658F" w:rsidRPr="00C7658F" w:rsidRDefault="00C7658F" w:rsidP="00C7658F">
      <w:pPr>
        <w:jc w:val="both"/>
        <w:rPr>
          <w:rFonts w:ascii="Times New Roman" w:hAnsi="Times New Roman" w:cs="Times New Roman"/>
          <w:sz w:val="24"/>
          <w:szCs w:val="24"/>
        </w:rPr>
      </w:pPr>
      <w:r w:rsidRPr="00C7658F">
        <w:rPr>
          <w:rFonts w:ascii="Times New Roman" w:hAnsi="Times New Roman" w:cs="Times New Roman"/>
          <w:sz w:val="24"/>
          <w:szCs w:val="24"/>
        </w:rPr>
        <w:t>8230 ’08 Konferencia, kereskedelmi bemutató szervezése,</w:t>
      </w:r>
    </w:p>
    <w:p w:rsidR="00C7658F" w:rsidRPr="00C7658F" w:rsidRDefault="00C7658F" w:rsidP="003C0083">
      <w:pPr>
        <w:jc w:val="both"/>
        <w:rPr>
          <w:rFonts w:ascii="Times New Roman" w:hAnsi="Times New Roman" w:cs="Times New Roman"/>
          <w:sz w:val="24"/>
          <w:szCs w:val="24"/>
        </w:rPr>
      </w:pPr>
      <w:r w:rsidRPr="00C7658F">
        <w:rPr>
          <w:rFonts w:ascii="Times New Roman" w:hAnsi="Times New Roman" w:cs="Times New Roman"/>
          <w:sz w:val="24"/>
          <w:szCs w:val="24"/>
        </w:rPr>
        <w:lastRenderedPageBreak/>
        <w:t>7112 ’08 Mérnöki tevékenység, műszaki tanácsadás,</w:t>
      </w:r>
    </w:p>
    <w:p w:rsidR="00C7658F" w:rsidRPr="00C7658F" w:rsidRDefault="00C7658F" w:rsidP="003C0083">
      <w:pPr>
        <w:jc w:val="both"/>
        <w:rPr>
          <w:rFonts w:ascii="Times New Roman" w:hAnsi="Times New Roman" w:cs="Times New Roman"/>
          <w:sz w:val="24"/>
          <w:szCs w:val="24"/>
        </w:rPr>
      </w:pPr>
      <w:r w:rsidRPr="00C7658F">
        <w:rPr>
          <w:rFonts w:ascii="Times New Roman" w:hAnsi="Times New Roman" w:cs="Times New Roman"/>
          <w:sz w:val="24"/>
          <w:szCs w:val="24"/>
        </w:rPr>
        <w:t>7120 ’08 Műszaki vizsgálat, elemzés</w:t>
      </w:r>
    </w:p>
    <w:p w:rsidR="00C7658F" w:rsidRPr="00C7658F" w:rsidRDefault="00C7658F" w:rsidP="003C0083">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 xml:space="preserve">5.4. A Társaság közreműködő szervezetként az általános forgalmi adóról szóló 2007. évi CXXVII. törvény 7. § (2) bekezdése szerinti közhatalmi tevékenységet végez. Közhatalmi tevékenységnek minősül a jogszabály által kijelölt közreműködő szervezeteknek az Európai Regionális Fejlesztési Alapból, az Európai Szociális Alapból és a Kohéziós Alapból származó támogatások felhasználásának rendjét, a Svájci-Magyar Együttműködési Program, valamint az EGT Finanszírozási Mechanizmus és a Norvég Finanszírozási Mechanizmus végrehajtását meghatározó jogszabályok hatálya alá tartozó uniós és egyéb nemzetközi források felhasználásának lebonyolításával kapcsolatos tevékenysége. A Társaság engedélyhez kötött tevékenységet csak az engedély kézhezvétele után gyakorol. </w:t>
      </w:r>
    </w:p>
    <w:p w:rsidR="00C7658F" w:rsidRPr="00C7658F" w:rsidRDefault="00C7658F" w:rsidP="003C0083">
      <w:pPr>
        <w:jc w:val="both"/>
        <w:rPr>
          <w:rFonts w:ascii="Times New Roman" w:hAnsi="Times New Roman" w:cs="Times New Roman"/>
          <w:iCs/>
          <w:sz w:val="24"/>
          <w:szCs w:val="24"/>
        </w:rPr>
      </w:pPr>
    </w:p>
    <w:p w:rsidR="00C7658F" w:rsidRPr="00C7658F" w:rsidRDefault="00C7658F" w:rsidP="003C0083">
      <w:pPr>
        <w:jc w:val="both"/>
        <w:rPr>
          <w:rFonts w:ascii="Times New Roman" w:hAnsi="Times New Roman" w:cs="Times New Roman"/>
          <w:iCs/>
          <w:sz w:val="24"/>
          <w:szCs w:val="24"/>
        </w:rPr>
      </w:pPr>
      <w:r w:rsidRPr="00C7658F">
        <w:rPr>
          <w:rFonts w:ascii="Times New Roman" w:hAnsi="Times New Roman" w:cs="Times New Roman"/>
          <w:iCs/>
          <w:sz w:val="24"/>
          <w:szCs w:val="24"/>
        </w:rPr>
        <w:t>5.5.</w:t>
      </w:r>
      <w:r w:rsidRPr="00C7658F">
        <w:rPr>
          <w:rFonts w:ascii="Times New Roman" w:hAnsi="Times New Roman" w:cs="Times New Roman"/>
          <w:iCs/>
          <w:color w:val="000000"/>
          <w:sz w:val="24"/>
          <w:szCs w:val="24"/>
        </w:rPr>
        <w:t xml:space="preserve"> A Társaság végzi mindazon feladatokat, amelyekre jogszabály kötelezi.</w:t>
      </w:r>
    </w:p>
    <w:p w:rsidR="00C7658F" w:rsidRPr="00C7658F" w:rsidRDefault="00C7658F" w:rsidP="003C0083">
      <w:pPr>
        <w:jc w:val="both"/>
        <w:rPr>
          <w:rFonts w:ascii="Times New Roman" w:hAnsi="Times New Roman" w:cs="Times New Roman"/>
          <w:iCs/>
          <w:sz w:val="24"/>
          <w:szCs w:val="24"/>
        </w:rPr>
      </w:pPr>
    </w:p>
    <w:p w:rsidR="00C7658F" w:rsidRPr="00C7658F" w:rsidRDefault="00C7658F" w:rsidP="003C0083">
      <w:pPr>
        <w:jc w:val="both"/>
        <w:rPr>
          <w:rFonts w:ascii="Times New Roman" w:hAnsi="Times New Roman" w:cs="Times New Roman"/>
          <w:iCs/>
          <w:sz w:val="24"/>
          <w:szCs w:val="24"/>
        </w:rPr>
      </w:pPr>
      <w:r w:rsidRPr="00C7658F">
        <w:rPr>
          <w:rFonts w:ascii="Times New Roman" w:hAnsi="Times New Roman" w:cs="Times New Roman"/>
          <w:iCs/>
          <w:sz w:val="24"/>
          <w:szCs w:val="24"/>
        </w:rPr>
        <w:t>5.6. A Társaság gazdasági-vállalkozási tevékenységet csak közhasznú vagy a létesítő okiratban meghatározott alapcél szerinti tevékenység megvalósítását nem veszélyeztetve végez.</w:t>
      </w:r>
      <w:r w:rsidRPr="00C7658F">
        <w:rPr>
          <w:rFonts w:ascii="Times New Roman" w:hAnsi="Times New Roman" w:cs="Times New Roman"/>
          <w:iCs/>
          <w:color w:val="000000"/>
          <w:sz w:val="24"/>
          <w:szCs w:val="24"/>
        </w:rPr>
        <w:t xml:space="preserve"> </w:t>
      </w:r>
    </w:p>
    <w:p w:rsidR="00C7658F" w:rsidRPr="00C7658F" w:rsidRDefault="00C7658F" w:rsidP="003C0083">
      <w:pPr>
        <w:jc w:val="both"/>
        <w:rPr>
          <w:rFonts w:ascii="Times New Roman" w:hAnsi="Times New Roman" w:cs="Times New Roman"/>
          <w:iCs/>
          <w:sz w:val="24"/>
          <w:szCs w:val="24"/>
        </w:rPr>
      </w:pPr>
    </w:p>
    <w:p w:rsidR="00C7658F" w:rsidRPr="00C7658F" w:rsidRDefault="00C7658F" w:rsidP="003C0083">
      <w:pPr>
        <w:jc w:val="both"/>
        <w:rPr>
          <w:rFonts w:ascii="Times New Roman" w:hAnsi="Times New Roman" w:cs="Times New Roman"/>
          <w:iCs/>
          <w:color w:val="000000"/>
          <w:sz w:val="24"/>
          <w:szCs w:val="24"/>
        </w:rPr>
      </w:pPr>
      <w:r w:rsidRPr="00C7658F">
        <w:rPr>
          <w:rFonts w:ascii="Times New Roman" w:hAnsi="Times New Roman" w:cs="Times New Roman"/>
          <w:iCs/>
          <w:sz w:val="24"/>
          <w:szCs w:val="24"/>
        </w:rPr>
        <w:t>5.7. A Társaság tevékenységéből származó nyereség a tagok között nem osztható fel, hanem az a Társaság vagyonát gyarapítja, azt a Társaság a jelen létesítő okiratban meghatározott közhasznú tevékenységére fordítja.</w:t>
      </w:r>
    </w:p>
    <w:p w:rsidR="00C7658F" w:rsidRPr="00C7658F" w:rsidRDefault="00C7658F" w:rsidP="003C0083">
      <w:pPr>
        <w:jc w:val="both"/>
        <w:rPr>
          <w:rFonts w:ascii="Times New Roman" w:hAnsi="Times New Roman" w:cs="Times New Roman"/>
          <w:iCs/>
          <w:color w:val="000000"/>
          <w:sz w:val="24"/>
          <w:szCs w:val="24"/>
        </w:rPr>
      </w:pPr>
    </w:p>
    <w:p w:rsidR="00C7658F" w:rsidRPr="00C7658F" w:rsidRDefault="00C7658F" w:rsidP="003C0083">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5.8. A Társaság közvetlen politikai tevékenységet nem folytat, szervezete pártoktól független és azoknak anyagi támogatást nem nyújt.</w:t>
      </w:r>
    </w:p>
    <w:p w:rsidR="00C7658F" w:rsidRPr="00C7658F" w:rsidRDefault="00C7658F" w:rsidP="003C0083">
      <w:pPr>
        <w:jc w:val="both"/>
        <w:rPr>
          <w:rFonts w:ascii="Times New Roman" w:hAnsi="Times New Roman" w:cs="Times New Roman"/>
          <w:iCs/>
          <w:color w:val="000000"/>
          <w:sz w:val="24"/>
          <w:szCs w:val="24"/>
        </w:rPr>
      </w:pPr>
    </w:p>
    <w:p w:rsidR="00C7658F" w:rsidRPr="00C7658F" w:rsidRDefault="00C7658F" w:rsidP="003C0083">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5.9. A Társaság közhasznú tevékenysége során olyan közfeladatot lát el, amelyről törvény vagy törvény felhatalmazása alapján más jogszabály rendelkezése szerint, valamely állami szervnek vagy a helyi önkormányzatnak kell gondoskodnia.</w:t>
      </w:r>
    </w:p>
    <w:p w:rsidR="00C7658F" w:rsidRPr="00C7658F" w:rsidRDefault="00C7658F" w:rsidP="003C0083">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3C0083">
      <w:pPr>
        <w:widowControl w:val="0"/>
        <w:overflowPunct w:val="0"/>
        <w:autoSpaceDE w:val="0"/>
        <w:autoSpaceDN w:val="0"/>
        <w:adjustRightInd w:val="0"/>
        <w:jc w:val="both"/>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6. A Társaság vagyoni viszonyai:</w:t>
      </w:r>
    </w:p>
    <w:p w:rsidR="00C7658F" w:rsidRPr="00C7658F" w:rsidRDefault="00C7658F" w:rsidP="003C0083">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6.1. A Társaság törzstőkéje:</w:t>
      </w:r>
      <w:r w:rsidRPr="00C7658F">
        <w:rPr>
          <w:rFonts w:ascii="Times New Roman" w:hAnsi="Times New Roman" w:cs="Times New Roman"/>
          <w:kern w:val="28"/>
          <w:sz w:val="24"/>
          <w:szCs w:val="24"/>
        </w:rPr>
        <w:tab/>
      </w:r>
      <w:r w:rsidRPr="00C7658F">
        <w:rPr>
          <w:rFonts w:ascii="Times New Roman" w:hAnsi="Times New Roman" w:cs="Times New Roman"/>
          <w:kern w:val="28"/>
          <w:sz w:val="24"/>
          <w:szCs w:val="24"/>
        </w:rPr>
        <w:tab/>
        <w:t xml:space="preserve">           </w:t>
      </w:r>
      <w:r w:rsidRPr="00C7658F">
        <w:rPr>
          <w:rFonts w:ascii="Times New Roman" w:hAnsi="Times New Roman" w:cs="Times New Roman"/>
          <w:kern w:val="28"/>
          <w:sz w:val="24"/>
          <w:szCs w:val="24"/>
        </w:rPr>
        <w:tab/>
        <w:t xml:space="preserve">       </w:t>
      </w:r>
      <w:r w:rsidRPr="00C7658F">
        <w:rPr>
          <w:rFonts w:ascii="Times New Roman" w:hAnsi="Times New Roman" w:cs="Times New Roman"/>
          <w:kern w:val="28"/>
          <w:sz w:val="24"/>
          <w:szCs w:val="24"/>
        </w:rPr>
        <w:tab/>
        <w:t xml:space="preserve">                3.000.000,- Ft</w:t>
      </w:r>
    </w:p>
    <w:p w:rsidR="00C7658F" w:rsidRPr="00C7658F" w:rsidRDefault="00C7658F" w:rsidP="003C0083">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azaz Hárommillió forint,</w:t>
      </w:r>
    </w:p>
    <w:p w:rsidR="00C7658F" w:rsidRPr="00C7658F" w:rsidRDefault="00C7658F" w:rsidP="003C0083">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mely kizárólag </w:t>
      </w:r>
      <w:r w:rsidRPr="00C7658F">
        <w:rPr>
          <w:rFonts w:ascii="Times New Roman" w:hAnsi="Times New Roman" w:cs="Times New Roman"/>
          <w:iCs/>
          <w:kern w:val="28"/>
          <w:sz w:val="24"/>
          <w:szCs w:val="24"/>
        </w:rPr>
        <w:t>pénzbeli hozzájárulásból</w:t>
      </w:r>
      <w:r w:rsidRPr="00C7658F">
        <w:rPr>
          <w:rFonts w:ascii="Times New Roman" w:hAnsi="Times New Roman" w:cs="Times New Roman"/>
          <w:kern w:val="28"/>
          <w:sz w:val="24"/>
          <w:szCs w:val="24"/>
        </w:rPr>
        <w:t xml:space="preserve"> áll.</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 xml:space="preserve">6.2. Az egyes tagok törzsbetétei és rendelkezésre bocsátásának esedékessége: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w:t>
      </w:r>
      <w:r w:rsidRPr="00C7658F">
        <w:rPr>
          <w:rFonts w:ascii="Times New Roman" w:hAnsi="Times New Roman" w:cs="Times New Roman"/>
          <w:iCs/>
          <w:kern w:val="28"/>
          <w:sz w:val="24"/>
          <w:szCs w:val="24"/>
        </w:rPr>
        <w:t xml:space="preserve">- </w:t>
      </w:r>
      <w:r w:rsidRPr="00C7658F">
        <w:rPr>
          <w:rFonts w:ascii="Times New Roman" w:hAnsi="Times New Roman" w:cs="Times New Roman"/>
          <w:kern w:val="28"/>
          <w:sz w:val="24"/>
          <w:szCs w:val="24"/>
        </w:rPr>
        <w:t>a</w:t>
      </w:r>
      <w:r w:rsidRPr="00C7658F">
        <w:rPr>
          <w:rFonts w:ascii="Times New Roman" w:hAnsi="Times New Roman" w:cs="Times New Roman"/>
          <w:iCs/>
          <w:kern w:val="28"/>
          <w:sz w:val="24"/>
          <w:szCs w:val="24"/>
        </w:rPr>
        <w:t xml:space="preserve"> Hajdú-Bihar Megyei Önkormányzat </w:t>
      </w:r>
      <w:r w:rsidRPr="00C7658F">
        <w:rPr>
          <w:rFonts w:ascii="Times New Roman" w:hAnsi="Times New Roman" w:cs="Times New Roman"/>
          <w:kern w:val="28"/>
          <w:sz w:val="24"/>
          <w:szCs w:val="24"/>
        </w:rPr>
        <w:t>törzsbetétje:</w:t>
      </w:r>
      <w:r w:rsidRPr="00C7658F">
        <w:rPr>
          <w:rFonts w:ascii="Times New Roman" w:hAnsi="Times New Roman" w:cs="Times New Roman"/>
          <w:kern w:val="28"/>
          <w:sz w:val="24"/>
          <w:szCs w:val="24"/>
        </w:rPr>
        <w:tab/>
        <w:t xml:space="preserve">                1.000.000,- Ft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w:t>
      </w:r>
      <w:r w:rsidRPr="00C7658F">
        <w:rPr>
          <w:rFonts w:ascii="Times New Roman" w:hAnsi="Times New Roman" w:cs="Times New Roman"/>
          <w:kern w:val="28"/>
          <w:sz w:val="24"/>
          <w:szCs w:val="24"/>
        </w:rPr>
        <w:tab/>
        <w:t>azaz Egymillió forint,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b/>
        <w:t xml:space="preserve">mely kizárólag </w:t>
      </w:r>
      <w:r w:rsidRPr="00C7658F">
        <w:rPr>
          <w:rFonts w:ascii="Times New Roman" w:hAnsi="Times New Roman" w:cs="Times New Roman"/>
          <w:iCs/>
          <w:kern w:val="28"/>
          <w:sz w:val="24"/>
          <w:szCs w:val="24"/>
        </w:rPr>
        <w:t>pénzbeli hozzájárulásból</w:t>
      </w:r>
      <w:r w:rsidRPr="00C7658F">
        <w:rPr>
          <w:rFonts w:ascii="Times New Roman" w:hAnsi="Times New Roman" w:cs="Times New Roman"/>
          <w:kern w:val="28"/>
          <w:sz w:val="24"/>
          <w:szCs w:val="24"/>
        </w:rPr>
        <w:t xml:space="preserve"> áll.</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 a Jász-Nagykun-Szolnok Megyei Önkormányzat törzsbetétje:</w:t>
      </w:r>
      <w:r w:rsidRPr="00C7658F">
        <w:rPr>
          <w:rFonts w:ascii="Times New Roman" w:hAnsi="Times New Roman" w:cs="Times New Roman"/>
          <w:kern w:val="28"/>
          <w:sz w:val="24"/>
          <w:szCs w:val="24"/>
        </w:rPr>
        <w:tab/>
        <w:t xml:space="preserve">     1.000.000,- Ft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b/>
        <w:t>azaz Egymillió forint,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b/>
        <w:t xml:space="preserve">mely kizárólag </w:t>
      </w:r>
      <w:r w:rsidRPr="00C7658F">
        <w:rPr>
          <w:rFonts w:ascii="Times New Roman" w:hAnsi="Times New Roman" w:cs="Times New Roman"/>
          <w:iCs/>
          <w:kern w:val="28"/>
          <w:sz w:val="24"/>
          <w:szCs w:val="24"/>
        </w:rPr>
        <w:t>pénzbeli hozzájárulásból</w:t>
      </w:r>
      <w:r w:rsidRPr="00C7658F">
        <w:rPr>
          <w:rFonts w:ascii="Times New Roman" w:hAnsi="Times New Roman" w:cs="Times New Roman"/>
          <w:kern w:val="28"/>
          <w:sz w:val="24"/>
          <w:szCs w:val="24"/>
        </w:rPr>
        <w:t xml:space="preserve"> áll.</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 a Szabolcs-Szatmár-Bereg Megyei Önkormányzat törzsbetétje:    1.000.000,- Ft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b/>
        <w:t>azaz Egymillió forint,</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r w:rsidRPr="00C7658F">
        <w:rPr>
          <w:rFonts w:ascii="Times New Roman" w:hAnsi="Times New Roman" w:cs="Times New Roman"/>
          <w:kern w:val="28"/>
          <w:sz w:val="24"/>
          <w:szCs w:val="24"/>
        </w:rPr>
        <w:tab/>
        <w:t xml:space="preserve">mely kizárólag </w:t>
      </w:r>
      <w:r w:rsidRPr="00C7658F">
        <w:rPr>
          <w:rFonts w:ascii="Times New Roman" w:hAnsi="Times New Roman" w:cs="Times New Roman"/>
          <w:iCs/>
          <w:kern w:val="28"/>
          <w:sz w:val="24"/>
          <w:szCs w:val="24"/>
        </w:rPr>
        <w:t>pénzbeli hozzájárulásból</w:t>
      </w:r>
      <w:r w:rsidRPr="00C7658F">
        <w:rPr>
          <w:rFonts w:ascii="Times New Roman" w:hAnsi="Times New Roman" w:cs="Times New Roman"/>
          <w:kern w:val="28"/>
          <w:sz w:val="24"/>
          <w:szCs w:val="24"/>
        </w:rPr>
        <w:t xml:space="preserve"> áll.</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Társaság törzstőkéje teljes egészében befizetésre került.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társasági tagok tudomásul veszik, hogy a </w:t>
      </w:r>
      <w:r w:rsidRPr="00C7658F">
        <w:rPr>
          <w:rFonts w:ascii="Times New Roman" w:hAnsi="Times New Roman" w:cs="Times New Roman"/>
          <w:iCs/>
          <w:kern w:val="28"/>
          <w:sz w:val="24"/>
          <w:szCs w:val="24"/>
        </w:rPr>
        <w:t>Ptk. 3:98. §-ban</w:t>
      </w:r>
      <w:r w:rsidRPr="00C7658F">
        <w:rPr>
          <w:rFonts w:ascii="Times New Roman" w:hAnsi="Times New Roman" w:cs="Times New Roman"/>
          <w:kern w:val="28"/>
          <w:sz w:val="24"/>
          <w:szCs w:val="24"/>
        </w:rPr>
        <w:t xml:space="preserve"> foglalt rendelkezést a törzstőke felemelésekor is alkalmazni kell, mely szerint, ha a tag a vállalt vagyoni hozzájárulását az előírt időpontig nem teljesíti, az ügyvezetés 30 napos határidő kitűzésével és a jogkövetkezmények feltüntetésével felhívja a teljesítésre.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30 napos határidő eredménytelen elteltével a vagyoni hozzájárulását nem teljesítő tag tagsági jogviszonya a határidő lejáratát követő nappal megszűnik. A tagsági jogviszony megszűnését az ügyvezetésnek a volt taggal közölnie kell. A vagyoni hozzájárulás teljesítésének elmulasztásával a gazdasági társaságnak okozott kárért a volt tag a szerződésszegéssel okozott károkért való felelősség szabályai szerint felel.</w:t>
      </w:r>
    </w:p>
    <w:p w:rsidR="00C7658F" w:rsidRPr="00C7658F" w:rsidRDefault="00C7658F" w:rsidP="00C7658F">
      <w:pPr>
        <w:widowControl w:val="0"/>
        <w:overflowPunct w:val="0"/>
        <w:autoSpaceDE w:val="0"/>
        <w:autoSpaceDN w:val="0"/>
        <w:adjustRightInd w:val="0"/>
        <w:jc w:val="both"/>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7. A Társaság tagjai közötti jogviszony:</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7.1. A cégnyilvántartás módosításával kapcsolatos költségek viselése:</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módosítással kapcsolatos költségeket a Társaság viseli. </w:t>
      </w: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7.2. Az üzletrészek átruházása:</w:t>
      </w:r>
    </w:p>
    <w:p w:rsidR="00C7658F" w:rsidRPr="00C7658F" w:rsidRDefault="00C7658F" w:rsidP="00C7658F">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7.2.1. Az üzletrész a törzsbetéthez kapcsolódó tagsági jogok és kötelezettségek összessége. Az üzletrész a Társaság nyilvántartásba vételével keletkezik.</w:t>
      </w:r>
    </w:p>
    <w:p w:rsidR="00C7658F" w:rsidRPr="00C7658F" w:rsidRDefault="00C7658F" w:rsidP="00C7658F">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Az üzletrész a Társaság tagjai között szabadon átruházható.</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Az üzletrészt kívülálló személyre akkor lehet átruházni, ha a tag a törzsbetétét teljes mértékben befizette, kivéve, ha az átruházásra azért kerül sor, mert a vagyoni hozzájárulás, illetve a pótbefizetés teljesítésének elmulasztása vagy kizárás miatt a tag tagsági viszonya megszűnt.</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A pénzszolgáltatás ellenében átruházni kívánt üzletrész megszerzésére a többi tag, a Társaság vagy a Társaság által kijelölt személy – ebben a sorrendben – az elővásárlási jogra vonatkozó rendelkezések megfelelő alkalmazásával másokat megelőzően jogosult. E jog átruházása semmis. Az üzletrész másokat megelőző megszerzésére irányuló jog a tagokat üzletrészeik egymáshoz viszonyított mértéke szerint, arányosan illeti meg.</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Az üzletrész kívülálló személyre történő átruházásához a Társaság beleegyezése szükséges. A beleegyezés megadásáról a taggyűlés dönt. Ha a Társaság az átruházási szándék bejelentésétől számított 30 napon belül nem nyilatkozik, a beleegyezést megadottnak kell tekinteni. A beleegyezés csak akkor tagadható meg, ha az üzletrész átruházása a Társaság jogos érdekeit sérti, vagy veszélyezteti.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Ha a tag az ajánlat közlésétől számított 15 napon belül, a Társaság vagy a Társaság által kijelölt személy az ajánlat közlésétől számított 30 napon belül nem nyilatkozik, úgy kell tekinteni, hogy jogával nem kívánt élni.</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p>
    <w:p w:rsidR="00C7658F" w:rsidRPr="00C7658F" w:rsidRDefault="00C7658F" w:rsidP="00A75FD4">
      <w:pPr>
        <w:ind w:right="-1"/>
        <w:jc w:val="both"/>
        <w:rPr>
          <w:rFonts w:ascii="Times New Roman" w:hAnsi="Times New Roman" w:cs="Times New Roman"/>
          <w:sz w:val="24"/>
          <w:szCs w:val="24"/>
        </w:rPr>
      </w:pPr>
      <w:r w:rsidRPr="00C7658F">
        <w:rPr>
          <w:rFonts w:ascii="Times New Roman" w:hAnsi="Times New Roman" w:cs="Times New Roman"/>
          <w:sz w:val="24"/>
          <w:szCs w:val="24"/>
        </w:rPr>
        <w:t>7.2.2. Az üzletrész másokat megelőző megszerzésére irányuló jog megsértésével kötött szerződés hatálytalanságának megállapítása iránt a szerződéskötéstől számított egyéves jogvesztő határidőn belül lehet pert indítani.</w:t>
      </w:r>
    </w:p>
    <w:p w:rsidR="00C7658F" w:rsidRPr="00C7658F" w:rsidRDefault="00C7658F" w:rsidP="00A75FD4">
      <w:pPr>
        <w:ind w:right="-1"/>
        <w:jc w:val="both"/>
        <w:rPr>
          <w:rFonts w:ascii="Times New Roman" w:hAnsi="Times New Roman" w:cs="Times New Roman"/>
          <w:sz w:val="24"/>
          <w:szCs w:val="24"/>
        </w:rPr>
      </w:pPr>
    </w:p>
    <w:p w:rsidR="00C7658F" w:rsidRPr="00C7658F" w:rsidRDefault="00C7658F" w:rsidP="00A75FD4">
      <w:pPr>
        <w:ind w:right="-1"/>
        <w:jc w:val="both"/>
        <w:rPr>
          <w:rFonts w:ascii="Times New Roman" w:hAnsi="Times New Roman" w:cs="Times New Roman"/>
          <w:sz w:val="24"/>
          <w:szCs w:val="24"/>
        </w:rPr>
      </w:pPr>
      <w:r w:rsidRPr="00C7658F">
        <w:rPr>
          <w:rFonts w:ascii="Times New Roman" w:hAnsi="Times New Roman" w:cs="Times New Roman"/>
          <w:sz w:val="24"/>
          <w:szCs w:val="24"/>
        </w:rPr>
        <w:t xml:space="preserve">7.2.3. Az üzletrész átruházása esetén az átruházónak a tagsági viszonyból eredő jogai és kötelezettségei, az üzletrész megszerzőire szállnak át. Az üzletrész átruházását írásba kell foglalni. Az üzletrész átruházása a társasági szerződés módosítását nem igényli, azonban a jogosultak személyének megváltozását és annak időpontját a tagjegyzékbe való bejegyzés céljából az üzletrész megszerzője a szerzéstől számított 8 napon belül köteles bejelenteni a Társaságnak.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bejelentést legalább teljes bizonyító erejű magánokiratban kell megtenni, </w:t>
      </w:r>
      <w:r w:rsidRPr="00C7658F">
        <w:rPr>
          <w:rFonts w:ascii="Times New Roman" w:hAnsi="Times New Roman" w:cs="Times New Roman"/>
          <w:iCs/>
          <w:kern w:val="28"/>
          <w:sz w:val="24"/>
          <w:szCs w:val="24"/>
        </w:rPr>
        <w:t xml:space="preserve">mellékelni kell hozzá az üzletrész adásvételi szerződést, </w:t>
      </w:r>
      <w:r w:rsidRPr="00C7658F">
        <w:rPr>
          <w:rFonts w:ascii="Times New Roman" w:hAnsi="Times New Roman" w:cs="Times New Roman"/>
          <w:kern w:val="28"/>
          <w:sz w:val="24"/>
          <w:szCs w:val="24"/>
        </w:rPr>
        <w:t>és a szerzésen túlmenően nyilatkozni kell arra is, hogy a szerző fél a társasági szerződés rendelkezéseit magára nézve kötelezőnek ismeri el.</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tag átalakulása, egyesülése, szétválása vagy jogszabály alapján az üzletrésze tekintetében bekövetkezett jogutódlása esetén a jogutód – a jogutódlás igazolása mellett – kérheti az ügyvezetőtől a tagjegyzékbe való bejegyzését. Ha a tag jogutód nélkül úgy szűnik meg, hogy üzletrészének sem a törlését megelőző, sem az üzletrészre kiterjedően lefolytatott vagyonrendezési eljárás alapján nincs új jogosultja, a Társaság az üzletrész bevonásáról vagy az üzletrész tagok közötti – törzsbetéteik arányában történő – felosztásáról köteles dönteni.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Az üzletrész csak átruházás vagy a megszűnt tag jogutódlása esetén osztható fel. A felosztáshoz a taggyűlés hozzájárulása szükséges.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 xml:space="preserve">7.2.4. A Társaság a saját üzletrészét átruházással, a taggyűlés határozata alapján, ellenérték fejében, a törzstőkén felüli vagyona terhére szerezheti meg. Csak azok az üzletrészek szerezhetőek meg, amelyekre a törzsbetétek teljes összegét befizették, illetőleg teljesítették. A Társaság tulajdonába került saját üzletrész után a Társaság tagsági jogot nem gyakorolhat, ezen üzletrészt a határozatképesség megállapításánál figyelmen kívül kell hagyni. A törzstőkén felüli vagyonból megvásárolt üzletrész határozatlan időtartamra, a Társaság tulajdonában maradhat.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Az üzletrész bevonása a taggyűlés döntése, amelynek következtében az üzletrészben foglalt tagsági jogok és kötelezettségek összessége, és az üzletrész jogosultjának tagsági viszonya megszűnik. Üzletrész bevonása esetén az üzletrész alapjául szolgáló törzsbetét összegével a törzstőkét le kell szállítani.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Társaság úgy is határozhat, hogy az üzletrészt a tagoknak - eltérő megállapodás hiányában - törzsbetéteik arányában, térítés nélkül át kell adni.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7.2.5. A törzstőke felemelhető pénzbeli, illetve nem pénzbeli hozzájárulás szolgáltatásával, valamint a törzstőkén felüli vagyon terhére.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Ha valamennyi tag teljes egészében szolgáltatta a törzsbetétjét, a tagok egyhangúan meghozott határozatukkal elhatározhatják a törzstőke újabb vagyoni hozzájárulás szolgáltatásával történő felemelését.</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vagyoni hozzájárulás szolgáltatásával megvalósuló törzstőke emelés esetén a tagoknak - ha a tőkeemelést elhatározó taggyűlési határozat másként nem rendelkezik - a tőkeemelés elhatározásától számított 15 napon belül elsőbbségi joguk van arra, hogy a tőkeemelésben részt vegyenek. A tagok elsőbbségi joguk gyakorlására törzsbetéteik arányában jogosultak. Ha a tag nem él a megadott határidőn belül elsőbbségi jogával, helyette további 15 napon belül a többi tag gyakorolhatja az elsőbbségi jogot. </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Ha a tagok nem éltek elsőbbségi jogukkal, a taggyűlés által kijelölt személyek jogosultak a tőkeemelés során vagyoni hozzájárulás szolgáltatására. A tőkeemelésben részt vevő új tagoknak közokiratban, vagy teljes bizonyító erejű magánokiratban kell nyilatkozniuk arról, hogy a társasági szerződés rendelkezéseit magukra nézve kötelezőnek ismerik el.</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Társaság a tagok egyhangúan meghozott határozatával a törzstőkét a törzstőkén felüli vagyonából akkor emelheti fel, ha a felemelt törzstőke nem haladja meg a Társaság saját tőkéjét, és a </w:t>
      </w:r>
      <w:r w:rsidRPr="00C7658F">
        <w:rPr>
          <w:rFonts w:ascii="Times New Roman" w:eastAsia="Calibri" w:hAnsi="Times New Roman" w:cs="Times New Roman"/>
          <w:iCs/>
          <w:sz w:val="24"/>
          <w:szCs w:val="24"/>
          <w:lang w:eastAsia="en-US"/>
        </w:rPr>
        <w:t>Társaság</w:t>
      </w:r>
      <w:r w:rsidRPr="00C7658F">
        <w:rPr>
          <w:rFonts w:ascii="Times New Roman" w:hAnsi="Times New Roman" w:cs="Times New Roman"/>
          <w:kern w:val="28"/>
          <w:sz w:val="24"/>
          <w:szCs w:val="24"/>
        </w:rPr>
        <w:t xml:space="preserve"> előző üzleti évre vonatkozó beszámolójának mérlege vagy a tárgyévi közbenső mérlege szerint a Társaság rendelkezik olyan törzstőkén felüli vagyonnal, amely törzstőkeemelésre fordítható. A törzstőke felemelésének fedezetét a Társaság hat hónapnál nem régebbi fordulónappal készült beszámolója vagy közbenső mérlege alapján kell igazolni.</w:t>
      </w:r>
    </w:p>
    <w:p w:rsidR="00C7658F" w:rsidRPr="00C7658F" w:rsidRDefault="00C7658F" w:rsidP="00A75FD4">
      <w:pPr>
        <w:widowControl w:val="0"/>
        <w:overflowPunct w:val="0"/>
        <w:autoSpaceDE w:val="0"/>
        <w:autoSpaceDN w:val="0"/>
        <w:adjustRightInd w:val="0"/>
        <w:ind w:right="-1"/>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törzstőkén felüli vagyonból történő tőkeemelés a tagok törzsbetéteit - külön befizetés nélkül - a korábbi törzsbetéteik arányában növeli, ha a taggyűlés ettől eltérően nem rendelkezik.</w:t>
      </w:r>
    </w:p>
    <w:p w:rsidR="00C7658F" w:rsidRPr="00C7658F" w:rsidRDefault="00C7658F" w:rsidP="00C7658F">
      <w:pPr>
        <w:widowControl w:val="0"/>
        <w:overflowPunct w:val="0"/>
        <w:autoSpaceDE w:val="0"/>
        <w:autoSpaceDN w:val="0"/>
        <w:adjustRightInd w:val="0"/>
        <w:ind w:right="-1"/>
        <w:rPr>
          <w:rFonts w:ascii="Times New Roman" w:hAnsi="Times New Roman" w:cs="Times New Roman"/>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lastRenderedPageBreak/>
        <w:t>II. FEJEZET</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A TÁRSASÁG SZERVEZETE</w:t>
      </w:r>
    </w:p>
    <w:p w:rsidR="00C7658F" w:rsidRPr="00C7658F" w:rsidRDefault="00C7658F" w:rsidP="00C7658F">
      <w:pPr>
        <w:widowControl w:val="0"/>
        <w:tabs>
          <w:tab w:val="left" w:pos="360"/>
        </w:tabs>
        <w:overflowPunct w:val="0"/>
        <w:autoSpaceDE w:val="0"/>
        <w:autoSpaceDN w:val="0"/>
        <w:adjustRightInd w:val="0"/>
        <w:rPr>
          <w:rFonts w:ascii="Times New Roman" w:hAnsi="Times New Roman" w:cs="Times New Roman"/>
          <w:b/>
          <w:kern w:val="28"/>
          <w:sz w:val="24"/>
          <w:szCs w:val="24"/>
        </w:rPr>
      </w:pPr>
      <w:r w:rsidRPr="00C7658F">
        <w:rPr>
          <w:rFonts w:ascii="Times New Roman" w:hAnsi="Times New Roman" w:cs="Times New Roman"/>
          <w:b/>
          <w:kern w:val="28"/>
          <w:sz w:val="24"/>
          <w:szCs w:val="24"/>
        </w:rPr>
        <w:t>1. A taggyűlés:</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1.1. A taggyűlés a Társaság legfőbb szerve. A taggyűlés a tagokból áll. A tag az ülésen vagy személyesen, vagy a Ptk. 3:110. § (1) bekezdésében meghatározottak szerint képviselő útján vehet részt. A tag által adott meghatalmazást közokiratba, vagy teljes bizonyító erejű magánokiratba kell foglalni.</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sz w:val="24"/>
          <w:szCs w:val="24"/>
          <w:u w:val="single"/>
          <w:lang w:eastAsia="en-US"/>
        </w:rPr>
      </w:pPr>
      <w:r w:rsidRPr="00C7658F">
        <w:rPr>
          <w:rFonts w:ascii="Times New Roman" w:eastAsia="Calibri" w:hAnsi="Times New Roman" w:cs="Times New Roman"/>
          <w:sz w:val="24"/>
          <w:szCs w:val="24"/>
          <w:u w:val="single"/>
          <w:lang w:eastAsia="en-US"/>
        </w:rPr>
        <w:t>1.2. A taggyűlés kizárólagos hatáskörébe tartozik:</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számviteli törvény szerinti beszámoló jóváhagyása, továbbá </w:t>
      </w:r>
      <w:r w:rsidRPr="00C7658F">
        <w:rPr>
          <w:rFonts w:ascii="Times New Roman" w:hAnsi="Times New Roman" w:cs="Times New Roman"/>
          <w:bCs/>
          <w:kern w:val="28"/>
          <w:sz w:val="24"/>
          <w:szCs w:val="24"/>
        </w:rPr>
        <w:t xml:space="preserve">a </w:t>
      </w:r>
      <w:r w:rsidRPr="00C7658F">
        <w:rPr>
          <w:rFonts w:ascii="Times New Roman" w:hAnsi="Times New Roman" w:cs="Times New Roman"/>
          <w:kern w:val="28"/>
          <w:sz w:val="24"/>
          <w:szCs w:val="24"/>
        </w:rPr>
        <w:t>Civil tv. szerinti közhasznúsági melléklet elfogadása,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az ügyvezető megválasztása, visszahívása, díjazásának megállapítása, az ügyvezető tekintetében a munkáltatói jogok gyakorlása, a jelen okiratban foglaltak szerint,</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az ügyvezető részére felmentvény megadása évente,</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Felügyelőbizottság tagjainak megválasztása, visszahívása, díjazásuk megállapítása, valamint a Felügyelőbizottság ügyrendjének jóváhagyása,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könyvvizsgáló megválasztása, visszahívása és díjazásának megállapítása,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olyan szerződés megkötésének jóváhagyása, amelyet a Társaság saját tagjával, ügyvezetőjével felügyelőbizottsági tagjával, könyvvizsgálójával vagy azok közeli hozzátartozójával köt,</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a tagok, az ügyvezető, a felügyelő bizottsági tagok, illetve a könyvvizsgáló elleni követelések érvényesítése, </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Társaság beszámolójának, ügyvezetésének, gazdálkodásának könyvvizsgáló által történő megvizsgálásának elrendelése,</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az elismert vállalatcsoport létrehozásának előkészítéséről és az uralmi szerződés tervezetének tartalmáról való döntés, az uralmi szerződés tervezetének jóváhagyása,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Társaság jogutód nélküli megszűnésének, átalakulásának elhatározása,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társasági szerződés módosítása,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törzstőke felemelésének és leszállításának elhatározása,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törzstőke-emelés esetén a tagok elsőbbségi jogának kizárása,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törzstőke-emelés során az elsőbbségi jog gyakorlására jogosultak kijelölése,</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törzstőke felemelésekor, illetve az elsőbbségi jog gyakorlása esetén a törzsbetétek arányától való eltérés megállapítása,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törzstőke leszállításakor a törzsbetétek arányától való eltérés megállapítása,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mindazon ügyek, amelyeket törvény vagy a társasági szerződés a taggyűlés kizárólagos hatáskörébe utal,</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azon szerződések, pénzügyi tranzakciók, kötelezettségvállalások, egyedi megrendelések</w:t>
      </w:r>
      <w:r w:rsidRPr="00C7658F">
        <w:rPr>
          <w:rFonts w:ascii="Times New Roman" w:hAnsi="Times New Roman" w:cs="Times New Roman"/>
          <w:b/>
          <w:kern w:val="28"/>
          <w:sz w:val="24"/>
          <w:szCs w:val="24"/>
        </w:rPr>
        <w:t xml:space="preserve"> </w:t>
      </w:r>
      <w:r w:rsidRPr="00C7658F">
        <w:rPr>
          <w:rFonts w:ascii="Times New Roman" w:hAnsi="Times New Roman" w:cs="Times New Roman"/>
          <w:kern w:val="28"/>
          <w:sz w:val="24"/>
          <w:szCs w:val="24"/>
        </w:rPr>
        <w:t xml:space="preserve">jóváhagyása, amelyek nettó értéke a </w:t>
      </w:r>
      <w:r w:rsidRPr="00C7658F">
        <w:rPr>
          <w:rFonts w:ascii="Times New Roman" w:hAnsi="Times New Roman" w:cs="Times New Roman"/>
          <w:i/>
          <w:kern w:val="28"/>
          <w:sz w:val="24"/>
          <w:szCs w:val="24"/>
        </w:rPr>
        <w:t>2</w:t>
      </w:r>
      <w:r w:rsidRPr="00C7658F">
        <w:rPr>
          <w:rFonts w:ascii="Times New Roman" w:hAnsi="Times New Roman" w:cs="Times New Roman"/>
          <w:kern w:val="28"/>
          <w:sz w:val="24"/>
          <w:szCs w:val="24"/>
        </w:rPr>
        <w:t xml:space="preserve"> </w:t>
      </w:r>
      <w:r w:rsidRPr="00C7658F">
        <w:rPr>
          <w:rFonts w:ascii="Times New Roman" w:hAnsi="Times New Roman" w:cs="Times New Roman"/>
          <w:i/>
          <w:kern w:val="28"/>
          <w:sz w:val="24"/>
          <w:szCs w:val="24"/>
        </w:rPr>
        <w:t>millió forint</w:t>
      </w:r>
      <w:r w:rsidRPr="00C7658F">
        <w:rPr>
          <w:rFonts w:ascii="Times New Roman" w:hAnsi="Times New Roman" w:cs="Times New Roman"/>
          <w:kern w:val="28"/>
          <w:sz w:val="24"/>
          <w:szCs w:val="24"/>
        </w:rPr>
        <w:t xml:space="preserve"> értéket meghaladja,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olyan szerződés jóváhagyása, amelyet a Társaság a társadalmi közös szükséglet kielégítéséért felelős szervvel köt a közhasznú tevékenység folytatásának feltételeiről,</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Társaság stratégiájának, fejlesztési és üzletpolitikájának meghatározása,</w:t>
      </w:r>
    </w:p>
    <w:p w:rsidR="00C7658F" w:rsidRPr="00C7658F" w:rsidRDefault="00C7658F" w:rsidP="00C7658F">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az éves üzleti terv elfogadása (éves munkaterv és éves gazdálkodási terv),</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 xml:space="preserve">hitelfelvétel, </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taggyűlés jogosult bármely kérdésben döntést hozni, az ügyvezető számára utasításokat adni,</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kern w:val="28"/>
          <w:sz w:val="24"/>
          <w:szCs w:val="24"/>
        </w:rPr>
        <w:t>a Társaság Szervezeti és Működési Szabályzatának jóváhagyása,</w:t>
      </w:r>
    </w:p>
    <w:p w:rsidR="00C7658F" w:rsidRPr="00C7658F" w:rsidRDefault="00C7658F" w:rsidP="00A75FD4">
      <w:pPr>
        <w:widowControl w:val="0"/>
        <w:numPr>
          <w:ilvl w:val="0"/>
          <w:numId w:val="27"/>
        </w:numPr>
        <w:tabs>
          <w:tab w:val="left" w:pos="850"/>
          <w:tab w:val="left" w:pos="1275"/>
        </w:tabs>
        <w:overflowPunct w:val="0"/>
        <w:autoSpaceDE w:val="0"/>
        <w:autoSpaceDN w:val="0"/>
        <w:adjustRightInd w:val="0"/>
        <w:spacing w:after="0" w:line="240" w:lineRule="auto"/>
        <w:jc w:val="both"/>
        <w:textAlignment w:val="baseline"/>
        <w:rPr>
          <w:rFonts w:ascii="Times New Roman" w:hAnsi="Times New Roman" w:cs="Times New Roman"/>
          <w:kern w:val="28"/>
          <w:sz w:val="24"/>
          <w:szCs w:val="24"/>
        </w:rPr>
      </w:pPr>
      <w:r w:rsidRPr="00C7658F">
        <w:rPr>
          <w:rFonts w:ascii="Times New Roman" w:hAnsi="Times New Roman" w:cs="Times New Roman"/>
          <w:bCs/>
          <w:kern w:val="28"/>
          <w:sz w:val="24"/>
          <w:szCs w:val="24"/>
        </w:rPr>
        <w:t>a köztulajdonban álló gazdasági társaságok takarékosabb működéséről szóló 2009. évi CXXII. törvény (a továbbiakban: Takarékossági törvény) 5. §-ának (3) bekezdése szerinti javadalmazási szabályzat megalkotása.</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jc w:val="both"/>
        <w:rPr>
          <w:rFonts w:ascii="Times New Roman" w:hAnsi="Times New Roman" w:cs="Times New Roman"/>
          <w:kern w:val="28"/>
          <w:sz w:val="24"/>
          <w:szCs w:val="24"/>
          <w:u w:val="single"/>
        </w:rPr>
      </w:pPr>
      <w:r w:rsidRPr="00C7658F">
        <w:rPr>
          <w:rFonts w:ascii="Times New Roman" w:hAnsi="Times New Roman" w:cs="Times New Roman"/>
          <w:kern w:val="28"/>
          <w:sz w:val="24"/>
          <w:szCs w:val="24"/>
        </w:rPr>
        <w:t>1.3. A taggyűlés összehívása</w:t>
      </w:r>
      <w:r w:rsidRPr="00C7658F">
        <w:rPr>
          <w:rFonts w:ascii="Times New Roman" w:hAnsi="Times New Roman" w:cs="Times New Roman"/>
          <w:kern w:val="28"/>
          <w:sz w:val="24"/>
          <w:szCs w:val="24"/>
          <w:u w:val="single"/>
        </w:rPr>
        <w:t>:</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taggyűlést az ügyvezető hívja össze. </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taggyűléseket elsősorban a Társaság székhelyére kell összehívni. </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Az ügyvezető jogosult a taggyűlést a Társaság székhelyén kívüli helyre is összehívni.</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taggyűlés szükség szerinti gyakorisággal ülésezik, de legalább évente egyszer. A taggyűlés akkor határozatképes, ha azon mind a három tag képviselve van.</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taggyűlésre a tagokat elektronikus úton (e-mailen) megküldött meghívóval és a meghívó mellékleteinek a Társaság honlapján történő elérhetővé tételével kell meghívni, a napirendi pont közlésével együtt. A meghívót úgy kell elküldeni, hogy az elküldés és a taggyűlés napja között legalább 15 nap legyen. </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Bármelyik tag jogosult az általa megjelölt napirendi kérdés megtárgyalását kérni. Ha a tag a napirend kiegészítésére a napirend részletezettségére vonatkozó szabályoknak megfelelő javaslatot tesz, az általa megjelölt kérdést napirendre tűzöttnek kell tekinteni, ha javaslatát a taggyűlés előtt legalább három nappal, elektronikus úton ismerteti a tagokkal és az ügyvezetővel.</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taggyűlés ülései – jogszabály és a társasági szerződés eltérő rendelkezése hiányában – nyilvánosak.</w:t>
      </w:r>
    </w:p>
    <w:p w:rsidR="00C7658F" w:rsidRPr="00C7658F" w:rsidRDefault="00C7658F" w:rsidP="00A75FD4">
      <w:pPr>
        <w:jc w:val="both"/>
        <w:rPr>
          <w:rFonts w:ascii="Times New Roman" w:hAnsi="Times New Roman" w:cs="Times New Roman"/>
          <w:kern w:val="28"/>
          <w:sz w:val="24"/>
          <w:szCs w:val="24"/>
        </w:rPr>
      </w:pP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1.4. A megismételt taggyűlés:</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Ha a szabályszerűen összehívott taggyűlés határozatképtelen, a határozatképtelenség miatt megismételni szükséges taggyűléssel kapcsolatosan a felek az alábbiak szerint rendelkeznek:</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Az ügyvezető az eredeti taggyűlés meghívójában megjelölheti a határozatképtelenség miatt megismételni szükséges taggyűlés időpontját is.</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 A taggyűlés és a megismételt taggyűlés között legalább három, legfeljebb tizenöt napnak kell eltelnie. </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megismételt taggyűlés csak az eredeti taggyűlés napirendjére tűzött ügyekben jogosult határozni azzal, hogy a jelenlévők által képviselt törzstőke illetve szavazati jog mértékétől függetlenül határozatképes. </w:t>
      </w:r>
    </w:p>
    <w:p w:rsidR="00C7658F" w:rsidRPr="00C7658F" w:rsidRDefault="00C7658F" w:rsidP="00C7658F">
      <w:pPr>
        <w:widowControl w:val="0"/>
        <w:overflowPunct w:val="0"/>
        <w:autoSpaceDE w:val="0"/>
        <w:autoSpaceDN w:val="0"/>
        <w:adjustRightInd w:val="0"/>
        <w:rPr>
          <w:rFonts w:ascii="Times New Roman" w:hAnsi="Times New Roman" w:cs="Times New Roman"/>
          <w:kern w:val="28"/>
          <w:sz w:val="24"/>
          <w:szCs w:val="24"/>
        </w:rPr>
      </w:pP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1.5. Határozathozatal:</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Társaság taggyűlése a jelen lévő tagok egyhangú szavazatával hozza meg határozatait. </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A határozathozatal során a törzsbetétek minden megkezdett 1 millió Ft-ja 1 szavazatot jelent, így a taggyűlésen a tagok szavazatszáma az alábbiak szerint alakul:</w:t>
      </w:r>
    </w:p>
    <w:p w:rsidR="00C7658F" w:rsidRPr="00C7658F" w:rsidRDefault="00C7658F" w:rsidP="00A75FD4">
      <w:pPr>
        <w:widowControl w:val="0"/>
        <w:numPr>
          <w:ilvl w:val="1"/>
          <w:numId w:val="30"/>
        </w:numPr>
        <w:tabs>
          <w:tab w:val="left" w:pos="1701"/>
        </w:tabs>
        <w:overflowPunct w:val="0"/>
        <w:autoSpaceDE w:val="0"/>
        <w:autoSpaceDN w:val="0"/>
        <w:adjustRightInd w:val="0"/>
        <w:spacing w:after="0" w:line="240" w:lineRule="auto"/>
        <w:ind w:left="1701" w:hanging="425"/>
        <w:jc w:val="both"/>
        <w:rPr>
          <w:rFonts w:ascii="Times New Roman" w:hAnsi="Times New Roman" w:cs="Times New Roman"/>
          <w:kern w:val="28"/>
          <w:sz w:val="24"/>
          <w:szCs w:val="24"/>
        </w:rPr>
      </w:pPr>
      <w:r w:rsidRPr="00C7658F">
        <w:rPr>
          <w:rFonts w:ascii="Times New Roman" w:hAnsi="Times New Roman" w:cs="Times New Roman"/>
          <w:kern w:val="28"/>
          <w:sz w:val="24"/>
          <w:szCs w:val="24"/>
        </w:rPr>
        <w:t>Hajdú-Bihar Megyei Önkormányzat</w:t>
      </w:r>
      <w:r w:rsidRPr="00C7658F">
        <w:rPr>
          <w:rFonts w:ascii="Times New Roman" w:hAnsi="Times New Roman" w:cs="Times New Roman"/>
          <w:kern w:val="28"/>
          <w:sz w:val="24"/>
          <w:szCs w:val="24"/>
        </w:rPr>
        <w:tab/>
      </w:r>
      <w:r w:rsidRPr="00C7658F">
        <w:rPr>
          <w:rFonts w:ascii="Times New Roman" w:hAnsi="Times New Roman" w:cs="Times New Roman"/>
          <w:kern w:val="28"/>
          <w:sz w:val="24"/>
          <w:szCs w:val="24"/>
        </w:rPr>
        <w:tab/>
      </w:r>
      <w:r w:rsidRPr="00C7658F">
        <w:rPr>
          <w:rFonts w:ascii="Times New Roman" w:hAnsi="Times New Roman" w:cs="Times New Roman"/>
          <w:kern w:val="28"/>
          <w:sz w:val="24"/>
          <w:szCs w:val="24"/>
        </w:rPr>
        <w:tab/>
      </w:r>
      <w:r w:rsidRPr="00C7658F">
        <w:rPr>
          <w:rFonts w:ascii="Times New Roman" w:hAnsi="Times New Roman" w:cs="Times New Roman"/>
          <w:kern w:val="28"/>
          <w:sz w:val="24"/>
          <w:szCs w:val="24"/>
        </w:rPr>
        <w:tab/>
        <w:t>1 szavazat</w:t>
      </w:r>
    </w:p>
    <w:p w:rsidR="00C7658F" w:rsidRPr="00C7658F" w:rsidRDefault="00C7658F" w:rsidP="00A75FD4">
      <w:pPr>
        <w:widowControl w:val="0"/>
        <w:numPr>
          <w:ilvl w:val="1"/>
          <w:numId w:val="30"/>
        </w:numPr>
        <w:tabs>
          <w:tab w:val="left" w:pos="1701"/>
        </w:tabs>
        <w:overflowPunct w:val="0"/>
        <w:autoSpaceDE w:val="0"/>
        <w:autoSpaceDN w:val="0"/>
        <w:adjustRightInd w:val="0"/>
        <w:spacing w:after="0" w:line="240" w:lineRule="auto"/>
        <w:ind w:left="1701" w:hanging="425"/>
        <w:jc w:val="both"/>
        <w:rPr>
          <w:rFonts w:ascii="Times New Roman" w:hAnsi="Times New Roman" w:cs="Times New Roman"/>
          <w:kern w:val="28"/>
          <w:sz w:val="24"/>
          <w:szCs w:val="24"/>
        </w:rPr>
      </w:pPr>
      <w:r w:rsidRPr="00C7658F">
        <w:rPr>
          <w:rFonts w:ascii="Times New Roman" w:hAnsi="Times New Roman" w:cs="Times New Roman"/>
          <w:kern w:val="28"/>
          <w:sz w:val="24"/>
          <w:szCs w:val="24"/>
        </w:rPr>
        <w:t>Jász-Nagykun-Szolnok Megyei Önkormányzat</w:t>
      </w:r>
      <w:r w:rsidRPr="00C7658F">
        <w:rPr>
          <w:rFonts w:ascii="Times New Roman" w:hAnsi="Times New Roman" w:cs="Times New Roman"/>
          <w:kern w:val="28"/>
          <w:sz w:val="24"/>
          <w:szCs w:val="24"/>
        </w:rPr>
        <w:tab/>
      </w:r>
      <w:r w:rsidRPr="00C7658F">
        <w:rPr>
          <w:rFonts w:ascii="Times New Roman" w:hAnsi="Times New Roman" w:cs="Times New Roman"/>
          <w:kern w:val="28"/>
          <w:sz w:val="24"/>
          <w:szCs w:val="24"/>
        </w:rPr>
        <w:tab/>
        <w:t>1 szavazat</w:t>
      </w:r>
    </w:p>
    <w:p w:rsidR="00C7658F" w:rsidRPr="00C7658F" w:rsidRDefault="00C7658F" w:rsidP="00A75FD4">
      <w:pPr>
        <w:widowControl w:val="0"/>
        <w:numPr>
          <w:ilvl w:val="1"/>
          <w:numId w:val="30"/>
        </w:numPr>
        <w:tabs>
          <w:tab w:val="left" w:pos="1701"/>
        </w:tabs>
        <w:overflowPunct w:val="0"/>
        <w:autoSpaceDE w:val="0"/>
        <w:autoSpaceDN w:val="0"/>
        <w:adjustRightInd w:val="0"/>
        <w:spacing w:after="0" w:line="240" w:lineRule="auto"/>
        <w:ind w:left="1701" w:hanging="425"/>
        <w:jc w:val="both"/>
        <w:rPr>
          <w:rFonts w:ascii="Times New Roman" w:hAnsi="Times New Roman" w:cs="Times New Roman"/>
          <w:kern w:val="28"/>
          <w:sz w:val="24"/>
          <w:szCs w:val="24"/>
        </w:rPr>
      </w:pPr>
      <w:r w:rsidRPr="00C7658F">
        <w:rPr>
          <w:rFonts w:ascii="Times New Roman" w:hAnsi="Times New Roman" w:cs="Times New Roman"/>
          <w:kern w:val="28"/>
          <w:sz w:val="24"/>
          <w:szCs w:val="24"/>
        </w:rPr>
        <w:t>Szabolcs-Szatmár-Bereg Megyei Önkormányzat</w:t>
      </w:r>
      <w:r w:rsidRPr="00C7658F">
        <w:rPr>
          <w:rFonts w:ascii="Times New Roman" w:hAnsi="Times New Roman" w:cs="Times New Roman"/>
          <w:kern w:val="28"/>
          <w:sz w:val="24"/>
          <w:szCs w:val="24"/>
        </w:rPr>
        <w:tab/>
      </w:r>
      <w:r w:rsidRPr="00C7658F">
        <w:rPr>
          <w:rFonts w:ascii="Times New Roman" w:hAnsi="Times New Roman" w:cs="Times New Roman"/>
          <w:kern w:val="28"/>
          <w:sz w:val="24"/>
          <w:szCs w:val="24"/>
        </w:rPr>
        <w:tab/>
        <w:t>1 szavazat</w:t>
      </w:r>
    </w:p>
    <w:p w:rsidR="00C7658F" w:rsidRPr="00C7658F" w:rsidRDefault="00C7658F" w:rsidP="00A75FD4">
      <w:pPr>
        <w:jc w:val="both"/>
        <w:rPr>
          <w:rFonts w:ascii="Times New Roman" w:hAnsi="Times New Roman" w:cs="Times New Roman"/>
          <w:kern w:val="28"/>
          <w:sz w:val="24"/>
          <w:szCs w:val="24"/>
          <w:u w:val="single"/>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Nem vehet részt a </w:t>
      </w:r>
      <w:r w:rsidRPr="00C7658F">
        <w:rPr>
          <w:rFonts w:ascii="Times New Roman" w:hAnsi="Times New Roman" w:cs="Times New Roman"/>
          <w:i/>
          <w:kern w:val="28"/>
          <w:sz w:val="24"/>
          <w:szCs w:val="24"/>
        </w:rPr>
        <w:t>taggyűlés</w:t>
      </w:r>
      <w:r w:rsidRPr="00C7658F">
        <w:rPr>
          <w:rFonts w:ascii="Times New Roman" w:hAnsi="Times New Roman" w:cs="Times New Roman"/>
          <w:kern w:val="28"/>
          <w:sz w:val="24"/>
          <w:szCs w:val="24"/>
        </w:rPr>
        <w:t xml:space="preserve"> határozathozatalában az a személy, aki, vagy akinek közeli hozzátartozója a határozat alapján</w:t>
      </w:r>
    </w:p>
    <w:p w:rsidR="00C7658F" w:rsidRPr="00C7658F" w:rsidRDefault="00C7658F" w:rsidP="00A75FD4">
      <w:pPr>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kötelezettség vagy felelősség alól mentesül, vagy</w:t>
      </w:r>
    </w:p>
    <w:p w:rsidR="00C7658F" w:rsidRPr="00C7658F" w:rsidRDefault="00C7658F" w:rsidP="00A75FD4">
      <w:pPr>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bármilyen más előnyben részesül, illetve a megkötendő jogügyletben egyébként érdekelt.</w:t>
      </w:r>
    </w:p>
    <w:p w:rsidR="00C7658F" w:rsidRPr="00C7658F" w:rsidRDefault="00C7658F" w:rsidP="00A75FD4">
      <w:pPr>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Nem minősül előnynek a </w:t>
      </w:r>
      <w:r w:rsidRPr="00C7658F">
        <w:rPr>
          <w:rFonts w:ascii="Times New Roman" w:hAnsi="Times New Roman" w:cs="Times New Roman"/>
          <w:i/>
          <w:kern w:val="28"/>
          <w:sz w:val="24"/>
          <w:szCs w:val="24"/>
        </w:rPr>
        <w:t>Társaság</w:t>
      </w:r>
      <w:r w:rsidRPr="00C7658F">
        <w:rPr>
          <w:rFonts w:ascii="Times New Roman" w:hAnsi="Times New Roman" w:cs="Times New Roman"/>
          <w:kern w:val="28"/>
          <w:sz w:val="24"/>
          <w:szCs w:val="24"/>
        </w:rPr>
        <w:t xml:space="preserve"> cél szerinti juttatásai keretében a bárki által megkötés nélkül igénybe vehető nem pénzbeli szolgáltatás, illetve az egyesület által tagjának, a tagsági jogviszony alapján nyújtott, létesítő okiratnak megfelelő cél szerinti juttatás.</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Nem szavazhat továbbá az a tag, akit a Ptk. 3:19. § (2) bekezdésében foglalt rendelkezések kizárnak.</w:t>
      </w:r>
    </w:p>
    <w:p w:rsidR="00C7658F" w:rsidRPr="00C7658F" w:rsidRDefault="00C7658F" w:rsidP="00A75FD4">
      <w:pPr>
        <w:jc w:val="both"/>
        <w:rPr>
          <w:rFonts w:ascii="Times New Roman" w:hAnsi="Times New Roman" w:cs="Times New Roman"/>
          <w:kern w:val="28"/>
          <w:sz w:val="24"/>
          <w:szCs w:val="24"/>
          <w:u w:val="single"/>
        </w:rPr>
      </w:pP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1.6. Határozathozatal ülés tartása nélkül:</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számviteli törvény szerinti beszámoló elfogadásáról és az adózott eredmény felhasználásáról hozandó határozatokat kivéve, a tagok ülés tartása nélkül is határozhatnak.</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Az ülésen kívül (elektronikus szavazás, faxos szavazás stb.) döntésre javasolt határozat tervezetét 8 napos határidő kitűzésével írásban kell a tagokkal közölni, akik szavazatukat írásban adják meg. Az ülés tartása nélküli döntéshozatal során a határozatképességre és szavazásra vonatkozó rendelkezéseket azzal az eltéréssel kell alkalmazni, hogy a határozathozatali eljárás akkor eredményes, ha legalább annyi szavazatot megküldenek az ügyvezetés részére, amennyi szavazati jogot képviselő tag jelenléte a határozatképességéhez szükséges lenne ülés tartása esetén. A határozatot az utolsó szavazat határidőben történő beérkezését követő napon kell meghozottnak tekinteni. A szavazás eredményéről a tagokat az utolsó szavazat beérkezését követő 6</w:t>
      </w:r>
      <w:r w:rsidRPr="00C7658F">
        <w:rPr>
          <w:rFonts w:ascii="Times New Roman" w:eastAsia="Calibri" w:hAnsi="Times New Roman" w:cs="Times New Roman"/>
          <w:i/>
          <w:sz w:val="24"/>
          <w:szCs w:val="24"/>
          <w:lang w:eastAsia="en-US"/>
        </w:rPr>
        <w:t xml:space="preserve"> napon </w:t>
      </w:r>
      <w:r w:rsidRPr="00C7658F">
        <w:rPr>
          <w:rFonts w:ascii="Times New Roman" w:eastAsia="Calibri" w:hAnsi="Times New Roman" w:cs="Times New Roman"/>
          <w:sz w:val="24"/>
          <w:szCs w:val="24"/>
          <w:lang w:eastAsia="en-US"/>
        </w:rPr>
        <w:t>belül az ügyvezető írásban tájékoztatja. Ha bármelyik tag kéri, a taggyűlést össze kell hívni a határozattervezet megtárgyalására.</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1.7. Határozathozatal nem közvetlen személyes jelenléttel:</w:t>
      </w:r>
    </w:p>
    <w:p w:rsidR="00C7658F" w:rsidRPr="00C7658F" w:rsidRDefault="00C7658F" w:rsidP="00A75FD4">
      <w:pPr>
        <w:contextualSpacing/>
        <w:jc w:val="both"/>
        <w:rPr>
          <w:rFonts w:ascii="Times New Roman" w:eastAsia="Calibri" w:hAnsi="Times New Roman" w:cs="Times New Roman"/>
          <w:sz w:val="24"/>
          <w:szCs w:val="24"/>
          <w:lang w:eastAsia="en-US"/>
        </w:rPr>
      </w:pPr>
      <w:bookmarkStart w:id="1" w:name="pr728"/>
      <w:bookmarkStart w:id="2" w:name="pr729"/>
      <w:bookmarkEnd w:id="1"/>
      <w:bookmarkEnd w:id="2"/>
      <w:r w:rsidRPr="00C7658F">
        <w:rPr>
          <w:rFonts w:ascii="Times New Roman" w:eastAsia="Calibri" w:hAnsi="Times New Roman" w:cs="Times New Roman"/>
          <w:sz w:val="24"/>
          <w:szCs w:val="24"/>
          <w:lang w:eastAsia="en-US"/>
        </w:rPr>
        <w:t xml:space="preserve">A Ptk. 3:192. §-a alapján, a tagok a taggyűlést jogosultak olyan módon is megtartani, hogy a taggyűlésen közvetlen személyes jelenlétük helyett, a tagok közötti párbeszédet, illetve vitát korlátozás nélkül lehetővé tevő elektronikus hírközlő eszköz közvetítésével </w:t>
      </w:r>
      <w:r w:rsidRPr="00C7658F">
        <w:rPr>
          <w:rFonts w:ascii="Times New Roman" w:eastAsia="Calibri" w:hAnsi="Times New Roman" w:cs="Times New Roman"/>
          <w:sz w:val="24"/>
          <w:szCs w:val="24"/>
          <w:lang w:eastAsia="en-US"/>
        </w:rPr>
        <w:lastRenderedPageBreak/>
        <w:t xml:space="preserve">(konferenciabeszélgetés, videotelefon, web kamera, stb.) vesznek részt. A taggyűlés ilyen módon történő megtartása esetén nem alkalmazhatók olyan elektronikus hírközlő eszközök, amelyek nem teszik lehetővé a taggyűlésen részt vevők személyének megállapítását, beazonosítását. </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Az elektronikus hírközlő eszköz közvetítésével tartott taggyűlésen elhangzottakat és a hozott határozatokat hiteles módon, úgy kell rögzíteni, hogy az utóbb is ellenőrizhető legyen. Ha a taggyűlésen hozott határozatot be kell nyújtani a cégbírósághoz, a felvétel alapján jegyzőkönyvet kell készíteni, amelyet az ügyvezető hitelesít.</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1.8. A taggyűlés jegyzőkönyve:</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A taggyűlésről az ügyvezető jegyzőkönyvet készít. A jegyzőkönyvnek tartalmaznia kell a taggyűlés helyét és idejét, a jelenlévőket és az általuk képviselt szavazati jog mértékét, továbbá a taggyűlésen lezajlott fontosabb eseményeket, nyilatkozatokat és a határozatokat az azokra leadott szavazatok és ellenszavazatok számát, illetve a szavazástól tartózkodókat vagy abban részt nem vevőket. </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jegyzőkönyvet az ügyvezető és egy, a taggyűlésen jelenlévő, hitelesítőnek megválasztott tag írja alá.</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taggyűlés határozatait meghozataluk után az erre a célra rendszeresített könyvbe, a Határozatok könyvébe haladéktalanul be kell vezetni. A hozott határozatokról az ügyvezető továbbá olyan nyilvántartást köteles vezetni, amelyből a </w:t>
      </w:r>
      <w:r w:rsidRPr="00C7658F">
        <w:rPr>
          <w:rFonts w:ascii="Times New Roman" w:hAnsi="Times New Roman" w:cs="Times New Roman"/>
          <w:i/>
          <w:kern w:val="28"/>
          <w:sz w:val="24"/>
          <w:szCs w:val="24"/>
        </w:rPr>
        <w:t>taggyűlés</w:t>
      </w:r>
      <w:r w:rsidRPr="00C7658F">
        <w:rPr>
          <w:rFonts w:ascii="Times New Roman" w:hAnsi="Times New Roman" w:cs="Times New Roman"/>
          <w:kern w:val="28"/>
          <w:sz w:val="24"/>
          <w:szCs w:val="24"/>
        </w:rPr>
        <w:t xml:space="preserve"> döntésének tartalma, időpontja és hatálya, illetve a döntést támogatók és ellenzők számaránya (ha lehetséges személye) megállapítható.</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taggyűlés a döntéseiről a határozat megküldésével értesíti az érintetteket. A határozatot az ügyvezető, a meghozatalát követő 8 napon belül, írásban, ajánlott küldeményként közli az érintettekkel. </w:t>
      </w:r>
    </w:p>
    <w:p w:rsidR="00C7658F" w:rsidRPr="00C7658F" w:rsidRDefault="00C7658F" w:rsidP="00A75FD4">
      <w:pPr>
        <w:jc w:val="both"/>
        <w:rPr>
          <w:rFonts w:ascii="Times New Roman" w:hAnsi="Times New Roman" w:cs="Times New Roman"/>
          <w:kern w:val="28"/>
          <w:sz w:val="24"/>
          <w:szCs w:val="24"/>
        </w:rPr>
      </w:pPr>
      <w:r w:rsidRPr="00C7658F">
        <w:rPr>
          <w:rFonts w:ascii="Times New Roman" w:hAnsi="Times New Roman" w:cs="Times New Roman"/>
          <w:kern w:val="28"/>
          <w:sz w:val="24"/>
          <w:szCs w:val="24"/>
        </w:rPr>
        <w:t>A jegyzőkönyvbe és a Határozatok könyvébe a rendes üzleti órákban bármelyik tag betekinthet és az azokban foglaltakról az ügyvezető által hitelesített másolatot kérhet.</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taggyűlés által hozott határozatokat a Társaság székhelyén, a meghozatalukat követő 8 napon belül legalább 30 napra ki kell függeszteni.</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widowControl w:val="0"/>
        <w:tabs>
          <w:tab w:val="left" w:pos="360"/>
        </w:tabs>
        <w:overflowPunct w:val="0"/>
        <w:autoSpaceDE w:val="0"/>
        <w:autoSpaceDN w:val="0"/>
        <w:adjustRightInd w:val="0"/>
        <w:jc w:val="both"/>
        <w:rPr>
          <w:rFonts w:ascii="Times New Roman" w:hAnsi="Times New Roman" w:cs="Times New Roman"/>
          <w:b/>
          <w:kern w:val="28"/>
          <w:sz w:val="24"/>
          <w:szCs w:val="24"/>
        </w:rPr>
      </w:pPr>
      <w:r w:rsidRPr="00C7658F">
        <w:rPr>
          <w:rFonts w:ascii="Times New Roman" w:hAnsi="Times New Roman" w:cs="Times New Roman"/>
          <w:b/>
          <w:kern w:val="28"/>
          <w:sz w:val="24"/>
          <w:szCs w:val="24"/>
        </w:rPr>
        <w:t>2. Az ügyvezető:</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iCs/>
          <w:color w:val="000000"/>
          <w:sz w:val="24"/>
          <w:szCs w:val="24"/>
          <w:lang w:eastAsia="en-US"/>
        </w:rPr>
        <w:t>2.1. A Társaságnak egy ügyvezetője van, aki ellátja a Társaság ügyeinek intézését és törvényes képviseletét. Az ügyvezetőt a taggyűlés határozatlan időre választja meg. Az ügyvezetői tisztség betöltésére a taggyűlés pályázatot írhat ki.</w:t>
      </w:r>
    </w:p>
    <w:p w:rsidR="00C7658F" w:rsidRPr="00C7658F" w:rsidRDefault="00C7658F" w:rsidP="00A75FD4">
      <w:pPr>
        <w:widowControl w:val="0"/>
        <w:overflowPunct w:val="0"/>
        <w:autoSpaceDE w:val="0"/>
        <w:autoSpaceDN w:val="0"/>
        <w:adjustRightInd w:val="0"/>
        <w:jc w:val="both"/>
        <w:rPr>
          <w:rFonts w:ascii="Times New Roman" w:hAnsi="Times New Roman" w:cs="Times New Roman"/>
          <w:b/>
          <w:kern w:val="28"/>
          <w:sz w:val="24"/>
          <w:szCs w:val="24"/>
          <w:u w:val="single"/>
        </w:rPr>
      </w:pPr>
    </w:p>
    <w:p w:rsidR="00C7658F" w:rsidRPr="00C7658F" w:rsidRDefault="00C7658F" w:rsidP="00A75FD4">
      <w:pPr>
        <w:contextualSpacing/>
        <w:jc w:val="center"/>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Az ügyvezető személye, megbízatása</w:t>
      </w:r>
    </w:p>
    <w:p w:rsidR="00C7658F" w:rsidRPr="00C7658F" w:rsidRDefault="00C7658F" w:rsidP="00A75FD4">
      <w:pPr>
        <w:widowControl w:val="0"/>
        <w:overflowPunct w:val="0"/>
        <w:autoSpaceDE w:val="0"/>
        <w:autoSpaceDN w:val="0"/>
        <w:adjustRightInd w:val="0"/>
        <w:jc w:val="center"/>
        <w:rPr>
          <w:rFonts w:ascii="Times New Roman" w:hAnsi="Times New Roman" w:cs="Times New Roman"/>
          <w:b/>
          <w:kern w:val="28"/>
          <w:sz w:val="24"/>
          <w:szCs w:val="24"/>
        </w:rPr>
      </w:pPr>
      <w:r w:rsidRPr="00C7658F">
        <w:rPr>
          <w:rFonts w:ascii="Times New Roman" w:hAnsi="Times New Roman" w:cs="Times New Roman"/>
          <w:kern w:val="28"/>
          <w:sz w:val="24"/>
          <w:szCs w:val="24"/>
        </w:rPr>
        <w:t>Név:</w:t>
      </w:r>
      <w:r w:rsidRPr="00C7658F">
        <w:rPr>
          <w:rFonts w:ascii="Times New Roman" w:hAnsi="Times New Roman" w:cs="Times New Roman"/>
          <w:b/>
          <w:kern w:val="28"/>
          <w:sz w:val="24"/>
          <w:szCs w:val="24"/>
        </w:rPr>
        <w:t xml:space="preserve"> Dr. Mező Ferenc</w:t>
      </w:r>
    </w:p>
    <w:p w:rsidR="00C7658F" w:rsidRPr="00C7658F" w:rsidRDefault="00C7658F" w:rsidP="00A75FD4">
      <w:pPr>
        <w:widowControl w:val="0"/>
        <w:overflowPunct w:val="0"/>
        <w:autoSpaceDE w:val="0"/>
        <w:autoSpaceDN w:val="0"/>
        <w:adjustRightInd w:val="0"/>
        <w:jc w:val="center"/>
        <w:rPr>
          <w:rFonts w:ascii="Times New Roman" w:hAnsi="Times New Roman" w:cs="Times New Roman"/>
          <w:kern w:val="28"/>
          <w:sz w:val="24"/>
          <w:szCs w:val="24"/>
        </w:rPr>
      </w:pPr>
      <w:r w:rsidRPr="00C7658F">
        <w:rPr>
          <w:rFonts w:ascii="Times New Roman" w:hAnsi="Times New Roman" w:cs="Times New Roman"/>
          <w:kern w:val="28"/>
          <w:sz w:val="24"/>
          <w:szCs w:val="24"/>
        </w:rPr>
        <w:t>Lakcím: 4225 Debrecen, Északi sor 128/b.</w:t>
      </w: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Anyja születési neve: Kovács Magdolna</w:t>
      </w: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r w:rsidRPr="00C7658F">
        <w:rPr>
          <w:rFonts w:ascii="Times New Roman" w:hAnsi="Times New Roman" w:cs="Times New Roman"/>
          <w:kern w:val="28"/>
          <w:sz w:val="24"/>
          <w:szCs w:val="24"/>
        </w:rPr>
        <w:t>Születési hely, idő: Gyöngyös, 1967.06.27.</w:t>
      </w:r>
    </w:p>
    <w:p w:rsidR="00C7658F" w:rsidRPr="00C7658F" w:rsidRDefault="00C7658F" w:rsidP="00C7658F">
      <w:pPr>
        <w:widowControl w:val="0"/>
        <w:overflowPunct w:val="0"/>
        <w:autoSpaceDE w:val="0"/>
        <w:autoSpaceDN w:val="0"/>
        <w:adjustRightInd w:val="0"/>
        <w:jc w:val="center"/>
        <w:rPr>
          <w:rFonts w:ascii="Times New Roman" w:hAnsi="Times New Roman" w:cs="Times New Roman"/>
          <w:kern w:val="28"/>
          <w:sz w:val="24"/>
          <w:szCs w:val="24"/>
        </w:rPr>
      </w:pPr>
      <w:r w:rsidRPr="00C7658F">
        <w:rPr>
          <w:rFonts w:ascii="Times New Roman" w:hAnsi="Times New Roman" w:cs="Times New Roman"/>
          <w:kern w:val="28"/>
          <w:sz w:val="24"/>
          <w:szCs w:val="24"/>
        </w:rPr>
        <w:t>Adóazonosító jele: 8367010264</w:t>
      </w:r>
    </w:p>
    <w:p w:rsidR="00C7658F" w:rsidRPr="00C7658F" w:rsidRDefault="00C7658F" w:rsidP="00C7658F">
      <w:pPr>
        <w:widowControl w:val="0"/>
        <w:overflowPunct w:val="0"/>
        <w:autoSpaceDE w:val="0"/>
        <w:autoSpaceDN w:val="0"/>
        <w:adjustRightInd w:val="0"/>
        <w:rPr>
          <w:rFonts w:ascii="Times New Roman" w:hAnsi="Times New Roman" w:cs="Times New Roman"/>
          <w:b/>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Társaság ügyvezetőjének megbízatása határozatlan időre szól, melynek kezdő időpontja 2012. december 15. </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Az ügyvezető a Ptk. 3:112. § (1) bekezdésében foglaltakra tekintettel, a tevékenységét munkaszerződés alapján, munkaviszony keretében látja el. A munkáltatói jogot az ügyvezető felett a munkaviszony létesítése, módosítása, megszüntetése, díjazásának megállapítása tekintetében a taggyűlés gyakorolja.</w:t>
      </w: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A jelen társasági szerződés a Társaság székhelye szerint illetékes megyei önkormányzat közgyűlésének elnökét felhatalmazza, a jelen okiratban részletezett, kizárólagos taggyűlési hatáskörbe tartozó jogok kivételével, az </w:t>
      </w:r>
      <w:r w:rsidRPr="00C7658F">
        <w:rPr>
          <w:rFonts w:ascii="Times New Roman" w:eastAsia="Calibri" w:hAnsi="Times New Roman" w:cs="Times New Roman"/>
          <w:i/>
          <w:sz w:val="24"/>
          <w:szCs w:val="24"/>
          <w:lang w:eastAsia="en-US"/>
        </w:rPr>
        <w:t>ügyvezető feletti</w:t>
      </w:r>
      <w:r w:rsidRPr="00C7658F">
        <w:rPr>
          <w:rFonts w:ascii="Times New Roman" w:eastAsia="Calibri" w:hAnsi="Times New Roman" w:cs="Times New Roman"/>
          <w:sz w:val="24"/>
          <w:szCs w:val="24"/>
          <w:lang w:eastAsia="en-US"/>
        </w:rPr>
        <w:t xml:space="preserve"> egyéb munkáltatói jogok gyakorlásával.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2.2. Az ügyvezető feladatai különösen:</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az éves mérleg, a vagyonkimutatás és a Társaság működéséről szóló éves jelentés előkészítése és annak a taggyűlés elé terjesztése;</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 Társaság szakmai irányítása, üzleti és fejlesztési koncepciójának kialakítása;</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 Társaság üzleti tevékenységének szervezése és vezetése; </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üzleti terv és a közbeszerzési terv elkészítése, és ennek a taggyűlés elé terjesztése;</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a Társaság Szervezeti és Működési Szabályzatának elkészítése, és ennek a taggyűlés elé terjesztése; </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 Társaság munkaszervezetének kialakítása és irányítása, munkafeladatok meghatározása;</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 Társaság működésével kapcsolatos mindazon feladat elvégzése, amely jogszabály rendelkezése alapján nem a taggyűlés hatáskörébe tartozik;</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 jogszabályban előírt határozatok és változások cégbírósági bejelentése, letétbe helyezése;</w:t>
      </w:r>
    </w:p>
    <w:p w:rsidR="00C7658F" w:rsidRPr="00C7658F" w:rsidRDefault="00C7658F" w:rsidP="00A75FD4">
      <w:pPr>
        <w:widowControl w:val="0"/>
        <w:numPr>
          <w:ilvl w:val="1"/>
          <w:numId w:val="3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 a Társaság könyveinek és a határozatok könyvének szabályszerű vezetése;</w:t>
      </w:r>
    </w:p>
    <w:p w:rsidR="00C7658F" w:rsidRPr="00C7658F" w:rsidRDefault="00C7658F" w:rsidP="00A75FD4">
      <w:pPr>
        <w:widowControl w:val="0"/>
        <w:numPr>
          <w:ilvl w:val="1"/>
          <w:numId w:val="31"/>
        </w:numPr>
        <w:tabs>
          <w:tab w:val="left" w:pos="993"/>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taggyűlés elé terjeszteni a nettó 2</w:t>
      </w:r>
      <w:r w:rsidRPr="00C7658F">
        <w:rPr>
          <w:rFonts w:ascii="Times New Roman" w:eastAsia="Calibri" w:hAnsi="Times New Roman" w:cs="Times New Roman"/>
          <w:i/>
          <w:sz w:val="24"/>
          <w:szCs w:val="24"/>
          <w:lang w:eastAsia="en-US"/>
        </w:rPr>
        <w:t xml:space="preserve"> millió forint</w:t>
      </w:r>
      <w:r w:rsidRPr="00C7658F">
        <w:rPr>
          <w:rFonts w:ascii="Times New Roman" w:eastAsia="Calibri" w:hAnsi="Times New Roman" w:cs="Times New Roman"/>
          <w:sz w:val="24"/>
          <w:szCs w:val="24"/>
          <w:lang w:eastAsia="en-US"/>
        </w:rPr>
        <w:t xml:space="preserve"> feletti szerződéseket, pénzügyi tranzakciókat, kötelezettségvállalásokat, egyedi megrendeléseket jóváhagyás végett;</w:t>
      </w:r>
    </w:p>
    <w:p w:rsidR="00C7658F" w:rsidRPr="00C7658F" w:rsidRDefault="00C7658F" w:rsidP="00A75FD4">
      <w:pPr>
        <w:widowControl w:val="0"/>
        <w:numPr>
          <w:ilvl w:val="1"/>
          <w:numId w:val="31"/>
        </w:numPr>
        <w:tabs>
          <w:tab w:val="left" w:pos="993"/>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taggyűlés elé terjeszteni a hitelfelvétellel kapcsolatos szerződéseket jóváhagyás végett;</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a taggyűlés és a Felügyelőbizottság negyedévenkénti tájékoztatása a Társaság működéséről; </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munkáltatói jogok gyakorlása a Társaság munkavállalói felett;</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Társaság működésével kapcsolatban keletkezett iratokba való betekintés rendjének és szabályainak elkészítése, ennek a Társaság székhelyén való kifüggesztése;</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Társaság szolgáltatásai igénybevételi módjának szabályozása és annak érintettekkel történő közlése;</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az éves beszámoló jóváhagyásával egyidejűleg a Társaság közhasznúsági mellékletének elkészítése és – jóváhagyás végett – a taggyűlés elé terjesztése, valamint a közhasznúsági melléklet határidőben történő közzététele és annak biztosítása, hogy az információáramlás a taggyűlés, a Társaság szervezete, továbbá a Felügyelőbizottság és a könyvvizsgáló között </w:t>
      </w:r>
      <w:r w:rsidRPr="00C7658F">
        <w:rPr>
          <w:rFonts w:ascii="Times New Roman" w:eastAsia="Calibri" w:hAnsi="Times New Roman" w:cs="Times New Roman"/>
          <w:sz w:val="24"/>
          <w:szCs w:val="24"/>
          <w:lang w:eastAsia="en-US"/>
        </w:rPr>
        <w:lastRenderedPageBreak/>
        <w:t>zavartalan legyen;</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taggyűlés döntéseinek az érintettekkel való közlése;</w:t>
      </w:r>
    </w:p>
    <w:p w:rsidR="00C7658F" w:rsidRPr="00C7658F" w:rsidRDefault="00C7658F" w:rsidP="00A75FD4">
      <w:pPr>
        <w:widowControl w:val="0"/>
        <w:numPr>
          <w:ilvl w:val="1"/>
          <w:numId w:val="31"/>
        </w:numPr>
        <w:tabs>
          <w:tab w:val="left" w:pos="851"/>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 társasági szerződés módosításának, a cégjegyzékbe bejegyzett jogoknak, tényeknek, adatoknak és ezek változásának, valamint törvényben előírt más adatoknak a cégbíróságnak történő bejelentése.</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sz w:val="24"/>
          <w:szCs w:val="24"/>
          <w:u w:val="single"/>
          <w:lang w:eastAsia="en-US"/>
        </w:rPr>
      </w:pPr>
      <w:r w:rsidRPr="00C7658F">
        <w:rPr>
          <w:rFonts w:ascii="Times New Roman" w:eastAsia="Calibri" w:hAnsi="Times New Roman" w:cs="Times New Roman"/>
          <w:sz w:val="24"/>
          <w:szCs w:val="24"/>
          <w:lang w:eastAsia="en-US"/>
        </w:rPr>
        <w:t>2.3. A Társaság képviselete:</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Az ügyvezető önálló képviseleti joggal és cégjegyzési jogosultsággal rendelkezik, képviseli a Társaságot bíróságok és más hatóságok előtt, valamint harmadik személyekkel szemben és gyakorolja a munkáltatói jogokat a Társaság alkalmazottai felett. Az ügyvezető e jogkörét az ügyek meghatározott csoportjára nézve, </w:t>
      </w:r>
      <w:r w:rsidRPr="00C7658F">
        <w:rPr>
          <w:rFonts w:ascii="Times New Roman" w:hAnsi="Times New Roman" w:cs="Times New Roman"/>
          <w:i/>
          <w:iCs/>
          <w:color w:val="000000"/>
          <w:kern w:val="28"/>
          <w:sz w:val="24"/>
          <w:szCs w:val="24"/>
        </w:rPr>
        <w:t xml:space="preserve">eseti jelleggel, írásban </w:t>
      </w:r>
      <w:r w:rsidRPr="00C7658F">
        <w:rPr>
          <w:rFonts w:ascii="Times New Roman" w:hAnsi="Times New Roman" w:cs="Times New Roman"/>
          <w:iCs/>
          <w:color w:val="000000"/>
          <w:kern w:val="28"/>
          <w:sz w:val="24"/>
          <w:szCs w:val="24"/>
        </w:rPr>
        <w:t>a Társaság munkavállalóira átruházhatja.</w:t>
      </w:r>
    </w:p>
    <w:p w:rsidR="00C7658F" w:rsidRPr="00C7658F" w:rsidRDefault="00C7658F" w:rsidP="00A75FD4">
      <w:pPr>
        <w:widowControl w:val="0"/>
        <w:autoSpaceDE w:val="0"/>
        <w:autoSpaceDN w:val="0"/>
        <w:adjustRightInd w:val="0"/>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2.4. Az ügyvezető a taggyűlés döntéseiről folyamatos nyilvántartást vezet (Határozatok könyve). A döntéseket azok meghozatala után haladéktalanul be kell vezetni a Határozatok könyvébe. A nyilvántartásból a döntés tartalmának, időpontjának és hatályának világosan ki kell derülnie.</w:t>
      </w:r>
    </w:p>
    <w:p w:rsidR="00C7658F" w:rsidRPr="00C7658F" w:rsidRDefault="00C7658F" w:rsidP="00A75FD4">
      <w:pPr>
        <w:widowControl w:val="0"/>
        <w:autoSpaceDE w:val="0"/>
        <w:autoSpaceDN w:val="0"/>
        <w:adjustRightInd w:val="0"/>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Az ügyvezető a taggyűlési határozatokról – amelyeket a Határozatok könyvébe is bevezetett – köteles tájékoztatni a Felügyelőbizottságot és a Társaság könyvvizsgálóját. Ezen túlmenően a Társaság munkavállalóit is köteles tájékoztatni a taggyűlési határozat tartalmáról, ha annak tartalma szerint ez szükséges. Köteles továbbá a taggyűlési határozatokról, az abban érintetteket közvetlenül is írásban tájékoztatni.</w:t>
      </w:r>
    </w:p>
    <w:p w:rsidR="00C7658F" w:rsidRPr="00C7658F" w:rsidRDefault="00C7658F" w:rsidP="00A75FD4">
      <w:pPr>
        <w:widowControl w:val="0"/>
        <w:overflowPunct w:val="0"/>
        <w:autoSpaceDE w:val="0"/>
        <w:autoSpaceDN w:val="0"/>
        <w:adjustRightInd w:val="0"/>
        <w:jc w:val="both"/>
        <w:rPr>
          <w:rFonts w:ascii="Times New Roman" w:hAnsi="Times New Roman" w:cs="Times New Roman"/>
          <w:b/>
          <w:kern w:val="28"/>
          <w:sz w:val="24"/>
          <w:szCs w:val="24"/>
        </w:rPr>
      </w:pPr>
    </w:p>
    <w:p w:rsidR="00C7658F" w:rsidRPr="00C7658F" w:rsidRDefault="00C7658F" w:rsidP="00A75FD4">
      <w:pPr>
        <w:contextualSpacing/>
        <w:jc w:val="both"/>
        <w:rPr>
          <w:rFonts w:ascii="Times New Roman" w:eastAsia="Calibri" w:hAnsi="Times New Roman" w:cs="Times New Roman"/>
          <w:iCs/>
          <w:color w:val="000000"/>
          <w:sz w:val="24"/>
          <w:szCs w:val="24"/>
          <w:lang w:eastAsia="en-US"/>
        </w:rPr>
      </w:pPr>
      <w:r w:rsidRPr="00C7658F">
        <w:rPr>
          <w:rFonts w:ascii="Times New Roman" w:eastAsia="Calibri" w:hAnsi="Times New Roman" w:cs="Times New Roman"/>
          <w:iCs/>
          <w:color w:val="000000"/>
          <w:sz w:val="24"/>
          <w:szCs w:val="24"/>
          <w:lang w:eastAsia="en-US"/>
        </w:rPr>
        <w:t xml:space="preserve">2.5. Az ügyvezető feladatait a mindenkor hatályos jogszabályokkal, a jelen társasági szerződéssel, a Társaság Szervezeti és Működési Szabályzatával és a taggyűlési határozatokkal összhangban, az ellátott közfeladatok magas színvonalú ellátását, a nemzeti vagyonnal való átlátható és felelős gazdálkodás követelményeit, az állami vagyon rendeltetésének megfelelő hatékony, költségtakarékos, értékmegőrző, értéknövelő felhasználását biztosítva köteles ellátni. </w:t>
      </w:r>
      <w:r w:rsidRPr="00C7658F">
        <w:rPr>
          <w:rFonts w:ascii="Times New Roman" w:eastAsia="Calibri" w:hAnsi="Times New Roman" w:cs="Times New Roman"/>
          <w:sz w:val="24"/>
          <w:szCs w:val="24"/>
          <w:lang w:eastAsia="en-US"/>
        </w:rPr>
        <w:t>Jogosult minden olyan kérdésben dönteni, amelyet jogszabály, vagy a jelen társasági szerződés nem utal a taggyűlés kizárólagos hatáskörébe.</w:t>
      </w:r>
    </w:p>
    <w:p w:rsidR="00C7658F" w:rsidRPr="00C7658F" w:rsidRDefault="00C7658F" w:rsidP="00A75FD4">
      <w:pPr>
        <w:widowControl w:val="0"/>
        <w:overflowPunct w:val="0"/>
        <w:autoSpaceDE w:val="0"/>
        <w:autoSpaceDN w:val="0"/>
        <w:adjustRightInd w:val="0"/>
        <w:jc w:val="both"/>
        <w:rPr>
          <w:rFonts w:ascii="Times New Roman" w:eastAsia="Calibri" w:hAnsi="Times New Roman" w:cs="Times New Roman"/>
          <w:iCs/>
          <w:color w:val="000000"/>
          <w:sz w:val="24"/>
          <w:szCs w:val="24"/>
          <w:lang w:eastAsia="en-US"/>
        </w:rPr>
      </w:pPr>
      <w:r w:rsidRPr="00C7658F">
        <w:rPr>
          <w:rFonts w:ascii="Times New Roman" w:eastAsia="Calibri" w:hAnsi="Times New Roman" w:cs="Times New Roman"/>
          <w:i/>
          <w:iCs/>
          <w:color w:val="000000"/>
          <w:sz w:val="24"/>
          <w:szCs w:val="24"/>
          <w:lang w:eastAsia="en-US"/>
        </w:rPr>
        <w:t>Az ügyvezető</w:t>
      </w:r>
      <w:r w:rsidRPr="00C7658F">
        <w:rPr>
          <w:rFonts w:ascii="Times New Roman" w:eastAsia="Calibri" w:hAnsi="Times New Roman" w:cs="Times New Roman"/>
          <w:iCs/>
          <w:color w:val="000000"/>
          <w:sz w:val="24"/>
          <w:szCs w:val="24"/>
          <w:lang w:eastAsia="en-US"/>
        </w:rPr>
        <w:t xml:space="preserve"> az ügyvezetési tevékenysége során a Társaságnak okozott károkért a szerződésszegéssel okozott kárért való felelősség szabályai szerint felel a Társasággal szemben.</w:t>
      </w:r>
      <w:r w:rsidRPr="00C7658F" w:rsidDel="007C0FEC">
        <w:rPr>
          <w:rFonts w:ascii="Times New Roman" w:eastAsia="Calibri" w:hAnsi="Times New Roman" w:cs="Times New Roman"/>
          <w:iCs/>
          <w:color w:val="000000"/>
          <w:sz w:val="24"/>
          <w:szCs w:val="24"/>
          <w:lang w:eastAsia="en-US"/>
        </w:rPr>
        <w:t xml:space="preserve"> </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 Ptk. 3:117. § (1)-(2) bekezdése alapján, a taggyűlés az ügyvezető </w:t>
      </w:r>
      <w:r w:rsidRPr="00C7658F">
        <w:rPr>
          <w:rFonts w:ascii="Times New Roman" w:hAnsi="Times New Roman" w:cs="Times New Roman"/>
          <w:color w:val="222222"/>
          <w:kern w:val="28"/>
          <w:sz w:val="24"/>
          <w:szCs w:val="24"/>
          <w:shd w:val="clear" w:color="auto" w:fill="FFFFFF"/>
        </w:rPr>
        <w:t xml:space="preserve">üzleti évben végzett munkáját értékeli, és a beszámoló elfogadásával egyidejűleg az előző üzleti évben kifejtett ügyvezetési tevékenység megfelelőségét megállapító felmentvényt ad. Ha </w:t>
      </w:r>
      <w:r w:rsidRPr="00C7658F">
        <w:rPr>
          <w:rFonts w:ascii="Times New Roman" w:hAnsi="Times New Roman" w:cs="Times New Roman"/>
          <w:i/>
          <w:color w:val="222222"/>
          <w:kern w:val="28"/>
          <w:sz w:val="24"/>
          <w:szCs w:val="24"/>
          <w:shd w:val="clear" w:color="auto" w:fill="FFFFFF"/>
        </w:rPr>
        <w:t>az ügyvezető</w:t>
      </w:r>
      <w:r w:rsidRPr="00C7658F">
        <w:rPr>
          <w:rFonts w:ascii="Times New Roman" w:hAnsi="Times New Roman" w:cs="Times New Roman"/>
          <w:color w:val="222222"/>
          <w:kern w:val="28"/>
          <w:sz w:val="24"/>
          <w:szCs w:val="24"/>
          <w:shd w:val="clear" w:color="auto" w:fill="FFFFFF"/>
        </w:rPr>
        <w:t xml:space="preserve"> jogviszony két egymást követő, beszámolóval foglalkozó ülés között megszűnik, </w:t>
      </w:r>
      <w:r w:rsidRPr="00C7658F">
        <w:rPr>
          <w:rFonts w:ascii="Times New Roman" w:hAnsi="Times New Roman" w:cs="Times New Roman"/>
          <w:i/>
          <w:color w:val="222222"/>
          <w:kern w:val="28"/>
          <w:sz w:val="24"/>
          <w:szCs w:val="24"/>
          <w:shd w:val="clear" w:color="auto" w:fill="FFFFFF"/>
        </w:rPr>
        <w:t>az ügyvezető</w:t>
      </w:r>
      <w:r w:rsidRPr="00C7658F">
        <w:rPr>
          <w:rFonts w:ascii="Times New Roman" w:hAnsi="Times New Roman" w:cs="Times New Roman"/>
          <w:color w:val="222222"/>
          <w:kern w:val="28"/>
          <w:sz w:val="24"/>
          <w:szCs w:val="24"/>
          <w:shd w:val="clear" w:color="auto" w:fill="FFFFFF"/>
        </w:rPr>
        <w:t xml:space="preserve"> kérheti, hogy a taggyűlés következő ülésén döntsön a felmentvény kiadásáról.</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 xml:space="preserve">2.6. </w:t>
      </w:r>
      <w:r w:rsidRPr="00C7658F">
        <w:rPr>
          <w:rFonts w:ascii="Times New Roman" w:eastAsia="Calibri" w:hAnsi="Times New Roman" w:cs="Times New Roman"/>
          <w:i/>
          <w:sz w:val="24"/>
          <w:szCs w:val="24"/>
          <w:lang w:eastAsia="en-US"/>
        </w:rPr>
        <w:t>Az ügyvezetővel szembeni kizáró és összeférhetetlenségi okok:</w:t>
      </w: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Nem lehet ügyvezető, akivel szemben a Ptk. 3:22. § </w:t>
      </w:r>
      <w:r w:rsidRPr="00C7658F">
        <w:rPr>
          <w:rFonts w:ascii="Times New Roman" w:hAnsi="Times New Roman" w:cs="Times New Roman"/>
          <w:i/>
          <w:iCs/>
          <w:color w:val="000000"/>
          <w:kern w:val="28"/>
          <w:sz w:val="24"/>
          <w:szCs w:val="24"/>
        </w:rPr>
        <w:t>(4)-(6) bekezdése</w:t>
      </w:r>
      <w:r w:rsidRPr="00C7658F">
        <w:rPr>
          <w:rFonts w:ascii="Times New Roman" w:hAnsi="Times New Roman" w:cs="Times New Roman"/>
          <w:iCs/>
          <w:color w:val="000000"/>
          <w:kern w:val="28"/>
          <w:sz w:val="24"/>
          <w:szCs w:val="24"/>
        </w:rPr>
        <w:t xml:space="preserve"> és 3:115. §-a szerinti, valamint </w:t>
      </w:r>
      <w:r w:rsidRPr="00C7658F">
        <w:rPr>
          <w:rFonts w:ascii="Times New Roman" w:hAnsi="Times New Roman" w:cs="Times New Roman"/>
          <w:bCs/>
          <w:kern w:val="28"/>
          <w:sz w:val="24"/>
          <w:szCs w:val="24"/>
        </w:rPr>
        <w:t xml:space="preserve">a </w:t>
      </w:r>
      <w:r w:rsidRPr="00C7658F">
        <w:rPr>
          <w:rFonts w:ascii="Times New Roman" w:hAnsi="Times New Roman" w:cs="Times New Roman"/>
          <w:bCs/>
          <w:kern w:val="28"/>
          <w:sz w:val="24"/>
          <w:szCs w:val="24"/>
          <w:lang w:eastAsia="hi-IN" w:bidi="hi-IN"/>
        </w:rPr>
        <w:t>Civil tv. 39. §-a szerinti összeférhetetlenségi és</w:t>
      </w:r>
      <w:r w:rsidRPr="00C7658F">
        <w:rPr>
          <w:rFonts w:ascii="Times New Roman" w:hAnsi="Times New Roman" w:cs="Times New Roman"/>
          <w:iCs/>
          <w:color w:val="000000"/>
          <w:kern w:val="28"/>
          <w:sz w:val="24"/>
          <w:szCs w:val="24"/>
        </w:rPr>
        <w:t xml:space="preserve"> kizáró okok fennállnak, az alábbiak szerint.</w:t>
      </w:r>
    </w:p>
    <w:p w:rsidR="00C7658F" w:rsidRPr="00C7658F" w:rsidRDefault="00C7658F" w:rsidP="00C7658F">
      <w:pPr>
        <w:widowControl w:val="0"/>
        <w:shd w:val="clear" w:color="auto" w:fill="FFFFFF"/>
        <w:overflowPunct w:val="0"/>
        <w:autoSpaceDE w:val="0"/>
        <w:autoSpaceDN w:val="0"/>
        <w:adjustRightInd w:val="0"/>
        <w:rPr>
          <w:rFonts w:ascii="Times New Roman" w:hAnsi="Times New Roman" w:cs="Times New Roman"/>
          <w:iCs/>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lastRenderedPageBreak/>
        <w:t>A közhasznú szervezet megszűnését követő három évig nem lehet más közhasznú szervezet ügyvezetője az a személy, aki korábban olyan közhasznú szervezet ügyvezetője – annak megszűnését megelőző két évben legalább egy évig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amely jogutód nélkül szűnt meg úgy, hogy az állami adó- és vámhatóságnál nyilvántartott adó- és vámtartozását nem egyenlítette ki,</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b) amellyel szemben az állami adó- és vámhatóság jelentős összegű adóhiányt tárt fel,</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c) amellyel szemben az állami adó- és vámhatóság üzletlezárás intézkedést alkalmazott, vagy üzletlezárást helyettesítő bírságot szabott ki,</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d) amelynek adószámát az állami adó- és vámhatóság az adózás rendjéről szóló törvény szerint felfüggesztette, illetőleg törölte [Civil tv. 39. § (1)].</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Az ügyvezető, illetve az ennek jelölt személy köteles valamennyi érintett közhasznú szervezetet előzetesen tájékoztatni arról, hogy ilyen tisztséget egyidejűleg más közhasznú szervezetnél is betölt [Civil tv. 39. § (2)].</w:t>
      </w: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 xml:space="preserve">Az ügyvezető – a nyilvánosan működő részvénytársaság részvénye kivételével – nem szerezhet társasági részesedést, és nem lehet vezető tisztségviselő olyan gazdasági társaságban, amely főtevékenységként ugyanolyan gazdasági tevékenységet folytat, mint az a </w:t>
      </w:r>
      <w:r w:rsidRPr="00C7658F">
        <w:rPr>
          <w:rFonts w:ascii="Times New Roman" w:hAnsi="Times New Roman" w:cs="Times New Roman"/>
          <w:kern w:val="28"/>
          <w:sz w:val="24"/>
          <w:szCs w:val="24"/>
        </w:rPr>
        <w:t>Társaság</w:t>
      </w:r>
      <w:r w:rsidRPr="00C7658F">
        <w:rPr>
          <w:rFonts w:ascii="Times New Roman" w:hAnsi="Times New Roman" w:cs="Times New Roman"/>
          <w:color w:val="000000"/>
          <w:kern w:val="28"/>
          <w:sz w:val="24"/>
          <w:szCs w:val="24"/>
        </w:rPr>
        <w:t>, amelyben vezető tisztségviselő,, kivéve, ha ehhez a taggyűlés hozzájárul. Ha az ügyvezető új vezető tisztségviselői megbízást fogad el, a tisztség elfogadásától számított 15 napon belül köteles e tényről értesíteni azokat a társaságokat, ahol már vezető tisztségviselő vagy felügyelőbizottsági tag.</w:t>
      </w: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 xml:space="preserve">Az ügyvezető és hozzátartozója – a mindennapi élet szokásos ügyletei kivételével – nem köthet saját nevében vagy saját javára a </w:t>
      </w:r>
      <w:r w:rsidRPr="00C7658F">
        <w:rPr>
          <w:rFonts w:ascii="Times New Roman" w:hAnsi="Times New Roman" w:cs="Times New Roman"/>
          <w:kern w:val="28"/>
          <w:sz w:val="24"/>
          <w:szCs w:val="24"/>
        </w:rPr>
        <w:t xml:space="preserve">Társaság </w:t>
      </w:r>
      <w:r w:rsidRPr="00C7658F">
        <w:rPr>
          <w:rFonts w:ascii="Times New Roman" w:hAnsi="Times New Roman" w:cs="Times New Roman"/>
          <w:color w:val="000000"/>
          <w:kern w:val="28"/>
          <w:sz w:val="24"/>
          <w:szCs w:val="24"/>
        </w:rPr>
        <w:t>főtevékenysége körébe tartozó szerződéseket.</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sz w:val="24"/>
          <w:szCs w:val="24"/>
          <w:lang w:eastAsia="en-US"/>
        </w:rPr>
      </w:pPr>
      <w:r w:rsidRPr="00C7658F">
        <w:rPr>
          <w:rFonts w:ascii="Times New Roman" w:eastAsia="Calibri" w:hAnsi="Times New Roman" w:cs="Times New Roman"/>
          <w:sz w:val="24"/>
          <w:szCs w:val="24"/>
          <w:lang w:eastAsia="en-US"/>
        </w:rPr>
        <w:t>2.7. Az ügyvezetői tisztség megszűnésének az estei:</w:t>
      </w:r>
    </w:p>
    <w:p w:rsidR="00C7658F" w:rsidRPr="00C7658F" w:rsidRDefault="00C7658F" w:rsidP="00A75FD4">
      <w:pPr>
        <w:contextualSpacing/>
        <w:jc w:val="both"/>
        <w:rPr>
          <w:rFonts w:ascii="Times New Roman" w:eastAsia="Calibri" w:hAnsi="Times New Roman" w:cs="Times New Roman"/>
          <w:i/>
          <w:sz w:val="24"/>
          <w:szCs w:val="24"/>
          <w:lang w:eastAsia="en-US"/>
        </w:rPr>
      </w:pPr>
      <w:r w:rsidRPr="00C7658F">
        <w:rPr>
          <w:rFonts w:ascii="Times New Roman" w:eastAsia="Calibri" w:hAnsi="Times New Roman" w:cs="Times New Roman"/>
          <w:i/>
          <w:sz w:val="24"/>
          <w:szCs w:val="24"/>
          <w:lang w:eastAsia="en-US"/>
        </w:rPr>
        <w:t>Az ügyvezetői tisztség megszűnik a Ptk. 3:25. § (1) bekezdésében foglalt esetekben.</w:t>
      </w: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iCs/>
          <w:color w:val="000000"/>
          <w:spacing w:val="-1"/>
          <w:kern w:val="28"/>
          <w:sz w:val="24"/>
          <w:szCs w:val="24"/>
        </w:rPr>
      </w:pP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iCs/>
          <w:color w:val="000000"/>
          <w:spacing w:val="-1"/>
          <w:kern w:val="28"/>
          <w:sz w:val="24"/>
          <w:szCs w:val="24"/>
        </w:rPr>
      </w:pPr>
      <w:r w:rsidRPr="00C7658F">
        <w:rPr>
          <w:rFonts w:ascii="Times New Roman" w:hAnsi="Times New Roman" w:cs="Times New Roman"/>
          <w:iCs/>
          <w:color w:val="000000"/>
          <w:spacing w:val="-1"/>
          <w:kern w:val="28"/>
          <w:sz w:val="24"/>
          <w:szCs w:val="24"/>
        </w:rPr>
        <w:t>Az ügyvezetőt tisztségéből a taggyűlés bármikor, indoklás nélkül visszahívhatja.</w:t>
      </w: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iCs/>
          <w:color w:val="000000"/>
          <w:spacing w:val="-1"/>
          <w:kern w:val="28"/>
          <w:sz w:val="24"/>
          <w:szCs w:val="24"/>
        </w:rPr>
      </w:pP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iCs/>
          <w:color w:val="000000"/>
          <w:spacing w:val="-1"/>
          <w:kern w:val="28"/>
          <w:sz w:val="24"/>
          <w:szCs w:val="24"/>
        </w:rPr>
      </w:pPr>
      <w:r w:rsidRPr="00C7658F">
        <w:rPr>
          <w:rFonts w:ascii="Times New Roman" w:hAnsi="Times New Roman" w:cs="Times New Roman"/>
          <w:iCs/>
          <w:color w:val="000000"/>
          <w:spacing w:val="-1"/>
          <w:kern w:val="28"/>
          <w:sz w:val="24"/>
          <w:szCs w:val="24"/>
        </w:rPr>
        <w:t xml:space="preserve">Az ügyvezető megbízatásáról a Társasághoz címzett, a taggyűléshez intézett nyilatkozattal bármikor lemondhat. Ha a </w:t>
      </w:r>
      <w:r w:rsidRPr="00C7658F">
        <w:rPr>
          <w:rFonts w:ascii="Times New Roman" w:hAnsi="Times New Roman" w:cs="Times New Roman"/>
          <w:kern w:val="28"/>
          <w:sz w:val="24"/>
          <w:szCs w:val="24"/>
        </w:rPr>
        <w:t xml:space="preserve">Társaság </w:t>
      </w:r>
      <w:r w:rsidRPr="00C7658F">
        <w:rPr>
          <w:rFonts w:ascii="Times New Roman" w:hAnsi="Times New Roman" w:cs="Times New Roman"/>
          <w:iCs/>
          <w:color w:val="000000"/>
          <w:spacing w:val="-1"/>
          <w:kern w:val="28"/>
          <w:sz w:val="24"/>
          <w:szCs w:val="24"/>
        </w:rPr>
        <w:t>működőképessége ezt megkívánja, a lemondás az új vezető tisztségviselő kijelölésével vagy megválasztásával, ennek hiányában legkésőbb a bejelentéstől számított hatvanadik napon válik hatályossá.</w:t>
      </w:r>
    </w:p>
    <w:p w:rsidR="00C7658F" w:rsidRPr="00C7658F" w:rsidRDefault="00C7658F" w:rsidP="00A75FD4">
      <w:pPr>
        <w:widowControl w:val="0"/>
        <w:shd w:val="clear" w:color="auto" w:fill="FFFFFF"/>
        <w:overflowPunct w:val="0"/>
        <w:autoSpaceDE w:val="0"/>
        <w:autoSpaceDN w:val="0"/>
        <w:adjustRightInd w:val="0"/>
        <w:jc w:val="both"/>
        <w:rPr>
          <w:rFonts w:ascii="Times New Roman" w:hAnsi="Times New Roman" w:cs="Times New Roman"/>
          <w:iCs/>
          <w:color w:val="000000"/>
          <w:spacing w:val="-1"/>
          <w:kern w:val="28"/>
          <w:sz w:val="24"/>
          <w:szCs w:val="24"/>
        </w:rPr>
      </w:pPr>
    </w:p>
    <w:p w:rsidR="00C7658F" w:rsidRPr="00C7658F" w:rsidRDefault="00C7658F" w:rsidP="00A75FD4">
      <w:pPr>
        <w:contextualSpacing/>
        <w:jc w:val="both"/>
        <w:rPr>
          <w:rFonts w:ascii="Times New Roman" w:eastAsia="Calibri" w:hAnsi="Times New Roman" w:cs="Times New Roman"/>
          <w:iCs/>
          <w:color w:val="000000"/>
          <w:sz w:val="24"/>
          <w:szCs w:val="24"/>
          <w:u w:val="single"/>
          <w:lang w:eastAsia="en-US"/>
        </w:rPr>
      </w:pPr>
      <w:r w:rsidRPr="00C7658F">
        <w:rPr>
          <w:rFonts w:ascii="Times New Roman" w:eastAsia="Calibri" w:hAnsi="Times New Roman" w:cs="Times New Roman"/>
          <w:bCs/>
          <w:iCs/>
          <w:color w:val="000000"/>
          <w:sz w:val="24"/>
          <w:szCs w:val="24"/>
          <w:lang w:eastAsia="en-US"/>
        </w:rPr>
        <w:t>2.8. Vagyonnyilatkozat-tételi kötelezettség</w:t>
      </w:r>
      <w:r w:rsidRPr="00C7658F">
        <w:rPr>
          <w:rFonts w:ascii="Times New Roman" w:eastAsia="Calibri" w:hAnsi="Times New Roman" w:cs="Times New Roman"/>
          <w:iCs/>
          <w:color w:val="000000"/>
          <w:sz w:val="24"/>
          <w:szCs w:val="24"/>
          <w:u w:val="single"/>
          <w:lang w:eastAsia="en-US"/>
        </w:rPr>
        <w:t xml:space="preserve"> </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Az egyes vagyonnyilatkozat-tételi kötelezettségekről szóló 2007. évi CLII. törvényben előírtaknak megfelelően, a Társaság ügyvezetője vagyonnyilatkozat megtételére köteles.  </w:t>
      </w:r>
    </w:p>
    <w:p w:rsidR="00C7658F" w:rsidRPr="00C7658F" w:rsidRDefault="00C7658F" w:rsidP="00A75FD4">
      <w:pPr>
        <w:widowControl w:val="0"/>
        <w:tabs>
          <w:tab w:val="left" w:pos="360"/>
        </w:tabs>
        <w:overflowPunct w:val="0"/>
        <w:autoSpaceDE w:val="0"/>
        <w:autoSpaceDN w:val="0"/>
        <w:adjustRightInd w:val="0"/>
        <w:jc w:val="both"/>
        <w:rPr>
          <w:rFonts w:ascii="Times New Roman" w:hAnsi="Times New Roman" w:cs="Times New Roman"/>
          <w:b/>
          <w:kern w:val="28"/>
          <w:sz w:val="24"/>
          <w:szCs w:val="24"/>
        </w:rPr>
      </w:pPr>
      <w:r w:rsidRPr="00C7658F">
        <w:rPr>
          <w:rFonts w:ascii="Times New Roman" w:hAnsi="Times New Roman" w:cs="Times New Roman"/>
          <w:b/>
          <w:kern w:val="28"/>
          <w:sz w:val="24"/>
          <w:szCs w:val="24"/>
        </w:rPr>
        <w:lastRenderedPageBreak/>
        <w:t>3. A Felügyelőbizottság:</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iCs/>
          <w:color w:val="000000"/>
          <w:sz w:val="24"/>
          <w:szCs w:val="24"/>
        </w:rPr>
        <w:t xml:space="preserve">3.1. A </w:t>
      </w:r>
      <w:r w:rsidRPr="00C7658F">
        <w:rPr>
          <w:rFonts w:ascii="Times New Roman" w:hAnsi="Times New Roman" w:cs="Times New Roman"/>
          <w:iCs/>
          <w:sz w:val="24"/>
          <w:szCs w:val="24"/>
        </w:rPr>
        <w:t>Társaságnál 3</w:t>
      </w:r>
      <w:r w:rsidRPr="00C7658F">
        <w:rPr>
          <w:rFonts w:ascii="Times New Roman" w:hAnsi="Times New Roman" w:cs="Times New Roman"/>
          <w:iCs/>
          <w:color w:val="FF0000"/>
          <w:sz w:val="24"/>
          <w:szCs w:val="24"/>
        </w:rPr>
        <w:t xml:space="preserve"> </w:t>
      </w:r>
      <w:r w:rsidRPr="00C7658F">
        <w:rPr>
          <w:rFonts w:ascii="Times New Roman" w:hAnsi="Times New Roman" w:cs="Times New Roman"/>
          <w:iCs/>
          <w:color w:val="000000"/>
          <w:sz w:val="24"/>
          <w:szCs w:val="24"/>
        </w:rPr>
        <w:t xml:space="preserve">természetes személyből álló Felügyelőbizottság működik, amelynek tagjait a taggyűlés választja meg határozatlan időre. </w:t>
      </w:r>
    </w:p>
    <w:p w:rsidR="00C7658F" w:rsidRPr="00C7658F" w:rsidRDefault="00C7658F" w:rsidP="00A75FD4">
      <w:pPr>
        <w:contextualSpacing/>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t>A Társaság minden tagja egy felügyelőbizottsági tag személyére tesz javaslatot. A Felügyelőbizottság a tagjai sorából elnököt választ.</w:t>
      </w: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sz w:val="24"/>
          <w:szCs w:val="24"/>
        </w:rPr>
        <w:t xml:space="preserve">A Felügyelőbizottság tagjait a </w:t>
      </w:r>
      <w:r w:rsidRPr="00C7658F">
        <w:rPr>
          <w:rFonts w:ascii="Times New Roman" w:hAnsi="Times New Roman" w:cs="Times New Roman"/>
          <w:iCs/>
          <w:color w:val="000000"/>
          <w:sz w:val="24"/>
          <w:szCs w:val="24"/>
        </w:rPr>
        <w:t>taggyűlés</w:t>
      </w:r>
      <w:r w:rsidRPr="00C7658F">
        <w:rPr>
          <w:rFonts w:ascii="Times New Roman" w:hAnsi="Times New Roman" w:cs="Times New Roman"/>
          <w:sz w:val="24"/>
          <w:szCs w:val="24"/>
        </w:rPr>
        <w:t xml:space="preserve"> bármikor visszahívhatja. A </w:t>
      </w:r>
      <w:r w:rsidRPr="00C7658F">
        <w:rPr>
          <w:rFonts w:ascii="Times New Roman" w:hAnsi="Times New Roman" w:cs="Times New Roman"/>
          <w:iCs/>
          <w:color w:val="000000"/>
          <w:sz w:val="24"/>
          <w:szCs w:val="24"/>
        </w:rPr>
        <w:t>taggyűlés</w:t>
      </w:r>
      <w:r w:rsidRPr="00C7658F">
        <w:rPr>
          <w:rFonts w:ascii="Times New Roman" w:hAnsi="Times New Roman" w:cs="Times New Roman"/>
          <w:sz w:val="24"/>
          <w:szCs w:val="24"/>
        </w:rPr>
        <w:t xml:space="preserve"> ilyen döntését indokolni nem köteles.</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3.2. A Felügyelőbizottság tagjai:</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highlight w:val="yellow"/>
        </w:rPr>
      </w:pP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Név: Ménes Andrea</w:t>
      </w:r>
      <w:r w:rsidRPr="00C7658F">
        <w:rPr>
          <w:rFonts w:ascii="Times New Roman" w:hAnsi="Times New Roman" w:cs="Times New Roman"/>
          <w:sz w:val="24"/>
          <w:szCs w:val="24"/>
        </w:rPr>
        <w:br/>
        <w:t>Lakcím: 4287 Vámospércs, Pacsirta u. 1</w:t>
      </w:r>
      <w:r w:rsidRPr="00C7658F">
        <w:rPr>
          <w:rFonts w:ascii="Times New Roman" w:hAnsi="Times New Roman" w:cs="Times New Roman"/>
          <w:sz w:val="24"/>
          <w:szCs w:val="24"/>
        </w:rPr>
        <w:br/>
        <w:t>Születési hely, idő: Debrecen, 1968. 06. 03.</w:t>
      </w:r>
      <w:r w:rsidRPr="00C7658F">
        <w:rPr>
          <w:rFonts w:ascii="Times New Roman" w:hAnsi="Times New Roman" w:cs="Times New Roman"/>
          <w:sz w:val="24"/>
          <w:szCs w:val="24"/>
        </w:rPr>
        <w:br/>
        <w:t>Anyja születési neve: Oláh Margit</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Megbízatás kezdő időpontja: 2014. március 5.</w:t>
      </w:r>
    </w:p>
    <w:p w:rsidR="00C7658F" w:rsidRPr="00C7658F" w:rsidRDefault="00C7658F" w:rsidP="00A75FD4">
      <w:pPr>
        <w:jc w:val="both"/>
        <w:rPr>
          <w:rFonts w:ascii="Times New Roman" w:hAnsi="Times New Roman" w:cs="Times New Roman"/>
          <w:sz w:val="24"/>
          <w:szCs w:val="24"/>
          <w:highlight w:val="yellow"/>
        </w:rPr>
      </w:pP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Név: Kalocsai Kornél</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Lakcím: 3529 Miskolc, Dessewffy Arisztid u. 20.</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Születési hely, idő: Uzsgorod, 1977. 07. 12.</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Anyja születési neve: Mondy Anna</w:t>
      </w:r>
    </w:p>
    <w:p w:rsidR="00C7658F" w:rsidRPr="00C7658F" w:rsidRDefault="00C7658F" w:rsidP="00A75FD4">
      <w:pPr>
        <w:jc w:val="both"/>
        <w:rPr>
          <w:rFonts w:ascii="Times New Roman" w:hAnsi="Times New Roman" w:cs="Times New Roman"/>
          <w:b/>
          <w:sz w:val="24"/>
          <w:szCs w:val="24"/>
        </w:rPr>
      </w:pPr>
      <w:r w:rsidRPr="00C7658F">
        <w:rPr>
          <w:rFonts w:ascii="Times New Roman" w:hAnsi="Times New Roman" w:cs="Times New Roman"/>
          <w:sz w:val="24"/>
          <w:szCs w:val="24"/>
        </w:rPr>
        <w:t>Megbízatás kezdő időpontja: 2013. február 1.</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Név: Csatári István</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Lakcím: 5000 Szolnok, Holt-Tiszapart út 35.</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Születési hely, idő: Szolnok, 1967. 05. 21.</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Anyja születési neve: Tóth Julianna</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 xml:space="preserve">Megbízatás kezdő időpontja: 2012. április 17. </w:t>
      </w:r>
    </w:p>
    <w:p w:rsidR="00C7658F" w:rsidRPr="00C7658F" w:rsidRDefault="00C7658F" w:rsidP="00A75FD4">
      <w:pPr>
        <w:jc w:val="both"/>
        <w:rPr>
          <w:rFonts w:ascii="Times New Roman" w:hAnsi="Times New Roman" w:cs="Times New Roman"/>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 xml:space="preserve">A fenti Felügyelőbizottsági tagok megbízatása, a fent megjelölt kezdő időpontoktól határozatlan időre szól.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lastRenderedPageBreak/>
        <w:t>3.3. A Felügyelőbizottság feladata különösen:</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3.3.1. A Felügyelőbizottság a taggyűlés részére ellenőrzi a Társaság ügyvezetését, működését, gazdálkodását.</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3.3.2. A Felügyelőbizottság köteles megvizsgálni minden olyan előterjesztést, amely a taggyűlés kizárólagos hatáskörébe tartozó ügyre vonatkozik, kivéve a személyi kérdésekkel kapcsolatos döntéseket. A taggyűlés felkérheti a Felügyelőbizottságot, hogy az általa meghatározott kérdéskörben folytasson le vizsgálatot. Ezen felkérésnek a Felügyelőbizottság köteles eleget tenni. </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 xml:space="preserve">3.3.3. A Felügyelőbizottság köteles a taggyűlést és az ügyvezetőt haladéktalanul tájékoztatni és intézkedést kezdeményezni, ha arról szerez tudomást, hogy: </w:t>
      </w:r>
    </w:p>
    <w:p w:rsidR="00C7658F" w:rsidRPr="00C7658F" w:rsidRDefault="00C7658F" w:rsidP="00A75FD4">
      <w:pPr>
        <w:jc w:val="both"/>
        <w:rPr>
          <w:rFonts w:ascii="Times New Roman" w:hAnsi="Times New Roman" w:cs="Times New Roman"/>
          <w:iCs/>
          <w:color w:val="000000"/>
          <w:sz w:val="24"/>
          <w:szCs w:val="24"/>
        </w:rPr>
      </w:pP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 xml:space="preserve">3.3.3.1. a Társaság működése során olyan jogszabálysértés vagy a Társaság érdekeit egyébként súlyosan sértő esemény (mulasztás) történt, amelynek megszüntetése vagy következményeinek elhárítása, illetve enyhítése a taggyűlés vagy az ügyvezető döntését teszi szükségessé; </w:t>
      </w:r>
    </w:p>
    <w:p w:rsidR="00C7658F" w:rsidRPr="00C7658F" w:rsidRDefault="00C7658F" w:rsidP="00A75FD4">
      <w:pPr>
        <w:jc w:val="both"/>
        <w:rPr>
          <w:rFonts w:ascii="Times New Roman" w:hAnsi="Times New Roman" w:cs="Times New Roman"/>
          <w:iCs/>
          <w:color w:val="000000"/>
          <w:sz w:val="24"/>
          <w:szCs w:val="24"/>
        </w:rPr>
      </w:pP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 xml:space="preserve">3.3.3.2. a vezető tisztségviselők felelősségét megalapozó tény merült fel; </w:t>
      </w:r>
    </w:p>
    <w:p w:rsidR="00C7658F" w:rsidRPr="00C7658F" w:rsidRDefault="00C7658F" w:rsidP="00A75FD4">
      <w:pPr>
        <w:jc w:val="both"/>
        <w:rPr>
          <w:rFonts w:ascii="Times New Roman" w:hAnsi="Times New Roman" w:cs="Times New Roman"/>
          <w:iCs/>
          <w:color w:val="000000"/>
          <w:sz w:val="24"/>
          <w:szCs w:val="24"/>
        </w:rPr>
      </w:pP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3.3.3.3. a közhasznú tevékenység folytatásának feltételeiről kötött szerződést megszegték;</w:t>
      </w:r>
    </w:p>
    <w:p w:rsidR="00C7658F" w:rsidRPr="00C7658F" w:rsidRDefault="00C7658F" w:rsidP="00A75FD4">
      <w:pPr>
        <w:jc w:val="both"/>
        <w:rPr>
          <w:rFonts w:ascii="Times New Roman" w:hAnsi="Times New Roman" w:cs="Times New Roman"/>
          <w:iCs/>
          <w:color w:val="000000"/>
          <w:sz w:val="24"/>
          <w:szCs w:val="24"/>
        </w:rPr>
      </w:pP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 xml:space="preserve">3.3.3.4. megítélése szerint az ügyvezetés tevékenysége jogszabályba, a létesítő okiratba, illetve a taggyűlés határozataiba ütközik, vagy egyébként sérti a Társaság vagy a taggyűlés érdekeit.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3.4. A Felügyelőbizottság testületként jár el. A Felügyelőbizottság tagjai személyesen kötelesek részt</w:t>
      </w:r>
      <w:r w:rsidRPr="00C7658F">
        <w:rPr>
          <w:rFonts w:ascii="Times New Roman" w:hAnsi="Times New Roman" w:cs="Times New Roman"/>
          <w:i/>
          <w:iCs/>
          <w:color w:val="000000"/>
          <w:kern w:val="28"/>
          <w:sz w:val="24"/>
          <w:szCs w:val="24"/>
        </w:rPr>
        <w:t xml:space="preserve"> venni a testület munkájában</w:t>
      </w:r>
      <w:r w:rsidRPr="00C7658F">
        <w:rPr>
          <w:rFonts w:ascii="Times New Roman" w:hAnsi="Times New Roman" w:cs="Times New Roman"/>
          <w:iCs/>
          <w:color w:val="000000"/>
          <w:kern w:val="28"/>
          <w:sz w:val="24"/>
          <w:szCs w:val="24"/>
        </w:rPr>
        <w:t>, képviseletnek nincs helye.</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iCs/>
          <w:color w:val="000000"/>
          <w:kern w:val="28"/>
          <w:sz w:val="24"/>
          <w:szCs w:val="24"/>
        </w:rPr>
        <w:t xml:space="preserve">A Felügyelőbizottság üléseit az elnök hívja össze és vezeti. </w:t>
      </w:r>
      <w:r w:rsidRPr="00C7658F">
        <w:rPr>
          <w:rFonts w:ascii="Times New Roman" w:hAnsi="Times New Roman" w:cs="Times New Roman"/>
          <w:kern w:val="28"/>
          <w:sz w:val="24"/>
          <w:szCs w:val="24"/>
        </w:rPr>
        <w:t>A Felügyelőbizottság ügyrendjének tartalmaznia kell olyan rendelkezést, amely lehetővé teszi, hogy a Felügyelőbizottság ülésén a tagok nem személyes jelenléttel, hanem elektronikus hírközlő eszköz közvetítésével vesznek részt. Az ülés megtartásának részletes szabályait az ügyrendben meg kell állapítani. A Felügyelőbizottság ülés megtartása helyett írásban is hozhat határozatot, a határozathozatal részletes szabályait az ügyrendben kell megállapítani.</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3.5. Az ülés összehívását – az ok és a cél megjelölésével – a Felügyelőbizottság bármely tagja kérheti az elnöktől, aki a kérelem kézhezvételétől számított 4 napon belül köteles intézkedni a </w:t>
      </w:r>
      <w:r w:rsidRPr="00C7658F">
        <w:rPr>
          <w:rFonts w:ascii="Times New Roman" w:hAnsi="Times New Roman" w:cs="Times New Roman"/>
          <w:iCs/>
          <w:color w:val="000000"/>
          <w:kern w:val="28"/>
          <w:sz w:val="24"/>
          <w:szCs w:val="24"/>
        </w:rPr>
        <w:lastRenderedPageBreak/>
        <w:t>Felügyelőbizottság ülésének 30 napon belüli időpontra történő összehívásáról. Ha az elnök a kérelemnek nem tesz eleget, a tag maga jogosult az ülés összehívására.</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 Felügyelőbizottság testületként jár el, évente legalább négy ülést tart, negyedéves gyakorisággal. A Felügyelőbizottság határozatképes, ha az ülésen minden tag jelen van. Határozatait egyszerű szótöbbséggel hozza. Szavazategyenlőség esetén az indítvány elvetettnek tekintendő. A Felügyelőbizottság ülései nyilvánosak. </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 Felügyelőbizottság egyebekben az ügyrendjét maga állapítja meg, melyet a taggyűlés hagy jóvá. </w:t>
      </w:r>
    </w:p>
    <w:p w:rsidR="00C7658F" w:rsidRPr="00C7658F" w:rsidRDefault="00C7658F" w:rsidP="00A75FD4">
      <w:pPr>
        <w:contextualSpacing/>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t>A Felügyelőbizottsági tag jogviszonyának megszűnésére a társasági szerződésnek az ügyvezető megbízatásának megszűnésére vonatkozó pontjában foglaltakat megfelelően alkalmazni kell.</w:t>
      </w:r>
    </w:p>
    <w:p w:rsidR="00C7658F" w:rsidRPr="00C7658F" w:rsidRDefault="00C7658F" w:rsidP="00A75FD4">
      <w:pPr>
        <w:contextualSpacing/>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t>Ha a Felügyelőbizottság tagjainak száma a társasági szerződésben meghatározott létszám alá csökken, vagy nincs, aki az ülését összehívja, az ügyvezető a Felügyelőbizottság rendeltetésszerű működésének helyreállítása érdekében, köteles összehívni a taggyűlést, vagy ülés tartása nélküli határozathozatalt kezdeményezni..</w:t>
      </w:r>
    </w:p>
    <w:p w:rsidR="00C7658F" w:rsidRPr="00C7658F" w:rsidRDefault="00C7658F" w:rsidP="00A75FD4">
      <w:pPr>
        <w:contextualSpacing/>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t>A Felügyelőbizottság egyes ellenőrzési feladatok elvégzésével bármely tagját megbízhatja, illetve az ellenőrzést állandó jelleggel megoszthatja tagjai között. Az ellenőrzési jog megosztása nem érinti a Felügyelőbizottsági tag felelősségét, sem azt a jogát, hogy az ellenőrzést más, a Felügyelőbizottság ellenőrzési feladatkörébe tartozó tevékenységre is kiterjessze.</w:t>
      </w:r>
    </w:p>
    <w:p w:rsidR="00C7658F" w:rsidRPr="00C7658F" w:rsidRDefault="00C7658F" w:rsidP="00A75FD4">
      <w:pPr>
        <w:contextualSpacing/>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t>A Felügyelőbizottság tagjai kötelesek a tevékenységükkel összefüggésben tudomásukra kerülő üzleti titkokat megőrizni.</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t xml:space="preserve">3.6. A Felügyelőbizottság tagjaira a Ptk. </w:t>
      </w:r>
      <w:r w:rsidRPr="00C7658F">
        <w:rPr>
          <w:rFonts w:ascii="Times New Roman" w:eastAsia="Calibri" w:hAnsi="Times New Roman" w:cs="Times New Roman"/>
          <w:i/>
          <w:iCs/>
          <w:sz w:val="24"/>
          <w:szCs w:val="24"/>
          <w:lang w:eastAsia="en-US"/>
        </w:rPr>
        <w:t xml:space="preserve">3:22. § (4)-(6) bekezdése és 3:26. § (2) bekezdése </w:t>
      </w:r>
      <w:r w:rsidRPr="00C7658F">
        <w:rPr>
          <w:rFonts w:ascii="Times New Roman" w:eastAsia="Calibri" w:hAnsi="Times New Roman" w:cs="Times New Roman"/>
          <w:iCs/>
          <w:sz w:val="24"/>
          <w:szCs w:val="24"/>
          <w:lang w:eastAsia="en-US"/>
        </w:rPr>
        <w:t xml:space="preserve">szerinti, valamint a Civil </w:t>
      </w:r>
      <w:r w:rsidRPr="00C7658F">
        <w:rPr>
          <w:rFonts w:ascii="Times New Roman" w:eastAsia="Calibri" w:hAnsi="Times New Roman" w:cs="Times New Roman"/>
          <w:color w:val="000000"/>
          <w:sz w:val="24"/>
          <w:szCs w:val="24"/>
          <w:lang w:eastAsia="en-US"/>
        </w:rPr>
        <w:t>tv.</w:t>
      </w:r>
      <w:r w:rsidRPr="00C7658F" w:rsidDel="00A37734">
        <w:rPr>
          <w:rFonts w:ascii="Times New Roman" w:eastAsia="Calibri" w:hAnsi="Times New Roman" w:cs="Times New Roman"/>
          <w:iCs/>
          <w:sz w:val="24"/>
          <w:szCs w:val="24"/>
          <w:lang w:eastAsia="en-US"/>
        </w:rPr>
        <w:t xml:space="preserve"> </w:t>
      </w:r>
      <w:r w:rsidRPr="00C7658F">
        <w:rPr>
          <w:rFonts w:ascii="Times New Roman" w:eastAsia="Calibri" w:hAnsi="Times New Roman" w:cs="Times New Roman"/>
          <w:i/>
          <w:iCs/>
          <w:sz w:val="24"/>
          <w:szCs w:val="24"/>
          <w:lang w:eastAsia="en-US"/>
        </w:rPr>
        <w:t>38. § (3) bekezdése</w:t>
      </w:r>
      <w:r w:rsidRPr="00C7658F">
        <w:rPr>
          <w:rFonts w:ascii="Times New Roman" w:eastAsia="Calibri" w:hAnsi="Times New Roman" w:cs="Times New Roman"/>
          <w:iCs/>
          <w:sz w:val="24"/>
          <w:szCs w:val="24"/>
          <w:lang w:eastAsia="en-US"/>
        </w:rPr>
        <w:t xml:space="preserve"> szerinti összeférhetetlenségi és kizáró szabályok az irányadóak.</w:t>
      </w: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 xml:space="preserve">Nem lehet a Felügyelőbizottság tagja, akivel szemben a vezető tisztségviselőkre vonatkozó kizáró ok áll fenn, továbbá aki vagy akinek a hozzátartozója a </w:t>
      </w:r>
      <w:r w:rsidRPr="00C7658F">
        <w:rPr>
          <w:rFonts w:ascii="Times New Roman" w:hAnsi="Times New Roman" w:cs="Times New Roman"/>
          <w:kern w:val="28"/>
          <w:sz w:val="24"/>
          <w:szCs w:val="24"/>
        </w:rPr>
        <w:t>Társaság</w:t>
      </w:r>
      <w:r w:rsidRPr="00C7658F">
        <w:rPr>
          <w:rFonts w:ascii="Times New Roman" w:hAnsi="Times New Roman" w:cs="Times New Roman"/>
          <w:color w:val="000000"/>
          <w:kern w:val="28"/>
          <w:sz w:val="24"/>
          <w:szCs w:val="24"/>
        </w:rPr>
        <w:t xml:space="preserve"> vezető tisztségviselője.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A fentiek alapján, a Felügyelőbizottság elnöke és tagjai vonatkozásában, illetve megválasztásuk során – a Ptk.-ban foglalt rendelkezéseken túlmenően – az alábbi összeférhetetlenségi szabályokat kell alkalmazni:</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Nem lehet a Felügyelőbizottság elnöke vagy tagja, illetve könyvvizsgálója az a személy, aki</w:t>
      </w:r>
    </w:p>
    <w:p w:rsidR="00C7658F" w:rsidRPr="00C7658F" w:rsidRDefault="00C7658F" w:rsidP="00A75FD4">
      <w:pPr>
        <w:widowControl w:val="0"/>
        <w:numPr>
          <w:ilvl w:val="0"/>
          <w:numId w:val="32"/>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a taggyűlés vagy az ügyvezető szerv elnöke vagy tagja;</w:t>
      </w:r>
    </w:p>
    <w:p w:rsidR="00C7658F" w:rsidRPr="00C7658F" w:rsidRDefault="00C7658F" w:rsidP="00A75FD4">
      <w:pPr>
        <w:widowControl w:val="0"/>
        <w:numPr>
          <w:ilvl w:val="0"/>
          <w:numId w:val="32"/>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a közhasznú szervezettel a megbízatásán kívüli más tevékenység kifejtésére irányuló munkaviszonyban vagy munkavégzésre irányuló egyéb jogviszonyban áll, ha jogszabály másképp nem rendelkezik;</w:t>
      </w:r>
    </w:p>
    <w:p w:rsidR="00C7658F" w:rsidRPr="00C7658F" w:rsidRDefault="00C7658F" w:rsidP="00A75FD4">
      <w:pPr>
        <w:widowControl w:val="0"/>
        <w:numPr>
          <w:ilvl w:val="0"/>
          <w:numId w:val="32"/>
        </w:numPr>
        <w:overflowPunct w:val="0"/>
        <w:autoSpaceDE w:val="0"/>
        <w:autoSpaceDN w:val="0"/>
        <w:adjustRightInd w:val="0"/>
        <w:spacing w:after="0" w:line="240" w:lineRule="auto"/>
        <w:ind w:left="709"/>
        <w:jc w:val="both"/>
        <w:rPr>
          <w:rFonts w:ascii="Times New Roman" w:hAnsi="Times New Roman" w:cs="Times New Roman"/>
          <w:kern w:val="28"/>
          <w:sz w:val="24"/>
          <w:szCs w:val="24"/>
        </w:rPr>
      </w:pPr>
      <w:r w:rsidRPr="00C7658F">
        <w:rPr>
          <w:rFonts w:ascii="Times New Roman" w:hAnsi="Times New Roman" w:cs="Times New Roman"/>
          <w:kern w:val="28"/>
          <w:sz w:val="24"/>
          <w:szCs w:val="24"/>
        </w:rPr>
        <w:t>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rsidR="00C7658F" w:rsidRPr="00C7658F" w:rsidRDefault="00C7658F" w:rsidP="00C7658F">
      <w:pPr>
        <w:widowControl w:val="0"/>
        <w:numPr>
          <w:ilvl w:val="0"/>
          <w:numId w:val="32"/>
        </w:numPr>
        <w:overflowPunct w:val="0"/>
        <w:autoSpaceDE w:val="0"/>
        <w:autoSpaceDN w:val="0"/>
        <w:adjustRightInd w:val="0"/>
        <w:spacing w:after="0" w:line="240" w:lineRule="auto"/>
        <w:ind w:left="709"/>
        <w:rPr>
          <w:rFonts w:ascii="Times New Roman" w:hAnsi="Times New Roman" w:cs="Times New Roman"/>
          <w:kern w:val="28"/>
          <w:sz w:val="24"/>
          <w:szCs w:val="24"/>
        </w:rPr>
      </w:pPr>
      <w:r w:rsidRPr="00C7658F">
        <w:rPr>
          <w:rFonts w:ascii="Times New Roman" w:hAnsi="Times New Roman" w:cs="Times New Roman"/>
          <w:kern w:val="28"/>
          <w:sz w:val="24"/>
          <w:szCs w:val="24"/>
        </w:rPr>
        <w:t>a fent meghatározott személyek közeli hozzátartozója.</w:t>
      </w:r>
    </w:p>
    <w:p w:rsidR="00C7658F" w:rsidRPr="00C7658F" w:rsidRDefault="00C7658F" w:rsidP="00C7658F">
      <w:pPr>
        <w:rPr>
          <w:rFonts w:ascii="Times New Roman" w:hAnsi="Times New Roman" w:cs="Times New Roman"/>
          <w:kern w:val="28"/>
          <w:sz w:val="24"/>
          <w:szCs w:val="24"/>
        </w:rPr>
      </w:pPr>
      <w:r w:rsidRPr="00C7658F">
        <w:rPr>
          <w:rFonts w:ascii="Times New Roman" w:hAnsi="Times New Roman" w:cs="Times New Roman"/>
          <w:kern w:val="28"/>
          <w:sz w:val="24"/>
          <w:szCs w:val="24"/>
        </w:rPr>
        <w:br w:type="page"/>
      </w:r>
    </w:p>
    <w:p w:rsidR="00C7658F" w:rsidRPr="00C7658F" w:rsidRDefault="00C7658F" w:rsidP="00A75FD4">
      <w:pPr>
        <w:widowControl w:val="0"/>
        <w:overflowPunct w:val="0"/>
        <w:autoSpaceDE w:val="0"/>
        <w:autoSpaceDN w:val="0"/>
        <w:adjustRightInd w:val="0"/>
        <w:jc w:val="both"/>
        <w:rPr>
          <w:rFonts w:ascii="Times New Roman" w:eastAsia="Calibri" w:hAnsi="Times New Roman" w:cs="Times New Roman"/>
          <w:iCs/>
          <w:sz w:val="24"/>
          <w:szCs w:val="24"/>
          <w:lang w:eastAsia="en-US"/>
        </w:rPr>
      </w:pPr>
      <w:r w:rsidRPr="00C7658F">
        <w:rPr>
          <w:rFonts w:ascii="Times New Roman" w:eastAsia="Calibri" w:hAnsi="Times New Roman" w:cs="Times New Roman"/>
          <w:iCs/>
          <w:sz w:val="24"/>
          <w:szCs w:val="24"/>
          <w:lang w:eastAsia="en-US"/>
        </w:rPr>
        <w:lastRenderedPageBreak/>
        <w:t>A felügyelőbizottsági tagok az ellenőrzési kötelezettségük elmulasztásával vagy nem megfelelő teljesítésével a jogi személynek okozott károkért a szerződésszegéssel okozott kárért való felelősség szabályai szerint felelnek a Társasággal szemben.</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contextualSpacing/>
        <w:jc w:val="both"/>
        <w:rPr>
          <w:rFonts w:ascii="Times New Roman" w:eastAsia="Calibri" w:hAnsi="Times New Roman" w:cs="Times New Roman"/>
          <w:iCs/>
          <w:color w:val="000000"/>
          <w:sz w:val="24"/>
          <w:szCs w:val="24"/>
          <w:lang w:eastAsia="en-US"/>
        </w:rPr>
      </w:pPr>
      <w:r w:rsidRPr="00C7658F">
        <w:rPr>
          <w:rFonts w:ascii="Times New Roman" w:eastAsia="Calibri" w:hAnsi="Times New Roman" w:cs="Times New Roman"/>
          <w:bCs/>
          <w:iCs/>
          <w:color w:val="000000"/>
          <w:sz w:val="24"/>
          <w:szCs w:val="24"/>
          <w:lang w:eastAsia="en-US"/>
        </w:rPr>
        <w:t>3.7. Vagyonnyilatkozat-tételi kötelezettség</w:t>
      </w:r>
      <w:r w:rsidRPr="00C7658F">
        <w:rPr>
          <w:rFonts w:ascii="Times New Roman" w:eastAsia="Calibri" w:hAnsi="Times New Roman" w:cs="Times New Roman"/>
          <w:iCs/>
          <w:color w:val="000000"/>
          <w:sz w:val="24"/>
          <w:szCs w:val="24"/>
          <w:lang w:eastAsia="en-US"/>
        </w:rPr>
        <w:t xml:space="preserve"> </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Az egyes vagyonnyilatkozat-tételi kötelezettségekről szóló 2007. évi CLII. törvényben előírtaknak megfelelően, a Társaság </w:t>
      </w:r>
      <w:r w:rsidRPr="00C7658F">
        <w:rPr>
          <w:rFonts w:ascii="Times New Roman" w:hAnsi="Times New Roman" w:cs="Times New Roman"/>
          <w:i/>
          <w:iCs/>
          <w:color w:val="000000"/>
          <w:kern w:val="28"/>
          <w:sz w:val="24"/>
          <w:szCs w:val="24"/>
        </w:rPr>
        <w:t>Felügyelőbizottságának</w:t>
      </w:r>
      <w:r w:rsidRPr="00C7658F">
        <w:rPr>
          <w:rFonts w:ascii="Times New Roman" w:hAnsi="Times New Roman" w:cs="Times New Roman"/>
          <w:iCs/>
          <w:color w:val="000000"/>
          <w:kern w:val="28"/>
          <w:sz w:val="24"/>
          <w:szCs w:val="24"/>
        </w:rPr>
        <w:t xml:space="preserve"> tagjai vagyonnyilatkozat megtételére kötelesek.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b/>
          <w:iCs/>
          <w:color w:val="000000"/>
          <w:kern w:val="28"/>
          <w:sz w:val="24"/>
          <w:szCs w:val="24"/>
        </w:rPr>
        <w:t>4. A könyvvizsgáló</w:t>
      </w:r>
      <w:r w:rsidRPr="00C7658F">
        <w:rPr>
          <w:rFonts w:ascii="Times New Roman" w:hAnsi="Times New Roman" w:cs="Times New Roman"/>
          <w:iCs/>
          <w:color w:val="000000"/>
          <w:kern w:val="28"/>
          <w:sz w:val="24"/>
          <w:szCs w:val="24"/>
        </w:rPr>
        <w:t xml:space="preserve"> </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4.1. A taggyűlés a Társaság működésének ellenőrzésére könyvvizsgálót választ. A könyvvizsgáló személyére az ügyvezető, </w:t>
      </w:r>
      <w:r w:rsidRPr="00C7658F">
        <w:rPr>
          <w:rFonts w:ascii="Times New Roman" w:hAnsi="Times New Roman" w:cs="Times New Roman"/>
          <w:color w:val="000000"/>
          <w:kern w:val="28"/>
          <w:sz w:val="24"/>
          <w:szCs w:val="24"/>
        </w:rPr>
        <w:t>a Felügyelőbizottság egyetértésével</w:t>
      </w:r>
      <w:r w:rsidRPr="00C7658F">
        <w:rPr>
          <w:rFonts w:ascii="Times New Roman" w:hAnsi="Times New Roman" w:cs="Times New Roman"/>
          <w:iCs/>
          <w:color w:val="000000"/>
          <w:kern w:val="28"/>
          <w:sz w:val="24"/>
          <w:szCs w:val="24"/>
        </w:rPr>
        <w:t xml:space="preserve"> tesz javaslatot a taggyűlésnek.</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iCs/>
          <w:color w:val="000000"/>
          <w:kern w:val="28"/>
          <w:sz w:val="24"/>
          <w:szCs w:val="24"/>
        </w:rPr>
        <w:t xml:space="preserve">4.2. A </w:t>
      </w:r>
      <w:r w:rsidRPr="00C7658F">
        <w:rPr>
          <w:rFonts w:ascii="Times New Roman" w:hAnsi="Times New Roman" w:cs="Times New Roman"/>
          <w:kern w:val="28"/>
          <w:sz w:val="24"/>
          <w:szCs w:val="24"/>
        </w:rPr>
        <w:t>Társaság könyvvizsgálója:</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 xml:space="preserve">Név: </w:t>
      </w:r>
      <w:r w:rsidRPr="00C7658F">
        <w:rPr>
          <w:rFonts w:ascii="Times New Roman" w:hAnsi="Times New Roman" w:cs="Times New Roman"/>
          <w:b/>
          <w:sz w:val="24"/>
          <w:szCs w:val="24"/>
        </w:rPr>
        <w:t>Kovács Katalin</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Székhely: 4032 Debrecen, Csanak József u. 11. II/10.</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Adószám: 47615654-3-29</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Vállalkozói igazolvány szám: ES-574232</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Kamarai nyilvántartási szám: 002661</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Személyében felelős könyvvizsgáló: Kovács Katalin</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Lakcím: 4032 Debrecen, Csanak József u. 11. II/10.</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Anyja születési neve: Filep Eszter</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Születési hely, idő: Debrecen, 1957. 08. 29.</w:t>
      </w:r>
    </w:p>
    <w:p w:rsidR="00C7658F" w:rsidRPr="00C7658F" w:rsidRDefault="00C7658F" w:rsidP="00A75FD4">
      <w:pPr>
        <w:jc w:val="both"/>
        <w:rPr>
          <w:rFonts w:ascii="Times New Roman" w:hAnsi="Times New Roman" w:cs="Times New Roman"/>
          <w:sz w:val="24"/>
          <w:szCs w:val="24"/>
        </w:rPr>
      </w:pPr>
      <w:r w:rsidRPr="00C7658F">
        <w:rPr>
          <w:rFonts w:ascii="Times New Roman" w:hAnsi="Times New Roman" w:cs="Times New Roman"/>
          <w:sz w:val="24"/>
          <w:szCs w:val="24"/>
        </w:rPr>
        <w:t>Tagsági ig. sz.: 004447</w:t>
      </w: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sz w:val="24"/>
          <w:szCs w:val="24"/>
        </w:rPr>
        <w:t>A Társaság könyvvizsgálójának megbízatása 2014. június 23-tól, 2015. június 30-ig szól.</w:t>
      </w:r>
      <w:r w:rsidRPr="00C7658F">
        <w:rPr>
          <w:rFonts w:ascii="Times New Roman" w:hAnsi="Times New Roman" w:cs="Times New Roman"/>
          <w:iCs/>
          <w:color w:val="000000"/>
          <w:sz w:val="24"/>
          <w:szCs w:val="24"/>
        </w:rPr>
        <w:t xml:space="preserve"> </w:t>
      </w:r>
    </w:p>
    <w:p w:rsidR="00C7658F" w:rsidRPr="00C7658F" w:rsidRDefault="00C7658F" w:rsidP="00A75FD4">
      <w:pPr>
        <w:jc w:val="both"/>
        <w:rPr>
          <w:rFonts w:ascii="Times New Roman" w:hAnsi="Times New Roman" w:cs="Times New Roman"/>
          <w:iCs/>
          <w:color w:val="000000"/>
          <w:sz w:val="24"/>
          <w:szCs w:val="24"/>
        </w:rPr>
      </w:pP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4.3. A könyvvizsgáló megbízatása a taggyűlés döntésétől függő időtartamig, de legfeljebb 5 évig terjed azzal, hogy a megbízatásának időtartama nem lehet rövidebb, mint a megválasztásától a számviteli törvény szerinti beszámoló elfogadásáig tartó azon időszak, amelynek felülvizsgálatára megválasztották.</w:t>
      </w:r>
    </w:p>
    <w:p w:rsidR="00C7658F" w:rsidRPr="00C7658F" w:rsidRDefault="00C7658F" w:rsidP="00C7658F">
      <w:pPr>
        <w:rPr>
          <w:rFonts w:ascii="Times New Roman" w:hAnsi="Times New Roman" w:cs="Times New Roman"/>
          <w:iCs/>
          <w:sz w:val="24"/>
          <w:szCs w:val="24"/>
        </w:rPr>
      </w:pPr>
      <w:r w:rsidRPr="00C7658F">
        <w:rPr>
          <w:rFonts w:ascii="Times New Roman" w:hAnsi="Times New Roman" w:cs="Times New Roman"/>
          <w:iCs/>
          <w:sz w:val="24"/>
          <w:szCs w:val="24"/>
        </w:rPr>
        <w:t>4.4. A könyvvizsgáló feladatai</w:t>
      </w: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 xml:space="preserve">4.4.1. </w:t>
      </w:r>
      <w:r w:rsidRPr="00C7658F">
        <w:rPr>
          <w:rFonts w:ascii="Times New Roman" w:hAnsi="Times New Roman" w:cs="Times New Roman"/>
          <w:kern w:val="28"/>
          <w:sz w:val="24"/>
          <w:szCs w:val="24"/>
        </w:rPr>
        <w:t xml:space="preserve">A könyvvizsgáló feladata, hogy gondoskodjon a számviteli szóló 2000. évi C. törvényben meghatározott könyvvizsgálat </w:t>
      </w:r>
      <w:r w:rsidRPr="00C7658F">
        <w:rPr>
          <w:rFonts w:ascii="Times New Roman" w:hAnsi="Times New Roman" w:cs="Times New Roman"/>
          <w:i/>
          <w:kern w:val="28"/>
          <w:sz w:val="24"/>
          <w:szCs w:val="24"/>
        </w:rPr>
        <w:t xml:space="preserve">szabályszerű elvégzéséről és ennek alapján független könyvvizsgálói jelentésben foglaljon állást arról, </w:t>
      </w:r>
      <w:r w:rsidRPr="00C7658F">
        <w:rPr>
          <w:rFonts w:ascii="Times New Roman" w:hAnsi="Times New Roman" w:cs="Times New Roman"/>
          <w:kern w:val="28"/>
          <w:sz w:val="24"/>
          <w:szCs w:val="24"/>
        </w:rPr>
        <w:t xml:space="preserve">hogy a Társaság számviteli törvény szerinti beszámolója </w:t>
      </w:r>
      <w:r w:rsidRPr="00C7658F">
        <w:rPr>
          <w:rFonts w:ascii="Times New Roman" w:hAnsi="Times New Roman" w:cs="Times New Roman"/>
          <w:kern w:val="28"/>
          <w:sz w:val="24"/>
          <w:szCs w:val="24"/>
        </w:rPr>
        <w:lastRenderedPageBreak/>
        <w:t>megfelel-e a jogszabályoknak, továbbá megbízható és valós képet ad-e a Társaság vagyoni, pénzügyi és jövedelmi helyzetéről, működésének gazdasági eredményeiről.</w:t>
      </w:r>
    </w:p>
    <w:p w:rsidR="00C7658F" w:rsidRPr="00C7658F" w:rsidRDefault="00C7658F" w:rsidP="00A75FD4">
      <w:pPr>
        <w:widowControl w:val="0"/>
        <w:tabs>
          <w:tab w:val="left" w:pos="720"/>
        </w:tabs>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 xml:space="preserve">4.4.2. A könyvvizsgáló véleményének megismerése nélkül a számviteli törvény szerinti beszámolóról a taggyűlés nem hozhat döntést. </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color w:val="000000"/>
          <w:kern w:val="28"/>
          <w:sz w:val="24"/>
          <w:szCs w:val="24"/>
        </w:rPr>
        <w:t xml:space="preserve">4.4.3. </w:t>
      </w:r>
      <w:r w:rsidRPr="00C7658F">
        <w:rPr>
          <w:rFonts w:ascii="Times New Roman" w:hAnsi="Times New Roman" w:cs="Times New Roman"/>
          <w:kern w:val="28"/>
          <w:sz w:val="24"/>
          <w:szCs w:val="24"/>
        </w:rPr>
        <w:t>A könyvvizsgáló feladatának teljesítése érdekében a Társaság könyveibe, irataiba, számviteli nyilvántartásaiba betekinthet, az ügyvezetőtől, a Felügyelőbizottság tagjaitól és a Társaság munkavállalóitól felvilágosítást kérhet, a Társaság pénzforgalmi számláit, ügyfélszámláit, könyvvezetését, fizetési számláját, pénztárát, értékpapír- és áruállományát, szerződéseit megvizsgálhatja.</w:t>
      </w:r>
    </w:p>
    <w:p w:rsidR="00C7658F" w:rsidRPr="00C7658F" w:rsidRDefault="00C7658F" w:rsidP="00A75FD4">
      <w:pPr>
        <w:widowControl w:val="0"/>
        <w:tabs>
          <w:tab w:val="left" w:pos="720"/>
        </w:tabs>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4.4.4. A könyvvizsgáló a Társaság ügyeiről szerzett értesüléseit, információit üzleti titokként köteles megőrizni.</w:t>
      </w:r>
    </w:p>
    <w:p w:rsidR="00C7658F" w:rsidRPr="00C7658F" w:rsidRDefault="00C7658F" w:rsidP="00A75FD4">
      <w:pPr>
        <w:widowControl w:val="0"/>
        <w:tabs>
          <w:tab w:val="left" w:pos="720"/>
        </w:tabs>
        <w:overflowPunct w:val="0"/>
        <w:autoSpaceDE w:val="0"/>
        <w:autoSpaceDN w:val="0"/>
        <w:adjustRightInd w:val="0"/>
        <w:jc w:val="both"/>
        <w:rPr>
          <w:rFonts w:ascii="Times New Roman" w:hAnsi="Times New Roman" w:cs="Times New Roman"/>
          <w:i/>
          <w:iCs/>
          <w:color w:val="000000"/>
          <w:kern w:val="28"/>
          <w:sz w:val="24"/>
          <w:szCs w:val="24"/>
        </w:rPr>
      </w:pPr>
      <w:r w:rsidRPr="00C7658F">
        <w:rPr>
          <w:rFonts w:ascii="Times New Roman" w:hAnsi="Times New Roman" w:cs="Times New Roman"/>
          <w:color w:val="000000"/>
          <w:kern w:val="28"/>
          <w:sz w:val="24"/>
          <w:szCs w:val="24"/>
        </w:rPr>
        <w:t xml:space="preserve">4.4.5. </w:t>
      </w:r>
      <w:r w:rsidRPr="00C7658F">
        <w:rPr>
          <w:rFonts w:ascii="Times New Roman" w:hAnsi="Times New Roman" w:cs="Times New Roman"/>
          <w:i/>
          <w:color w:val="000000"/>
          <w:kern w:val="28"/>
          <w:sz w:val="24"/>
          <w:szCs w:val="24"/>
        </w:rPr>
        <w:t xml:space="preserve">A könyvvizsgáló </w:t>
      </w:r>
      <w:r w:rsidRPr="00C7658F">
        <w:rPr>
          <w:rFonts w:ascii="Times New Roman" w:hAnsi="Times New Roman" w:cs="Times New Roman"/>
          <w:i/>
          <w:iCs/>
          <w:color w:val="000000"/>
          <w:kern w:val="28"/>
          <w:sz w:val="24"/>
          <w:szCs w:val="24"/>
        </w:rPr>
        <w:t>a Felügyelőbizottság ülésein tanácskozási joggal részt vehet, a felügyelőbizottság felhívása esetén a könyvvizsgáló a felügyelőbizottság ülésén köteles részt venni. A felügyelőbizottság köteles napirendre tűzni a könyvvizsgáló által megtárgyalásra javasolt ügyeket.</w:t>
      </w:r>
    </w:p>
    <w:p w:rsidR="00C7658F" w:rsidRPr="00C7658F" w:rsidRDefault="00C7658F" w:rsidP="00A75FD4">
      <w:pPr>
        <w:jc w:val="both"/>
        <w:rPr>
          <w:rFonts w:ascii="Times New Roman" w:hAnsi="Times New Roman" w:cs="Times New Roman"/>
          <w:iCs/>
          <w:color w:val="000000"/>
          <w:sz w:val="24"/>
          <w:szCs w:val="24"/>
        </w:rPr>
      </w:pPr>
      <w:r w:rsidRPr="00C7658F">
        <w:rPr>
          <w:rFonts w:ascii="Times New Roman" w:hAnsi="Times New Roman" w:cs="Times New Roman"/>
          <w:iCs/>
          <w:color w:val="000000"/>
          <w:sz w:val="24"/>
          <w:szCs w:val="24"/>
        </w:rPr>
        <w:t xml:space="preserve">4.4.6. Ha a könyvvizsgáló a </w:t>
      </w:r>
      <w:r w:rsidRPr="00C7658F">
        <w:rPr>
          <w:rFonts w:ascii="Times New Roman" w:eastAsia="Calibri" w:hAnsi="Times New Roman" w:cs="Times New Roman"/>
          <w:iCs/>
          <w:sz w:val="24"/>
          <w:szCs w:val="24"/>
          <w:lang w:eastAsia="en-US"/>
        </w:rPr>
        <w:t xml:space="preserve">Társaság </w:t>
      </w:r>
      <w:r w:rsidRPr="00C7658F">
        <w:rPr>
          <w:rFonts w:ascii="Times New Roman" w:hAnsi="Times New Roman" w:cs="Times New Roman"/>
          <w:iCs/>
          <w:color w:val="000000"/>
          <w:sz w:val="24"/>
          <w:szCs w:val="24"/>
        </w:rPr>
        <w:t xml:space="preserve">vagyonának olyan változását észleli, amely veszélyezteti a </w:t>
      </w:r>
      <w:r w:rsidRPr="00C7658F">
        <w:rPr>
          <w:rFonts w:ascii="Times New Roman" w:eastAsia="Calibri" w:hAnsi="Times New Roman" w:cs="Times New Roman"/>
          <w:iCs/>
          <w:sz w:val="24"/>
          <w:szCs w:val="24"/>
          <w:lang w:eastAsia="en-US"/>
        </w:rPr>
        <w:t xml:space="preserve">Társasággal </w:t>
      </w:r>
      <w:r w:rsidRPr="00C7658F">
        <w:rPr>
          <w:rFonts w:ascii="Times New Roman" w:hAnsi="Times New Roman" w:cs="Times New Roman"/>
          <w:iCs/>
          <w:color w:val="000000"/>
          <w:sz w:val="24"/>
          <w:szCs w:val="24"/>
        </w:rPr>
        <w:t xml:space="preserve">szembeni követelések kielégítését, vagy ha olyan körülményt észlel, amely az ügyvezető vagy a felügyelőbizottsági tagok e minőségükben kifejtett tevékenységükért való felelősségét vonja maga után, késedelem nélkül köteles az ügyvezetésnél kezdeményezni a tagok döntéshozatalához szükséges intézkedések megtételét. Ha a kezdeményezés nem vezet eredményre, a könyvvizsgáló köteles a feltárt körülményekről a </w:t>
      </w:r>
      <w:r w:rsidRPr="00C7658F">
        <w:rPr>
          <w:rFonts w:ascii="Times New Roman" w:eastAsia="Calibri" w:hAnsi="Times New Roman" w:cs="Times New Roman"/>
          <w:iCs/>
          <w:sz w:val="24"/>
          <w:szCs w:val="24"/>
          <w:lang w:eastAsia="en-US"/>
        </w:rPr>
        <w:t>cég</w:t>
      </w:r>
      <w:r w:rsidRPr="00C7658F">
        <w:rPr>
          <w:rFonts w:ascii="Times New Roman" w:hAnsi="Times New Roman" w:cs="Times New Roman"/>
          <w:iCs/>
          <w:color w:val="000000"/>
          <w:sz w:val="24"/>
          <w:szCs w:val="24"/>
        </w:rPr>
        <w:t>bíróságot értesíteni.</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4.5. A könyvvizsgáló személyére vonatkozó követelményekre – beleértve a felelősségi és összeférhetetlenségi szabályokat is – a vonatkozó jogszabályi rendelkezések, így különösen a Ptk.</w:t>
      </w:r>
      <w:r w:rsidRPr="00C7658F">
        <w:rPr>
          <w:rFonts w:ascii="Times New Roman" w:hAnsi="Times New Roman" w:cs="Times New Roman"/>
          <w:i/>
          <w:iCs/>
          <w:color w:val="000000"/>
          <w:kern w:val="28"/>
          <w:sz w:val="24"/>
          <w:szCs w:val="24"/>
        </w:rPr>
        <w:t xml:space="preserve"> 3:129. § (3) bekezdés</w:t>
      </w:r>
      <w:r w:rsidRPr="00C7658F">
        <w:rPr>
          <w:rFonts w:ascii="Times New Roman" w:hAnsi="Times New Roman" w:cs="Times New Roman"/>
          <w:iCs/>
          <w:color w:val="000000"/>
          <w:kern w:val="28"/>
          <w:sz w:val="24"/>
          <w:szCs w:val="24"/>
        </w:rPr>
        <w:t xml:space="preserve">, valamint a Civil tv. 38. § (3) bekezdésében foglaltak az irányadóak. </w:t>
      </w:r>
    </w:p>
    <w:p w:rsidR="00A75FD4" w:rsidRDefault="00A75FD4" w:rsidP="00A75FD4">
      <w:pPr>
        <w:widowControl w:val="0"/>
        <w:overflowPunct w:val="0"/>
        <w:autoSpaceDE w:val="0"/>
        <w:autoSpaceDN w:val="0"/>
        <w:adjustRightInd w:val="0"/>
        <w:jc w:val="both"/>
        <w:rPr>
          <w:rFonts w:ascii="Times New Roman" w:hAnsi="Times New Roman" w:cs="Times New Roman"/>
          <w:b/>
          <w:iCs/>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5. Közlési és nyilvánosságra hozatali szabályok</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5.1. A Társaság működésével kapcsolatban keletkezett azon iratokat, amelyek nyilvánosak, az érintettek a Társaság székhelyén tekinthetik meg. A társadalmi közös szükséglet kielégítéséért felelős szervvel kötött szerződést az érintettek a cégbíróságon is megtekinthetik.</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Az érintett kérésére a Társaság ügyvezetője az iratot köteles megmutatni, abba betekintést engedni, valamint azokról a kérelmező költségére másolatot készíteni.</w:t>
      </w: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5.2. A közhasznúsági mellékletbe bárki betekinthet, illetőleg arról saját költségére másolatot készíthet. A Társaság köteles a közhasznúsági mellékletet a Civil tv. 46. § (1) bekezdésének megfelelően elkészíteni és azt a beszámolóval azonos módon, a jogszabályokban meghatározottak szerint, a céginformációs szolgálat részére megküldeni.</w:t>
      </w:r>
    </w:p>
    <w:p w:rsidR="00C7658F" w:rsidRPr="00C7658F" w:rsidRDefault="00C7658F" w:rsidP="00C7658F">
      <w:pPr>
        <w:widowControl w:val="0"/>
        <w:overflowPunct w:val="0"/>
        <w:autoSpaceDE w:val="0"/>
        <w:autoSpaceDN w:val="0"/>
        <w:adjustRightInd w:val="0"/>
        <w:rPr>
          <w:rFonts w:ascii="Times New Roman" w:hAnsi="Times New Roman" w:cs="Times New Roman"/>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lastRenderedPageBreak/>
        <w:t xml:space="preserve">5.3. Ahol jelen létesítő okirat a Társaság honlapját említi, azon a </w:t>
      </w:r>
      <w:hyperlink r:id="rId8" w:history="1">
        <w:r w:rsidRPr="00C7658F">
          <w:rPr>
            <w:rFonts w:ascii="Times New Roman" w:hAnsi="Times New Roman" w:cs="Times New Roman"/>
            <w:color w:val="0000FF"/>
            <w:kern w:val="28"/>
            <w:sz w:val="24"/>
            <w:szCs w:val="24"/>
            <w:u w:val="single"/>
          </w:rPr>
          <w:t>www.eszakalfold.hu</w:t>
        </w:r>
      </w:hyperlink>
      <w:r w:rsidRPr="00C7658F">
        <w:rPr>
          <w:rFonts w:ascii="Times New Roman" w:hAnsi="Times New Roman" w:cs="Times New Roman"/>
          <w:color w:val="000000"/>
          <w:kern w:val="28"/>
          <w:sz w:val="24"/>
          <w:szCs w:val="24"/>
        </w:rPr>
        <w:t xml:space="preserve"> című honlapját kell érteni.</w:t>
      </w: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5.4. A Társaság a működésével kapcsolatban keletkezett iratokba való betekintés rendjéről és szabályairól, valamint jelen létesítő okirat felhatalmazása alapján, az abban külön nem szabályozott esetekben –</w:t>
      </w:r>
      <w:r w:rsidRPr="00C7658F">
        <w:rPr>
          <w:rFonts w:ascii="Times New Roman" w:hAnsi="Times New Roman" w:cs="Times New Roman"/>
          <w:bCs/>
          <w:color w:val="000000"/>
          <w:kern w:val="28"/>
          <w:sz w:val="24"/>
          <w:szCs w:val="24"/>
        </w:rPr>
        <w:t xml:space="preserve"> figyelemmel a Civil </w:t>
      </w:r>
      <w:r w:rsidRPr="00C7658F">
        <w:rPr>
          <w:rFonts w:ascii="Times New Roman" w:hAnsi="Times New Roman" w:cs="Times New Roman"/>
          <w:color w:val="000000"/>
          <w:kern w:val="28"/>
          <w:sz w:val="24"/>
          <w:szCs w:val="24"/>
        </w:rPr>
        <w:t>tv.</w:t>
      </w:r>
      <w:r w:rsidRPr="00C7658F">
        <w:rPr>
          <w:rFonts w:ascii="Times New Roman" w:hAnsi="Times New Roman" w:cs="Times New Roman"/>
          <w:bCs/>
          <w:color w:val="000000"/>
          <w:kern w:val="28"/>
          <w:sz w:val="24"/>
          <w:szCs w:val="24"/>
        </w:rPr>
        <w:t>37. §-a (3) bekezdése első mondat második fordulatára</w:t>
      </w:r>
      <w:r w:rsidRPr="00C7658F">
        <w:rPr>
          <w:rFonts w:ascii="Times New Roman" w:hAnsi="Times New Roman" w:cs="Times New Roman"/>
          <w:color w:val="000000"/>
          <w:kern w:val="28"/>
          <w:sz w:val="24"/>
          <w:szCs w:val="24"/>
        </w:rPr>
        <w:t xml:space="preserve"> – </w:t>
      </w:r>
      <w:r w:rsidRPr="00C7658F">
        <w:rPr>
          <w:rFonts w:ascii="Times New Roman" w:hAnsi="Times New Roman" w:cs="Times New Roman"/>
          <w:bCs/>
          <w:color w:val="000000"/>
          <w:kern w:val="28"/>
          <w:sz w:val="24"/>
          <w:szCs w:val="24"/>
        </w:rPr>
        <w:t xml:space="preserve">a Civil </w:t>
      </w:r>
      <w:r w:rsidRPr="00C7658F">
        <w:rPr>
          <w:rFonts w:ascii="Times New Roman" w:hAnsi="Times New Roman" w:cs="Times New Roman"/>
          <w:color w:val="000000"/>
          <w:kern w:val="28"/>
          <w:sz w:val="24"/>
          <w:szCs w:val="24"/>
        </w:rPr>
        <w:t>tv</w:t>
      </w:r>
      <w:r w:rsidRPr="00C7658F">
        <w:rPr>
          <w:rFonts w:ascii="Times New Roman" w:hAnsi="Times New Roman" w:cs="Times New Roman"/>
          <w:bCs/>
          <w:color w:val="000000"/>
          <w:kern w:val="28"/>
          <w:sz w:val="24"/>
          <w:szCs w:val="24"/>
        </w:rPr>
        <w:t>. 37. §-ának (3) bekezdésében foglaltakról</w:t>
      </w:r>
      <w:r w:rsidRPr="00C7658F">
        <w:rPr>
          <w:rFonts w:ascii="Times New Roman" w:hAnsi="Times New Roman" w:cs="Times New Roman"/>
          <w:color w:val="000000"/>
          <w:kern w:val="28"/>
          <w:sz w:val="24"/>
          <w:szCs w:val="24"/>
        </w:rPr>
        <w:t xml:space="preserve"> belső szabályzattal rendelkezik</w:t>
      </w:r>
      <w:r w:rsidRPr="00C7658F">
        <w:rPr>
          <w:rFonts w:ascii="Times New Roman" w:hAnsi="Times New Roman" w:cs="Times New Roman"/>
          <w:bCs/>
          <w:color w:val="000000"/>
          <w:kern w:val="28"/>
          <w:sz w:val="24"/>
          <w:szCs w:val="24"/>
        </w:rPr>
        <w:t>, a</w:t>
      </w:r>
      <w:r w:rsidRPr="00C7658F">
        <w:rPr>
          <w:rFonts w:ascii="Times New Roman" w:hAnsi="Times New Roman" w:cs="Times New Roman"/>
          <w:color w:val="000000"/>
          <w:kern w:val="28"/>
          <w:sz w:val="24"/>
          <w:szCs w:val="24"/>
        </w:rPr>
        <w:t xml:space="preserve"> szabályzatok nyilvánosak és a Társaság székhelyén megtekinthetőek.</w:t>
      </w: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color w:val="000000"/>
          <w:kern w:val="28"/>
          <w:sz w:val="24"/>
          <w:szCs w:val="24"/>
        </w:rPr>
        <w:t>5.5. Az iratbetekintés a Társaság székhelyén, előre egyeztetett időpontban történik. Az egyeztetés a Társaság honlapján megadott elérhetőségek útján történik.</w:t>
      </w:r>
    </w:p>
    <w:p w:rsidR="00C7658F" w:rsidRPr="00C7658F" w:rsidRDefault="00C7658F" w:rsidP="00A75FD4">
      <w:pPr>
        <w:widowControl w:val="0"/>
        <w:overflowPunct w:val="0"/>
        <w:autoSpaceDE w:val="0"/>
        <w:autoSpaceDN w:val="0"/>
        <w:adjustRightInd w:val="0"/>
        <w:jc w:val="both"/>
        <w:rPr>
          <w:rFonts w:ascii="Times New Roman" w:hAnsi="Times New Roman" w:cs="Times New Roman"/>
          <w:b/>
          <w:iCs/>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iCs/>
          <w:color w:val="000000"/>
          <w:kern w:val="28"/>
          <w:sz w:val="24"/>
          <w:szCs w:val="24"/>
        </w:rPr>
        <w:t>5.6. A Társaság a jelen létesítő okirat</w:t>
      </w:r>
      <w:r w:rsidRPr="00C7658F">
        <w:rPr>
          <w:rFonts w:ascii="Times New Roman" w:hAnsi="Times New Roman" w:cs="Times New Roman"/>
          <w:kern w:val="28"/>
          <w:sz w:val="24"/>
          <w:szCs w:val="24"/>
        </w:rPr>
        <w:t xml:space="preserve"> szerinti tevékenységének és gazdálkodásának legfontosabb adatait a Társaság </w:t>
      </w:r>
      <w:r w:rsidRPr="00C7658F">
        <w:rPr>
          <w:rFonts w:ascii="Times New Roman" w:hAnsi="Times New Roman" w:cs="Times New Roman"/>
          <w:i/>
          <w:kern w:val="28"/>
          <w:sz w:val="24"/>
          <w:szCs w:val="24"/>
        </w:rPr>
        <w:t>honlapján</w:t>
      </w:r>
      <w:r w:rsidRPr="00C7658F">
        <w:rPr>
          <w:rFonts w:ascii="Times New Roman" w:hAnsi="Times New Roman" w:cs="Times New Roman"/>
          <w:kern w:val="28"/>
          <w:sz w:val="24"/>
          <w:szCs w:val="24"/>
        </w:rPr>
        <w:t xml:space="preserve"> hozza nyilvánosságra.</w:t>
      </w:r>
    </w:p>
    <w:p w:rsidR="003810C7" w:rsidRDefault="003810C7"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III. FEJEZET</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CÉGJEGYZÉS, A TÁRSASÁG MEGSZŰNÉSE</w:t>
      </w:r>
    </w:p>
    <w:p w:rsidR="00C7658F" w:rsidRPr="00C7658F" w:rsidRDefault="00C7658F" w:rsidP="00C7658F">
      <w:pPr>
        <w:widowControl w:val="0"/>
        <w:overflowPunct w:val="0"/>
        <w:autoSpaceDE w:val="0"/>
        <w:autoSpaceDN w:val="0"/>
        <w:adjustRightInd w:val="0"/>
        <w:rPr>
          <w:rFonts w:ascii="Times New Roman" w:hAnsi="Times New Roman" w:cs="Times New Roman"/>
          <w:b/>
          <w:iCs/>
          <w:color w:val="000000"/>
          <w:kern w:val="28"/>
          <w:sz w:val="24"/>
          <w:szCs w:val="24"/>
        </w:rPr>
      </w:pPr>
    </w:p>
    <w:p w:rsidR="00C7658F" w:rsidRPr="00C7658F" w:rsidRDefault="00C7658F" w:rsidP="00A75FD4">
      <w:pPr>
        <w:widowControl w:val="0"/>
        <w:overflowPunct w:val="0"/>
        <w:autoSpaceDE w:val="0"/>
        <w:autoSpaceDN w:val="0"/>
        <w:adjustRightInd w:val="0"/>
        <w:jc w:val="both"/>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1. A Társaság cégjegyzése</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1.1. A Társaság cégjegyzése akként történik, hogy a Társaság előírt, előnyomott vagy nyomtatott cégneve fölé a cégjegyzésre jogosult(ak) nevét/nevüket a közjegyző, illetve ügyvéd által hitelesített formában aláírják.</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1.2. A Társaság cégjegyzésére jogosultak:</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1.2.1. a Társaság ügyvezetője önállóan;</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1.2.2. meghatározott ügykörökben a Társaság ügyvezetője által ilyen joggal felruházott alkalmazottak közül kettő együttesen a Szervezeti és Működési Szabályzat rendelkezéseinek megfelelően.</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b/>
          <w:iCs/>
          <w:color w:val="000000"/>
          <w:kern w:val="28"/>
          <w:sz w:val="24"/>
          <w:szCs w:val="24"/>
        </w:rPr>
        <w:t>2.</w:t>
      </w:r>
      <w:r w:rsidRPr="00C7658F">
        <w:rPr>
          <w:rFonts w:ascii="Times New Roman" w:hAnsi="Times New Roman" w:cs="Times New Roman"/>
          <w:iCs/>
          <w:color w:val="000000"/>
          <w:kern w:val="28"/>
          <w:sz w:val="24"/>
          <w:szCs w:val="24"/>
        </w:rPr>
        <w:t xml:space="preserve"> </w:t>
      </w:r>
      <w:r w:rsidRPr="00C7658F">
        <w:rPr>
          <w:rFonts w:ascii="Times New Roman" w:hAnsi="Times New Roman" w:cs="Times New Roman"/>
          <w:b/>
          <w:iCs/>
          <w:color w:val="000000"/>
          <w:kern w:val="28"/>
          <w:sz w:val="24"/>
          <w:szCs w:val="24"/>
        </w:rPr>
        <w:t>A Társaság megszűnése</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Ha a Társaság jogutód nélkül megszűnik, a társaság tagjai részére a tartozások kiegyenlítése után csak a megszűnéskori saját tőke összege adható ki, legfeljebb a tagok vagyoni hányadának teljesítéskori értéke erejéig. Az ezt meghaladó vagyont a taggyűlés által a megszűnéskor megjelölt közhasznú célra kell fordítani, a mindenkor hatályos jogszabályok alapján. </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lastRenderedPageBreak/>
        <w:t>IV. FEJEZET</w:t>
      </w: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p>
    <w:p w:rsidR="00C7658F" w:rsidRPr="00C7658F" w:rsidRDefault="00C7658F" w:rsidP="00C7658F">
      <w:pPr>
        <w:widowControl w:val="0"/>
        <w:overflowPunct w:val="0"/>
        <w:autoSpaceDE w:val="0"/>
        <w:autoSpaceDN w:val="0"/>
        <w:adjustRightInd w:val="0"/>
        <w:jc w:val="center"/>
        <w:rPr>
          <w:rFonts w:ascii="Times New Roman" w:hAnsi="Times New Roman" w:cs="Times New Roman"/>
          <w:b/>
          <w:iCs/>
          <w:color w:val="000000"/>
          <w:kern w:val="28"/>
          <w:sz w:val="24"/>
          <w:szCs w:val="24"/>
        </w:rPr>
      </w:pPr>
      <w:r w:rsidRPr="00C7658F">
        <w:rPr>
          <w:rFonts w:ascii="Times New Roman" w:hAnsi="Times New Roman" w:cs="Times New Roman"/>
          <w:b/>
          <w:iCs/>
          <w:color w:val="000000"/>
          <w:kern w:val="28"/>
          <w:sz w:val="24"/>
          <w:szCs w:val="24"/>
        </w:rPr>
        <w:t>ZÁRÓ RENDELKEZÉSEK</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iCs/>
          <w:color w:val="000000"/>
          <w:kern w:val="28"/>
          <w:sz w:val="24"/>
          <w:szCs w:val="24"/>
        </w:rPr>
        <w:t xml:space="preserve">1. </w:t>
      </w:r>
      <w:r w:rsidRPr="00C7658F">
        <w:rPr>
          <w:rFonts w:ascii="Times New Roman" w:hAnsi="Times New Roman" w:cs="Times New Roman"/>
          <w:kern w:val="28"/>
          <w:sz w:val="24"/>
          <w:szCs w:val="24"/>
        </w:rPr>
        <w:t xml:space="preserve">A Társaság működésével összefüggésben </w:t>
      </w:r>
      <w:r w:rsidRPr="00C7658F">
        <w:rPr>
          <w:rFonts w:ascii="Times New Roman" w:hAnsi="Times New Roman" w:cs="Times New Roman"/>
          <w:i/>
          <w:kern w:val="28"/>
          <w:sz w:val="24"/>
          <w:szCs w:val="24"/>
        </w:rPr>
        <w:t>az ügyvezető, a Felügyelőbizottság tagjai, a könyvvizsgáló, illetve</w:t>
      </w:r>
      <w:r w:rsidRPr="00C7658F">
        <w:rPr>
          <w:rFonts w:ascii="Times New Roman" w:hAnsi="Times New Roman" w:cs="Times New Roman"/>
          <w:kern w:val="28"/>
          <w:sz w:val="24"/>
          <w:szCs w:val="24"/>
        </w:rPr>
        <w:t xml:space="preserve"> a Társaság munkavállalói kötelesek valamennyi, tudomásukra jutott olyan információt üzleti titokként kezelni </w:t>
      </w:r>
      <w:r w:rsidRPr="00C7658F">
        <w:rPr>
          <w:rFonts w:ascii="Times New Roman" w:hAnsi="Times New Roman" w:cs="Times New Roman"/>
          <w:i/>
          <w:kern w:val="28"/>
          <w:sz w:val="24"/>
          <w:szCs w:val="24"/>
        </w:rPr>
        <w:t>– azokat nem hozhatják harmadik személy tudomására –,</w:t>
      </w:r>
      <w:r w:rsidRPr="00C7658F">
        <w:rPr>
          <w:rFonts w:ascii="Times New Roman" w:hAnsi="Times New Roman" w:cs="Times New Roman"/>
          <w:kern w:val="28"/>
          <w:sz w:val="24"/>
          <w:szCs w:val="24"/>
        </w:rPr>
        <w:t xml:space="preserve"> amelyeknek a nyilvánosságra hozatala, illetéktelenek által történő megszerzése vagy felhasználása a Társaság jogszerű pénzügyi, gazdasági vagy piaci érdekeit sértené, vagy veszélyeztetné, és amelynek titokban tartása érdekében a Társaság a szükséges intézkedéseket megtette.</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2. A jelen okiratban nem érintett, vagy teljes körűen nem szabályozott kérdések vonatkozásában a Ptk., a Ctv., a Civil </w:t>
      </w:r>
      <w:r w:rsidRPr="00C7658F">
        <w:rPr>
          <w:rFonts w:ascii="Times New Roman" w:hAnsi="Times New Roman" w:cs="Times New Roman"/>
          <w:color w:val="000000"/>
          <w:kern w:val="28"/>
          <w:sz w:val="24"/>
          <w:szCs w:val="24"/>
        </w:rPr>
        <w:t>tv.</w:t>
      </w:r>
      <w:r w:rsidRPr="00C7658F">
        <w:rPr>
          <w:rFonts w:ascii="Times New Roman" w:hAnsi="Times New Roman" w:cs="Times New Roman"/>
          <w:iCs/>
          <w:color w:val="000000"/>
          <w:kern w:val="28"/>
          <w:sz w:val="24"/>
          <w:szCs w:val="24"/>
        </w:rPr>
        <w:t>, a számviteli törvény, a Tftv. és az egyéb vonatkozó jogszabályok rendelkezései az irányadóak.</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3. A tagok</w:t>
      </w:r>
      <w:r w:rsidRPr="00C7658F">
        <w:rPr>
          <w:rFonts w:ascii="Times New Roman" w:hAnsi="Times New Roman" w:cs="Times New Roman"/>
          <w:i/>
          <w:kern w:val="28"/>
          <w:sz w:val="24"/>
          <w:szCs w:val="24"/>
        </w:rPr>
        <w:t>, a jelen társasági szerződés taggyűlés általi elfogadása tárgyában hozott határozatban</w:t>
      </w:r>
      <w:r w:rsidRPr="00C7658F">
        <w:rPr>
          <w:rFonts w:ascii="Times New Roman" w:hAnsi="Times New Roman" w:cs="Times New Roman"/>
          <w:kern w:val="28"/>
          <w:sz w:val="24"/>
          <w:szCs w:val="24"/>
        </w:rPr>
        <w:t xml:space="preserve"> megbízást adtak a Dr. Léka Ügyvédi Irodának (4026 Debrecen, Bem tér 7. sz.) </w:t>
      </w:r>
      <w:r w:rsidRPr="00C7658F">
        <w:rPr>
          <w:rFonts w:ascii="Times New Roman" w:hAnsi="Times New Roman" w:cs="Times New Roman"/>
          <w:bCs/>
          <w:kern w:val="28"/>
          <w:sz w:val="24"/>
          <w:szCs w:val="24"/>
        </w:rPr>
        <w:t>és</w:t>
      </w:r>
      <w:r w:rsidRPr="00C7658F">
        <w:rPr>
          <w:rFonts w:ascii="Times New Roman" w:hAnsi="Times New Roman" w:cs="Times New Roman"/>
          <w:kern w:val="28"/>
          <w:sz w:val="24"/>
          <w:szCs w:val="24"/>
        </w:rPr>
        <w:t xml:space="preserve"> Dr. Léka Andor ügyvédnek a jelen okirat </w:t>
      </w:r>
      <w:r w:rsidRPr="00C7658F">
        <w:rPr>
          <w:rFonts w:ascii="Times New Roman" w:hAnsi="Times New Roman" w:cs="Times New Roman"/>
          <w:i/>
          <w:kern w:val="28"/>
          <w:sz w:val="24"/>
          <w:szCs w:val="24"/>
        </w:rPr>
        <w:t>aláírására</w:t>
      </w:r>
      <w:r w:rsidRPr="00C7658F">
        <w:rPr>
          <w:rFonts w:ascii="Times New Roman" w:hAnsi="Times New Roman" w:cs="Times New Roman"/>
          <w:kern w:val="28"/>
          <w:sz w:val="24"/>
          <w:szCs w:val="24"/>
        </w:rPr>
        <w:t>, annak ellenjegyzésére, valamint a Cégbíróság előtti képviselet ellátására.</w:t>
      </w:r>
    </w:p>
    <w:p w:rsidR="00C7658F" w:rsidRPr="00C7658F" w:rsidRDefault="00C7658F" w:rsidP="00A75FD4">
      <w:pPr>
        <w:widowControl w:val="0"/>
        <w:overflowPunct w:val="0"/>
        <w:autoSpaceDE w:val="0"/>
        <w:autoSpaceDN w:val="0"/>
        <w:adjustRightInd w:val="0"/>
        <w:jc w:val="both"/>
        <w:rPr>
          <w:rFonts w:ascii="Times New Roman" w:hAnsi="Times New Roman" w:cs="Times New Roman"/>
          <w:iCs/>
          <w:color w:val="000000"/>
          <w:kern w:val="28"/>
          <w:sz w:val="24"/>
          <w:szCs w:val="24"/>
        </w:rPr>
      </w:pPr>
      <w:r w:rsidRPr="00C7658F">
        <w:rPr>
          <w:rFonts w:ascii="Times New Roman" w:hAnsi="Times New Roman" w:cs="Times New Roman"/>
          <w:iCs/>
          <w:color w:val="000000"/>
          <w:kern w:val="28"/>
          <w:sz w:val="24"/>
          <w:szCs w:val="24"/>
        </w:rPr>
        <w:t xml:space="preserve">4. </w:t>
      </w:r>
      <w:r w:rsidRPr="00C7658F">
        <w:rPr>
          <w:rFonts w:ascii="Times New Roman" w:hAnsi="Times New Roman" w:cs="Times New Roman"/>
          <w:iCs/>
          <w:kern w:val="28"/>
          <w:sz w:val="24"/>
          <w:szCs w:val="24"/>
        </w:rPr>
        <w:t>Dr. Léka Andor ügyvéd, mint a Társaság jogi képviselője, a jelen egységes szerkezetbe foglalt társasági szerződés aláírásával</w:t>
      </w:r>
      <w:r w:rsidRPr="00C7658F">
        <w:rPr>
          <w:rFonts w:ascii="Times New Roman" w:hAnsi="Times New Roman" w:cs="Times New Roman"/>
          <w:iCs/>
          <w:color w:val="000000"/>
          <w:kern w:val="28"/>
          <w:sz w:val="24"/>
          <w:szCs w:val="24"/>
        </w:rPr>
        <w:t xml:space="preserve"> – a Ctv. 51. § (3) bekezdése alapján – igazolom, hogy a társasági szerződés egységes szerkezetbe foglalt szövege megfelel a fentiekben részletezett </w:t>
      </w:r>
      <w:r w:rsidRPr="00C7658F">
        <w:rPr>
          <w:rFonts w:ascii="Times New Roman" w:hAnsi="Times New Roman" w:cs="Times New Roman"/>
          <w:bCs/>
          <w:kern w:val="28"/>
          <w:sz w:val="24"/>
          <w:szCs w:val="24"/>
          <w:lang w:eastAsia="hi-IN" w:bidi="hi-IN"/>
        </w:rPr>
        <w:t xml:space="preserve">jogszabályokban bekövetkezett változások </w:t>
      </w:r>
      <w:r w:rsidRPr="00C7658F">
        <w:rPr>
          <w:rFonts w:ascii="Times New Roman" w:hAnsi="Times New Roman" w:cs="Times New Roman"/>
          <w:iCs/>
          <w:color w:val="000000"/>
          <w:kern w:val="28"/>
          <w:sz w:val="24"/>
          <w:szCs w:val="24"/>
        </w:rPr>
        <w:t xml:space="preserve">szerinti hatályos tartalmának, valamint a taggyűlési határozatban foglaltaknak.  </w:t>
      </w:r>
    </w:p>
    <w:p w:rsidR="00C7658F" w:rsidRPr="00C7658F" w:rsidRDefault="00C7658F" w:rsidP="00A75FD4">
      <w:pPr>
        <w:widowControl w:val="0"/>
        <w:overflowPunct w:val="0"/>
        <w:autoSpaceDE w:val="0"/>
        <w:autoSpaceDN w:val="0"/>
        <w:adjustRightInd w:val="0"/>
        <w:jc w:val="both"/>
        <w:rPr>
          <w:rFonts w:ascii="Times New Roman" w:hAnsi="Times New Roman" w:cs="Times New Roman"/>
          <w:color w:val="000000"/>
          <w:kern w:val="28"/>
          <w:sz w:val="24"/>
          <w:szCs w:val="24"/>
        </w:rPr>
      </w:pPr>
      <w:r w:rsidRPr="00C7658F">
        <w:rPr>
          <w:rFonts w:ascii="Times New Roman" w:hAnsi="Times New Roman" w:cs="Times New Roman"/>
          <w:iCs/>
          <w:color w:val="000000"/>
          <w:kern w:val="28"/>
          <w:sz w:val="24"/>
          <w:szCs w:val="24"/>
        </w:rPr>
        <w:t xml:space="preserve">Az egységes szerkezetű létesítő okirat elkészítésére a korábbi társasági szerződés </w:t>
      </w:r>
      <w:r w:rsidRPr="00C7658F">
        <w:rPr>
          <w:rFonts w:ascii="Times New Roman" w:hAnsi="Times New Roman" w:cs="Times New Roman"/>
          <w:i/>
          <w:iCs/>
          <w:color w:val="000000"/>
          <w:kern w:val="28"/>
          <w:sz w:val="24"/>
          <w:szCs w:val="24"/>
        </w:rPr>
        <w:t xml:space="preserve">I/1., I/4., I/5.; II/1.2, II/1.5., II/1.6.,II/1.8., II/2.1.-2.3, II/2.5.-2.7. II/3.4, II/3.6, II/3.7., II/4.4., II/4.5., II/5.6.; IV/1.,IV/3. és IV/4. </w:t>
      </w:r>
      <w:r w:rsidRPr="00C7658F">
        <w:rPr>
          <w:rFonts w:ascii="Times New Roman" w:hAnsi="Times New Roman" w:cs="Times New Roman"/>
          <w:iCs/>
          <w:color w:val="000000"/>
          <w:kern w:val="28"/>
          <w:sz w:val="24"/>
          <w:szCs w:val="24"/>
        </w:rPr>
        <w:t>pontjának változása adott okot.</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Kelt: Debrecen, 2015. március hó 19. napján</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Készítettem és ellenjegyzem,</w:t>
      </w:r>
    </w:p>
    <w:p w:rsidR="00C7658F" w:rsidRPr="00C7658F" w:rsidRDefault="00C7658F" w:rsidP="00A75FD4">
      <w:pPr>
        <w:widowControl w:val="0"/>
        <w:overflowPunct w:val="0"/>
        <w:autoSpaceDE w:val="0"/>
        <w:autoSpaceDN w:val="0"/>
        <w:adjustRightInd w:val="0"/>
        <w:jc w:val="both"/>
        <w:rPr>
          <w:rFonts w:ascii="Times New Roman" w:hAnsi="Times New Roman" w:cs="Times New Roman"/>
          <w:kern w:val="28"/>
          <w:sz w:val="24"/>
          <w:szCs w:val="24"/>
        </w:rPr>
      </w:pPr>
      <w:r w:rsidRPr="00C7658F">
        <w:rPr>
          <w:rFonts w:ascii="Times New Roman" w:hAnsi="Times New Roman" w:cs="Times New Roman"/>
          <w:kern w:val="28"/>
          <w:sz w:val="24"/>
          <w:szCs w:val="24"/>
        </w:rPr>
        <w:t>Debrecen, 2015. március hó 19. napján</w:t>
      </w:r>
    </w:p>
    <w:p w:rsidR="00C7658F" w:rsidRPr="00C7658F" w:rsidRDefault="00C7658F" w:rsidP="00C7658F">
      <w:pPr>
        <w:widowControl w:val="0"/>
        <w:overflowPunct w:val="0"/>
        <w:autoSpaceDE w:val="0"/>
        <w:autoSpaceDN w:val="0"/>
        <w:adjustRightInd w:val="0"/>
        <w:ind w:left="4956" w:firstLine="708"/>
        <w:rPr>
          <w:rFonts w:ascii="Times New Roman" w:hAnsi="Times New Roman" w:cs="Times New Roman"/>
          <w:b/>
          <w:kern w:val="28"/>
          <w:sz w:val="24"/>
          <w:szCs w:val="24"/>
        </w:rPr>
      </w:pPr>
      <w:r w:rsidRPr="00C7658F">
        <w:rPr>
          <w:rFonts w:ascii="Times New Roman" w:hAnsi="Times New Roman" w:cs="Times New Roman"/>
          <w:b/>
          <w:kern w:val="28"/>
          <w:sz w:val="24"/>
          <w:szCs w:val="24"/>
        </w:rPr>
        <w:t>Dr. Léka Andor ügyvéd</w:t>
      </w:r>
    </w:p>
    <w:p w:rsidR="00C7658F" w:rsidRPr="00AD41D7" w:rsidRDefault="00C7658F" w:rsidP="003810C7">
      <w:pPr>
        <w:jc w:val="both"/>
        <w:rPr>
          <w:rFonts w:ascii="Times New Roman" w:hAnsi="Times New Roman" w:cs="Times New Roman"/>
          <w:sz w:val="24"/>
          <w:szCs w:val="24"/>
        </w:rPr>
      </w:pPr>
    </w:p>
    <w:p w:rsidR="00AD41D7" w:rsidRPr="00D24633" w:rsidRDefault="00AD41D7" w:rsidP="003810C7">
      <w:pPr>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t xml:space="preserve">Szavazásra teszi fel az </w:t>
      </w:r>
      <w:r w:rsidRPr="00AD41D7">
        <w:rPr>
          <w:rFonts w:ascii="Times New Roman" w:hAnsi="Times New Roman" w:cs="Times New Roman"/>
          <w:b/>
          <w:sz w:val="24"/>
          <w:szCs w:val="24"/>
        </w:rPr>
        <w:t>ENEREA NKft.</w:t>
      </w:r>
      <w:r>
        <w:rPr>
          <w:rFonts w:ascii="Times New Roman" w:hAnsi="Times New Roman" w:cs="Times New Roman"/>
          <w:b/>
          <w:sz w:val="24"/>
          <w:szCs w:val="24"/>
        </w:rPr>
        <w:t>-ben a</w:t>
      </w:r>
      <w:r w:rsidRPr="00AD41D7">
        <w:rPr>
          <w:rFonts w:ascii="Times New Roman" w:hAnsi="Times New Roman" w:cs="Times New Roman"/>
          <w:b/>
          <w:sz w:val="24"/>
          <w:szCs w:val="24"/>
        </w:rPr>
        <w:t xml:space="preserve"> közös képviselő </w:t>
      </w:r>
      <w:r w:rsidRPr="00CF4A67">
        <w:rPr>
          <w:rFonts w:ascii="Times New Roman" w:hAnsi="Times New Roman" w:cs="Times New Roman"/>
          <w:b/>
          <w:sz w:val="24"/>
          <w:szCs w:val="24"/>
        </w:rPr>
        <w:t>módosítás</w:t>
      </w:r>
      <w:r>
        <w:rPr>
          <w:rFonts w:ascii="Times New Roman" w:hAnsi="Times New Roman" w:cs="Times New Roman"/>
          <w:b/>
          <w:sz w:val="24"/>
          <w:szCs w:val="24"/>
        </w:rPr>
        <w:t xml:space="preserve">ára </w:t>
      </w:r>
      <w:r w:rsidRPr="00D24633">
        <w:rPr>
          <w:rFonts w:ascii="Times New Roman" w:hAnsi="Times New Roman" w:cs="Times New Roman"/>
          <w:b/>
          <w:color w:val="000000"/>
          <w:sz w:val="24"/>
          <w:szCs w:val="24"/>
        </w:rPr>
        <w:t>vonatkozó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15.04.24/3/0/A/KT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10:15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autoSpaceDE w:val="0"/>
        <w:autoSpaceDN w:val="0"/>
        <w:adjustRightInd w:val="0"/>
        <w:spacing w:after="0" w:line="240" w:lineRule="auto"/>
        <w:rPr>
          <w:rFonts w:ascii="Times New Roman" w:hAnsi="Times New Roman" w:cs="Times New Roman"/>
          <w:color w:val="000000"/>
          <w:sz w:val="24"/>
          <w:szCs w:val="24"/>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3C0083" w:rsidRDefault="003C008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9D0667" w:rsidRPr="009D0667" w:rsidRDefault="009D0667" w:rsidP="009D0667">
      <w:pPr>
        <w:rPr>
          <w:rFonts w:ascii="Times New Roman" w:hAnsi="Times New Roman" w:cs="Times New Roman"/>
          <w:b/>
          <w:sz w:val="24"/>
          <w:szCs w:val="24"/>
          <w:u w:val="single"/>
        </w:rPr>
      </w:pPr>
      <w:r w:rsidRPr="009D0667">
        <w:rPr>
          <w:rFonts w:ascii="Times New Roman" w:hAnsi="Times New Roman" w:cs="Times New Roman"/>
          <w:b/>
          <w:sz w:val="24"/>
          <w:szCs w:val="24"/>
          <w:u w:val="single"/>
        </w:rPr>
        <w:t>38/2015. (IV. 24.) MÖK határozat</w:t>
      </w:r>
    </w:p>
    <w:p w:rsidR="009D0667" w:rsidRPr="009D0667" w:rsidRDefault="009D0667" w:rsidP="009D0667">
      <w:pPr>
        <w:jc w:val="both"/>
        <w:rPr>
          <w:rFonts w:ascii="Times New Roman" w:hAnsi="Times New Roman" w:cs="Times New Roman"/>
          <w:sz w:val="24"/>
          <w:szCs w:val="24"/>
        </w:rPr>
      </w:pPr>
      <w:r w:rsidRPr="009D0667">
        <w:rPr>
          <w:rFonts w:ascii="Times New Roman" w:hAnsi="Times New Roman" w:cs="Times New Roman"/>
          <w:sz w:val="24"/>
          <w:szCs w:val="24"/>
        </w:rPr>
        <w:t xml:space="preserve">A Hajdú-Bihar Megyei Önkormányzat Közgyűlése </w:t>
      </w:r>
    </w:p>
    <w:p w:rsidR="009D0667" w:rsidRPr="009D0667" w:rsidRDefault="009D0667" w:rsidP="009D0667">
      <w:pPr>
        <w:jc w:val="both"/>
        <w:rPr>
          <w:rFonts w:ascii="Times New Roman" w:hAnsi="Times New Roman" w:cs="Times New Roman"/>
          <w:sz w:val="24"/>
          <w:szCs w:val="24"/>
        </w:rPr>
      </w:pPr>
      <w:r w:rsidRPr="009D0667">
        <w:rPr>
          <w:rFonts w:ascii="Times New Roman" w:hAnsi="Times New Roman" w:cs="Times New Roman"/>
          <w:sz w:val="24"/>
          <w:szCs w:val="24"/>
        </w:rPr>
        <w:t xml:space="preserve">1./ a 43/2012. (III. 23.) MÖK határozatának 1. b) pontját, 2015. április 24-ei hatállyal a következők szerint módosítja: </w:t>
      </w:r>
    </w:p>
    <w:p w:rsidR="009D0667" w:rsidRPr="009D0667" w:rsidRDefault="009D0667" w:rsidP="009D0667">
      <w:pPr>
        <w:numPr>
          <w:ilvl w:val="0"/>
          <w:numId w:val="34"/>
        </w:numPr>
        <w:spacing w:after="0" w:line="240" w:lineRule="auto"/>
        <w:jc w:val="both"/>
        <w:rPr>
          <w:rFonts w:ascii="Times New Roman" w:hAnsi="Times New Roman" w:cs="Times New Roman"/>
          <w:sz w:val="24"/>
          <w:szCs w:val="24"/>
        </w:rPr>
      </w:pPr>
      <w:r w:rsidRPr="009D0667">
        <w:rPr>
          <w:rFonts w:ascii="Times New Roman" w:hAnsi="Times New Roman" w:cs="Times New Roman"/>
          <w:sz w:val="24"/>
          <w:szCs w:val="24"/>
        </w:rPr>
        <w:t>„az ENEREA Észak-Alföldi Regionális Energia Ügynökség Nonprofit Kft-ben a közös képviselő Baracsi Endre, a Szabolcs-Szatmár-Bereg Megyei Önkormányzat Közgyűlésének alelnöke”</w:t>
      </w:r>
    </w:p>
    <w:p w:rsidR="009D0667" w:rsidRPr="009D0667" w:rsidRDefault="009D0667" w:rsidP="009D0667">
      <w:pPr>
        <w:ind w:left="777"/>
        <w:jc w:val="both"/>
        <w:rPr>
          <w:rFonts w:ascii="Times New Roman" w:hAnsi="Times New Roman" w:cs="Times New Roman"/>
          <w:sz w:val="24"/>
          <w:szCs w:val="24"/>
        </w:rPr>
      </w:pPr>
    </w:p>
    <w:p w:rsidR="009D0667" w:rsidRPr="009D0667" w:rsidRDefault="009D0667" w:rsidP="009D0667">
      <w:pPr>
        <w:jc w:val="both"/>
        <w:rPr>
          <w:rFonts w:ascii="Times New Roman" w:hAnsi="Times New Roman" w:cs="Times New Roman"/>
          <w:sz w:val="24"/>
          <w:szCs w:val="24"/>
          <w:lang w:eastAsia="en-US"/>
        </w:rPr>
      </w:pPr>
      <w:r w:rsidRPr="009D0667">
        <w:rPr>
          <w:rFonts w:ascii="Times New Roman" w:hAnsi="Times New Roman" w:cs="Times New Roman"/>
          <w:sz w:val="24"/>
          <w:szCs w:val="24"/>
          <w:lang w:eastAsia="en-US"/>
        </w:rPr>
        <w:t xml:space="preserve">2./ A közgyűlés felkéri elnökét, hogy határozatáról a társmegyék elnökeit, valamint az </w:t>
      </w:r>
      <w:r w:rsidRPr="009D0667">
        <w:rPr>
          <w:rFonts w:ascii="Times New Roman" w:hAnsi="Times New Roman" w:cs="Times New Roman"/>
          <w:sz w:val="24"/>
          <w:szCs w:val="24"/>
        </w:rPr>
        <w:t>ENEREA Észak-Alföldi Regionális Energia Ügynökség Nonprofit Kft. ügyvezetőjét tájékoztassa.</w:t>
      </w:r>
    </w:p>
    <w:p w:rsidR="009D0667" w:rsidRPr="009D0667" w:rsidRDefault="009D0667" w:rsidP="009D0667">
      <w:pPr>
        <w:jc w:val="both"/>
        <w:rPr>
          <w:rFonts w:ascii="Times New Roman" w:hAnsi="Times New Roman" w:cs="Times New Roman"/>
          <w:sz w:val="24"/>
          <w:szCs w:val="24"/>
          <w:lang w:eastAsia="en-US"/>
        </w:rPr>
      </w:pPr>
      <w:r w:rsidRPr="009D0667">
        <w:rPr>
          <w:rFonts w:ascii="Times New Roman" w:hAnsi="Times New Roman" w:cs="Times New Roman"/>
          <w:b/>
          <w:bCs/>
          <w:sz w:val="24"/>
          <w:szCs w:val="24"/>
          <w:u w:val="single"/>
          <w:lang w:eastAsia="en-US"/>
        </w:rPr>
        <w:t>Végrehajtásért felelős:</w:t>
      </w:r>
      <w:r w:rsidRPr="009D0667">
        <w:rPr>
          <w:rFonts w:ascii="Times New Roman" w:hAnsi="Times New Roman" w:cs="Times New Roman"/>
          <w:sz w:val="24"/>
          <w:szCs w:val="24"/>
          <w:lang w:eastAsia="en-US"/>
        </w:rPr>
        <w:tab/>
        <w:t>Pajna Zoltán, a megyei közgyűlés elnöke</w:t>
      </w:r>
    </w:p>
    <w:p w:rsidR="009D0667" w:rsidRPr="009D0667" w:rsidRDefault="009D0667" w:rsidP="009D0667">
      <w:pPr>
        <w:jc w:val="both"/>
        <w:rPr>
          <w:rFonts w:ascii="Times New Roman" w:hAnsi="Times New Roman" w:cs="Times New Roman"/>
          <w:sz w:val="24"/>
          <w:szCs w:val="24"/>
          <w:lang w:eastAsia="en-US"/>
        </w:rPr>
      </w:pPr>
      <w:r w:rsidRPr="009D0667">
        <w:rPr>
          <w:rFonts w:ascii="Times New Roman" w:hAnsi="Times New Roman" w:cs="Times New Roman"/>
          <w:b/>
          <w:bCs/>
          <w:sz w:val="24"/>
          <w:szCs w:val="24"/>
          <w:u w:val="single"/>
          <w:lang w:eastAsia="en-US"/>
        </w:rPr>
        <w:t>Határidő:</w:t>
      </w:r>
      <w:r w:rsidRPr="009D0667">
        <w:rPr>
          <w:rFonts w:ascii="Times New Roman" w:hAnsi="Times New Roman" w:cs="Times New Roman"/>
          <w:sz w:val="24"/>
          <w:szCs w:val="24"/>
          <w:lang w:eastAsia="en-US"/>
        </w:rPr>
        <w:tab/>
      </w:r>
      <w:r w:rsidRPr="009D0667">
        <w:rPr>
          <w:rFonts w:ascii="Times New Roman" w:hAnsi="Times New Roman" w:cs="Times New Roman"/>
          <w:sz w:val="24"/>
          <w:szCs w:val="24"/>
          <w:lang w:eastAsia="en-US"/>
        </w:rPr>
        <w:tab/>
      </w:r>
      <w:r w:rsidRPr="009D0667">
        <w:rPr>
          <w:rFonts w:ascii="Times New Roman" w:hAnsi="Times New Roman" w:cs="Times New Roman"/>
          <w:sz w:val="24"/>
          <w:szCs w:val="24"/>
          <w:lang w:eastAsia="en-US"/>
        </w:rPr>
        <w:tab/>
        <w:t>2015. május 8.</w:t>
      </w:r>
    </w:p>
    <w:p w:rsidR="00AD41D7" w:rsidRDefault="00AD41D7">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AD41D7" w:rsidRPr="00D24633" w:rsidRDefault="00AD41D7" w:rsidP="00AD41D7">
      <w:pPr>
        <w:ind w:left="-11"/>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t xml:space="preserve">Szavazásra teszi fel az </w:t>
      </w:r>
      <w:r w:rsidRPr="00AD41D7">
        <w:rPr>
          <w:rFonts w:ascii="Times New Roman" w:hAnsi="Times New Roman" w:cs="Times New Roman"/>
          <w:b/>
          <w:sz w:val="24"/>
          <w:szCs w:val="24"/>
        </w:rPr>
        <w:t>ENEREA NKft.</w:t>
      </w:r>
      <w:r>
        <w:rPr>
          <w:rFonts w:ascii="Times New Roman" w:hAnsi="Times New Roman" w:cs="Times New Roman"/>
          <w:b/>
          <w:sz w:val="24"/>
          <w:szCs w:val="24"/>
        </w:rPr>
        <w:t>-ben lévő</w:t>
      </w:r>
      <w:r w:rsidRPr="000576D9">
        <w:rPr>
          <w:sz w:val="28"/>
        </w:rPr>
        <w:t xml:space="preserve"> </w:t>
      </w:r>
      <w:r w:rsidRPr="00AD41D7">
        <w:rPr>
          <w:rFonts w:ascii="Times New Roman" w:hAnsi="Times New Roman" w:cs="Times New Roman"/>
          <w:b/>
          <w:sz w:val="24"/>
          <w:szCs w:val="24"/>
        </w:rPr>
        <w:t>üzletrész értékesítés</w:t>
      </w:r>
      <w:r>
        <w:rPr>
          <w:rFonts w:ascii="Times New Roman" w:hAnsi="Times New Roman" w:cs="Times New Roman"/>
          <w:b/>
          <w:sz w:val="24"/>
          <w:szCs w:val="24"/>
        </w:rPr>
        <w:t xml:space="preserve">ére </w:t>
      </w:r>
      <w:r w:rsidRPr="00D24633">
        <w:rPr>
          <w:rFonts w:ascii="Times New Roman" w:hAnsi="Times New Roman" w:cs="Times New Roman"/>
          <w:b/>
          <w:color w:val="000000"/>
          <w:sz w:val="24"/>
          <w:szCs w:val="24"/>
        </w:rPr>
        <w:t>vonatkozó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15.04.24/3/0/A/KT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10:15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667" w:rsidRDefault="009D06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667" w:rsidRDefault="009D06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667" w:rsidRPr="009D0667" w:rsidRDefault="009D0667" w:rsidP="009D0667">
      <w:pPr>
        <w:jc w:val="both"/>
        <w:rPr>
          <w:rFonts w:ascii="Times New Roman" w:hAnsi="Times New Roman" w:cs="Times New Roman"/>
          <w:b/>
          <w:sz w:val="24"/>
          <w:szCs w:val="24"/>
          <w:u w:val="single"/>
        </w:rPr>
      </w:pPr>
      <w:r w:rsidRPr="009D0667">
        <w:rPr>
          <w:rFonts w:ascii="Times New Roman" w:hAnsi="Times New Roman" w:cs="Times New Roman"/>
          <w:b/>
          <w:sz w:val="24"/>
          <w:szCs w:val="24"/>
          <w:u w:val="single"/>
        </w:rPr>
        <w:t>39/2015. (IV. 24.) MÖK határozat</w:t>
      </w:r>
    </w:p>
    <w:p w:rsidR="009D0667" w:rsidRPr="009D0667" w:rsidRDefault="009D0667" w:rsidP="009D0667">
      <w:pPr>
        <w:rPr>
          <w:rFonts w:ascii="Times New Roman" w:hAnsi="Times New Roman" w:cs="Times New Roman"/>
          <w:sz w:val="24"/>
          <w:szCs w:val="24"/>
        </w:rPr>
      </w:pPr>
      <w:r w:rsidRPr="009D0667">
        <w:rPr>
          <w:rFonts w:ascii="Times New Roman" w:hAnsi="Times New Roman" w:cs="Times New Roman"/>
          <w:sz w:val="24"/>
          <w:szCs w:val="24"/>
        </w:rPr>
        <w:t xml:space="preserve">A Hajdú-Bihar Megyei Önkormányzat Közgyűlése a Polgári Törvénykönyvről szóló 2013. évi V. törvény 3:166. § (1) bekezdésében foglaltak alapján </w:t>
      </w:r>
    </w:p>
    <w:p w:rsidR="009D0667" w:rsidRPr="009D0667" w:rsidRDefault="009D0667" w:rsidP="009D0667">
      <w:pPr>
        <w:jc w:val="both"/>
        <w:rPr>
          <w:rFonts w:ascii="Times New Roman" w:hAnsi="Times New Roman" w:cs="Times New Roman"/>
          <w:sz w:val="24"/>
          <w:szCs w:val="24"/>
        </w:rPr>
      </w:pPr>
      <w:r w:rsidRPr="009D0667">
        <w:rPr>
          <w:rFonts w:ascii="Times New Roman" w:hAnsi="Times New Roman" w:cs="Times New Roman"/>
          <w:sz w:val="24"/>
          <w:szCs w:val="24"/>
        </w:rPr>
        <w:t>1./ az ENEREA Észak-Alföldi Regionális Energia Ügynökség Nonprofit Korlátolt Felelősségű Társaság közös tulajdonú üzletrészéből a Hajdú-Bihar Megyei Önkormányzatot megillető 36,5 %-os részesedést 1 460 000 Ft vételáron, névértéken értékesíti a Szabolcs-Szatmár-Bereg Megyei Önkormányzat részére.</w:t>
      </w:r>
    </w:p>
    <w:p w:rsidR="009D0667" w:rsidRPr="009D0667" w:rsidRDefault="009D0667" w:rsidP="009D0667">
      <w:pPr>
        <w:jc w:val="both"/>
        <w:rPr>
          <w:rFonts w:ascii="Times New Roman" w:hAnsi="Times New Roman" w:cs="Times New Roman"/>
          <w:sz w:val="24"/>
          <w:szCs w:val="24"/>
        </w:rPr>
      </w:pPr>
      <w:r w:rsidRPr="009D0667">
        <w:rPr>
          <w:rFonts w:ascii="Times New Roman" w:hAnsi="Times New Roman" w:cs="Times New Roman"/>
          <w:sz w:val="24"/>
          <w:szCs w:val="24"/>
        </w:rPr>
        <w:t>2./ A közgyűlés felhatalmazza elnökét a vételi ajánlat elfogadására, valamint az adásvételi szerződés megkötésére.</w:t>
      </w:r>
    </w:p>
    <w:p w:rsidR="009D0667" w:rsidRPr="009D0667" w:rsidRDefault="009D0667" w:rsidP="009D0667">
      <w:pPr>
        <w:jc w:val="both"/>
        <w:rPr>
          <w:rFonts w:ascii="Times New Roman" w:hAnsi="Times New Roman" w:cs="Times New Roman"/>
          <w:sz w:val="24"/>
          <w:szCs w:val="24"/>
        </w:rPr>
      </w:pPr>
      <w:r w:rsidRPr="009D0667">
        <w:rPr>
          <w:rFonts w:ascii="Times New Roman" w:hAnsi="Times New Roman" w:cs="Times New Roman"/>
          <w:b/>
          <w:sz w:val="24"/>
          <w:szCs w:val="24"/>
          <w:u w:val="single"/>
        </w:rPr>
        <w:t>Végrehajtásért felelős:</w:t>
      </w:r>
      <w:r w:rsidRPr="009D0667">
        <w:rPr>
          <w:rFonts w:ascii="Times New Roman" w:hAnsi="Times New Roman" w:cs="Times New Roman"/>
          <w:sz w:val="24"/>
          <w:szCs w:val="24"/>
        </w:rPr>
        <w:t xml:space="preserve"> </w:t>
      </w:r>
      <w:r w:rsidRPr="009D0667">
        <w:rPr>
          <w:rFonts w:ascii="Times New Roman" w:hAnsi="Times New Roman" w:cs="Times New Roman"/>
          <w:sz w:val="24"/>
          <w:szCs w:val="24"/>
        </w:rPr>
        <w:tab/>
        <w:t>Pajna Zoltán, a megyei közgyűlés elnöke</w:t>
      </w:r>
    </w:p>
    <w:p w:rsidR="009D0667" w:rsidRDefault="009D0667" w:rsidP="009D0667">
      <w:pPr>
        <w:tabs>
          <w:tab w:val="left" w:pos="2880"/>
        </w:tabs>
        <w:ind w:left="2832" w:hanging="2832"/>
        <w:jc w:val="both"/>
        <w:rPr>
          <w:rFonts w:ascii="Times New Roman" w:hAnsi="Times New Roman" w:cs="Times New Roman"/>
          <w:sz w:val="24"/>
          <w:szCs w:val="24"/>
        </w:rPr>
      </w:pPr>
      <w:r w:rsidRPr="009D0667">
        <w:rPr>
          <w:rFonts w:ascii="Times New Roman" w:hAnsi="Times New Roman" w:cs="Times New Roman"/>
          <w:b/>
          <w:sz w:val="24"/>
          <w:szCs w:val="24"/>
          <w:u w:val="single"/>
        </w:rPr>
        <w:t>Határidő:</w:t>
      </w:r>
      <w:r w:rsidRPr="009D0667">
        <w:rPr>
          <w:rFonts w:ascii="Times New Roman" w:hAnsi="Times New Roman" w:cs="Times New Roman"/>
          <w:sz w:val="24"/>
          <w:szCs w:val="24"/>
        </w:rPr>
        <w:t xml:space="preserve"> </w:t>
      </w:r>
      <w:r w:rsidRPr="009D0667">
        <w:rPr>
          <w:rFonts w:ascii="Times New Roman" w:hAnsi="Times New Roman" w:cs="Times New Roman"/>
          <w:sz w:val="24"/>
          <w:szCs w:val="24"/>
        </w:rPr>
        <w:tab/>
        <w:t>2015. május 15.</w:t>
      </w:r>
    </w:p>
    <w:p w:rsidR="00752275" w:rsidRDefault="00752275" w:rsidP="009D0667">
      <w:pPr>
        <w:tabs>
          <w:tab w:val="left" w:pos="2880"/>
        </w:tabs>
        <w:ind w:left="2832" w:hanging="2832"/>
        <w:jc w:val="both"/>
        <w:rPr>
          <w:rFonts w:ascii="Times New Roman" w:hAnsi="Times New Roman" w:cs="Times New Roman"/>
          <w:b/>
          <w:sz w:val="24"/>
          <w:szCs w:val="24"/>
          <w:u w:val="single"/>
        </w:rPr>
      </w:pPr>
    </w:p>
    <w:p w:rsidR="009D0667" w:rsidRDefault="00752275" w:rsidP="009D0667">
      <w:pPr>
        <w:tabs>
          <w:tab w:val="left" w:pos="2880"/>
        </w:tabs>
        <w:ind w:left="2832" w:hanging="2832"/>
        <w:jc w:val="both"/>
        <w:rPr>
          <w:rFonts w:ascii="Times New Roman" w:hAnsi="Times New Roman" w:cs="Times New Roman"/>
          <w:b/>
          <w:sz w:val="24"/>
          <w:szCs w:val="24"/>
          <w:u w:val="single"/>
        </w:rPr>
      </w:pPr>
      <w:r w:rsidRPr="00752275">
        <w:rPr>
          <w:rFonts w:ascii="Times New Roman" w:hAnsi="Times New Roman" w:cs="Times New Roman"/>
          <w:b/>
          <w:sz w:val="24"/>
          <w:szCs w:val="24"/>
          <w:u w:val="single"/>
        </w:rPr>
        <w:t>Pajna Zoltán</w:t>
      </w:r>
    </w:p>
    <w:p w:rsidR="00752275" w:rsidRDefault="00752275" w:rsidP="00752275">
      <w:pPr>
        <w:jc w:val="both"/>
        <w:rPr>
          <w:rFonts w:ascii="Times New Roman" w:hAnsi="Times New Roman" w:cs="Times New Roman"/>
          <w:sz w:val="24"/>
          <w:szCs w:val="24"/>
        </w:rPr>
      </w:pPr>
      <w:r>
        <w:rPr>
          <w:rFonts w:ascii="Times New Roman" w:hAnsi="Times New Roman" w:cs="Times New Roman"/>
          <w:sz w:val="24"/>
          <w:szCs w:val="24"/>
        </w:rPr>
        <w:t>Tájékoztatja a közgyűlést, hogy megkereste a Debreceni Egyetem rektorát abból a célból, hogy közösen egy megyei energetikai ügynökséget hozzanak létre.</w:t>
      </w:r>
      <w:r w:rsidR="003D5124">
        <w:rPr>
          <w:rFonts w:ascii="Times New Roman" w:hAnsi="Times New Roman" w:cs="Times New Roman"/>
          <w:sz w:val="24"/>
          <w:szCs w:val="24"/>
        </w:rPr>
        <w:t xml:space="preserve"> </w:t>
      </w:r>
      <w:r w:rsidR="003810C7">
        <w:rPr>
          <w:rFonts w:ascii="Times New Roman" w:hAnsi="Times New Roman" w:cs="Times New Roman"/>
          <w:sz w:val="24"/>
          <w:szCs w:val="24"/>
        </w:rPr>
        <w:t>Ez azt jelenti, hogy e</w:t>
      </w:r>
      <w:r w:rsidR="003D5124">
        <w:rPr>
          <w:rFonts w:ascii="Times New Roman" w:hAnsi="Times New Roman" w:cs="Times New Roman"/>
          <w:sz w:val="24"/>
          <w:szCs w:val="24"/>
        </w:rPr>
        <w:t>zt a feladatot nem elengedték, hanem hatékonyabbá tervezik azt tenni az egy</w:t>
      </w:r>
      <w:r w:rsidR="003810C7">
        <w:rPr>
          <w:rFonts w:ascii="Times New Roman" w:hAnsi="Times New Roman" w:cs="Times New Roman"/>
          <w:sz w:val="24"/>
          <w:szCs w:val="24"/>
        </w:rPr>
        <w:t>etemmel együttműködve</w:t>
      </w:r>
      <w:r w:rsidR="003D5124">
        <w:rPr>
          <w:rFonts w:ascii="Times New Roman" w:hAnsi="Times New Roman" w:cs="Times New Roman"/>
          <w:sz w:val="24"/>
          <w:szCs w:val="24"/>
        </w:rPr>
        <w:t>.</w:t>
      </w:r>
    </w:p>
    <w:p w:rsidR="00454310" w:rsidRDefault="00454310" w:rsidP="00752275">
      <w:pPr>
        <w:jc w:val="both"/>
        <w:rPr>
          <w:rFonts w:ascii="Times New Roman" w:hAnsi="Times New Roman" w:cs="Times New Roman"/>
          <w:sz w:val="24"/>
          <w:szCs w:val="24"/>
        </w:rPr>
      </w:pPr>
    </w:p>
    <w:p w:rsidR="007843ED" w:rsidRPr="007843ED" w:rsidRDefault="007843ED" w:rsidP="007843ED">
      <w:pPr>
        <w:pStyle w:val="Listaszerbekezds"/>
        <w:numPr>
          <w:ilvl w:val="0"/>
          <w:numId w:val="2"/>
        </w:numPr>
        <w:pBdr>
          <w:top w:val="single" w:sz="12" w:space="1" w:color="FF0000"/>
        </w:pBdr>
        <w:tabs>
          <w:tab w:val="clear" w:pos="3905"/>
        </w:tabs>
        <w:spacing w:after="0" w:line="240" w:lineRule="auto"/>
        <w:ind w:left="426"/>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t>napirendi pont</w:t>
      </w:r>
    </w:p>
    <w:p w:rsidR="009D0EF9" w:rsidRDefault="009D0EF9" w:rsidP="007843ED">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C7013E" w:rsidRPr="00CC7C36" w:rsidRDefault="00C7013E" w:rsidP="00C701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CC7C36">
        <w:rPr>
          <w:rFonts w:ascii="Times New Roman" w:hAnsi="Times New Roman" w:cs="Times New Roman"/>
          <w:sz w:val="24"/>
          <w:szCs w:val="24"/>
        </w:rPr>
        <w:t>Előterjesztés az Észak-Alföldi Regionális Fejlesztési Ügynökség Nkft. 2014. évi szakmai- és gazdálkodási tevékenységéről szóló beszámoló, valamint a 2015. évi üzleti terv elfogadására</w:t>
      </w:r>
      <w:r>
        <w:rPr>
          <w:rFonts w:ascii="Times New Roman" w:hAnsi="Times New Roman" w:cs="Times New Roman"/>
          <w:sz w:val="24"/>
          <w:szCs w:val="24"/>
        </w:rPr>
        <w:t>”</w:t>
      </w:r>
    </w:p>
    <w:p w:rsidR="00924B3C" w:rsidRDefault="00924B3C" w:rsidP="007843ED">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924B3C" w:rsidRDefault="00924B3C" w:rsidP="007843ED">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EC1297" w:rsidRPr="00D24633" w:rsidRDefault="00EC1297" w:rsidP="00EC129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13525E" w:rsidRDefault="00E60CDD" w:rsidP="00924B3C">
      <w:pPr>
        <w:jc w:val="both"/>
        <w:rPr>
          <w:rFonts w:ascii="Times New Roman" w:hAnsi="Times New Roman" w:cs="Times New Roman"/>
          <w:sz w:val="24"/>
          <w:szCs w:val="24"/>
        </w:rPr>
      </w:pPr>
      <w:r>
        <w:rPr>
          <w:rFonts w:ascii="Times New Roman" w:hAnsi="Times New Roman" w:cs="Times New Roman"/>
          <w:sz w:val="24"/>
          <w:szCs w:val="24"/>
        </w:rPr>
        <w:t xml:space="preserve">Köszönti dr. Mező Ferencet az ÉARFÜ Nkft. ügyvezetőjét. </w:t>
      </w:r>
      <w:r w:rsidR="0013525E">
        <w:rPr>
          <w:rFonts w:ascii="Times New Roman" w:hAnsi="Times New Roman" w:cs="Times New Roman"/>
          <w:sz w:val="24"/>
          <w:szCs w:val="24"/>
        </w:rPr>
        <w:t>Megkérdezi, kíván-e szóbeli kiegészítést tenni.</w:t>
      </w:r>
    </w:p>
    <w:p w:rsidR="0013525E" w:rsidRDefault="0013525E" w:rsidP="00924B3C">
      <w:pPr>
        <w:jc w:val="both"/>
        <w:rPr>
          <w:rFonts w:ascii="Times New Roman" w:hAnsi="Times New Roman" w:cs="Times New Roman"/>
          <w:b/>
          <w:sz w:val="24"/>
          <w:szCs w:val="24"/>
          <w:u w:val="single"/>
        </w:rPr>
      </w:pPr>
      <w:r w:rsidRPr="0013525E">
        <w:rPr>
          <w:rFonts w:ascii="Times New Roman" w:hAnsi="Times New Roman" w:cs="Times New Roman"/>
          <w:b/>
          <w:sz w:val="24"/>
          <w:szCs w:val="24"/>
          <w:u w:val="single"/>
        </w:rPr>
        <w:t>Dr. Mező Ferenc</w:t>
      </w:r>
    </w:p>
    <w:p w:rsidR="0013525E" w:rsidRPr="0013525E" w:rsidRDefault="0013525E" w:rsidP="00924B3C">
      <w:pPr>
        <w:jc w:val="both"/>
        <w:rPr>
          <w:rFonts w:ascii="Times New Roman" w:hAnsi="Times New Roman" w:cs="Times New Roman"/>
          <w:sz w:val="24"/>
          <w:szCs w:val="24"/>
        </w:rPr>
      </w:pPr>
      <w:r w:rsidRPr="0013525E">
        <w:rPr>
          <w:rFonts w:ascii="Times New Roman" w:hAnsi="Times New Roman" w:cs="Times New Roman"/>
          <w:sz w:val="24"/>
          <w:szCs w:val="24"/>
        </w:rPr>
        <w:t>Nem kíván szóbeli kiegészítést tenni.</w:t>
      </w:r>
    </w:p>
    <w:p w:rsidR="0013525E" w:rsidRPr="00D24633" w:rsidRDefault="0013525E" w:rsidP="0013525E">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924B3C" w:rsidRDefault="00E60CDD" w:rsidP="00924B3C">
      <w:pPr>
        <w:jc w:val="both"/>
        <w:rPr>
          <w:rFonts w:ascii="Times New Roman" w:hAnsi="Times New Roman" w:cs="Times New Roman"/>
          <w:sz w:val="24"/>
          <w:szCs w:val="24"/>
        </w:rPr>
      </w:pPr>
      <w:r>
        <w:rPr>
          <w:rFonts w:ascii="Times New Roman" w:hAnsi="Times New Roman" w:cs="Times New Roman"/>
          <w:sz w:val="24"/>
          <w:szCs w:val="24"/>
        </w:rPr>
        <w:t>Kéri a bizottság</w:t>
      </w:r>
      <w:r w:rsidR="003810C7">
        <w:rPr>
          <w:rFonts w:ascii="Times New Roman" w:hAnsi="Times New Roman" w:cs="Times New Roman"/>
          <w:sz w:val="24"/>
          <w:szCs w:val="24"/>
        </w:rPr>
        <w:t>ok</w:t>
      </w:r>
      <w:r>
        <w:rPr>
          <w:rFonts w:ascii="Times New Roman" w:hAnsi="Times New Roman" w:cs="Times New Roman"/>
          <w:sz w:val="24"/>
          <w:szCs w:val="24"/>
        </w:rPr>
        <w:t xml:space="preserve"> elnökeit, ismertessék a bizottság</w:t>
      </w:r>
      <w:r w:rsidR="003810C7">
        <w:rPr>
          <w:rFonts w:ascii="Times New Roman" w:hAnsi="Times New Roman" w:cs="Times New Roman"/>
          <w:sz w:val="24"/>
          <w:szCs w:val="24"/>
        </w:rPr>
        <w:t>i</w:t>
      </w:r>
      <w:r>
        <w:rPr>
          <w:rFonts w:ascii="Times New Roman" w:hAnsi="Times New Roman" w:cs="Times New Roman"/>
          <w:sz w:val="24"/>
          <w:szCs w:val="24"/>
        </w:rPr>
        <w:t xml:space="preserve"> véleménye</w:t>
      </w:r>
      <w:r w:rsidR="003810C7">
        <w:rPr>
          <w:rFonts w:ascii="Times New Roman" w:hAnsi="Times New Roman" w:cs="Times New Roman"/>
          <w:sz w:val="24"/>
          <w:szCs w:val="24"/>
        </w:rPr>
        <w:t>ket</w:t>
      </w:r>
      <w:r>
        <w:rPr>
          <w:rFonts w:ascii="Times New Roman" w:hAnsi="Times New Roman" w:cs="Times New Roman"/>
          <w:sz w:val="24"/>
          <w:szCs w:val="24"/>
        </w:rPr>
        <w:t>.</w:t>
      </w:r>
    </w:p>
    <w:p w:rsidR="00924B3C" w:rsidRPr="00C118E5" w:rsidRDefault="00924B3C" w:rsidP="00924B3C">
      <w:pPr>
        <w:pBdr>
          <w:top w:val="single" w:sz="12" w:space="1" w:color="FF0000"/>
        </w:pBdr>
        <w:jc w:val="center"/>
        <w:rPr>
          <w:rFonts w:ascii="Times New Roman" w:hAnsi="Times New Roman" w:cs="Times New Roman"/>
          <w:b/>
          <w:i/>
          <w:color w:val="FF0000"/>
          <w:sz w:val="24"/>
          <w:szCs w:val="24"/>
        </w:rPr>
      </w:pPr>
      <w:r w:rsidRPr="00C118E5">
        <w:rPr>
          <w:rFonts w:ascii="Times New Roman" w:hAnsi="Times New Roman" w:cs="Times New Roman"/>
          <w:b/>
          <w:i/>
          <w:color w:val="FF0000"/>
          <w:sz w:val="24"/>
          <w:szCs w:val="24"/>
        </w:rPr>
        <w:t>Bizottsági vélemény</w:t>
      </w:r>
      <w:r w:rsidR="00514969">
        <w:rPr>
          <w:rFonts w:ascii="Times New Roman" w:hAnsi="Times New Roman" w:cs="Times New Roman"/>
          <w:b/>
          <w:i/>
          <w:color w:val="FF0000"/>
          <w:sz w:val="24"/>
          <w:szCs w:val="24"/>
        </w:rPr>
        <w:t>ek</w:t>
      </w:r>
    </w:p>
    <w:p w:rsidR="00924B3C" w:rsidRDefault="00924B3C" w:rsidP="007843ED">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EC1297" w:rsidRDefault="00EC1297" w:rsidP="00EC129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434C8">
        <w:rPr>
          <w:rFonts w:ascii="Times New Roman" w:hAnsi="Times New Roman" w:cs="Times New Roman"/>
          <w:b/>
          <w:color w:val="000000"/>
          <w:sz w:val="24"/>
          <w:szCs w:val="24"/>
          <w:u w:val="single"/>
        </w:rPr>
        <w:t>Ménes Andrea</w:t>
      </w:r>
    </w:p>
    <w:p w:rsidR="00EC1297" w:rsidRDefault="00EC1297" w:rsidP="00EC129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 elfogadását javasolja.</w:t>
      </w:r>
    </w:p>
    <w:p w:rsidR="00EC1297" w:rsidRDefault="00EC1297" w:rsidP="00EC1297">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1297" w:rsidRDefault="00EC1297" w:rsidP="00EC1297">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CF4A67">
        <w:rPr>
          <w:rFonts w:ascii="Times New Roman" w:hAnsi="Times New Roman" w:cs="Times New Roman"/>
          <w:b/>
          <w:color w:val="000000"/>
          <w:sz w:val="24"/>
          <w:szCs w:val="24"/>
          <w:u w:val="single"/>
        </w:rPr>
        <w:lastRenderedPageBreak/>
        <w:t>Mohácsi László</w:t>
      </w:r>
    </w:p>
    <w:p w:rsidR="00EC1297" w:rsidRDefault="00EC1297" w:rsidP="00EC129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Pénzügyi Bizottság az előterjesztés elfogadását javasolja.</w:t>
      </w:r>
    </w:p>
    <w:p w:rsidR="00EC1297" w:rsidRPr="00CF4A67" w:rsidRDefault="00EC1297" w:rsidP="00EC1297">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rsidR="00EC1297" w:rsidRPr="00D24633" w:rsidRDefault="00EC1297" w:rsidP="00EC129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EC1297" w:rsidRPr="00CF4A67" w:rsidRDefault="00EC1297" w:rsidP="00EC129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F4A67">
        <w:rPr>
          <w:rFonts w:ascii="Times New Roman" w:hAnsi="Times New Roman" w:cs="Times New Roman"/>
          <w:color w:val="000000"/>
          <w:sz w:val="24"/>
          <w:szCs w:val="24"/>
        </w:rPr>
        <w:t>Megállapítja, hogy az előterjesztéshez hozzászólás, javaslat nincs.</w:t>
      </w:r>
    </w:p>
    <w:p w:rsidR="00EC1297" w:rsidRDefault="00EC1297" w:rsidP="00EC1297">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EC1297" w:rsidRPr="00D24633" w:rsidRDefault="00EC1297" w:rsidP="0013525E">
      <w:pPr>
        <w:ind w:firstLine="28"/>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t xml:space="preserve">Szavazásra teszi fel az </w:t>
      </w:r>
      <w:r w:rsidRPr="00EC1297">
        <w:rPr>
          <w:rFonts w:ascii="Times New Roman" w:hAnsi="Times New Roman" w:cs="Times New Roman"/>
          <w:b/>
          <w:sz w:val="24"/>
          <w:szCs w:val="24"/>
        </w:rPr>
        <w:t>ÉARFÜ 2014. évi beszámolójának elfogadás</w:t>
      </w:r>
      <w:r>
        <w:rPr>
          <w:rFonts w:ascii="Times New Roman" w:hAnsi="Times New Roman" w:cs="Times New Roman"/>
          <w:b/>
          <w:sz w:val="24"/>
          <w:szCs w:val="24"/>
        </w:rPr>
        <w:t xml:space="preserve">ára </w:t>
      </w:r>
      <w:r w:rsidRPr="00D24633">
        <w:rPr>
          <w:rFonts w:ascii="Times New Roman" w:hAnsi="Times New Roman" w:cs="Times New Roman"/>
          <w:b/>
          <w:color w:val="000000"/>
          <w:sz w:val="24"/>
          <w:szCs w:val="24"/>
        </w:rPr>
        <w:t>vonatkozó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15.04.24/4/0/A/KT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10:19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514969" w:rsidRPr="00514969" w:rsidRDefault="00514969" w:rsidP="00514969">
      <w:pPr>
        <w:jc w:val="both"/>
        <w:rPr>
          <w:rFonts w:ascii="Times New Roman" w:hAnsi="Times New Roman" w:cs="Times New Roman"/>
          <w:b/>
          <w:sz w:val="24"/>
          <w:szCs w:val="24"/>
          <w:u w:val="single"/>
        </w:rPr>
      </w:pPr>
      <w:r w:rsidRPr="00514969">
        <w:rPr>
          <w:rFonts w:ascii="Times New Roman" w:hAnsi="Times New Roman" w:cs="Times New Roman"/>
          <w:b/>
          <w:sz w:val="24"/>
          <w:szCs w:val="24"/>
          <w:u w:val="single"/>
        </w:rPr>
        <w:t>40/2015. (IV. 24.) MÖK határozat</w:t>
      </w:r>
    </w:p>
    <w:p w:rsidR="00514969" w:rsidRPr="00514969" w:rsidRDefault="00514969" w:rsidP="00514969">
      <w:pPr>
        <w:jc w:val="both"/>
        <w:rPr>
          <w:rFonts w:ascii="Times New Roman" w:hAnsi="Times New Roman" w:cs="Times New Roman"/>
          <w:sz w:val="24"/>
          <w:szCs w:val="24"/>
        </w:rPr>
      </w:pPr>
      <w:r w:rsidRPr="00514969">
        <w:rPr>
          <w:rFonts w:ascii="Times New Roman" w:hAnsi="Times New Roman" w:cs="Times New Roman"/>
          <w:bCs/>
          <w:iCs/>
          <w:sz w:val="24"/>
          <w:szCs w:val="24"/>
        </w:rPr>
        <w:t xml:space="preserve">A </w:t>
      </w:r>
      <w:r w:rsidRPr="00514969">
        <w:rPr>
          <w:rFonts w:ascii="Times New Roman" w:hAnsi="Times New Roman" w:cs="Times New Roman"/>
          <w:iCs/>
          <w:sz w:val="24"/>
          <w:szCs w:val="24"/>
        </w:rPr>
        <w:t xml:space="preserve">Hajdú-Bihar </w:t>
      </w:r>
      <w:r w:rsidRPr="00514969">
        <w:rPr>
          <w:rFonts w:ascii="Times New Roman" w:hAnsi="Times New Roman" w:cs="Times New Roman"/>
          <w:bCs/>
          <w:iCs/>
          <w:sz w:val="24"/>
          <w:szCs w:val="24"/>
        </w:rPr>
        <w:t xml:space="preserve">Megyei Önkormányzat Közgyűlése </w:t>
      </w:r>
      <w:r w:rsidRPr="00514969">
        <w:rPr>
          <w:rFonts w:ascii="Times New Roman" w:hAnsi="Times New Roman" w:cs="Times New Roman"/>
          <w:bCs/>
          <w:sz w:val="24"/>
          <w:szCs w:val="24"/>
        </w:rPr>
        <w:t xml:space="preserve">a területfejlesztésről és a területrendezésről szóló 1996. évi XXI. törvény 29. § (2)-(3) bekezdése alapján </w:t>
      </w:r>
      <w:r w:rsidRPr="00514969">
        <w:rPr>
          <w:rFonts w:ascii="Times New Roman" w:hAnsi="Times New Roman" w:cs="Times New Roman"/>
          <w:sz w:val="24"/>
          <w:szCs w:val="24"/>
        </w:rPr>
        <w:t xml:space="preserve">– mint </w:t>
      </w:r>
      <w:r w:rsidRPr="00514969">
        <w:rPr>
          <w:rFonts w:ascii="Times New Roman" w:hAnsi="Times New Roman" w:cs="Times New Roman"/>
          <w:bCs/>
          <w:sz w:val="24"/>
          <w:szCs w:val="24"/>
        </w:rPr>
        <w:t>az</w:t>
      </w:r>
      <w:r w:rsidRPr="00514969">
        <w:rPr>
          <w:rFonts w:ascii="Times New Roman" w:hAnsi="Times New Roman" w:cs="Times New Roman"/>
          <w:sz w:val="24"/>
          <w:szCs w:val="24"/>
        </w:rPr>
        <w:t xml:space="preserve"> </w:t>
      </w:r>
      <w:r w:rsidRPr="00514969">
        <w:rPr>
          <w:rFonts w:ascii="Times New Roman" w:hAnsi="Times New Roman" w:cs="Times New Roman"/>
          <w:bCs/>
          <w:sz w:val="24"/>
          <w:szCs w:val="24"/>
        </w:rPr>
        <w:t>ÉARFÜ Észak-Alföldi Regionális Fejlesztési Ügynökség Közhasznú Nonprofit Korlátolt Felelősségű Társaság (székhelye: 4025 Debrecen, Széchenyi utca 31.; cégjegyzékszáma: 09-09-016929</w:t>
      </w:r>
      <w:r w:rsidRPr="00514969">
        <w:rPr>
          <w:rFonts w:ascii="Times New Roman" w:hAnsi="Times New Roman" w:cs="Times New Roman"/>
          <w:sz w:val="24"/>
          <w:szCs w:val="24"/>
        </w:rPr>
        <w:t xml:space="preserve">; a továbbiakban: Társaság) egyik tulajdonosa -, figyelemmel a Polgári Törvénykönyvről szóló 2013. évi V. törvény 3: 109. §-ára, valamint a Társasági Szerződésnek a kizárólagos taggyűlési hatásköröket rögzítő II. fejezet 1.2. pontjára </w:t>
      </w:r>
    </w:p>
    <w:p w:rsidR="00514969" w:rsidRPr="00514969" w:rsidRDefault="00514969" w:rsidP="00514969">
      <w:pPr>
        <w:jc w:val="both"/>
        <w:rPr>
          <w:rFonts w:ascii="Times New Roman" w:hAnsi="Times New Roman" w:cs="Times New Roman"/>
          <w:bCs/>
          <w:sz w:val="24"/>
          <w:szCs w:val="24"/>
        </w:rPr>
      </w:pPr>
      <w:r w:rsidRPr="00514969">
        <w:rPr>
          <w:rFonts w:ascii="Times New Roman" w:hAnsi="Times New Roman" w:cs="Times New Roman"/>
          <w:sz w:val="24"/>
          <w:szCs w:val="24"/>
        </w:rPr>
        <w:t xml:space="preserve">1./ elfogadja a Társaság 2014. évi Éves Beszámolóját (mérleg, eredménykimutatás, kiegészítő </w:t>
      </w:r>
      <w:r w:rsidRPr="00514969">
        <w:rPr>
          <w:rFonts w:ascii="Times New Roman" w:hAnsi="Times New Roman" w:cs="Times New Roman"/>
          <w:bCs/>
          <w:sz w:val="24"/>
          <w:szCs w:val="24"/>
        </w:rPr>
        <w:t>melléklet, közhasznúsági jelentés, üzleti jelentés) a határozat melléklete szerint 773.780 e Ft mérlegfőösszeggel és 639 e Ft mérleg szerinti eredménnyel, azzal, hogy az adózott eredmény az eredménytartalék javára számolandó el.</w:t>
      </w:r>
    </w:p>
    <w:p w:rsidR="00514969" w:rsidRPr="00514969" w:rsidRDefault="00514969" w:rsidP="00514969">
      <w:pPr>
        <w:jc w:val="both"/>
        <w:rPr>
          <w:rFonts w:ascii="Times New Roman" w:hAnsi="Times New Roman" w:cs="Times New Roman"/>
          <w:bCs/>
          <w:iCs/>
          <w:sz w:val="24"/>
          <w:szCs w:val="24"/>
        </w:rPr>
      </w:pPr>
      <w:r w:rsidRPr="00514969">
        <w:rPr>
          <w:rFonts w:ascii="Times New Roman" w:hAnsi="Times New Roman" w:cs="Times New Roman"/>
          <w:sz w:val="24"/>
          <w:szCs w:val="24"/>
        </w:rPr>
        <w:t xml:space="preserve">2./ A közgyűlés felhatalmazza elnökét, hogy határozatát a Társaság taggyűlésén képviselje. </w:t>
      </w:r>
    </w:p>
    <w:p w:rsidR="00514969" w:rsidRPr="00514969" w:rsidRDefault="00514969" w:rsidP="00514969">
      <w:pPr>
        <w:jc w:val="both"/>
        <w:rPr>
          <w:rFonts w:ascii="Times New Roman" w:hAnsi="Times New Roman" w:cs="Times New Roman"/>
          <w:sz w:val="24"/>
          <w:szCs w:val="24"/>
        </w:rPr>
      </w:pPr>
      <w:r w:rsidRPr="00514969">
        <w:rPr>
          <w:rFonts w:ascii="Times New Roman" w:hAnsi="Times New Roman" w:cs="Times New Roman"/>
          <w:b/>
          <w:sz w:val="24"/>
          <w:szCs w:val="24"/>
          <w:u w:val="single"/>
        </w:rPr>
        <w:t>Végrehajtásért felelős:</w:t>
      </w:r>
      <w:r w:rsidRPr="00514969">
        <w:rPr>
          <w:rFonts w:ascii="Times New Roman" w:hAnsi="Times New Roman" w:cs="Times New Roman"/>
          <w:sz w:val="24"/>
          <w:szCs w:val="24"/>
        </w:rPr>
        <w:tab/>
        <w:t>Pajna Zoltán, a megyei közgyűlés elnöke</w:t>
      </w:r>
    </w:p>
    <w:p w:rsidR="00514969" w:rsidRPr="00514969" w:rsidRDefault="00514969" w:rsidP="00514969">
      <w:pPr>
        <w:jc w:val="both"/>
        <w:rPr>
          <w:rFonts w:ascii="Times New Roman" w:hAnsi="Times New Roman" w:cs="Times New Roman"/>
          <w:sz w:val="24"/>
          <w:szCs w:val="24"/>
        </w:rPr>
      </w:pPr>
      <w:r w:rsidRPr="00514969">
        <w:rPr>
          <w:rFonts w:ascii="Times New Roman" w:hAnsi="Times New Roman" w:cs="Times New Roman"/>
          <w:b/>
          <w:sz w:val="24"/>
          <w:szCs w:val="24"/>
          <w:u w:val="single"/>
        </w:rPr>
        <w:t>Határidő:</w:t>
      </w:r>
      <w:r w:rsidRPr="00514969">
        <w:rPr>
          <w:rFonts w:ascii="Times New Roman" w:hAnsi="Times New Roman" w:cs="Times New Roman"/>
          <w:sz w:val="24"/>
          <w:szCs w:val="24"/>
        </w:rPr>
        <w:tab/>
      </w:r>
      <w:r w:rsidRPr="00514969">
        <w:rPr>
          <w:rFonts w:ascii="Times New Roman" w:hAnsi="Times New Roman" w:cs="Times New Roman"/>
          <w:sz w:val="24"/>
          <w:szCs w:val="24"/>
        </w:rPr>
        <w:tab/>
      </w:r>
      <w:r w:rsidRPr="00514969">
        <w:rPr>
          <w:rFonts w:ascii="Times New Roman" w:hAnsi="Times New Roman" w:cs="Times New Roman"/>
          <w:sz w:val="24"/>
          <w:szCs w:val="24"/>
        </w:rPr>
        <w:tab/>
        <w:t>2015. május 13.</w:t>
      </w:r>
    </w:p>
    <w:p w:rsidR="00514969" w:rsidRDefault="0051496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D26C93" w:rsidRPr="0090045D" w:rsidRDefault="0090045D">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0045D">
        <w:rPr>
          <w:rFonts w:ascii="Times New Roman" w:hAnsi="Times New Roman" w:cs="Times New Roman"/>
          <w:b/>
          <w:sz w:val="24"/>
          <w:szCs w:val="24"/>
        </w:rPr>
        <w:t>A határozat melléklete a jegyzőkönyv mellékletét képezi.</w:t>
      </w:r>
      <w:r>
        <w:rPr>
          <w:rFonts w:ascii="Times New Roman" w:hAnsi="Times New Roman" w:cs="Times New Roman"/>
          <w:b/>
          <w:sz w:val="24"/>
          <w:szCs w:val="24"/>
        </w:rPr>
        <w:t>)</w:t>
      </w:r>
    </w:p>
    <w:p w:rsidR="00D26C93" w:rsidRDefault="00D26C9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D26C93" w:rsidRDefault="00D26C9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EC1297" w:rsidRPr="00D24633" w:rsidRDefault="00EC1297" w:rsidP="00EC1297">
      <w:pPr>
        <w:tabs>
          <w:tab w:val="left" w:pos="0"/>
        </w:tabs>
        <w:ind w:firstLine="27"/>
        <w:jc w:val="both"/>
        <w:rPr>
          <w:rFonts w:ascii="Times New Roman" w:hAnsi="Times New Roman" w:cs="Times New Roman"/>
          <w:b/>
          <w:color w:val="000000"/>
          <w:sz w:val="24"/>
          <w:szCs w:val="24"/>
        </w:rPr>
      </w:pPr>
      <w:r w:rsidRPr="00D24633">
        <w:rPr>
          <w:rFonts w:ascii="Times New Roman" w:hAnsi="Times New Roman" w:cs="Times New Roman"/>
          <w:b/>
          <w:color w:val="000000"/>
          <w:sz w:val="24"/>
          <w:szCs w:val="24"/>
        </w:rPr>
        <w:lastRenderedPageBreak/>
        <w:t xml:space="preserve">Szavazásra teszi fel az </w:t>
      </w:r>
      <w:r w:rsidRPr="00EC1297">
        <w:rPr>
          <w:rFonts w:ascii="Times New Roman" w:hAnsi="Times New Roman" w:cs="Times New Roman"/>
          <w:b/>
          <w:sz w:val="24"/>
          <w:szCs w:val="24"/>
        </w:rPr>
        <w:t>ÉARFÜ 2015. évi üzleti tervének elfogadás</w:t>
      </w:r>
      <w:r>
        <w:rPr>
          <w:rFonts w:ascii="Times New Roman" w:hAnsi="Times New Roman" w:cs="Times New Roman"/>
          <w:b/>
          <w:sz w:val="24"/>
          <w:szCs w:val="24"/>
        </w:rPr>
        <w:t>ára vonatkozó</w:t>
      </w:r>
      <w:r w:rsidRPr="00D24633">
        <w:rPr>
          <w:rFonts w:ascii="Times New Roman" w:hAnsi="Times New Roman" w:cs="Times New Roman"/>
          <w:b/>
          <w:color w:val="000000"/>
          <w:sz w:val="24"/>
          <w:szCs w:val="24"/>
        </w:rPr>
        <w:t xml:space="preserve">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15.04.24/4/0/A/KT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10:19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E60CDD" w:rsidRPr="00E60CDD" w:rsidRDefault="00E60CDD" w:rsidP="00E60CDD">
      <w:pPr>
        <w:jc w:val="both"/>
        <w:rPr>
          <w:rFonts w:ascii="Times New Roman" w:hAnsi="Times New Roman" w:cs="Times New Roman"/>
          <w:b/>
          <w:sz w:val="24"/>
          <w:szCs w:val="24"/>
          <w:u w:val="single"/>
        </w:rPr>
      </w:pPr>
      <w:r w:rsidRPr="00E60CDD">
        <w:rPr>
          <w:rFonts w:ascii="Times New Roman" w:hAnsi="Times New Roman" w:cs="Times New Roman"/>
          <w:b/>
          <w:sz w:val="24"/>
          <w:szCs w:val="24"/>
          <w:u w:val="single"/>
        </w:rPr>
        <w:t>41/2015. (IV. 24.) MÖK határozat</w:t>
      </w:r>
    </w:p>
    <w:p w:rsidR="00E60CDD" w:rsidRPr="00E60CDD" w:rsidRDefault="00E60CDD" w:rsidP="00E60CDD">
      <w:pPr>
        <w:jc w:val="both"/>
        <w:rPr>
          <w:rFonts w:ascii="Times New Roman" w:hAnsi="Times New Roman" w:cs="Times New Roman"/>
          <w:sz w:val="24"/>
          <w:szCs w:val="24"/>
        </w:rPr>
      </w:pPr>
      <w:r w:rsidRPr="00E60CDD">
        <w:rPr>
          <w:rFonts w:ascii="Times New Roman" w:hAnsi="Times New Roman" w:cs="Times New Roman"/>
          <w:sz w:val="24"/>
          <w:szCs w:val="24"/>
        </w:rPr>
        <w:t xml:space="preserve">A Hajdú-Bihar Megyei Önkormányzat Közgyűlése a területfejlesztésről és a területrendezésről szóló 1996. évi XXI. törvény 29. § (2)-(3) bekezdése alapján – mint az ÉARFÜ Észak-Alföldi Regionális Fejlesztési Ügynökség Közhasznú Nonprofit Korlátolt Felelősségű Társaság (székhelye: 4025 Debrecen, Széchenyi utca 31.; cégjegyzékszáma: 09-09-016929; a továbbiakban: Társaság) egyik tulajdonosa – figyelemmel a Társasági Szerződésnek a kizárólagos taggyűlési hatásköröket rögzítő II. fejezet 1.2. pontjára </w:t>
      </w:r>
    </w:p>
    <w:p w:rsidR="00E60CDD" w:rsidRPr="00E60CDD" w:rsidRDefault="00E60CDD" w:rsidP="00E60CDD">
      <w:pPr>
        <w:jc w:val="both"/>
        <w:rPr>
          <w:rFonts w:ascii="Times New Roman" w:hAnsi="Times New Roman" w:cs="Times New Roman"/>
          <w:sz w:val="24"/>
          <w:szCs w:val="24"/>
        </w:rPr>
      </w:pPr>
      <w:r w:rsidRPr="00E60CDD">
        <w:rPr>
          <w:rFonts w:ascii="Times New Roman" w:hAnsi="Times New Roman" w:cs="Times New Roman"/>
          <w:sz w:val="24"/>
          <w:szCs w:val="24"/>
        </w:rPr>
        <w:t xml:space="preserve">1./ elfogadja a Társaság 2015. évi üzleti tervét a </w:t>
      </w:r>
      <w:r w:rsidRPr="00E60CDD">
        <w:rPr>
          <w:rFonts w:ascii="Times New Roman" w:hAnsi="Times New Roman" w:cs="Times New Roman"/>
          <w:bCs/>
          <w:sz w:val="24"/>
          <w:szCs w:val="24"/>
        </w:rPr>
        <w:t xml:space="preserve">határozat </w:t>
      </w:r>
      <w:r w:rsidRPr="00E60CDD">
        <w:rPr>
          <w:rFonts w:ascii="Times New Roman" w:hAnsi="Times New Roman" w:cs="Times New Roman"/>
          <w:sz w:val="24"/>
          <w:szCs w:val="24"/>
        </w:rPr>
        <w:t>melléklete szerinti tartalommal.</w:t>
      </w:r>
    </w:p>
    <w:p w:rsidR="00E60CDD" w:rsidRPr="00E60CDD" w:rsidRDefault="00E60CDD" w:rsidP="00E60CDD">
      <w:pPr>
        <w:jc w:val="both"/>
        <w:rPr>
          <w:rFonts w:ascii="Times New Roman" w:hAnsi="Times New Roman" w:cs="Times New Roman"/>
          <w:sz w:val="24"/>
          <w:szCs w:val="24"/>
        </w:rPr>
      </w:pPr>
      <w:r w:rsidRPr="00E60CDD">
        <w:rPr>
          <w:rFonts w:ascii="Times New Roman" w:hAnsi="Times New Roman" w:cs="Times New Roman"/>
          <w:sz w:val="24"/>
          <w:szCs w:val="24"/>
        </w:rPr>
        <w:t>2./ A közgyűlés felhatalmazza elnökét, hogy határozatát a Társaság taggyűlésén képviselje.</w:t>
      </w:r>
    </w:p>
    <w:p w:rsidR="00E60CDD" w:rsidRPr="00E60CDD" w:rsidRDefault="00E60CDD" w:rsidP="00E60CDD">
      <w:pPr>
        <w:jc w:val="both"/>
        <w:rPr>
          <w:rFonts w:ascii="Times New Roman" w:hAnsi="Times New Roman" w:cs="Times New Roman"/>
          <w:sz w:val="24"/>
          <w:szCs w:val="24"/>
        </w:rPr>
      </w:pPr>
      <w:r w:rsidRPr="00E60CDD">
        <w:rPr>
          <w:rFonts w:ascii="Times New Roman" w:hAnsi="Times New Roman" w:cs="Times New Roman"/>
          <w:b/>
          <w:sz w:val="24"/>
          <w:szCs w:val="24"/>
          <w:u w:val="single"/>
        </w:rPr>
        <w:t>Végrehajtásért felelős:</w:t>
      </w:r>
      <w:r w:rsidRPr="00E60CDD">
        <w:rPr>
          <w:rFonts w:ascii="Times New Roman" w:hAnsi="Times New Roman" w:cs="Times New Roman"/>
          <w:sz w:val="24"/>
          <w:szCs w:val="24"/>
        </w:rPr>
        <w:tab/>
        <w:t>Pajna Zoltán, a megyei közgyűlés elnöke</w:t>
      </w:r>
    </w:p>
    <w:p w:rsidR="00E60CDD" w:rsidRPr="00E60CDD" w:rsidRDefault="00E60CDD" w:rsidP="00E60CDD">
      <w:pPr>
        <w:jc w:val="both"/>
        <w:rPr>
          <w:rFonts w:ascii="Times New Roman" w:hAnsi="Times New Roman" w:cs="Times New Roman"/>
          <w:sz w:val="24"/>
          <w:szCs w:val="24"/>
        </w:rPr>
      </w:pPr>
      <w:r w:rsidRPr="00E60CDD">
        <w:rPr>
          <w:rFonts w:ascii="Times New Roman" w:hAnsi="Times New Roman" w:cs="Times New Roman"/>
          <w:b/>
          <w:sz w:val="24"/>
          <w:szCs w:val="24"/>
          <w:u w:val="single"/>
        </w:rPr>
        <w:t>Határidő:</w:t>
      </w:r>
      <w:r w:rsidRPr="00E60CDD">
        <w:rPr>
          <w:rFonts w:ascii="Times New Roman" w:hAnsi="Times New Roman" w:cs="Times New Roman"/>
          <w:sz w:val="24"/>
          <w:szCs w:val="24"/>
        </w:rPr>
        <w:tab/>
      </w:r>
      <w:r w:rsidRPr="00E60CDD">
        <w:rPr>
          <w:rFonts w:ascii="Times New Roman" w:hAnsi="Times New Roman" w:cs="Times New Roman"/>
          <w:sz w:val="24"/>
          <w:szCs w:val="24"/>
        </w:rPr>
        <w:tab/>
      </w:r>
      <w:r w:rsidRPr="00E60CDD">
        <w:rPr>
          <w:rFonts w:ascii="Times New Roman" w:hAnsi="Times New Roman" w:cs="Times New Roman"/>
          <w:sz w:val="24"/>
          <w:szCs w:val="24"/>
        </w:rPr>
        <w:tab/>
        <w:t>2015. május 13.</w:t>
      </w:r>
    </w:p>
    <w:p w:rsidR="0090045D" w:rsidRPr="0090045D" w:rsidRDefault="0090045D" w:rsidP="0090045D">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0045D">
        <w:rPr>
          <w:rFonts w:ascii="Times New Roman" w:hAnsi="Times New Roman" w:cs="Times New Roman"/>
          <w:b/>
          <w:sz w:val="24"/>
          <w:szCs w:val="24"/>
        </w:rPr>
        <w:t>A határozat melléklete a jegyzőkönyv mellékletét képezi.</w:t>
      </w:r>
      <w:r>
        <w:rPr>
          <w:rFonts w:ascii="Times New Roman" w:hAnsi="Times New Roman" w:cs="Times New Roman"/>
          <w:b/>
          <w:sz w:val="24"/>
          <w:szCs w:val="24"/>
        </w:rPr>
        <w: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843ED" w:rsidRPr="007843ED" w:rsidRDefault="007843ED" w:rsidP="007843ED">
      <w:pPr>
        <w:pStyle w:val="Listaszerbekezds"/>
        <w:numPr>
          <w:ilvl w:val="0"/>
          <w:numId w:val="2"/>
        </w:numPr>
        <w:pBdr>
          <w:top w:val="single" w:sz="12" w:space="1" w:color="FF0000"/>
        </w:pBdr>
        <w:tabs>
          <w:tab w:val="clear" w:pos="3905"/>
        </w:tabs>
        <w:spacing w:after="0" w:line="240" w:lineRule="auto"/>
        <w:ind w:left="426"/>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t>napirendi pont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7013E" w:rsidRPr="00CC7C36" w:rsidRDefault="00C7013E" w:rsidP="00C7013E">
      <w:pPr>
        <w:spacing w:after="0" w:line="240" w:lineRule="auto"/>
        <w:ind w:left="360"/>
        <w:jc w:val="center"/>
        <w:rPr>
          <w:rFonts w:ascii="Times New Roman" w:hAnsi="Times New Roman" w:cs="Times New Roman"/>
          <w:bCs/>
          <w:sz w:val="24"/>
          <w:szCs w:val="24"/>
        </w:rPr>
      </w:pPr>
      <w:r>
        <w:rPr>
          <w:rFonts w:ascii="Times New Roman" w:hAnsi="Times New Roman" w:cs="Times New Roman"/>
          <w:sz w:val="24"/>
          <w:szCs w:val="24"/>
        </w:rPr>
        <w:t>„</w:t>
      </w:r>
      <w:r w:rsidRPr="00CC7C36">
        <w:rPr>
          <w:rFonts w:ascii="Times New Roman" w:hAnsi="Times New Roman" w:cs="Times New Roman"/>
          <w:sz w:val="24"/>
          <w:szCs w:val="24"/>
        </w:rPr>
        <w:t xml:space="preserve">Előterjesztés </w:t>
      </w:r>
      <w:r w:rsidRPr="00CC7C36">
        <w:rPr>
          <w:rFonts w:ascii="Times New Roman" w:hAnsi="Times New Roman" w:cs="Times New Roman"/>
          <w:bCs/>
          <w:sz w:val="24"/>
          <w:szCs w:val="24"/>
        </w:rPr>
        <w:t>az Észak-Alföldi Operatív Program végrehajtásának alakulásáról, valamint a hazai decentralizált forrásokra kötött támogatási szerződések lezárásáról</w:t>
      </w:r>
      <w:r>
        <w:rPr>
          <w:rFonts w:ascii="Times New Roman" w:hAnsi="Times New Roman" w:cs="Times New Roman"/>
          <w:bCs/>
          <w:sz w:val="24"/>
          <w:szCs w:val="24"/>
        </w:rPr>
        <w: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365541" w:rsidRPr="00D24633" w:rsidRDefault="00365541"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365541" w:rsidRDefault="00365541"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Felkéri dr. Mező Ferencet az ÉARFÜ Nkft. ügyvezetőjét, tegye meg szóbeli kiegészítését.</w:t>
      </w:r>
    </w:p>
    <w:p w:rsidR="00365541" w:rsidRDefault="00365541"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EF9" w:rsidRPr="00365541" w:rsidRDefault="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365541">
        <w:rPr>
          <w:rFonts w:ascii="Times New Roman" w:hAnsi="Times New Roman" w:cs="Times New Roman"/>
          <w:b/>
          <w:color w:val="000000"/>
          <w:sz w:val="24"/>
          <w:szCs w:val="24"/>
          <w:u w:val="single"/>
        </w:rPr>
        <w:t xml:space="preserve">Dr. </w:t>
      </w:r>
      <w:r w:rsidR="00BB472F" w:rsidRPr="00365541">
        <w:rPr>
          <w:rFonts w:ascii="Times New Roman" w:hAnsi="Times New Roman" w:cs="Times New Roman"/>
          <w:b/>
          <w:color w:val="000000"/>
          <w:sz w:val="24"/>
          <w:szCs w:val="24"/>
          <w:u w:val="single"/>
        </w:rPr>
        <w:t>Mező Ferenc</w:t>
      </w:r>
    </w:p>
    <w:p w:rsidR="009D0EF9" w:rsidRDefault="00591420" w:rsidP="009C7A20">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Egy tervezési időszak elkezdése és lezárása a legnehezebb. </w:t>
      </w:r>
      <w:r w:rsidR="00856FA1">
        <w:rPr>
          <w:rFonts w:ascii="Times New Roman" w:hAnsi="Times New Roman" w:cs="Times New Roman"/>
          <w:color w:val="000000"/>
          <w:sz w:val="24"/>
          <w:szCs w:val="24"/>
        </w:rPr>
        <w:t>É</w:t>
      </w:r>
      <w:r>
        <w:rPr>
          <w:rFonts w:ascii="Times New Roman" w:hAnsi="Times New Roman" w:cs="Times New Roman"/>
          <w:color w:val="000000"/>
          <w:sz w:val="24"/>
          <w:szCs w:val="24"/>
        </w:rPr>
        <w:t xml:space="preserve">ppen ezért elmondható, hogy a kicsit problémásabb projektek maradtak a lezárás végére. </w:t>
      </w:r>
      <w:r w:rsidR="009C7A20">
        <w:rPr>
          <w:rFonts w:ascii="Times New Roman" w:hAnsi="Times New Roman" w:cs="Times New Roman"/>
          <w:color w:val="000000"/>
          <w:sz w:val="24"/>
          <w:szCs w:val="24"/>
        </w:rPr>
        <w:t xml:space="preserve">Az elmúlt évben 58 Mrd forint összegben </w:t>
      </w:r>
      <w:r w:rsidR="009C7A20">
        <w:rPr>
          <w:rFonts w:ascii="Times New Roman" w:hAnsi="Times New Roman" w:cs="Times New Roman"/>
          <w:color w:val="000000"/>
          <w:sz w:val="24"/>
          <w:szCs w:val="24"/>
        </w:rPr>
        <w:lastRenderedPageBreak/>
        <w:t xml:space="preserve">fizettek ki támogatást a három megye részére, de jelentős összeg maradt még erre az évre is. </w:t>
      </w:r>
      <w:r>
        <w:rPr>
          <w:rFonts w:ascii="Times New Roman" w:hAnsi="Times New Roman" w:cs="Times New Roman"/>
          <w:color w:val="000000"/>
          <w:sz w:val="24"/>
          <w:szCs w:val="24"/>
        </w:rPr>
        <w:t xml:space="preserve">A fellebbezési időszakban úgynevezett pót költségeket kértek a pályázók, ezekben gyors döntések születtek, hiszen május 15-ig lehet kötelezettségeket vállalni. Voltak olyan projektek az elmúlt évben, melyektől elálltak, de ez tudatos volt. Visszamondani egy projektet úgy célszerű, hogy a forrásokat még át tudják csoportosítani más projektre. Ezekből kb. </w:t>
      </w:r>
      <w:r w:rsidR="00713798">
        <w:rPr>
          <w:rFonts w:ascii="Times New Roman" w:hAnsi="Times New Roman" w:cs="Times New Roman"/>
          <w:color w:val="000000"/>
          <w:sz w:val="24"/>
          <w:szCs w:val="24"/>
        </w:rPr>
        <w:t>36 Mrd forint</w:t>
      </w:r>
      <w:r>
        <w:rPr>
          <w:rFonts w:ascii="Times New Roman" w:hAnsi="Times New Roman" w:cs="Times New Roman"/>
          <w:color w:val="000000"/>
          <w:sz w:val="24"/>
          <w:szCs w:val="24"/>
        </w:rPr>
        <w:t xml:space="preserve"> áll még rendelkezésre, az</w:t>
      </w:r>
      <w:r w:rsidR="00713798">
        <w:rPr>
          <w:rFonts w:ascii="Times New Roman" w:hAnsi="Times New Roman" w:cs="Times New Roman"/>
          <w:color w:val="000000"/>
          <w:sz w:val="24"/>
          <w:szCs w:val="24"/>
        </w:rPr>
        <w:t xml:space="preserve"> a céljuk, hogy év végéig ezt is kifizessék a pályázók részére. </w:t>
      </w:r>
      <w:r>
        <w:rPr>
          <w:rFonts w:ascii="Times New Roman" w:hAnsi="Times New Roman" w:cs="Times New Roman"/>
          <w:color w:val="000000"/>
          <w:sz w:val="24"/>
          <w:szCs w:val="24"/>
        </w:rPr>
        <w:t>Továbbá a 13,5 Mrd forint az előlegekből adódik, m</w:t>
      </w:r>
      <w:r w:rsidR="00261624">
        <w:rPr>
          <w:rFonts w:ascii="Times New Roman" w:hAnsi="Times New Roman" w:cs="Times New Roman"/>
          <w:color w:val="000000"/>
          <w:sz w:val="24"/>
          <w:szCs w:val="24"/>
        </w:rPr>
        <w:t>ivel az</w:t>
      </w:r>
      <w:r w:rsidR="00713798">
        <w:rPr>
          <w:rFonts w:ascii="Times New Roman" w:hAnsi="Times New Roman" w:cs="Times New Roman"/>
          <w:color w:val="000000"/>
          <w:sz w:val="24"/>
          <w:szCs w:val="24"/>
        </w:rPr>
        <w:t xml:space="preserve"> előleget a </w:t>
      </w:r>
      <w:r>
        <w:rPr>
          <w:rFonts w:ascii="Times New Roman" w:hAnsi="Times New Roman" w:cs="Times New Roman"/>
          <w:color w:val="000000"/>
          <w:sz w:val="24"/>
          <w:szCs w:val="24"/>
        </w:rPr>
        <w:t xml:space="preserve">hazai </w:t>
      </w:r>
      <w:r w:rsidR="00713798">
        <w:rPr>
          <w:rFonts w:ascii="Times New Roman" w:hAnsi="Times New Roman" w:cs="Times New Roman"/>
          <w:color w:val="000000"/>
          <w:sz w:val="24"/>
          <w:szCs w:val="24"/>
        </w:rPr>
        <w:t>költségvetésből előleg</w:t>
      </w:r>
      <w:r w:rsidR="00E94E88">
        <w:rPr>
          <w:rFonts w:ascii="Times New Roman" w:hAnsi="Times New Roman" w:cs="Times New Roman"/>
          <w:color w:val="000000"/>
          <w:sz w:val="24"/>
          <w:szCs w:val="24"/>
        </w:rPr>
        <w:t>e</w:t>
      </w:r>
      <w:r w:rsidR="00713798">
        <w:rPr>
          <w:rFonts w:ascii="Times New Roman" w:hAnsi="Times New Roman" w:cs="Times New Roman"/>
          <w:color w:val="000000"/>
          <w:sz w:val="24"/>
          <w:szCs w:val="24"/>
        </w:rPr>
        <w:t>zik meg és amikor az előleg lezárására sor kerül ezután tudják csak lehívni</w:t>
      </w:r>
      <w:r w:rsidR="00261624">
        <w:rPr>
          <w:rFonts w:ascii="Times New Roman" w:hAnsi="Times New Roman" w:cs="Times New Roman"/>
          <w:color w:val="000000"/>
          <w:sz w:val="24"/>
          <w:szCs w:val="24"/>
        </w:rPr>
        <w:t xml:space="preserve"> azt Brüsszelből</w:t>
      </w:r>
      <w:r>
        <w:rPr>
          <w:rFonts w:ascii="Times New Roman" w:hAnsi="Times New Roman" w:cs="Times New Roman"/>
          <w:color w:val="000000"/>
          <w:sz w:val="24"/>
          <w:szCs w:val="24"/>
        </w:rPr>
        <w:t>, ez szintén most esedékes</w:t>
      </w:r>
      <w:r w:rsidR="00B35082">
        <w:rPr>
          <w:rFonts w:ascii="Times New Roman" w:hAnsi="Times New Roman" w:cs="Times New Roman"/>
          <w:color w:val="000000"/>
          <w:sz w:val="24"/>
          <w:szCs w:val="24"/>
        </w:rPr>
        <w:t xml:space="preserve"> a projektek lezárása mellett.</w:t>
      </w:r>
      <w:r w:rsidR="00261624">
        <w:rPr>
          <w:rFonts w:ascii="Times New Roman" w:hAnsi="Times New Roman" w:cs="Times New Roman"/>
          <w:color w:val="000000"/>
          <w:sz w:val="24"/>
          <w:szCs w:val="24"/>
        </w:rPr>
        <w:t xml:space="preserve"> </w:t>
      </w:r>
      <w:r w:rsidR="00713798">
        <w:rPr>
          <w:rFonts w:ascii="Times New Roman" w:hAnsi="Times New Roman" w:cs="Times New Roman"/>
          <w:color w:val="000000"/>
          <w:sz w:val="24"/>
          <w:szCs w:val="24"/>
        </w:rPr>
        <w:t>Szerencsére nem kellett leépítést eszközölniük a szervezetnél ellentétben más megyékkel</w:t>
      </w:r>
      <w:r w:rsidR="00E94E88">
        <w:rPr>
          <w:rFonts w:ascii="Times New Roman" w:hAnsi="Times New Roman" w:cs="Times New Roman"/>
          <w:color w:val="000000"/>
          <w:sz w:val="24"/>
          <w:szCs w:val="24"/>
        </w:rPr>
        <w:t xml:space="preserve"> annak ellenére, hogy nem volt szükségük a megyei önkormányzat támogatására.</w:t>
      </w:r>
      <w:r w:rsidR="00713798">
        <w:rPr>
          <w:rFonts w:ascii="Times New Roman" w:hAnsi="Times New Roman" w:cs="Times New Roman"/>
          <w:color w:val="000000"/>
          <w:sz w:val="24"/>
          <w:szCs w:val="24"/>
        </w:rPr>
        <w:t xml:space="preserve"> </w:t>
      </w:r>
    </w:p>
    <w:p w:rsidR="00713798" w:rsidRDefault="00713798"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365541" w:rsidRDefault="00365541"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365541" w:rsidRPr="00261624" w:rsidRDefault="00261624" w:rsidP="00261624">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261624">
        <w:rPr>
          <w:rFonts w:ascii="Times New Roman" w:hAnsi="Times New Roman" w:cs="Times New Roman"/>
          <w:color w:val="000000"/>
          <w:sz w:val="24"/>
          <w:szCs w:val="24"/>
        </w:rPr>
        <w:t>A</w:t>
      </w:r>
      <w:r w:rsidR="007A14F6">
        <w:rPr>
          <w:rFonts w:ascii="Times New Roman" w:hAnsi="Times New Roman" w:cs="Times New Roman"/>
          <w:color w:val="000000"/>
          <w:sz w:val="24"/>
          <w:szCs w:val="24"/>
        </w:rPr>
        <w:t>z üzenete az az előterjesztésnek, hogy a 2007-2013-as ciklus projektzárása egy</w:t>
      </w:r>
      <w:r w:rsidRPr="00261624">
        <w:rPr>
          <w:rFonts w:ascii="Times New Roman" w:hAnsi="Times New Roman" w:cs="Times New Roman"/>
          <w:color w:val="000000"/>
          <w:sz w:val="24"/>
          <w:szCs w:val="24"/>
        </w:rPr>
        <w:t xml:space="preserve"> nagyon nehéz feladat, hiszen mindenkinek az az érdeke, hogy a projektek </w:t>
      </w:r>
      <w:r w:rsidR="007A14F6">
        <w:rPr>
          <w:rFonts w:ascii="Times New Roman" w:hAnsi="Times New Roman" w:cs="Times New Roman"/>
          <w:color w:val="000000"/>
          <w:sz w:val="24"/>
          <w:szCs w:val="24"/>
        </w:rPr>
        <w:t xml:space="preserve">megvalósuljanak, ugyanakkor úgy </w:t>
      </w:r>
      <w:r w:rsidRPr="00261624">
        <w:rPr>
          <w:rFonts w:ascii="Times New Roman" w:hAnsi="Times New Roman" w:cs="Times New Roman"/>
          <w:color w:val="000000"/>
          <w:sz w:val="24"/>
          <w:szCs w:val="24"/>
        </w:rPr>
        <w:t>záruljanak</w:t>
      </w:r>
      <w:r w:rsidR="007A14F6">
        <w:rPr>
          <w:rFonts w:ascii="Times New Roman" w:hAnsi="Times New Roman" w:cs="Times New Roman"/>
          <w:color w:val="000000"/>
          <w:sz w:val="24"/>
          <w:szCs w:val="24"/>
        </w:rPr>
        <w:t xml:space="preserve"> le</w:t>
      </w:r>
      <w:r w:rsidRPr="00261624">
        <w:rPr>
          <w:rFonts w:ascii="Times New Roman" w:hAnsi="Times New Roman" w:cs="Times New Roman"/>
          <w:color w:val="000000"/>
          <w:sz w:val="24"/>
          <w:szCs w:val="24"/>
        </w:rPr>
        <w:t xml:space="preserve">, </w:t>
      </w:r>
      <w:r w:rsidR="007A14F6">
        <w:rPr>
          <w:rFonts w:ascii="Times New Roman" w:hAnsi="Times New Roman" w:cs="Times New Roman"/>
          <w:color w:val="000000"/>
          <w:sz w:val="24"/>
          <w:szCs w:val="24"/>
        </w:rPr>
        <w:t xml:space="preserve">hogy az uniós előírásoknak is megfeleljenek. </w:t>
      </w:r>
      <w:r>
        <w:rPr>
          <w:rFonts w:ascii="Times New Roman" w:hAnsi="Times New Roman" w:cs="Times New Roman"/>
          <w:color w:val="000000"/>
          <w:sz w:val="24"/>
          <w:szCs w:val="24"/>
        </w:rPr>
        <w:t xml:space="preserve">Sajnos elő fordult, hogy </w:t>
      </w:r>
      <w:r w:rsidR="007A14F6">
        <w:rPr>
          <w:rFonts w:ascii="Times New Roman" w:hAnsi="Times New Roman" w:cs="Times New Roman"/>
          <w:color w:val="000000"/>
          <w:sz w:val="24"/>
          <w:szCs w:val="24"/>
        </w:rPr>
        <w:t xml:space="preserve">azért vesztek el projektek, mert nem elszámolhatóak az uniós előírások szerint. Ha valaki nem teljesítette azt, amit vállalt, akkor beszélnek elállásról. </w:t>
      </w:r>
    </w:p>
    <w:p w:rsidR="00261624" w:rsidRDefault="00261624"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84103B" w:rsidRPr="00365541" w:rsidRDefault="0084103B" w:rsidP="0084103B">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365541">
        <w:rPr>
          <w:rFonts w:ascii="Times New Roman" w:hAnsi="Times New Roman" w:cs="Times New Roman"/>
          <w:b/>
          <w:color w:val="000000"/>
          <w:sz w:val="24"/>
          <w:szCs w:val="24"/>
          <w:u w:val="single"/>
        </w:rPr>
        <w:t>Dr. Mező Ferenc</w:t>
      </w:r>
    </w:p>
    <w:p w:rsidR="0084103B" w:rsidRDefault="007A14F6" w:rsidP="0084103B">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Kormányzati szándék, hogy az uniós források 100%-ban kerüljenek lehívásra. </w:t>
      </w:r>
      <w:r w:rsidR="0084103B" w:rsidRPr="0084103B">
        <w:rPr>
          <w:rFonts w:ascii="Times New Roman" w:hAnsi="Times New Roman" w:cs="Times New Roman"/>
          <w:color w:val="000000"/>
          <w:sz w:val="24"/>
          <w:szCs w:val="24"/>
        </w:rPr>
        <w:t xml:space="preserve">Az </w:t>
      </w:r>
      <w:r w:rsidR="0084103B">
        <w:rPr>
          <w:rFonts w:ascii="Times New Roman" w:hAnsi="Times New Roman" w:cs="Times New Roman"/>
          <w:color w:val="000000"/>
          <w:sz w:val="24"/>
          <w:szCs w:val="24"/>
        </w:rPr>
        <w:t xml:space="preserve">ellenőrzésekre fel kell készülniük, mert azok igen szigorú szempontok szerint történnek és azoktól nem lehet eltérni. Ez jelenleg komoly feladatot </w:t>
      </w:r>
      <w:r w:rsidR="00CA4963">
        <w:rPr>
          <w:rFonts w:ascii="Times New Roman" w:hAnsi="Times New Roman" w:cs="Times New Roman"/>
          <w:color w:val="000000"/>
          <w:sz w:val="24"/>
          <w:szCs w:val="24"/>
        </w:rPr>
        <w:t>ró</w:t>
      </w:r>
      <w:r w:rsidR="0084103B">
        <w:rPr>
          <w:rFonts w:ascii="Times New Roman" w:hAnsi="Times New Roman" w:cs="Times New Roman"/>
          <w:color w:val="000000"/>
          <w:sz w:val="24"/>
          <w:szCs w:val="24"/>
        </w:rPr>
        <w:t xml:space="preserve"> az ügynökség</w:t>
      </w:r>
      <w:r w:rsidR="00CA4963">
        <w:rPr>
          <w:rFonts w:ascii="Times New Roman" w:hAnsi="Times New Roman" w:cs="Times New Roman"/>
          <w:color w:val="000000"/>
          <w:sz w:val="24"/>
          <w:szCs w:val="24"/>
        </w:rPr>
        <w:t>re</w:t>
      </w:r>
      <w:r w:rsidR="0084103B">
        <w:rPr>
          <w:rFonts w:ascii="Times New Roman" w:hAnsi="Times New Roman" w:cs="Times New Roman"/>
          <w:color w:val="000000"/>
          <w:sz w:val="24"/>
          <w:szCs w:val="24"/>
        </w:rPr>
        <w:t>.</w:t>
      </w:r>
    </w:p>
    <w:p w:rsidR="0084103B" w:rsidRDefault="0084103B"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80E01" w:rsidRPr="00C118E5" w:rsidRDefault="00C80E01" w:rsidP="00C80E01">
      <w:pPr>
        <w:pBdr>
          <w:top w:val="single" w:sz="12" w:space="1" w:color="FF0000"/>
        </w:pBdr>
        <w:jc w:val="center"/>
        <w:rPr>
          <w:rFonts w:ascii="Times New Roman" w:hAnsi="Times New Roman" w:cs="Times New Roman"/>
          <w:b/>
          <w:i/>
          <w:color w:val="FF0000"/>
          <w:sz w:val="24"/>
          <w:szCs w:val="24"/>
        </w:rPr>
      </w:pPr>
      <w:r w:rsidRPr="00C118E5">
        <w:rPr>
          <w:rFonts w:ascii="Times New Roman" w:hAnsi="Times New Roman" w:cs="Times New Roman"/>
          <w:b/>
          <w:i/>
          <w:color w:val="FF0000"/>
          <w:sz w:val="24"/>
          <w:szCs w:val="24"/>
        </w:rPr>
        <w:t>Bizottsági vélemény</w:t>
      </w:r>
    </w:p>
    <w:p w:rsidR="00237BAA" w:rsidRDefault="00237BAA" w:rsidP="00237BA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7500CD">
        <w:rPr>
          <w:rFonts w:ascii="Times New Roman" w:hAnsi="Times New Roman" w:cs="Times New Roman"/>
          <w:b/>
          <w:color w:val="000000"/>
          <w:sz w:val="24"/>
          <w:szCs w:val="24"/>
          <w:u w:val="single"/>
        </w:rPr>
        <w:t>Ménes Andrea</w:t>
      </w:r>
    </w:p>
    <w:p w:rsidR="00237BAA" w:rsidRDefault="00237BAA" w:rsidP="00237BA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felügyelő bizottság tagjaként mélyebb betekintéssel bír az ügynökség munkájára. Ezúton is megköszöni az ügynökség munkatársainak a</w:t>
      </w:r>
      <w:r w:rsidR="00C80E01">
        <w:rPr>
          <w:rFonts w:ascii="Times New Roman" w:hAnsi="Times New Roman" w:cs="Times New Roman"/>
          <w:color w:val="000000"/>
          <w:sz w:val="24"/>
          <w:szCs w:val="24"/>
        </w:rPr>
        <w:t>z emberséges hozzáállását</w:t>
      </w:r>
      <w:r>
        <w:rPr>
          <w:rFonts w:ascii="Times New Roman" w:hAnsi="Times New Roman" w:cs="Times New Roman"/>
          <w:color w:val="000000"/>
          <w:sz w:val="24"/>
          <w:szCs w:val="24"/>
        </w:rPr>
        <w:t xml:space="preserve"> és szakmai munkáját.</w:t>
      </w:r>
    </w:p>
    <w:p w:rsidR="00C80E01" w:rsidRDefault="00C80E01" w:rsidP="00C80E0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előterjesztést elfogadásra javasolja.</w:t>
      </w:r>
    </w:p>
    <w:p w:rsidR="00C80E01" w:rsidRDefault="00C80E01" w:rsidP="00237BA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80E01" w:rsidRPr="00493ED2" w:rsidRDefault="00C80E01" w:rsidP="00C80E01">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Hozzászólás</w:t>
      </w:r>
    </w:p>
    <w:p w:rsidR="00237BAA" w:rsidRDefault="00237BAA" w:rsidP="00237BA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Csige Tamás</w:t>
      </w:r>
    </w:p>
    <w:p w:rsidR="00237BAA" w:rsidRPr="00A14D3D" w:rsidRDefault="00237BAA" w:rsidP="00237BA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A14D3D">
        <w:rPr>
          <w:rFonts w:ascii="Times New Roman" w:hAnsi="Times New Roman" w:cs="Times New Roman"/>
          <w:color w:val="000000"/>
          <w:sz w:val="24"/>
          <w:szCs w:val="24"/>
        </w:rPr>
        <w:t xml:space="preserve">Hajdúdorog és </w:t>
      </w:r>
      <w:r>
        <w:rPr>
          <w:rFonts w:ascii="Times New Roman" w:hAnsi="Times New Roman" w:cs="Times New Roman"/>
          <w:color w:val="000000"/>
          <w:sz w:val="24"/>
          <w:szCs w:val="24"/>
        </w:rPr>
        <w:t>E</w:t>
      </w:r>
      <w:r w:rsidRPr="00A14D3D">
        <w:rPr>
          <w:rFonts w:ascii="Times New Roman" w:hAnsi="Times New Roman" w:cs="Times New Roman"/>
          <w:color w:val="000000"/>
          <w:sz w:val="24"/>
          <w:szCs w:val="24"/>
        </w:rPr>
        <w:t>gyek településnek van két projektje, mely tartalék listára került és</w:t>
      </w:r>
      <w:r w:rsidR="00C80E01" w:rsidRPr="00C80E01">
        <w:rPr>
          <w:rFonts w:ascii="Times New Roman" w:hAnsi="Times New Roman" w:cs="Times New Roman"/>
          <w:color w:val="000000"/>
          <w:sz w:val="24"/>
          <w:szCs w:val="24"/>
        </w:rPr>
        <w:t xml:space="preserve"> </w:t>
      </w:r>
      <w:r w:rsidR="00C80E01">
        <w:rPr>
          <w:rFonts w:ascii="Times New Roman" w:hAnsi="Times New Roman" w:cs="Times New Roman"/>
          <w:color w:val="000000"/>
          <w:sz w:val="24"/>
          <w:szCs w:val="24"/>
        </w:rPr>
        <w:t>mivel elhangzott, hogy van még keret,</w:t>
      </w:r>
      <w:r w:rsidRPr="00A14D3D">
        <w:rPr>
          <w:rFonts w:ascii="Times New Roman" w:hAnsi="Times New Roman" w:cs="Times New Roman"/>
          <w:color w:val="000000"/>
          <w:sz w:val="24"/>
          <w:szCs w:val="24"/>
        </w:rPr>
        <w:t xml:space="preserve"> szeretné</w:t>
      </w:r>
      <w:r w:rsidR="00C80E01">
        <w:rPr>
          <w:rFonts w:ascii="Times New Roman" w:hAnsi="Times New Roman" w:cs="Times New Roman"/>
          <w:color w:val="000000"/>
          <w:sz w:val="24"/>
          <w:szCs w:val="24"/>
        </w:rPr>
        <w:t xml:space="preserve"> tudni, mikor kerülhet arra sor</w:t>
      </w:r>
      <w:r w:rsidRPr="00A14D3D">
        <w:rPr>
          <w:rFonts w:ascii="Times New Roman" w:hAnsi="Times New Roman" w:cs="Times New Roman"/>
          <w:color w:val="000000"/>
          <w:sz w:val="24"/>
          <w:szCs w:val="24"/>
        </w:rPr>
        <w:t>, h</w:t>
      </w:r>
      <w:r w:rsidR="00C80E01">
        <w:rPr>
          <w:rFonts w:ascii="Times New Roman" w:hAnsi="Times New Roman" w:cs="Times New Roman"/>
          <w:color w:val="000000"/>
          <w:sz w:val="24"/>
          <w:szCs w:val="24"/>
        </w:rPr>
        <w:t>ogy</w:t>
      </w:r>
      <w:r w:rsidRPr="00A14D3D">
        <w:rPr>
          <w:rFonts w:ascii="Times New Roman" w:hAnsi="Times New Roman" w:cs="Times New Roman"/>
          <w:color w:val="000000"/>
          <w:sz w:val="24"/>
          <w:szCs w:val="24"/>
        </w:rPr>
        <w:t xml:space="preserve"> ezt a pályázati forrást megkap</w:t>
      </w:r>
      <w:r w:rsidR="00C80E01">
        <w:rPr>
          <w:rFonts w:ascii="Times New Roman" w:hAnsi="Times New Roman" w:cs="Times New Roman"/>
          <w:color w:val="000000"/>
          <w:sz w:val="24"/>
          <w:szCs w:val="24"/>
        </w:rPr>
        <w:t>ják.</w:t>
      </w:r>
      <w:r>
        <w:rPr>
          <w:rFonts w:ascii="Times New Roman" w:hAnsi="Times New Roman" w:cs="Times New Roman"/>
          <w:color w:val="000000"/>
          <w:sz w:val="24"/>
          <w:szCs w:val="24"/>
        </w:rPr>
        <w:t xml:space="preserve"> </w:t>
      </w:r>
    </w:p>
    <w:p w:rsidR="00C80E01" w:rsidRPr="00D24633" w:rsidRDefault="00C80E01" w:rsidP="00C80E0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C80E01" w:rsidRDefault="00C80E01" w:rsidP="00C80E0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BE4A75">
        <w:rPr>
          <w:rFonts w:ascii="Times New Roman" w:hAnsi="Times New Roman" w:cs="Times New Roman"/>
          <w:color w:val="000000"/>
          <w:sz w:val="24"/>
          <w:szCs w:val="24"/>
        </w:rPr>
        <w:t xml:space="preserve">Csige Tamás képviselő ne jelentse ki, hogy van még keret, hiszen azért vannak tartalék listán, mert nincs rá keret. </w:t>
      </w:r>
      <w:r>
        <w:rPr>
          <w:rFonts w:ascii="Times New Roman" w:hAnsi="Times New Roman" w:cs="Times New Roman"/>
          <w:color w:val="000000"/>
          <w:sz w:val="24"/>
          <w:szCs w:val="24"/>
        </w:rPr>
        <w:t>Majd ha az ügynökség elvégezte az összesítést, hogy melyik prioritáson belül menn</w:t>
      </w:r>
      <w:r w:rsidR="00856FA1">
        <w:rPr>
          <w:rFonts w:ascii="Times New Roman" w:hAnsi="Times New Roman" w:cs="Times New Roman"/>
          <w:color w:val="000000"/>
          <w:sz w:val="24"/>
          <w:szCs w:val="24"/>
        </w:rPr>
        <w:t>y</w:t>
      </w:r>
      <w:r>
        <w:rPr>
          <w:rFonts w:ascii="Times New Roman" w:hAnsi="Times New Roman" w:cs="Times New Roman"/>
          <w:color w:val="000000"/>
          <w:sz w:val="24"/>
          <w:szCs w:val="24"/>
        </w:rPr>
        <w:t>i forrás került felhasználásra, ez után látják, hogy van-e még felhasználható keret.</w:t>
      </w:r>
    </w:p>
    <w:p w:rsidR="00C80E01" w:rsidRDefault="00C80E01" w:rsidP="00C80E0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C80E01" w:rsidRPr="00365541" w:rsidRDefault="00C80E01" w:rsidP="00C80E0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365541">
        <w:rPr>
          <w:rFonts w:ascii="Times New Roman" w:hAnsi="Times New Roman" w:cs="Times New Roman"/>
          <w:b/>
          <w:color w:val="000000"/>
          <w:sz w:val="24"/>
          <w:szCs w:val="24"/>
          <w:u w:val="single"/>
        </w:rPr>
        <w:t>Dr. Mező Ferenc</w:t>
      </w:r>
    </w:p>
    <w:p w:rsidR="00C80E01" w:rsidRPr="00242460" w:rsidRDefault="00C80E01" w:rsidP="00C80E0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242460">
        <w:rPr>
          <w:rFonts w:ascii="Times New Roman" w:hAnsi="Times New Roman" w:cs="Times New Roman"/>
          <w:color w:val="000000"/>
          <w:sz w:val="24"/>
          <w:szCs w:val="24"/>
        </w:rPr>
        <w:t xml:space="preserve">A forrástáblát az irányító hatóság kezeli és ők látják, hogy </w:t>
      </w:r>
      <w:r>
        <w:rPr>
          <w:rFonts w:ascii="Times New Roman" w:hAnsi="Times New Roman" w:cs="Times New Roman"/>
          <w:color w:val="000000"/>
          <w:sz w:val="24"/>
          <w:szCs w:val="24"/>
        </w:rPr>
        <w:t>mikor, milyen forrás áll rendelkezésre. Csige Tamás polgármester nagyon jól tudja, hogy azonnal értesítik a településeket, ha pozitív elbírálás történt. Mivel jelen esetben ilyenre nem került sor, azt jelenti, hogy nincs az ügynökségnél a fent említett projekt.</w:t>
      </w:r>
    </w:p>
    <w:p w:rsidR="00365541" w:rsidRPr="00D24633" w:rsidRDefault="00365541" w:rsidP="00365541">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lastRenderedPageBreak/>
        <w:t>Pajna Zoltán</w:t>
      </w:r>
    </w:p>
    <w:p w:rsidR="00173A11" w:rsidRDefault="00C80E01" w:rsidP="00365541">
      <w:pPr>
        <w:jc w:val="both"/>
        <w:rPr>
          <w:rFonts w:ascii="Times New Roman" w:hAnsi="Times New Roman" w:cs="Times New Roman"/>
          <w:sz w:val="24"/>
          <w:szCs w:val="24"/>
        </w:rPr>
      </w:pPr>
      <w:r>
        <w:rPr>
          <w:rFonts w:ascii="Times New Roman" w:hAnsi="Times New Roman" w:cs="Times New Roman"/>
          <w:sz w:val="24"/>
          <w:szCs w:val="24"/>
        </w:rPr>
        <w:t xml:space="preserve">Megállapítja, hogy az előterjesztéshez további hozzászólás, javaslat nincs. </w:t>
      </w:r>
    </w:p>
    <w:p w:rsidR="005A609A" w:rsidRPr="00C639B6" w:rsidRDefault="005A609A" w:rsidP="00365541">
      <w:pPr>
        <w:jc w:val="both"/>
        <w:rPr>
          <w:rFonts w:ascii="Times New Roman" w:hAnsi="Times New Roman" w:cs="Times New Roman"/>
          <w:b/>
          <w:sz w:val="24"/>
          <w:szCs w:val="24"/>
        </w:rPr>
      </w:pPr>
      <w:r w:rsidRPr="00C639B6">
        <w:rPr>
          <w:rFonts w:ascii="Times New Roman" w:hAnsi="Times New Roman" w:cs="Times New Roman"/>
          <w:b/>
          <w:sz w:val="24"/>
          <w:szCs w:val="24"/>
        </w:rPr>
        <w:t xml:space="preserve">Szavazásra teszi fel az </w:t>
      </w:r>
      <w:r w:rsidR="00C639B6" w:rsidRPr="00C639B6">
        <w:rPr>
          <w:rFonts w:ascii="Times New Roman" w:hAnsi="Times New Roman" w:cs="Times New Roman"/>
          <w:b/>
          <w:sz w:val="24"/>
          <w:szCs w:val="24"/>
        </w:rPr>
        <w:t xml:space="preserve">operatív program végrehajtásáról szóló </w:t>
      </w:r>
      <w:r w:rsidR="00173A11">
        <w:rPr>
          <w:rFonts w:ascii="Times New Roman" w:hAnsi="Times New Roman" w:cs="Times New Roman"/>
          <w:b/>
          <w:sz w:val="24"/>
          <w:szCs w:val="24"/>
        </w:rPr>
        <w:t>tájékoztató</w:t>
      </w:r>
      <w:r w:rsidR="00C639B6" w:rsidRPr="00C639B6">
        <w:rPr>
          <w:rFonts w:ascii="Times New Roman" w:hAnsi="Times New Roman" w:cs="Times New Roman"/>
          <w:b/>
          <w:sz w:val="24"/>
          <w:szCs w:val="24"/>
        </w:rPr>
        <w:t xml:space="preserve"> elfogadására vonatkozó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15.04.24/5/0/A/KT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10:38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rsidP="00173A1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p>
    <w:p w:rsidR="00173A11" w:rsidRPr="00173A11" w:rsidRDefault="00173A11" w:rsidP="00173A11">
      <w:pPr>
        <w:jc w:val="both"/>
        <w:rPr>
          <w:rFonts w:ascii="Times New Roman" w:hAnsi="Times New Roman" w:cs="Times New Roman"/>
          <w:b/>
          <w:sz w:val="24"/>
          <w:szCs w:val="24"/>
          <w:u w:val="single"/>
        </w:rPr>
      </w:pPr>
      <w:r w:rsidRPr="00173A11">
        <w:rPr>
          <w:rFonts w:ascii="Times New Roman" w:hAnsi="Times New Roman" w:cs="Times New Roman"/>
          <w:b/>
          <w:sz w:val="24"/>
          <w:szCs w:val="24"/>
          <w:u w:val="single"/>
        </w:rPr>
        <w:t>42/2015. (IV. 24.) MÖK határozat</w:t>
      </w:r>
    </w:p>
    <w:p w:rsidR="00173A11" w:rsidRPr="00173A11" w:rsidRDefault="00173A11" w:rsidP="00173A11">
      <w:pPr>
        <w:pStyle w:val="Cmsor6"/>
        <w:rPr>
          <w:b w:val="0"/>
          <w:color w:val="000000"/>
        </w:rPr>
      </w:pPr>
      <w:r w:rsidRPr="00173A11">
        <w:rPr>
          <w:b w:val="0"/>
        </w:rPr>
        <w:t xml:space="preserve">A Hajdú-Bihar Megyei Önkormányzat Közgyűlése </w:t>
      </w:r>
      <w:r w:rsidRPr="00173A11">
        <w:rPr>
          <w:b w:val="0"/>
          <w:color w:val="000000"/>
        </w:rPr>
        <w:t xml:space="preserve">a Hajdú-Bihar Megyei Önkormányzat Közgyűlése és Szervei Szervezeti és Működési Szabályzatáról szóló 1/2015. (II. 2.) önkormányzati rendelet 18. § (1) bekezdés c) pontjára figyelemmel </w:t>
      </w:r>
    </w:p>
    <w:p w:rsidR="00173A11" w:rsidRPr="00173A11" w:rsidRDefault="00173A11" w:rsidP="00173A11">
      <w:pPr>
        <w:pStyle w:val="Cmsor6"/>
        <w:rPr>
          <w:b w:val="0"/>
          <w:color w:val="000000"/>
        </w:rPr>
      </w:pPr>
    </w:p>
    <w:p w:rsidR="00173A11" w:rsidRPr="00173A11" w:rsidRDefault="00173A11" w:rsidP="00173A11">
      <w:pPr>
        <w:pStyle w:val="Cmsor6"/>
        <w:rPr>
          <w:b w:val="0"/>
          <w:i/>
        </w:rPr>
      </w:pPr>
      <w:r w:rsidRPr="00173A11">
        <w:rPr>
          <w:b w:val="0"/>
          <w:color w:val="000000"/>
        </w:rPr>
        <w:t xml:space="preserve">1./ </w:t>
      </w:r>
      <w:r w:rsidRPr="00173A11">
        <w:rPr>
          <w:b w:val="0"/>
        </w:rPr>
        <w:t>az Észak-Alföldi Operatív Program végrehajtásának alakulásáról szóló, a 2015. április 13-ai állapot szerinti tájékoztatót tudomásul veszi.</w:t>
      </w:r>
    </w:p>
    <w:p w:rsidR="00173A11" w:rsidRDefault="00173A11" w:rsidP="00173A11">
      <w:pPr>
        <w:jc w:val="both"/>
        <w:rPr>
          <w:rFonts w:ascii="Times New Roman" w:hAnsi="Times New Roman" w:cs="Times New Roman"/>
          <w:sz w:val="24"/>
          <w:szCs w:val="24"/>
        </w:rPr>
      </w:pP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2./ A közgyűlés felkéri elnökét, hogy határozatáról az Észak-Alföldi Regionális Fejlesztési Ügynökség NKft. ügyvezetőjét tájékoztassa.</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jc w:val="both"/>
        <w:rPr>
          <w:rFonts w:ascii="Times New Roman" w:hAnsi="Times New Roman" w:cs="Times New Roman"/>
          <w:b/>
          <w:sz w:val="24"/>
          <w:szCs w:val="24"/>
          <w:u w:val="single"/>
        </w:rPr>
      </w:pPr>
      <w:r w:rsidRPr="00173A11">
        <w:rPr>
          <w:rFonts w:ascii="Times New Roman" w:hAnsi="Times New Roman" w:cs="Times New Roman"/>
          <w:b/>
          <w:sz w:val="24"/>
          <w:szCs w:val="24"/>
          <w:u w:val="single"/>
        </w:rPr>
        <w:t>Pajna Zoltán</w:t>
      </w:r>
    </w:p>
    <w:p w:rsidR="00173A11" w:rsidRDefault="00173A11" w:rsidP="00173A11">
      <w:pPr>
        <w:jc w:val="both"/>
        <w:rPr>
          <w:rFonts w:ascii="Times New Roman" w:hAnsi="Times New Roman" w:cs="Times New Roman"/>
          <w:sz w:val="24"/>
          <w:szCs w:val="24"/>
        </w:rPr>
      </w:pPr>
      <w:r w:rsidRPr="00365541">
        <w:rPr>
          <w:rFonts w:ascii="Times New Roman" w:hAnsi="Times New Roman" w:cs="Times New Roman"/>
          <w:sz w:val="24"/>
          <w:szCs w:val="24"/>
        </w:rPr>
        <w:t>Javasol</w:t>
      </w:r>
      <w:r>
        <w:rPr>
          <w:rFonts w:ascii="Times New Roman" w:hAnsi="Times New Roman" w:cs="Times New Roman"/>
          <w:sz w:val="24"/>
          <w:szCs w:val="24"/>
        </w:rPr>
        <w:t>ja, hogy</w:t>
      </w:r>
      <w:r w:rsidRPr="00365541">
        <w:rPr>
          <w:rFonts w:ascii="Times New Roman" w:hAnsi="Times New Roman" w:cs="Times New Roman"/>
          <w:sz w:val="24"/>
          <w:szCs w:val="24"/>
        </w:rPr>
        <w:t xml:space="preserve"> a II-IX. határozati javaslatokról a közgyűlés egyben döntsön.</w:t>
      </w:r>
    </w:p>
    <w:p w:rsidR="00C639B6" w:rsidRDefault="00C639B6">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639B6" w:rsidRPr="00C639B6" w:rsidRDefault="00C639B6" w:rsidP="00C639B6">
      <w:pPr>
        <w:jc w:val="both"/>
        <w:rPr>
          <w:rFonts w:ascii="Times New Roman" w:hAnsi="Times New Roman" w:cs="Times New Roman"/>
          <w:b/>
          <w:sz w:val="24"/>
          <w:szCs w:val="24"/>
        </w:rPr>
      </w:pPr>
      <w:r w:rsidRPr="00C639B6">
        <w:rPr>
          <w:rFonts w:ascii="Times New Roman" w:hAnsi="Times New Roman" w:cs="Times New Roman"/>
          <w:b/>
          <w:sz w:val="24"/>
          <w:szCs w:val="24"/>
        </w:rPr>
        <w:t>Szavazásra teszi fel</w:t>
      </w:r>
      <w:r w:rsidR="00173A11">
        <w:rPr>
          <w:rFonts w:ascii="Times New Roman" w:hAnsi="Times New Roman" w:cs="Times New Roman"/>
          <w:b/>
          <w:sz w:val="24"/>
          <w:szCs w:val="24"/>
        </w:rPr>
        <w:t>, miszerint a II-IX. határozati javaslatokról a közgyűlés egyben döntsön.</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15.04.24/5/0/A/KT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10:38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173A11" w:rsidRPr="00173A11" w:rsidRDefault="00173A11" w:rsidP="00173A11">
      <w:pPr>
        <w:jc w:val="both"/>
        <w:rPr>
          <w:rFonts w:ascii="Times New Roman" w:hAnsi="Times New Roman" w:cs="Times New Roman"/>
          <w:b/>
          <w:sz w:val="24"/>
          <w:szCs w:val="24"/>
          <w:u w:val="single"/>
        </w:rPr>
      </w:pPr>
      <w:r w:rsidRPr="00173A11">
        <w:rPr>
          <w:rFonts w:ascii="Times New Roman" w:hAnsi="Times New Roman" w:cs="Times New Roman"/>
          <w:b/>
          <w:sz w:val="24"/>
          <w:szCs w:val="24"/>
          <w:u w:val="single"/>
        </w:rPr>
        <w:t>43/2015. (IV. 24.) MÖK határozat</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A közgyűlés az 5. számú, „Előterjesztés az Észak-Alföldi Operatív Program végrehajtásának alakulásáról, valamint az ÉARFÜ által kezelt hazai decentralizált forrásokra kötött támogatási szerződések lezárásáról” című előterjesztés II-IX. határozati javaslatairól egyben szavaz.</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173A11" w:rsidRPr="00C639B6" w:rsidRDefault="00173A11" w:rsidP="00173A11">
      <w:pPr>
        <w:jc w:val="both"/>
        <w:rPr>
          <w:rFonts w:ascii="Times New Roman" w:hAnsi="Times New Roman" w:cs="Times New Roman"/>
          <w:b/>
          <w:sz w:val="24"/>
          <w:szCs w:val="24"/>
        </w:rPr>
      </w:pPr>
      <w:r w:rsidRPr="00C639B6">
        <w:rPr>
          <w:rFonts w:ascii="Times New Roman" w:hAnsi="Times New Roman" w:cs="Times New Roman"/>
          <w:b/>
          <w:sz w:val="24"/>
          <w:szCs w:val="24"/>
        </w:rPr>
        <w:t>Szavazásra teszi fel a</w:t>
      </w:r>
      <w:r>
        <w:rPr>
          <w:rFonts w:ascii="Times New Roman" w:hAnsi="Times New Roman" w:cs="Times New Roman"/>
          <w:b/>
          <w:sz w:val="24"/>
          <w:szCs w:val="24"/>
        </w:rPr>
        <w:t xml:space="preserve"> támogatási szerződések lezárására vonatkozó határozati javaslatokat.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15.04.24/5/0/A/KT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10:39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173A11" w:rsidRDefault="00173A11">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t>44/2015. (IV. 24.) MÖK határozat</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1./ hozzájárul a 2008. önkormányzati fejlesztések támogatása területi kötöttségek nélkül (CÉDE) keretéből támogatott "Csapadékvíz elvezető rendszer kiépítése az Ady, Dózsa György és Mester utcákon" tárgyban Hajdúdorog Város Önkormányzatával kötött 090000608D számú támogatási szerződés lezárásához, miután a 2014.10.16-án megtartott ellenőrzésen megállapításra került, hogy a támogatási szerződésben vállalt kötelezettségeket maradéktalanul teljesítette.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lastRenderedPageBreak/>
        <w:t xml:space="preserve">2./ A közgyűlés felkéri elnökét, hogy a közgyűlés határozatáról az Észak-alföldi Regionális Fejlesztési Ügynökség NKft. ügyvezetőjét tájékoztassa. </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rPr>
          <w:rFonts w:ascii="Times New Roman" w:hAnsi="Times New Roman" w:cs="Times New Roman"/>
          <w:b/>
          <w:sz w:val="24"/>
          <w:szCs w:val="24"/>
          <w:u w:val="single"/>
        </w:rPr>
      </w:pPr>
    </w:p>
    <w:p w:rsidR="00173A11" w:rsidRPr="00173A11" w:rsidRDefault="00173A11" w:rsidP="00173A11">
      <w:pPr>
        <w:jc w:val="both"/>
        <w:rPr>
          <w:rFonts w:ascii="Times New Roman" w:hAnsi="Times New Roman" w:cs="Times New Roman"/>
          <w:b/>
          <w:sz w:val="24"/>
          <w:szCs w:val="24"/>
          <w:u w:val="single"/>
        </w:rPr>
      </w:pPr>
      <w:r w:rsidRPr="00173A11">
        <w:rPr>
          <w:rFonts w:ascii="Times New Roman" w:hAnsi="Times New Roman" w:cs="Times New Roman"/>
          <w:b/>
          <w:sz w:val="24"/>
          <w:szCs w:val="24"/>
          <w:u w:val="single"/>
        </w:rPr>
        <w:t>45/2015. (IV. 24.) MÖK határozat</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1./ hozzájárul a 2008. önkormányzati fejlesztések támogatása területi kötöttségek nélkül (CÉDE) keretéből támogatott "Sport és szabadidős célú fejlesztés a hajdúdorogi Európa Parkban" tárgyban Hajdúdorog Város Önkormányzatával kötött 090000708D számú támogatási szerződés lezárásához, miután a 2014.10.16-án megtartott ellenőrzésen megállapításra került, hogy a támogatási szerződésben vállalt kötelezettségeket maradéktalanul teljesítette.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rPr>
          <w:rFonts w:ascii="Times New Roman" w:hAnsi="Times New Roman" w:cs="Times New Roman"/>
          <w:b/>
          <w:sz w:val="24"/>
          <w:szCs w:val="24"/>
          <w:u w:val="single"/>
        </w:rPr>
      </w:pP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t>46/2015. (IV. 24.) MÖK határozat</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1./ hozzájárul a 2008. évi Területi kiegyenlítést szolgáló önkormányzati fejlesztések támogatására (HÖF TEKI) keretéből támogatott "Helytörténeti gyűjtemény felújítása, értékes közösségi funkciókkal történő megtöltése" tárgyban Hajdúdorog Város Önkormányzatával kötött 090000808K számú támogatási szerződés lezárásához, miután a 2014.10.16-án megtartott ellenőrzésen megállapításra került, hogy a támogatási szerződésben vállalt kötelezettségeket maradéktalanul teljesítette.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 xml:space="preserve">2015. április 30. </w:t>
      </w:r>
    </w:p>
    <w:p w:rsidR="00173A11" w:rsidRPr="00173A11" w:rsidRDefault="00173A11" w:rsidP="00173A11">
      <w:pPr>
        <w:rPr>
          <w:rFonts w:ascii="Times New Roman" w:hAnsi="Times New Roman" w:cs="Times New Roman"/>
          <w:b/>
          <w:sz w:val="24"/>
          <w:szCs w:val="24"/>
          <w:u w:val="single"/>
        </w:rPr>
      </w:pP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lastRenderedPageBreak/>
        <w:t>47/2015. (IV. 24.) MÖK határozat</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1./ hozzájárul a 2008. évi Települési Önkormányzati szilárd burkolatú belterületi közutak burkolat-felújítása (TEUT) keretéből támogatott "Debrecen - Hétvezér utca burkolat-felújítása" tárgyban Debrecen Megyei Jogú Város Önkormányzatával kötött 090001208U számú támogatási szerződés lezárásához, miután a 2014.12.09-én megtartott ellenőrzésen megállapításra került, hogy a támogatási szerződésben vállalt kötelezettségeket maradéktalanul teljesítette.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rPr>
          <w:rFonts w:ascii="Times New Roman" w:hAnsi="Times New Roman" w:cs="Times New Roman"/>
          <w:b/>
          <w:bCs/>
          <w:sz w:val="24"/>
          <w:szCs w:val="24"/>
          <w:u w:val="single"/>
        </w:rPr>
      </w:pP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t>48/2015. (IV. 24.) MÖK határozat</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1./ hozzájárul a 2009. évi Területi kiegyenlítést szolgáló önkormányzati fejlesztések támogatására (HÖF TEKI) keretéből támogatott "Rendőrségi épület külső-belső felújítása" tárgyban Sáránd Község Önkormányzatával kötött 090001809K számú támogatási szerződés lezárásához, miután a 2015.03.10-én megtartott ellenőrzésen megállapításra került, hogy a támogatási szerződésben vállalt kötelezettségeket maradéktalanul teljesítette.</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rPr>
          <w:rFonts w:ascii="Times New Roman" w:hAnsi="Times New Roman" w:cs="Times New Roman"/>
          <w:b/>
          <w:sz w:val="24"/>
          <w:szCs w:val="24"/>
          <w:u w:val="single"/>
        </w:rPr>
      </w:pP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t>49/2015. (IV. 24.) MÖK határozat</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1./ hozzájárul a 2009. évi leghátrányosabb helyzetű kistérségek felzárkóztatásának támogatása (LEKI) keretéből támogatott "Szerep, József Attila út szilárd burkolattal való ellátása" tárgyban Szerep Község Önkormányzatával kötött 090000309L számú támogatási szerződés lezárásához, </w:t>
      </w:r>
      <w:r w:rsidRPr="00173A11">
        <w:rPr>
          <w:rFonts w:ascii="Times New Roman" w:hAnsi="Times New Roman" w:cs="Times New Roman"/>
          <w:sz w:val="24"/>
          <w:szCs w:val="24"/>
        </w:rPr>
        <w:lastRenderedPageBreak/>
        <w:t>miután a 2014.12.04-én megtartott ellenőrzésen megállapításra került, hogy a támogatási szerződésben vállalt kötelezettségeket maradéktalanul teljesítette.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rPr>
          <w:rFonts w:ascii="Times New Roman" w:hAnsi="Times New Roman" w:cs="Times New Roman"/>
          <w:b/>
          <w:sz w:val="24"/>
          <w:szCs w:val="24"/>
          <w:u w:val="single"/>
        </w:rPr>
      </w:pP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t>50/2015. (IV. 24.) MÖK határozat</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1./ hozzájárul a 2009. évi leghátrányosabb helyzetű kistérségek felzárkóztatásának támogatása (LEKI) keretéből támogatott ”Szociális felzárkóztató program - Akadálymentesített kisbusz és eszközbeszerzés” tárgyban Nagyrábé Nagyközség Önkormányzatával kötött 090001609L számú támogatási szerződés lezárásához, miután a 2015.03.10-én megtartott ellenőrzésen megállapításra került, hogy a támogatási szerződésben vállalt kötelezettségeket maradéktalanul teljesítette.</w:t>
      </w:r>
    </w:p>
    <w:p w:rsidR="00173A11" w:rsidRPr="00173A11" w:rsidRDefault="00173A11" w:rsidP="00173A11">
      <w:pPr>
        <w:jc w:val="both"/>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173A11" w:rsidRPr="00173A11" w:rsidRDefault="00173A11" w:rsidP="00173A11">
      <w:pPr>
        <w:rPr>
          <w:rFonts w:ascii="Times New Roman" w:hAnsi="Times New Roman" w:cs="Times New Roman"/>
          <w:b/>
          <w:sz w:val="24"/>
          <w:szCs w:val="24"/>
          <w:u w:val="single"/>
        </w:rPr>
      </w:pPr>
      <w:r w:rsidRPr="00173A11">
        <w:rPr>
          <w:rFonts w:ascii="Times New Roman" w:hAnsi="Times New Roman" w:cs="Times New Roman"/>
          <w:b/>
          <w:sz w:val="24"/>
          <w:szCs w:val="24"/>
          <w:u w:val="single"/>
        </w:rPr>
        <w:t>51/2015. (IV. 24.) MÖK határozat</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1./ hozzájárul a 2009. évi leghátrányosabb helyzetű kistérségek felzárkóztatásának támogatása (LEKI) keretéből támogatott "Balmazújvárosi Kistérség Szociális Szolgáltató Központ Tiszacsegei telephelyének eszközfejlesztése" tárgyban Tiszacsege Város Önkormányzatával kötött 090002509L számú támogatási szerződés lezárásához, miután a 2015.03.19-én megtartott ellenőrzésen megállapításra került, hogy a támogatási szerződésben vállalt kötelezettségeket maradéktalanul teljesítette.</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sz w:val="24"/>
          <w:szCs w:val="24"/>
        </w:rPr>
        <w:t xml:space="preserve">2./ A közgyűlés felkéri elnökét, hogy a közgyűlés határozatáról az Észak-alföldi Regionális Fejlesztési Ügynökség NKft. ügyvezetőjét tájékoztassa. </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Végrehajtásért felelős:</w:t>
      </w:r>
      <w:r w:rsidRPr="00173A11">
        <w:rPr>
          <w:rFonts w:ascii="Times New Roman" w:hAnsi="Times New Roman" w:cs="Times New Roman"/>
          <w:sz w:val="24"/>
          <w:szCs w:val="24"/>
        </w:rPr>
        <w:tab/>
        <w:t>Pajna Zoltán, a megyei közgyűlés elnöke</w:t>
      </w:r>
    </w:p>
    <w:p w:rsidR="00173A11" w:rsidRPr="00173A11" w:rsidRDefault="00173A11" w:rsidP="00173A11">
      <w:pPr>
        <w:rPr>
          <w:rFonts w:ascii="Times New Roman" w:hAnsi="Times New Roman" w:cs="Times New Roman"/>
          <w:sz w:val="24"/>
          <w:szCs w:val="24"/>
        </w:rPr>
      </w:pPr>
      <w:r w:rsidRPr="00173A11">
        <w:rPr>
          <w:rFonts w:ascii="Times New Roman" w:hAnsi="Times New Roman" w:cs="Times New Roman"/>
          <w:b/>
          <w:bCs/>
          <w:sz w:val="24"/>
          <w:szCs w:val="24"/>
          <w:u w:val="single"/>
        </w:rPr>
        <w:t>Határidő:</w:t>
      </w:r>
      <w:r w:rsidRPr="00173A11">
        <w:rPr>
          <w:rFonts w:ascii="Times New Roman" w:hAnsi="Times New Roman" w:cs="Times New Roman"/>
          <w:sz w:val="24"/>
          <w:szCs w:val="24"/>
        </w:rPr>
        <w:tab/>
      </w:r>
      <w:r w:rsidRPr="00173A11">
        <w:rPr>
          <w:rFonts w:ascii="Times New Roman" w:hAnsi="Times New Roman" w:cs="Times New Roman"/>
          <w:sz w:val="24"/>
          <w:szCs w:val="24"/>
        </w:rPr>
        <w:tab/>
      </w:r>
      <w:r w:rsidRPr="00173A11">
        <w:rPr>
          <w:rFonts w:ascii="Times New Roman" w:hAnsi="Times New Roman" w:cs="Times New Roman"/>
          <w:sz w:val="24"/>
          <w:szCs w:val="24"/>
        </w:rPr>
        <w:tab/>
        <w:t>2015. április 30.</w:t>
      </w:r>
    </w:p>
    <w:p w:rsidR="007843ED" w:rsidRPr="007843ED" w:rsidRDefault="007843ED" w:rsidP="007843ED">
      <w:pPr>
        <w:pStyle w:val="Listaszerbekezds"/>
        <w:numPr>
          <w:ilvl w:val="0"/>
          <w:numId w:val="2"/>
        </w:numPr>
        <w:pBdr>
          <w:top w:val="single" w:sz="12" w:space="1" w:color="FF0000"/>
        </w:pBdr>
        <w:tabs>
          <w:tab w:val="clear" w:pos="3905"/>
        </w:tabs>
        <w:spacing w:after="0" w:line="240" w:lineRule="auto"/>
        <w:ind w:left="426"/>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lastRenderedPageBreak/>
        <w:t>napirendi pont</w:t>
      </w:r>
    </w:p>
    <w:p w:rsidR="009D0EF9" w:rsidRDefault="009D0EF9" w:rsidP="00C7013E">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C7013E" w:rsidRPr="00CC7C36" w:rsidRDefault="00C7013E" w:rsidP="00C7013E">
      <w:pPr>
        <w:spacing w:after="0" w:line="240" w:lineRule="auto"/>
        <w:ind w:left="360"/>
        <w:jc w:val="center"/>
        <w:rPr>
          <w:rFonts w:ascii="Times New Roman" w:hAnsi="Times New Roman" w:cs="Times New Roman"/>
          <w:color w:val="000000"/>
          <w:sz w:val="24"/>
          <w:szCs w:val="24"/>
        </w:rPr>
      </w:pPr>
      <w:r>
        <w:rPr>
          <w:rFonts w:ascii="Times New Roman" w:hAnsi="Times New Roman" w:cs="Times New Roman"/>
          <w:sz w:val="24"/>
          <w:szCs w:val="24"/>
        </w:rPr>
        <w:t>„</w:t>
      </w:r>
      <w:r w:rsidRPr="00CC7C36">
        <w:rPr>
          <w:rFonts w:ascii="Times New Roman" w:hAnsi="Times New Roman" w:cs="Times New Roman"/>
          <w:sz w:val="24"/>
          <w:szCs w:val="24"/>
        </w:rPr>
        <w:t xml:space="preserve">Tájékoztató </w:t>
      </w:r>
      <w:r w:rsidRPr="00CC7C36">
        <w:rPr>
          <w:rFonts w:ascii="Times New Roman" w:hAnsi="Times New Roman" w:cs="Times New Roman"/>
          <w:color w:val="000000"/>
          <w:sz w:val="24"/>
          <w:szCs w:val="24"/>
        </w:rPr>
        <w:t>a Hajdúhátsági-Erdőspuszták-Ligetalja-Nyírségi Többcélú Vízellátó Rendszerről</w:t>
      </w:r>
      <w:r>
        <w:rPr>
          <w:rFonts w:ascii="Times New Roman" w:hAnsi="Times New Roman" w:cs="Times New Roman"/>
          <w:color w:val="000000"/>
          <w:sz w:val="24"/>
          <w:szCs w:val="24"/>
        </w:rPr>
        <w:t>”</w:t>
      </w:r>
    </w:p>
    <w:p w:rsidR="009D0EF9" w:rsidRDefault="009D0EF9">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1E114F" w:rsidRPr="00D24633" w:rsidRDefault="001E114F"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611313" w:rsidRDefault="00EF5B46" w:rsidP="000533E4">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EF5B46">
        <w:rPr>
          <w:rFonts w:ascii="Times New Roman" w:hAnsi="Times New Roman" w:cs="Times New Roman"/>
          <w:color w:val="000000"/>
          <w:sz w:val="24"/>
          <w:szCs w:val="24"/>
        </w:rPr>
        <w:t>A táj</w:t>
      </w:r>
      <w:r>
        <w:rPr>
          <w:rFonts w:ascii="Times New Roman" w:hAnsi="Times New Roman" w:cs="Times New Roman"/>
          <w:color w:val="000000"/>
          <w:sz w:val="24"/>
          <w:szCs w:val="24"/>
        </w:rPr>
        <w:t>ékoztatóban foglaltaknak az előzményei visszanyúlnak a CIVAQUA programhoz, mely</w:t>
      </w:r>
      <w:r w:rsidR="00611313">
        <w:rPr>
          <w:rFonts w:ascii="Times New Roman" w:hAnsi="Times New Roman" w:cs="Times New Roman"/>
          <w:color w:val="000000"/>
          <w:sz w:val="24"/>
          <w:szCs w:val="24"/>
        </w:rPr>
        <w:t>hez</w:t>
      </w:r>
      <w:r>
        <w:rPr>
          <w:rFonts w:ascii="Times New Roman" w:hAnsi="Times New Roman" w:cs="Times New Roman"/>
          <w:color w:val="000000"/>
          <w:sz w:val="24"/>
          <w:szCs w:val="24"/>
        </w:rPr>
        <w:t xml:space="preserve"> Szabolcs-Szatmár-Bereg megy</w:t>
      </w:r>
      <w:r w:rsidR="0061131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611313">
        <w:rPr>
          <w:rFonts w:ascii="Times New Roman" w:hAnsi="Times New Roman" w:cs="Times New Roman"/>
          <w:color w:val="000000"/>
          <w:sz w:val="24"/>
          <w:szCs w:val="24"/>
        </w:rPr>
        <w:t xml:space="preserve">és </w:t>
      </w:r>
      <w:r>
        <w:rPr>
          <w:rFonts w:ascii="Times New Roman" w:hAnsi="Times New Roman" w:cs="Times New Roman"/>
          <w:color w:val="000000"/>
          <w:sz w:val="24"/>
          <w:szCs w:val="24"/>
        </w:rPr>
        <w:t>a térség települései</w:t>
      </w:r>
      <w:r w:rsidR="00611313">
        <w:rPr>
          <w:rFonts w:ascii="Times New Roman" w:hAnsi="Times New Roman" w:cs="Times New Roman"/>
          <w:color w:val="000000"/>
          <w:sz w:val="24"/>
          <w:szCs w:val="24"/>
        </w:rPr>
        <w:t xml:space="preserve"> is csatlakoztak. A céljuk az, hogy a program által a szélsőséges időjárási viszonyok</w:t>
      </w:r>
      <w:r w:rsidR="00856FA1">
        <w:rPr>
          <w:rFonts w:ascii="Times New Roman" w:hAnsi="Times New Roman" w:cs="Times New Roman"/>
          <w:color w:val="000000"/>
          <w:sz w:val="24"/>
          <w:szCs w:val="24"/>
        </w:rPr>
        <w:t>kal</w:t>
      </w:r>
      <w:r w:rsidR="00611313">
        <w:rPr>
          <w:rFonts w:ascii="Times New Roman" w:hAnsi="Times New Roman" w:cs="Times New Roman"/>
          <w:color w:val="000000"/>
          <w:sz w:val="24"/>
          <w:szCs w:val="24"/>
        </w:rPr>
        <w:t xml:space="preserve"> és a klímaváltozással kapcsolatos problémákat kezelni tudják. </w:t>
      </w:r>
      <w:r w:rsidRPr="00EF5B46">
        <w:rPr>
          <w:rFonts w:ascii="Times New Roman" w:hAnsi="Times New Roman" w:cs="Times New Roman"/>
          <w:color w:val="000000"/>
          <w:sz w:val="24"/>
          <w:szCs w:val="24"/>
        </w:rPr>
        <w:t xml:space="preserve">Felkéri Ibrányi Andrást </w:t>
      </w:r>
      <w:r w:rsidR="00611313">
        <w:rPr>
          <w:rFonts w:ascii="Times New Roman" w:hAnsi="Times New Roman" w:cs="Times New Roman"/>
          <w:color w:val="000000"/>
          <w:sz w:val="24"/>
          <w:szCs w:val="24"/>
        </w:rPr>
        <w:t>tájékoztassa a közgyűlést a vízellátó rendszerről.</w:t>
      </w:r>
    </w:p>
    <w:p w:rsidR="001E114F" w:rsidRDefault="001E114F"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611313" w:rsidRDefault="00611313"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11313">
        <w:rPr>
          <w:rFonts w:ascii="Times New Roman" w:hAnsi="Times New Roman" w:cs="Times New Roman"/>
          <w:b/>
          <w:color w:val="000000"/>
          <w:sz w:val="24"/>
          <w:szCs w:val="24"/>
          <w:u w:val="single"/>
        </w:rPr>
        <w:t>Ibrányi András</w:t>
      </w:r>
    </w:p>
    <w:p w:rsidR="0088557A" w:rsidRDefault="000533E4" w:rsidP="00F9184B">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projektjavaslatnak, ahogy már elhangzott vannak előzményei, a vízellátó rendszer Hajdú-Bihar és Szabolcs-Szatmár-Bereg megyét területét érinti, egy igen komplex fejlesztési elképzelésről van szó. Elsősorban v</w:t>
      </w:r>
      <w:r w:rsidR="008852D6">
        <w:rPr>
          <w:rFonts w:ascii="Times New Roman" w:hAnsi="Times New Roman" w:cs="Times New Roman"/>
          <w:color w:val="000000"/>
          <w:sz w:val="24"/>
          <w:szCs w:val="24"/>
        </w:rPr>
        <w:t>ízkormányzási beavatkozást jelentene ez a program, amelynek szinergia hatása is jelentkezne a két megyében, valamint munkahelyteremtést és gazdasági célokat is szolgálhat a komplex program. Az érintett terület a megyében 1400 km2, melyhez 16 település tartozik, ahol 280 000 fő él. Szabolcs-Szatmár-Bereg Megyében 1600 km2 területről és szintén több száz ezer emberről beszélhetnek, akiket érint ez a fejlesztés.</w:t>
      </w:r>
      <w:r w:rsidR="00357C88">
        <w:rPr>
          <w:rFonts w:ascii="Times New Roman" w:hAnsi="Times New Roman" w:cs="Times New Roman"/>
          <w:color w:val="000000"/>
          <w:sz w:val="24"/>
          <w:szCs w:val="24"/>
        </w:rPr>
        <w:t xml:space="preserve"> A szomszédos megye déli</w:t>
      </w:r>
      <w:r w:rsidR="004202A2">
        <w:rPr>
          <w:rFonts w:ascii="Times New Roman" w:hAnsi="Times New Roman" w:cs="Times New Roman"/>
          <w:color w:val="000000"/>
          <w:sz w:val="24"/>
          <w:szCs w:val="24"/>
        </w:rPr>
        <w:t xml:space="preserve">, </w:t>
      </w:r>
      <w:r w:rsidR="00357C88">
        <w:rPr>
          <w:rFonts w:ascii="Times New Roman" w:hAnsi="Times New Roman" w:cs="Times New Roman"/>
          <w:color w:val="000000"/>
          <w:sz w:val="24"/>
          <w:szCs w:val="24"/>
        </w:rPr>
        <w:t xml:space="preserve">dél-keleti részét, míg Hajdú-Bihar megyében </w:t>
      </w:r>
      <w:r w:rsidR="004202A2">
        <w:rPr>
          <w:rFonts w:ascii="Times New Roman" w:hAnsi="Times New Roman" w:cs="Times New Roman"/>
          <w:color w:val="000000"/>
          <w:sz w:val="24"/>
          <w:szCs w:val="24"/>
        </w:rPr>
        <w:t xml:space="preserve">a keleti és középső részét érinti. </w:t>
      </w:r>
      <w:r w:rsidR="00F9184B">
        <w:rPr>
          <w:rFonts w:ascii="Times New Roman" w:hAnsi="Times New Roman" w:cs="Times New Roman"/>
          <w:color w:val="000000"/>
          <w:sz w:val="24"/>
          <w:szCs w:val="24"/>
        </w:rPr>
        <w:t xml:space="preserve">Azért ezt a részét érinti a megyének, mert a vízügyi igazgatóság tájékoztatása alapján a megye nyugati része teljes mértékben öntözhető terület. Mikor felvették a programba ezt a javaslatot, azt is vizsgálták, milyen fejlesztéseket igényel a megvalósítása. Felvették a kapcsolatot a Nemzeti Agrárgazdasági Kamarával is, hiszen ők végeztek korábban egy felmérést, mely alapján a megyében összesen 29 ezer hektárnyi terület van, mely rendelkezik az engedélyekkel és ennek a területnek csak a 30%-a öntözött. Ez azért is fontos, mert öntözéstechnikai beruházást ott célszerű alkalmazni, ahol a terület meghálálja az öntözést és termésben meg is téríti. A két megye között egy vízválasztó </w:t>
      </w:r>
      <w:r w:rsidR="00A72E24">
        <w:rPr>
          <w:rFonts w:ascii="Times New Roman" w:hAnsi="Times New Roman" w:cs="Times New Roman"/>
          <w:color w:val="000000"/>
          <w:sz w:val="24"/>
          <w:szCs w:val="24"/>
        </w:rPr>
        <w:t>terület</w:t>
      </w:r>
      <w:r w:rsidR="00F9184B">
        <w:rPr>
          <w:rFonts w:ascii="Times New Roman" w:hAnsi="Times New Roman" w:cs="Times New Roman"/>
          <w:color w:val="000000"/>
          <w:sz w:val="24"/>
          <w:szCs w:val="24"/>
        </w:rPr>
        <w:t xml:space="preserve"> van, így a két rendszer külön is kezelhető.</w:t>
      </w:r>
      <w:r w:rsidR="00A72E24">
        <w:rPr>
          <w:rFonts w:ascii="Times New Roman" w:hAnsi="Times New Roman" w:cs="Times New Roman"/>
          <w:color w:val="000000"/>
          <w:sz w:val="24"/>
          <w:szCs w:val="24"/>
        </w:rPr>
        <w:t xml:space="preserve"> </w:t>
      </w:r>
      <w:r w:rsidR="007B0652">
        <w:rPr>
          <w:rFonts w:ascii="Times New Roman" w:hAnsi="Times New Roman" w:cs="Times New Roman"/>
          <w:color w:val="000000"/>
          <w:sz w:val="24"/>
          <w:szCs w:val="24"/>
        </w:rPr>
        <w:t>A program sikeres megvalósítása érdekében több egyeztetést folytattak le az érintett szervekkel, illetve vízügyi konferenciát is rendeztek</w:t>
      </w:r>
      <w:r w:rsidR="00C179CE">
        <w:rPr>
          <w:rFonts w:ascii="Times New Roman" w:hAnsi="Times New Roman" w:cs="Times New Roman"/>
          <w:color w:val="000000"/>
          <w:sz w:val="24"/>
          <w:szCs w:val="24"/>
        </w:rPr>
        <w:t>. De a későbbi terveik között is szerepel egy work- shop megrendezése</w:t>
      </w:r>
      <w:r w:rsidR="007B0652">
        <w:rPr>
          <w:rFonts w:ascii="Times New Roman" w:hAnsi="Times New Roman" w:cs="Times New Roman"/>
          <w:color w:val="000000"/>
          <w:sz w:val="24"/>
          <w:szCs w:val="24"/>
        </w:rPr>
        <w:t xml:space="preserve">. </w:t>
      </w:r>
      <w:r w:rsidR="00C179CE">
        <w:rPr>
          <w:rFonts w:ascii="Times New Roman" w:hAnsi="Times New Roman" w:cs="Times New Roman"/>
          <w:color w:val="000000"/>
          <w:sz w:val="24"/>
          <w:szCs w:val="24"/>
        </w:rPr>
        <w:t xml:space="preserve">Sajnos a jelenlegi ágazati operatív programok rendszere nem teszi lehetővé egy ilyen integrált fejlesztésnek a programszerű egyben történő megvalósítását. Hat operatív programot is érinthet egy ilyen komplex fejlesztés. </w:t>
      </w:r>
      <w:r w:rsidR="002E56C2">
        <w:rPr>
          <w:rFonts w:ascii="Times New Roman" w:hAnsi="Times New Roman" w:cs="Times New Roman"/>
          <w:color w:val="000000"/>
          <w:sz w:val="24"/>
          <w:szCs w:val="24"/>
        </w:rPr>
        <w:t xml:space="preserve">Ez azért </w:t>
      </w:r>
      <w:r w:rsidR="002D1EA9">
        <w:rPr>
          <w:rFonts w:ascii="Times New Roman" w:hAnsi="Times New Roman" w:cs="Times New Roman"/>
          <w:color w:val="000000"/>
          <w:sz w:val="24"/>
          <w:szCs w:val="24"/>
        </w:rPr>
        <w:t>is fontos, mert</w:t>
      </w:r>
      <w:r w:rsidR="002E56C2">
        <w:rPr>
          <w:rFonts w:ascii="Times New Roman" w:hAnsi="Times New Roman" w:cs="Times New Roman"/>
          <w:color w:val="000000"/>
          <w:sz w:val="24"/>
          <w:szCs w:val="24"/>
        </w:rPr>
        <w:t xml:space="preserve"> minisztériumi szinten is </w:t>
      </w:r>
      <w:r w:rsidR="002D1EA9">
        <w:rPr>
          <w:rFonts w:ascii="Times New Roman" w:hAnsi="Times New Roman" w:cs="Times New Roman"/>
          <w:color w:val="000000"/>
          <w:sz w:val="24"/>
          <w:szCs w:val="24"/>
        </w:rPr>
        <w:t xml:space="preserve">komoly egyeztetéseket igényel. </w:t>
      </w:r>
      <w:r w:rsidR="00B15D6E">
        <w:rPr>
          <w:rFonts w:ascii="Times New Roman" w:hAnsi="Times New Roman" w:cs="Times New Roman"/>
          <w:color w:val="000000"/>
          <w:sz w:val="24"/>
          <w:szCs w:val="24"/>
        </w:rPr>
        <w:t>Jelenleg egyben kezelik a programot, aminek 30- 40 Mrd forint vonzata van, de gondolkodnak abban is, hogy kisebb lépésekben végezzék a fejlesztéseket, hiszen ilyen nagy igényű beruházás esetében már csak 2020 után van esély a megvalósításra, mivel hosszú előkészítő munkát igényel.</w:t>
      </w:r>
      <w:r w:rsidR="009D2215">
        <w:rPr>
          <w:rFonts w:ascii="Times New Roman" w:hAnsi="Times New Roman" w:cs="Times New Roman"/>
          <w:color w:val="000000"/>
          <w:sz w:val="24"/>
          <w:szCs w:val="24"/>
        </w:rPr>
        <w:t xml:space="preserve"> </w:t>
      </w:r>
      <w:r w:rsidR="00CE218C">
        <w:rPr>
          <w:rFonts w:ascii="Times New Roman" w:hAnsi="Times New Roman" w:cs="Times New Roman"/>
          <w:color w:val="000000"/>
          <w:sz w:val="24"/>
          <w:szCs w:val="24"/>
        </w:rPr>
        <w:t>Cselekvési tervet kell a későbbiekben kidolgozniuk, illetve a feladatköröket is meg kell határozniuk.</w:t>
      </w:r>
    </w:p>
    <w:p w:rsidR="0088557A" w:rsidRDefault="0088557A"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83E67" w:rsidRPr="00C118E5" w:rsidRDefault="00783E67" w:rsidP="00783E67">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Hozzászólások</w:t>
      </w:r>
    </w:p>
    <w:p w:rsidR="0088557A"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783E67">
        <w:rPr>
          <w:rFonts w:ascii="Times New Roman" w:hAnsi="Times New Roman" w:cs="Times New Roman"/>
          <w:b/>
          <w:color w:val="000000"/>
          <w:sz w:val="24"/>
          <w:szCs w:val="24"/>
          <w:u w:val="single"/>
        </w:rPr>
        <w:t>Demeter Pál</w:t>
      </w:r>
    </w:p>
    <w:p w:rsidR="00783E67" w:rsidRPr="00783E67" w:rsidRDefault="00783E67" w:rsidP="00783E67">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783E67">
        <w:rPr>
          <w:rFonts w:ascii="Times New Roman" w:hAnsi="Times New Roman" w:cs="Times New Roman"/>
          <w:color w:val="000000"/>
          <w:sz w:val="24"/>
          <w:szCs w:val="24"/>
        </w:rPr>
        <w:t>Örömmel hallott a kezdeményezésről, hiszen nagyon fontos kérdést érint.</w:t>
      </w:r>
      <w:r>
        <w:rPr>
          <w:rFonts w:ascii="Times New Roman" w:hAnsi="Times New Roman" w:cs="Times New Roman"/>
          <w:color w:val="000000"/>
          <w:sz w:val="24"/>
          <w:szCs w:val="24"/>
        </w:rPr>
        <w:t xml:space="preserve"> A belvízprobléma aszályos időben nem jelentkezik, azonban ezekben az időben is oda kell figyelni rá. Balmazújváros településen évről évre gondot jelent a belvíz, sajnálja, hogy ez a terület kimarad a fejlesztésből. Kéri a közgyűlést, minden ilyen kezdeményezést erejükhöz mérten támogassanak.</w:t>
      </w:r>
    </w:p>
    <w:p w:rsidR="00611313" w:rsidRDefault="00611313"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846B4F" w:rsidRDefault="00846B4F"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783E67"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Gyula Ferencné</w:t>
      </w:r>
    </w:p>
    <w:p w:rsidR="00783E67" w:rsidRPr="00783E67" w:rsidRDefault="00783E67" w:rsidP="00783E67">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783E67">
        <w:rPr>
          <w:rFonts w:ascii="Times New Roman" w:hAnsi="Times New Roman" w:cs="Times New Roman"/>
          <w:color w:val="000000"/>
          <w:sz w:val="24"/>
          <w:szCs w:val="24"/>
        </w:rPr>
        <w:t xml:space="preserve">Nem tudja hányan dolgoztak ezen a programon, de ha csak a Fancsikai-tavakig mennek el, mindenki szembesülhet a problémával. Fontos, hogy az alulról jövő kezdeményezéseket felkarolják. </w:t>
      </w:r>
      <w:r>
        <w:rPr>
          <w:rFonts w:ascii="Times New Roman" w:hAnsi="Times New Roman" w:cs="Times New Roman"/>
          <w:color w:val="000000"/>
          <w:sz w:val="24"/>
          <w:szCs w:val="24"/>
        </w:rPr>
        <w:t>Támogatják az elképzelést.</w:t>
      </w:r>
      <w:r w:rsidRPr="00783E67">
        <w:rPr>
          <w:rFonts w:ascii="Times New Roman" w:hAnsi="Times New Roman" w:cs="Times New Roman"/>
          <w:color w:val="000000"/>
          <w:sz w:val="24"/>
          <w:szCs w:val="24"/>
        </w:rPr>
        <w:t xml:space="preserve"> </w:t>
      </w:r>
    </w:p>
    <w:p w:rsidR="00783E67"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783E67"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Kovács Zoltán</w:t>
      </w:r>
    </w:p>
    <w:p w:rsidR="00783E67"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Sajnálatosnak tartja, hogy a megye déli részére nem terjed ki a program. Fontos lenne, hogy egy ilyen program a megye déli részén is megvalósuljon Békés megyével karöltve.</w:t>
      </w:r>
    </w:p>
    <w:p w:rsidR="00783E67"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783E67" w:rsidRPr="00D24633" w:rsidRDefault="00783E67" w:rsidP="00783E67">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783E67" w:rsidRDefault="00783E67" w:rsidP="00FA0172">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783E67">
        <w:rPr>
          <w:rFonts w:ascii="Times New Roman" w:hAnsi="Times New Roman" w:cs="Times New Roman"/>
          <w:color w:val="000000"/>
          <w:sz w:val="24"/>
          <w:szCs w:val="24"/>
        </w:rPr>
        <w:t>A program</w:t>
      </w:r>
      <w:r>
        <w:rPr>
          <w:rFonts w:ascii="Times New Roman" w:hAnsi="Times New Roman" w:cs="Times New Roman"/>
          <w:color w:val="000000"/>
          <w:sz w:val="24"/>
          <w:szCs w:val="24"/>
        </w:rPr>
        <w:t xml:space="preserve">nak vannak előzményei, ahogy már említették, a CIVAQUA program által indult és már komoly tanulmányokat végeztek ezzel kapcsolatosan. </w:t>
      </w:r>
      <w:r w:rsidR="00846B4F">
        <w:rPr>
          <w:rFonts w:ascii="Times New Roman" w:hAnsi="Times New Roman" w:cs="Times New Roman"/>
          <w:color w:val="000000"/>
          <w:sz w:val="24"/>
          <w:szCs w:val="24"/>
        </w:rPr>
        <w:t xml:space="preserve">Önmagában a program 38 Mrd forintba kerül és a szomszéd megyére való kiterjesztésével a lobby erőt akarták erősíteni. </w:t>
      </w:r>
      <w:r w:rsidR="00FA0172">
        <w:rPr>
          <w:rFonts w:ascii="Times New Roman" w:hAnsi="Times New Roman" w:cs="Times New Roman"/>
          <w:color w:val="000000"/>
          <w:sz w:val="24"/>
          <w:szCs w:val="24"/>
        </w:rPr>
        <w:t>Az üzemeltetésnek szintén jelentős költségei vannak és azt eddig senki nem vállalta magára, tehát arra is törekedni kell, hogy a gazdaságos fenntartást és üzemeltetést is biztosítani tudják.</w:t>
      </w:r>
    </w:p>
    <w:p w:rsidR="00FA0172" w:rsidRDefault="00FA0172" w:rsidP="00FA0172">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p>
    <w:p w:rsidR="00FA0172" w:rsidRDefault="00FA0172" w:rsidP="00FA0172">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611313">
        <w:rPr>
          <w:rFonts w:ascii="Times New Roman" w:hAnsi="Times New Roman" w:cs="Times New Roman"/>
          <w:b/>
          <w:color w:val="000000"/>
          <w:sz w:val="24"/>
          <w:szCs w:val="24"/>
          <w:u w:val="single"/>
        </w:rPr>
        <w:t>Ibrányi András</w:t>
      </w:r>
    </w:p>
    <w:p w:rsidR="00FA0172" w:rsidRPr="00783E67" w:rsidRDefault="00FA0172" w:rsidP="00FA0172">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Már említette, hogy több szereplős projektről van szó, szigorú követelményeknek kell megfelelni és azt sem a vízügyi szakemberek, sem a gazdák nélkül nem lehet megvalósítani. </w:t>
      </w:r>
    </w:p>
    <w:p w:rsidR="00783E67" w:rsidRDefault="00783E67"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FA0172" w:rsidRPr="00D24633" w:rsidRDefault="00FA0172" w:rsidP="00FA0172">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FA0172" w:rsidRPr="00FA0172" w:rsidRDefault="00FA0172"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Megállapítja, hogy az előterjesztéshez további hozzászólás, javaslat nincs.</w:t>
      </w:r>
    </w:p>
    <w:p w:rsidR="00FA0172" w:rsidRDefault="00FA0172"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FA0172" w:rsidRPr="00C639B6" w:rsidRDefault="00FA0172" w:rsidP="00FA0172">
      <w:pPr>
        <w:jc w:val="both"/>
        <w:rPr>
          <w:rFonts w:ascii="Times New Roman" w:hAnsi="Times New Roman" w:cs="Times New Roman"/>
          <w:b/>
          <w:sz w:val="24"/>
          <w:szCs w:val="24"/>
        </w:rPr>
      </w:pPr>
      <w:r w:rsidRPr="00C639B6">
        <w:rPr>
          <w:rFonts w:ascii="Times New Roman" w:hAnsi="Times New Roman" w:cs="Times New Roman"/>
          <w:b/>
          <w:sz w:val="24"/>
          <w:szCs w:val="24"/>
        </w:rPr>
        <w:t>Szavazásra teszi fel a</w:t>
      </w:r>
      <w:r>
        <w:rPr>
          <w:rFonts w:ascii="Times New Roman" w:hAnsi="Times New Roman" w:cs="Times New Roman"/>
          <w:b/>
          <w:sz w:val="24"/>
          <w:szCs w:val="24"/>
        </w:rPr>
        <w:t xml:space="preserve"> tájékoztató tudomásul vételére v</w:t>
      </w:r>
      <w:r w:rsidRPr="00C639B6">
        <w:rPr>
          <w:rFonts w:ascii="Times New Roman" w:hAnsi="Times New Roman" w:cs="Times New Roman"/>
          <w:b/>
          <w:sz w:val="24"/>
          <w:szCs w:val="24"/>
        </w:rPr>
        <w:t>onatkozó határozati javaslatot.</w:t>
      </w:r>
    </w:p>
    <w:p w:rsidR="00FA0172" w:rsidRPr="00611313" w:rsidRDefault="00FA0172" w:rsidP="001E114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15.04.24/6/0/A/KT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11:02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FA0172" w:rsidRPr="00FA0172" w:rsidRDefault="00FA0172" w:rsidP="00FA0172">
      <w:pPr>
        <w:rPr>
          <w:rFonts w:ascii="Times New Roman" w:hAnsi="Times New Roman" w:cs="Times New Roman"/>
          <w:b/>
          <w:sz w:val="24"/>
          <w:szCs w:val="24"/>
          <w:u w:val="single"/>
        </w:rPr>
      </w:pPr>
      <w:r w:rsidRPr="00FA0172">
        <w:rPr>
          <w:rFonts w:ascii="Times New Roman" w:hAnsi="Times New Roman" w:cs="Times New Roman"/>
          <w:b/>
          <w:sz w:val="24"/>
          <w:szCs w:val="24"/>
          <w:u w:val="single"/>
        </w:rPr>
        <w:t>52/2015. (IV. 24.) MÖK határozat</w:t>
      </w:r>
    </w:p>
    <w:p w:rsidR="00FA0172" w:rsidRPr="00FA0172" w:rsidRDefault="00FA0172" w:rsidP="00FA0172">
      <w:pPr>
        <w:jc w:val="both"/>
        <w:rPr>
          <w:rFonts w:ascii="Times New Roman" w:hAnsi="Times New Roman" w:cs="Times New Roman"/>
          <w:sz w:val="24"/>
          <w:szCs w:val="24"/>
        </w:rPr>
      </w:pPr>
      <w:r w:rsidRPr="00FA0172">
        <w:rPr>
          <w:rFonts w:ascii="Times New Roman" w:hAnsi="Times New Roman" w:cs="Times New Roman"/>
          <w:sz w:val="24"/>
          <w:szCs w:val="24"/>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FA0172" w:rsidRPr="00FA0172" w:rsidRDefault="00FA0172" w:rsidP="00FA0172">
      <w:pPr>
        <w:jc w:val="both"/>
        <w:rPr>
          <w:rFonts w:ascii="Times New Roman" w:hAnsi="Times New Roman" w:cs="Times New Roman"/>
          <w:sz w:val="24"/>
          <w:szCs w:val="24"/>
        </w:rPr>
      </w:pPr>
      <w:r w:rsidRPr="00FA0172">
        <w:rPr>
          <w:rFonts w:ascii="Times New Roman" w:hAnsi="Times New Roman" w:cs="Times New Roman"/>
          <w:sz w:val="24"/>
          <w:szCs w:val="24"/>
        </w:rPr>
        <w:lastRenderedPageBreak/>
        <w:t xml:space="preserve">1./ </w:t>
      </w:r>
      <w:r w:rsidRPr="00FA0172">
        <w:rPr>
          <w:rFonts w:ascii="Times New Roman" w:hAnsi="Times New Roman" w:cs="Times New Roman"/>
          <w:color w:val="000000"/>
          <w:sz w:val="24"/>
          <w:szCs w:val="24"/>
        </w:rPr>
        <w:t xml:space="preserve">a Hajdúhátsági – Erdőspuszták – Ligetalja - Nyírségi Többcélú Vízellátó Rendszerről </w:t>
      </w:r>
      <w:r w:rsidRPr="00FA0172">
        <w:rPr>
          <w:rFonts w:ascii="Times New Roman" w:hAnsi="Times New Roman" w:cs="Times New Roman"/>
          <w:sz w:val="24"/>
          <w:szCs w:val="24"/>
        </w:rPr>
        <w:t>szóló tájékoztatót tudomásul veszi, a tájékoztató mellékletét képező tanulmányt alkalmasnak tartja a további tervezés alapjául, az abban megfogalmazott fejlesztési célokat támogatja.</w:t>
      </w:r>
    </w:p>
    <w:p w:rsidR="00FA0172" w:rsidRPr="00FA0172" w:rsidRDefault="00FA0172" w:rsidP="00FA0172">
      <w:pPr>
        <w:jc w:val="both"/>
        <w:rPr>
          <w:rFonts w:ascii="Times New Roman" w:hAnsi="Times New Roman" w:cs="Times New Roman"/>
          <w:sz w:val="24"/>
          <w:szCs w:val="24"/>
        </w:rPr>
      </w:pPr>
      <w:r w:rsidRPr="00FA0172">
        <w:rPr>
          <w:rFonts w:ascii="Times New Roman" w:hAnsi="Times New Roman" w:cs="Times New Roman"/>
          <w:sz w:val="24"/>
          <w:szCs w:val="24"/>
        </w:rPr>
        <w:t>2./ A Közgyűlés felhatalmazza elnökét, hogy az 1./ pont szerinti fejlesztési célok előrehaladása érdekében folytassa a szükséges egyeztetéseket a tárgy szerint érintett szervezetekkel.</w:t>
      </w:r>
    </w:p>
    <w:p w:rsidR="00FA0172" w:rsidRPr="00FA0172" w:rsidRDefault="00FA0172" w:rsidP="00FA0172">
      <w:pPr>
        <w:jc w:val="both"/>
        <w:rPr>
          <w:rFonts w:ascii="Times New Roman" w:hAnsi="Times New Roman" w:cs="Times New Roman"/>
          <w:sz w:val="24"/>
          <w:szCs w:val="24"/>
        </w:rPr>
      </w:pPr>
      <w:r w:rsidRPr="00FA0172">
        <w:rPr>
          <w:rFonts w:ascii="Times New Roman" w:hAnsi="Times New Roman" w:cs="Times New Roman"/>
          <w:b/>
          <w:sz w:val="24"/>
          <w:szCs w:val="24"/>
          <w:u w:val="single"/>
        </w:rPr>
        <w:t>Végrehajtásért felelős</w:t>
      </w:r>
      <w:r w:rsidRPr="00FA0172">
        <w:rPr>
          <w:rFonts w:ascii="Times New Roman" w:hAnsi="Times New Roman" w:cs="Times New Roman"/>
          <w:sz w:val="24"/>
          <w:szCs w:val="24"/>
        </w:rPr>
        <w:t>:</w:t>
      </w:r>
      <w:r w:rsidRPr="00FA0172">
        <w:rPr>
          <w:rFonts w:ascii="Times New Roman" w:hAnsi="Times New Roman" w:cs="Times New Roman"/>
          <w:sz w:val="24"/>
          <w:szCs w:val="24"/>
        </w:rPr>
        <w:tab/>
        <w:t>Pajna Zoltán, a megyei közgyűlés elnöke</w:t>
      </w:r>
    </w:p>
    <w:p w:rsidR="00FA0172" w:rsidRPr="00FA0172" w:rsidRDefault="00FA0172" w:rsidP="00FA0172">
      <w:pPr>
        <w:jc w:val="both"/>
        <w:rPr>
          <w:rFonts w:ascii="Times New Roman" w:hAnsi="Times New Roman" w:cs="Times New Roman"/>
          <w:sz w:val="24"/>
          <w:szCs w:val="24"/>
        </w:rPr>
      </w:pPr>
      <w:r w:rsidRPr="00FA0172">
        <w:rPr>
          <w:rFonts w:ascii="Times New Roman" w:hAnsi="Times New Roman" w:cs="Times New Roman"/>
          <w:b/>
          <w:sz w:val="24"/>
          <w:szCs w:val="24"/>
          <w:u w:val="single"/>
        </w:rPr>
        <w:t>Határidő</w:t>
      </w:r>
      <w:r w:rsidRPr="00FA0172">
        <w:rPr>
          <w:rFonts w:ascii="Times New Roman" w:hAnsi="Times New Roman" w:cs="Times New Roman"/>
          <w:sz w:val="24"/>
          <w:szCs w:val="24"/>
        </w:rPr>
        <w:t>:</w:t>
      </w:r>
      <w:r w:rsidRPr="00FA0172">
        <w:rPr>
          <w:rFonts w:ascii="Times New Roman" w:hAnsi="Times New Roman" w:cs="Times New Roman"/>
          <w:sz w:val="24"/>
          <w:szCs w:val="24"/>
        </w:rPr>
        <w:tab/>
      </w:r>
      <w:r w:rsidRPr="00FA0172">
        <w:rPr>
          <w:rFonts w:ascii="Times New Roman" w:hAnsi="Times New Roman" w:cs="Times New Roman"/>
          <w:sz w:val="24"/>
          <w:szCs w:val="24"/>
        </w:rPr>
        <w:tab/>
      </w:r>
      <w:r w:rsidRPr="00FA0172">
        <w:rPr>
          <w:rFonts w:ascii="Times New Roman" w:hAnsi="Times New Roman" w:cs="Times New Roman"/>
          <w:sz w:val="24"/>
          <w:szCs w:val="24"/>
        </w:rPr>
        <w:tab/>
        <w:t>2015. április 30.</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843ED" w:rsidRPr="007843ED" w:rsidRDefault="007843ED" w:rsidP="007843ED">
      <w:pPr>
        <w:pStyle w:val="Listaszerbekezds"/>
        <w:numPr>
          <w:ilvl w:val="0"/>
          <w:numId w:val="2"/>
        </w:numPr>
        <w:pBdr>
          <w:top w:val="single" w:sz="12" w:space="1" w:color="FF0000"/>
        </w:pBdr>
        <w:tabs>
          <w:tab w:val="clear" w:pos="3905"/>
        </w:tabs>
        <w:spacing w:after="0" w:line="240" w:lineRule="auto"/>
        <w:ind w:left="284"/>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t>napirendi pont</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06274F" w:rsidRPr="00CC7C36" w:rsidRDefault="0006274F" w:rsidP="0006274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Pr="00CC7C36">
        <w:rPr>
          <w:rFonts w:ascii="Times New Roman" w:hAnsi="Times New Roman" w:cs="Times New Roman"/>
          <w:sz w:val="24"/>
          <w:szCs w:val="24"/>
        </w:rPr>
        <w:t>Előterjesztés a Tisza Vízgyűjtő Programrégió Önkormányzati Társulás társulási megállapodásának módosítására</w:t>
      </w:r>
      <w:r>
        <w:rPr>
          <w:rFonts w:ascii="Times New Roman" w:hAnsi="Times New Roman" w:cs="Times New Roman"/>
          <w:sz w:val="24"/>
          <w:szCs w:val="24"/>
        </w:rPr>
        <w:t>”</w:t>
      </w:r>
    </w:p>
    <w:p w:rsidR="009D0EF9" w:rsidRDefault="009D0EF9">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FA0172" w:rsidRPr="00D24633" w:rsidRDefault="00FA0172" w:rsidP="00FA0172">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D24633">
        <w:rPr>
          <w:rFonts w:ascii="Times New Roman" w:hAnsi="Times New Roman" w:cs="Times New Roman"/>
          <w:b/>
          <w:color w:val="000000"/>
          <w:sz w:val="24"/>
          <w:szCs w:val="24"/>
          <w:u w:val="single"/>
        </w:rPr>
        <w:t>Pajna Zoltán</w:t>
      </w:r>
    </w:p>
    <w:p w:rsidR="00FF08FE" w:rsidRPr="00FA0172" w:rsidRDefault="00FF08FE" w:rsidP="00FF08F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 jogszabályi környezet jelentősen megváltozott 2000 óta, ezért úgy gondolták célszerű egy újabb lendületet adni az együttműködésnek. </w:t>
      </w:r>
      <w:r>
        <w:rPr>
          <w:rFonts w:ascii="Times New Roman" w:hAnsi="Times New Roman" w:cs="Times New Roman"/>
          <w:color w:val="000000"/>
          <w:sz w:val="24"/>
          <w:szCs w:val="24"/>
        </w:rPr>
        <w:t>Megállapítja, hogy az előterjesztéshez hozzászólás, javaslat nincs.</w:t>
      </w:r>
    </w:p>
    <w:p w:rsidR="00FF08FE" w:rsidRDefault="00FF08FE" w:rsidP="00FF08FE">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FF08FE" w:rsidRPr="00C639B6" w:rsidRDefault="00FF08FE" w:rsidP="00FF08FE">
      <w:pPr>
        <w:rPr>
          <w:rFonts w:ascii="Times New Roman" w:hAnsi="Times New Roman" w:cs="Times New Roman"/>
          <w:b/>
          <w:sz w:val="24"/>
          <w:szCs w:val="24"/>
        </w:rPr>
      </w:pPr>
      <w:r w:rsidRPr="00C639B6">
        <w:rPr>
          <w:rFonts w:ascii="Times New Roman" w:hAnsi="Times New Roman" w:cs="Times New Roman"/>
          <w:b/>
          <w:sz w:val="24"/>
          <w:szCs w:val="24"/>
        </w:rPr>
        <w:t>Szavazásra teszi fel a</w:t>
      </w:r>
      <w:r>
        <w:rPr>
          <w:rFonts w:ascii="Times New Roman" w:hAnsi="Times New Roman" w:cs="Times New Roman"/>
          <w:b/>
          <w:sz w:val="24"/>
          <w:szCs w:val="24"/>
        </w:rPr>
        <w:t xml:space="preserve"> </w:t>
      </w:r>
      <w:r w:rsidRPr="00FF08FE">
        <w:rPr>
          <w:rFonts w:ascii="Times New Roman" w:hAnsi="Times New Roman" w:cs="Times New Roman"/>
          <w:b/>
          <w:sz w:val="24"/>
          <w:szCs w:val="24"/>
        </w:rPr>
        <w:t>társulási megállapodás módosítása</w:t>
      </w:r>
      <w:r>
        <w:rPr>
          <w:rFonts w:ascii="Times New Roman" w:hAnsi="Times New Roman" w:cs="Times New Roman"/>
          <w:b/>
          <w:sz w:val="24"/>
          <w:szCs w:val="24"/>
        </w:rPr>
        <w:t xml:space="preserve"> v</w:t>
      </w:r>
      <w:r w:rsidRPr="00C639B6">
        <w:rPr>
          <w:rFonts w:ascii="Times New Roman" w:hAnsi="Times New Roman" w:cs="Times New Roman"/>
          <w:b/>
          <w:sz w:val="24"/>
          <w:szCs w:val="24"/>
        </w:rPr>
        <w:t>onatkozó határozati javaslatot.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Száma: 15.04.24/7/0/A/KT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április 24 11:05 </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9D0EF9" w:rsidRDefault="00BB472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9D0EF9" w:rsidRDefault="009D0EF9">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9D0EF9" w:rsidRDefault="00BB472F">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FF08FE" w:rsidRPr="00FF08FE" w:rsidRDefault="00FF08FE" w:rsidP="00FF08FE">
      <w:pPr>
        <w:jc w:val="both"/>
        <w:rPr>
          <w:rFonts w:ascii="Times New Roman" w:hAnsi="Times New Roman" w:cs="Times New Roman"/>
          <w:b/>
          <w:sz w:val="24"/>
          <w:szCs w:val="24"/>
          <w:u w:val="single"/>
        </w:rPr>
      </w:pPr>
      <w:r w:rsidRPr="00FF08FE">
        <w:rPr>
          <w:rFonts w:ascii="Times New Roman" w:hAnsi="Times New Roman" w:cs="Times New Roman"/>
          <w:b/>
          <w:sz w:val="24"/>
          <w:szCs w:val="24"/>
          <w:u w:val="single"/>
        </w:rPr>
        <w:t>53/2015. (IV. 24.) MÖK határozat</w:t>
      </w:r>
    </w:p>
    <w:p w:rsidR="00FF08FE" w:rsidRPr="00FF08FE" w:rsidRDefault="00FF08FE" w:rsidP="00FF08FE">
      <w:pPr>
        <w:jc w:val="both"/>
        <w:rPr>
          <w:rFonts w:ascii="Times New Roman" w:hAnsi="Times New Roman" w:cs="Times New Roman"/>
          <w:sz w:val="24"/>
          <w:szCs w:val="24"/>
        </w:rPr>
      </w:pPr>
      <w:r w:rsidRPr="00FF08FE">
        <w:rPr>
          <w:rFonts w:ascii="Times New Roman" w:hAnsi="Times New Roman" w:cs="Times New Roman"/>
          <w:sz w:val="24"/>
          <w:szCs w:val="24"/>
        </w:rPr>
        <w:t xml:space="preserve">A Hajdú-Bihar Megyei Önkormányzat Közgyűlése a Magyarország helyi önkormányzatairól szóló 2011. évi CLXXXIX. törvény 88. § (2) bekezdése alapján </w:t>
      </w:r>
    </w:p>
    <w:p w:rsidR="00FF08FE" w:rsidRPr="00FF08FE" w:rsidRDefault="00FF08FE" w:rsidP="00FF08FE">
      <w:pPr>
        <w:jc w:val="both"/>
        <w:rPr>
          <w:rFonts w:ascii="Times New Roman" w:hAnsi="Times New Roman" w:cs="Times New Roman"/>
          <w:sz w:val="24"/>
          <w:szCs w:val="24"/>
        </w:rPr>
      </w:pPr>
      <w:r w:rsidRPr="00FF08FE">
        <w:rPr>
          <w:rFonts w:ascii="Times New Roman" w:hAnsi="Times New Roman" w:cs="Times New Roman"/>
          <w:sz w:val="24"/>
          <w:szCs w:val="24"/>
        </w:rPr>
        <w:t>1./ elfogadja a Tisza Vízgyűjtő Programrégió Önkormányzati Társulás társulási megállapodásának módosítását a határozat 1. melléklete és a módosításokkal egységes szerkezetbe foglalt megállapodást a határozat 2. melléklete szerint.</w:t>
      </w:r>
    </w:p>
    <w:p w:rsidR="00FF08FE" w:rsidRPr="00FF08FE" w:rsidRDefault="00FF08FE" w:rsidP="00FF08FE">
      <w:pPr>
        <w:pStyle w:val="Szvegtrzs2"/>
        <w:rPr>
          <w:b/>
        </w:rPr>
      </w:pPr>
      <w:r w:rsidRPr="00FF08FE">
        <w:lastRenderedPageBreak/>
        <w:t>2./ A közgyűlés felkéri elnökét, hogy döntéséről a társulás elnökét tájékoztassa.</w:t>
      </w:r>
    </w:p>
    <w:p w:rsidR="00FF08FE" w:rsidRPr="00FF08FE" w:rsidRDefault="00FF08FE" w:rsidP="00FF08FE">
      <w:pPr>
        <w:jc w:val="both"/>
        <w:rPr>
          <w:rFonts w:ascii="Times New Roman" w:hAnsi="Times New Roman" w:cs="Times New Roman"/>
          <w:sz w:val="24"/>
          <w:szCs w:val="24"/>
        </w:rPr>
      </w:pPr>
      <w:r w:rsidRPr="00FF08FE">
        <w:rPr>
          <w:rFonts w:ascii="Times New Roman" w:hAnsi="Times New Roman" w:cs="Times New Roman"/>
          <w:b/>
          <w:bCs/>
          <w:sz w:val="24"/>
          <w:szCs w:val="24"/>
          <w:u w:val="single"/>
        </w:rPr>
        <w:t>Végrehajtásért felelős:</w:t>
      </w:r>
      <w:r w:rsidRPr="00FF08FE">
        <w:rPr>
          <w:rFonts w:ascii="Times New Roman" w:hAnsi="Times New Roman" w:cs="Times New Roman"/>
          <w:sz w:val="24"/>
          <w:szCs w:val="24"/>
        </w:rPr>
        <w:t xml:space="preserve">  </w:t>
      </w:r>
      <w:r w:rsidRPr="00FF08FE">
        <w:rPr>
          <w:rFonts w:ascii="Times New Roman" w:hAnsi="Times New Roman" w:cs="Times New Roman"/>
          <w:sz w:val="24"/>
          <w:szCs w:val="24"/>
        </w:rPr>
        <w:tab/>
        <w:t>Pajna Zoltán, a megyei közgyűlés elnöke</w:t>
      </w:r>
    </w:p>
    <w:p w:rsidR="00FF08FE" w:rsidRPr="00FF08FE" w:rsidRDefault="00FF08FE" w:rsidP="00FF08FE">
      <w:pPr>
        <w:jc w:val="both"/>
        <w:rPr>
          <w:rFonts w:ascii="Times New Roman" w:hAnsi="Times New Roman" w:cs="Times New Roman"/>
          <w:sz w:val="24"/>
          <w:szCs w:val="24"/>
        </w:rPr>
      </w:pPr>
      <w:r w:rsidRPr="00FF08FE">
        <w:rPr>
          <w:rFonts w:ascii="Times New Roman" w:hAnsi="Times New Roman" w:cs="Times New Roman"/>
          <w:b/>
          <w:bCs/>
          <w:sz w:val="24"/>
          <w:szCs w:val="24"/>
          <w:u w:val="single"/>
        </w:rPr>
        <w:t>Határidő:</w:t>
      </w:r>
      <w:r w:rsidRPr="00FF08FE">
        <w:rPr>
          <w:rFonts w:ascii="Times New Roman" w:hAnsi="Times New Roman" w:cs="Times New Roman"/>
          <w:sz w:val="24"/>
          <w:szCs w:val="24"/>
        </w:rPr>
        <w:tab/>
      </w:r>
      <w:r w:rsidRPr="00FF08FE">
        <w:rPr>
          <w:rFonts w:ascii="Times New Roman" w:hAnsi="Times New Roman" w:cs="Times New Roman"/>
          <w:sz w:val="24"/>
          <w:szCs w:val="24"/>
        </w:rPr>
        <w:tab/>
      </w:r>
      <w:r w:rsidRPr="00FF08FE">
        <w:rPr>
          <w:rFonts w:ascii="Times New Roman" w:hAnsi="Times New Roman" w:cs="Times New Roman"/>
          <w:sz w:val="24"/>
          <w:szCs w:val="24"/>
        </w:rPr>
        <w:tab/>
        <w:t>azonnal</w:t>
      </w:r>
    </w:p>
    <w:p w:rsidR="00FF08FE" w:rsidRDefault="00FF08FE">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C3060" w:rsidRPr="008C3060" w:rsidRDefault="008C3060" w:rsidP="008C3060">
      <w:pPr>
        <w:jc w:val="right"/>
        <w:rPr>
          <w:rFonts w:ascii="Times New Roman" w:hAnsi="Times New Roman" w:cs="Times New Roman"/>
          <w:b/>
          <w:sz w:val="24"/>
          <w:szCs w:val="24"/>
          <w:u w:val="single"/>
        </w:rPr>
      </w:pPr>
      <w:r w:rsidRPr="008C3060">
        <w:rPr>
          <w:rFonts w:ascii="Times New Roman" w:hAnsi="Times New Roman" w:cs="Times New Roman"/>
          <w:b/>
          <w:sz w:val="24"/>
          <w:szCs w:val="24"/>
          <w:u w:val="single"/>
        </w:rPr>
        <w:t>Az 53/2015. (IV. 24.) MÖK határozat</w:t>
      </w:r>
    </w:p>
    <w:p w:rsidR="008C3060" w:rsidRPr="008C3060" w:rsidRDefault="008C3060" w:rsidP="008C3060">
      <w:pPr>
        <w:pStyle w:val="Cm"/>
        <w:tabs>
          <w:tab w:val="left" w:pos="7938"/>
        </w:tabs>
        <w:jc w:val="right"/>
        <w:rPr>
          <w:bCs/>
          <w:szCs w:val="24"/>
        </w:rPr>
      </w:pPr>
      <w:r w:rsidRPr="008C3060">
        <w:rPr>
          <w:bCs/>
          <w:szCs w:val="24"/>
        </w:rPr>
        <w:t xml:space="preserve">1. melléklete </w:t>
      </w:r>
    </w:p>
    <w:p w:rsidR="008C3060" w:rsidRPr="008C3060" w:rsidRDefault="008C3060" w:rsidP="008C3060">
      <w:pPr>
        <w:pStyle w:val="Cm"/>
        <w:rPr>
          <w:b w:val="0"/>
          <w:bCs/>
          <w:szCs w:val="24"/>
        </w:rPr>
      </w:pPr>
    </w:p>
    <w:p w:rsidR="008C3060" w:rsidRPr="008C3060" w:rsidRDefault="008C3060" w:rsidP="008C3060">
      <w:pPr>
        <w:pStyle w:val="Cm"/>
        <w:rPr>
          <w:b w:val="0"/>
          <w:bCs/>
          <w:szCs w:val="24"/>
        </w:rPr>
      </w:pPr>
      <w:r w:rsidRPr="008C3060">
        <w:rPr>
          <w:bCs/>
          <w:szCs w:val="24"/>
        </w:rPr>
        <w:t>A Tisza Vízgyűjtő Programrégió Önkormányzati Társulás Társulási Megállapodásának módosítása</w:t>
      </w:r>
      <w:r w:rsidRPr="008C3060">
        <w:rPr>
          <w:rStyle w:val="Lbjegyzet-hivatkozs"/>
          <w:b w:val="0"/>
          <w:bCs/>
          <w:szCs w:val="24"/>
        </w:rPr>
        <w:footnoteReference w:id="1"/>
      </w:r>
    </w:p>
    <w:p w:rsidR="008C3060" w:rsidRPr="008C3060" w:rsidRDefault="008C3060" w:rsidP="008C3060">
      <w:pPr>
        <w:pStyle w:val="Cm"/>
        <w:jc w:val="both"/>
        <w:rPr>
          <w:b w:val="0"/>
          <w:bCs/>
          <w:szCs w:val="24"/>
        </w:rPr>
      </w:pPr>
    </w:p>
    <w:p w:rsidR="008C3060" w:rsidRPr="008C3060" w:rsidRDefault="008C3060" w:rsidP="008C3060">
      <w:pPr>
        <w:rPr>
          <w:rFonts w:ascii="Times New Roman" w:hAnsi="Times New Roman" w:cs="Times New Roman"/>
          <w:b/>
          <w:bCs/>
          <w:sz w:val="24"/>
          <w:szCs w:val="24"/>
        </w:rPr>
      </w:pPr>
      <w:r w:rsidRPr="008C3060">
        <w:rPr>
          <w:rFonts w:ascii="Times New Roman" w:hAnsi="Times New Roman" w:cs="Times New Roman"/>
          <w:bCs/>
          <w:sz w:val="24"/>
          <w:szCs w:val="24"/>
        </w:rPr>
        <w:t>1.</w:t>
      </w:r>
      <w:r w:rsidRPr="008C3060">
        <w:rPr>
          <w:rFonts w:ascii="Times New Roman" w:hAnsi="Times New Roman" w:cs="Times New Roman"/>
          <w:b/>
          <w:bCs/>
          <w:sz w:val="24"/>
          <w:szCs w:val="24"/>
        </w:rPr>
        <w:t xml:space="preserve"> </w:t>
      </w:r>
      <w:r w:rsidRPr="008C3060">
        <w:rPr>
          <w:rFonts w:ascii="Times New Roman" w:hAnsi="Times New Roman" w:cs="Times New Roman"/>
          <w:sz w:val="24"/>
          <w:szCs w:val="24"/>
        </w:rPr>
        <w:t>A Társulási Megállapodás „</w:t>
      </w:r>
      <w:r w:rsidRPr="008C3060">
        <w:rPr>
          <w:rFonts w:ascii="Times New Roman" w:hAnsi="Times New Roman" w:cs="Times New Roman"/>
          <w:bCs/>
          <w:iCs/>
          <w:sz w:val="24"/>
          <w:szCs w:val="24"/>
        </w:rPr>
        <w:t>2. A társulás neve, székhelye, jogállása:”</w:t>
      </w:r>
      <w:r w:rsidRPr="008C3060">
        <w:rPr>
          <w:rFonts w:ascii="Times New Roman" w:hAnsi="Times New Roman" w:cs="Times New Roman"/>
          <w:bCs/>
          <w:i/>
          <w:iCs/>
          <w:sz w:val="24"/>
          <w:szCs w:val="24"/>
        </w:rPr>
        <w:t xml:space="preserve"> </w:t>
      </w:r>
      <w:r w:rsidRPr="008C3060">
        <w:rPr>
          <w:rFonts w:ascii="Times New Roman" w:hAnsi="Times New Roman" w:cs="Times New Roman"/>
          <w:sz w:val="24"/>
          <w:szCs w:val="24"/>
        </w:rPr>
        <w:t xml:space="preserve"> pontja az alábbiak szerint módosul:</w:t>
      </w:r>
    </w:p>
    <w:p w:rsidR="008C3060" w:rsidRPr="008C3060" w:rsidRDefault="008C3060" w:rsidP="008C3060">
      <w:pPr>
        <w:rPr>
          <w:rFonts w:ascii="Times New Roman" w:hAnsi="Times New Roman" w:cs="Times New Roman"/>
          <w:b/>
          <w:bCs/>
          <w:i/>
          <w:iCs/>
          <w:sz w:val="24"/>
          <w:szCs w:val="24"/>
        </w:rPr>
      </w:pPr>
      <w:r w:rsidRPr="008C3060">
        <w:rPr>
          <w:rFonts w:ascii="Times New Roman" w:hAnsi="Times New Roman" w:cs="Times New Roman"/>
          <w:b/>
          <w:bCs/>
          <w:i/>
          <w:iCs/>
          <w:sz w:val="24"/>
          <w:szCs w:val="24"/>
        </w:rPr>
        <w:t>„2. A társulás neve, székhelye, jogállása:</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Neve: „TISZA VÍZGYŰJTŐ PROGRAMRÉGIÓ” Önkormányzati Társulás</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Angol neve: Programme</w:t>
      </w:r>
      <w:r w:rsidRPr="008C3060">
        <w:rPr>
          <w:rFonts w:ascii="Times New Roman" w:hAnsi="Times New Roman" w:cs="Times New Roman"/>
          <w:b/>
          <w:sz w:val="24"/>
          <w:szCs w:val="24"/>
        </w:rPr>
        <w:t xml:space="preserve"> </w:t>
      </w:r>
      <w:r w:rsidRPr="008C3060">
        <w:rPr>
          <w:rFonts w:ascii="Times New Roman" w:hAnsi="Times New Roman" w:cs="Times New Roman"/>
          <w:sz w:val="24"/>
          <w:szCs w:val="24"/>
        </w:rPr>
        <w:t>Region for the Catchment Area of the River Tisza (PROCART)</w:t>
      </w:r>
    </w:p>
    <w:p w:rsidR="008C3060" w:rsidRPr="008C3060" w:rsidRDefault="008C3060" w:rsidP="008C3060">
      <w:pPr>
        <w:rPr>
          <w:rFonts w:ascii="Times New Roman" w:hAnsi="Times New Roman" w:cs="Times New Roman"/>
          <w:bCs/>
          <w:sz w:val="24"/>
          <w:szCs w:val="24"/>
        </w:rPr>
      </w:pPr>
      <w:r w:rsidRPr="008C3060">
        <w:rPr>
          <w:rFonts w:ascii="Times New Roman" w:hAnsi="Times New Roman" w:cs="Times New Roman"/>
          <w:bCs/>
          <w:sz w:val="24"/>
          <w:szCs w:val="24"/>
        </w:rPr>
        <w:t>Székhelye: 3525 Miskolc, Városház tér 1.</w:t>
      </w:r>
    </w:p>
    <w:p w:rsidR="008C3060" w:rsidRPr="008C3060" w:rsidRDefault="008C3060" w:rsidP="008C3060">
      <w:pPr>
        <w:pStyle w:val="Cmsor9"/>
        <w:rPr>
          <w:rFonts w:ascii="Times New Roman" w:hAnsi="Times New Roman" w:cs="Times New Roman"/>
          <w:b/>
          <w:sz w:val="24"/>
          <w:szCs w:val="24"/>
        </w:rPr>
      </w:pPr>
      <w:r w:rsidRPr="008C3060">
        <w:rPr>
          <w:rFonts w:ascii="Times New Roman" w:hAnsi="Times New Roman" w:cs="Times New Roman"/>
          <w:b/>
          <w:sz w:val="24"/>
          <w:szCs w:val="24"/>
        </w:rPr>
        <w:t>Illetékességi, működési területe:</w:t>
      </w:r>
      <w:r w:rsidRPr="008C3060">
        <w:rPr>
          <w:rFonts w:ascii="Times New Roman" w:hAnsi="Times New Roman" w:cs="Times New Roman"/>
          <w:b/>
          <w:sz w:val="24"/>
          <w:szCs w:val="24"/>
        </w:rPr>
        <w:tab/>
        <w:t>a társult megyék közigazgatási területe</w:t>
      </w:r>
    </w:p>
    <w:p w:rsidR="008C3060" w:rsidRPr="008C3060" w:rsidRDefault="008C3060" w:rsidP="008C3060">
      <w:pPr>
        <w:tabs>
          <w:tab w:val="left" w:pos="3402"/>
        </w:tabs>
        <w:ind w:left="3420" w:hanging="3420"/>
        <w:rPr>
          <w:rFonts w:ascii="Times New Roman" w:hAnsi="Times New Roman" w:cs="Times New Roman"/>
          <w:bCs/>
          <w:sz w:val="24"/>
          <w:szCs w:val="24"/>
        </w:rPr>
      </w:pPr>
      <w:r w:rsidRPr="008C3060">
        <w:rPr>
          <w:rFonts w:ascii="Times New Roman" w:hAnsi="Times New Roman" w:cs="Times New Roman"/>
          <w:bCs/>
          <w:sz w:val="24"/>
          <w:szCs w:val="24"/>
        </w:rPr>
        <w:t>Gazdálkodási feladatait:</w:t>
      </w:r>
      <w:r w:rsidRPr="008C3060">
        <w:rPr>
          <w:rFonts w:ascii="Times New Roman" w:hAnsi="Times New Roman" w:cs="Times New Roman"/>
          <w:bCs/>
          <w:sz w:val="24"/>
          <w:szCs w:val="24"/>
        </w:rPr>
        <w:tab/>
        <w:t>a Borsod-Abaúj-Zemplén Megyei Önkormányzati Hivatal látja el.</w:t>
      </w:r>
    </w:p>
    <w:p w:rsidR="008C3060" w:rsidRPr="008C3060" w:rsidRDefault="008C3060" w:rsidP="008C3060">
      <w:pPr>
        <w:pStyle w:val="Cm"/>
        <w:jc w:val="both"/>
        <w:rPr>
          <w:b w:val="0"/>
          <w:bCs/>
          <w:szCs w:val="24"/>
        </w:rPr>
      </w:pPr>
      <w:r w:rsidRPr="008C3060">
        <w:rPr>
          <w:szCs w:val="24"/>
        </w:rPr>
        <w:t>A társulás jogi személy, a gazdálkodási, gazdasági szervezeti feladatokat a társulási tanács munkaszervezeti feladatait ellátó költségvetési szerv, a Borsod-Abaúj-Zemplén Megyei Önkormányzati Hivatal biztosítja.</w:t>
      </w:r>
      <w:r w:rsidRPr="008C3060">
        <w:rPr>
          <w:b w:val="0"/>
          <w:szCs w:val="24"/>
        </w:rPr>
        <w:t xml:space="preserve"> A társulás bevételeivel és kiadásaival kapcsolatban a tervezési, gazdálkodási, ellenőrzési, finanszírozási, adatszolgáltatási és beszámolási feladatok ellátására az államháztartásról szóló hatályos törvény és az államháztartásról szóló törvény végrehajtásáról szóló hatályos Korm. rendelet szabályait kell alkalmazni.”</w:t>
      </w:r>
    </w:p>
    <w:p w:rsidR="008C3060" w:rsidRPr="008C3060" w:rsidRDefault="008C3060" w:rsidP="008C3060">
      <w:pPr>
        <w:pStyle w:val="Cm"/>
        <w:jc w:val="both"/>
        <w:rPr>
          <w:b w:val="0"/>
          <w:bCs/>
          <w:szCs w:val="24"/>
        </w:rPr>
      </w:pPr>
    </w:p>
    <w:p w:rsidR="008C3060" w:rsidRPr="008C3060" w:rsidRDefault="008C3060" w:rsidP="008C3060">
      <w:pPr>
        <w:pStyle w:val="Cm"/>
        <w:jc w:val="both"/>
        <w:rPr>
          <w:b w:val="0"/>
          <w:bCs/>
          <w:szCs w:val="24"/>
        </w:rPr>
      </w:pPr>
      <w:r w:rsidRPr="008C3060">
        <w:rPr>
          <w:b w:val="0"/>
          <w:bCs/>
          <w:szCs w:val="24"/>
        </w:rPr>
        <w:t>2. A Társulási Megállapodás „3. A társulás tagjainak neve, székhelye, képviselője:” pontja a következők szerint módosul:</w:t>
      </w:r>
    </w:p>
    <w:p w:rsidR="008C3060" w:rsidRPr="008C3060" w:rsidRDefault="008C3060" w:rsidP="008C3060">
      <w:pPr>
        <w:rPr>
          <w:rFonts w:ascii="Times New Roman" w:hAnsi="Times New Roman" w:cs="Times New Roman"/>
          <w:b/>
          <w:sz w:val="24"/>
          <w:szCs w:val="24"/>
        </w:rPr>
      </w:pPr>
    </w:p>
    <w:p w:rsidR="008C3060" w:rsidRPr="008C3060" w:rsidRDefault="008C3060" w:rsidP="008C3060">
      <w:pPr>
        <w:spacing w:before="80"/>
        <w:rPr>
          <w:rFonts w:ascii="Times New Roman" w:hAnsi="Times New Roman" w:cs="Times New Roman"/>
          <w:b/>
          <w:bCs/>
          <w:i/>
          <w:iCs/>
          <w:sz w:val="24"/>
          <w:szCs w:val="24"/>
        </w:rPr>
      </w:pPr>
      <w:r w:rsidRPr="008C3060">
        <w:rPr>
          <w:rFonts w:ascii="Times New Roman" w:hAnsi="Times New Roman" w:cs="Times New Roman"/>
          <w:b/>
          <w:bCs/>
          <w:i/>
          <w:iCs/>
          <w:sz w:val="24"/>
          <w:szCs w:val="24"/>
        </w:rPr>
        <w:t>„3. A társulás tagjainak neve, székhelye, képviselője: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Bács-Kiskun Megyei Önkormányzat (6000, Kecskemét, Deák F. tér 3. Képviseli: </w:t>
      </w:r>
      <w:r w:rsidRPr="008C3060">
        <w:rPr>
          <w:rFonts w:ascii="Times New Roman" w:hAnsi="Times New Roman" w:cs="Times New Roman"/>
          <w:b/>
          <w:bCs/>
          <w:sz w:val="24"/>
          <w:szCs w:val="24"/>
        </w:rPr>
        <w:t>Rideg László</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Borsod-Abaúj-Zemplén Megyei Önkormányzat (3525, Miskolc, Városház tér 1. Képviseli: </w:t>
      </w:r>
      <w:r w:rsidRPr="008C3060">
        <w:rPr>
          <w:rFonts w:ascii="Times New Roman" w:hAnsi="Times New Roman" w:cs="Times New Roman"/>
          <w:b/>
          <w:bCs/>
          <w:sz w:val="24"/>
          <w:szCs w:val="24"/>
        </w:rPr>
        <w:t>Török Dezső</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Csongrád Megyei Önkormányzat (6741, Szeged, Rákóczi tér 1. Képviseli: </w:t>
      </w:r>
      <w:r w:rsidRPr="008C3060">
        <w:rPr>
          <w:rFonts w:ascii="Times New Roman" w:hAnsi="Times New Roman" w:cs="Times New Roman"/>
          <w:b/>
          <w:bCs/>
          <w:sz w:val="24"/>
          <w:szCs w:val="24"/>
        </w:rPr>
        <w:t>Kakas Béla</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lastRenderedPageBreak/>
        <w:t xml:space="preserve">Hajdú-Bihar Megyei Önkormányzat (4024, Debrecen, Piac u. 54. Képviseli: </w:t>
      </w:r>
      <w:r w:rsidRPr="008C3060">
        <w:rPr>
          <w:rFonts w:ascii="Times New Roman" w:hAnsi="Times New Roman" w:cs="Times New Roman"/>
          <w:b/>
          <w:bCs/>
          <w:sz w:val="24"/>
          <w:szCs w:val="24"/>
        </w:rPr>
        <w:t>Pajna Zoltán</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Heves Megyei Önkormányzat (3300, Eger, Kossuth L u. 9. Képviseli: Szabó Róbert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Jász-Nagykun-Szolnok Megyei Önkormányzat (5001, Szolnok, Kossuth L. u. 2. Képviseli: Kovács Sándor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Szabolcs-Szatmár-Bereg Megyei Önkormányzat (4400, Nyíregyháza, Hősök tere 5. Képviseli: Seszták Oszkár megyei közgyűlés elnöke);”</w:t>
      </w:r>
    </w:p>
    <w:p w:rsidR="008C3060" w:rsidRPr="008C3060" w:rsidRDefault="008C3060" w:rsidP="008C3060">
      <w:pPr>
        <w:rPr>
          <w:rFonts w:ascii="Times New Roman" w:hAnsi="Times New Roman" w:cs="Times New Roman"/>
          <w:sz w:val="24"/>
          <w:szCs w:val="24"/>
        </w:rPr>
      </w:pPr>
    </w:p>
    <w:p w:rsidR="008C3060" w:rsidRPr="008C3060" w:rsidRDefault="008C3060" w:rsidP="008C3060">
      <w:pPr>
        <w:spacing w:before="80"/>
        <w:rPr>
          <w:rFonts w:ascii="Times New Roman" w:hAnsi="Times New Roman" w:cs="Times New Roman"/>
          <w:bCs/>
          <w:sz w:val="24"/>
          <w:szCs w:val="24"/>
        </w:rPr>
      </w:pPr>
      <w:r w:rsidRPr="008C3060">
        <w:rPr>
          <w:rFonts w:ascii="Times New Roman" w:hAnsi="Times New Roman" w:cs="Times New Roman"/>
          <w:sz w:val="24"/>
          <w:szCs w:val="24"/>
        </w:rPr>
        <w:t>3. A Társulási Megállapodás „5.</w:t>
      </w:r>
      <w:r w:rsidRPr="008C3060">
        <w:rPr>
          <w:rFonts w:ascii="Times New Roman" w:hAnsi="Times New Roman" w:cs="Times New Roman"/>
          <w:bCs/>
          <w:iCs/>
          <w:sz w:val="24"/>
          <w:szCs w:val="24"/>
        </w:rPr>
        <w:t xml:space="preserve"> A társulás által ellátott feladat- és hatáskörök:”</w:t>
      </w:r>
      <w:r w:rsidRPr="008C3060">
        <w:rPr>
          <w:rFonts w:ascii="Times New Roman" w:hAnsi="Times New Roman" w:cs="Times New Roman"/>
          <w:sz w:val="24"/>
          <w:szCs w:val="24"/>
        </w:rPr>
        <w:t xml:space="preserve"> </w:t>
      </w:r>
      <w:r w:rsidRPr="008C3060">
        <w:rPr>
          <w:rFonts w:ascii="Times New Roman" w:hAnsi="Times New Roman" w:cs="Times New Roman"/>
          <w:bCs/>
          <w:sz w:val="24"/>
          <w:szCs w:val="24"/>
        </w:rPr>
        <w:t>pontja helyébe a következő szövegezésű 5. pont lép:</w:t>
      </w:r>
    </w:p>
    <w:p w:rsidR="008C3060" w:rsidRPr="008C3060" w:rsidRDefault="008C3060" w:rsidP="008C3060">
      <w:pPr>
        <w:rPr>
          <w:rFonts w:ascii="Times New Roman" w:hAnsi="Times New Roman" w:cs="Times New Roman"/>
          <w:b/>
          <w:bCs/>
          <w:i/>
          <w:iCs/>
          <w:sz w:val="24"/>
          <w:szCs w:val="24"/>
        </w:rPr>
      </w:pPr>
      <w:r w:rsidRPr="008C3060">
        <w:rPr>
          <w:rFonts w:ascii="Times New Roman" w:hAnsi="Times New Roman" w:cs="Times New Roman"/>
          <w:b/>
          <w:bCs/>
          <w:i/>
          <w:iCs/>
          <w:sz w:val="24"/>
          <w:szCs w:val="24"/>
        </w:rPr>
        <w:t>„5. A társulás által ellátott feladat- és hatáskörök:</w:t>
      </w:r>
    </w:p>
    <w:p w:rsidR="008C3060" w:rsidRPr="008C3060" w:rsidRDefault="008C3060" w:rsidP="008C3060">
      <w:pPr>
        <w:pStyle w:val="Szvegtrzs3"/>
        <w:tabs>
          <w:tab w:val="left" w:pos="426"/>
        </w:tabs>
        <w:rPr>
          <w:bCs/>
          <w:sz w:val="24"/>
          <w:szCs w:val="24"/>
        </w:rPr>
      </w:pPr>
      <w:r w:rsidRPr="008C3060">
        <w:rPr>
          <w:bCs/>
          <w:sz w:val="24"/>
          <w:szCs w:val="24"/>
        </w:rPr>
        <w:t xml:space="preserve">A társulás feladat- és hatáskörét jelen megállapodás 1. pontja rögzíti. </w:t>
      </w:r>
    </w:p>
    <w:p w:rsidR="008C3060" w:rsidRPr="008C3060" w:rsidRDefault="008C3060" w:rsidP="008C3060">
      <w:pPr>
        <w:pStyle w:val="Cmsor2"/>
        <w:tabs>
          <w:tab w:val="left" w:pos="5103"/>
        </w:tabs>
        <w:ind w:hanging="5103"/>
        <w:jc w:val="both"/>
        <w:rPr>
          <w:rFonts w:ascii="Times New Roman" w:hAnsi="Times New Roman" w:cs="Times New Roman"/>
          <w:b/>
          <w:sz w:val="24"/>
          <w:szCs w:val="24"/>
        </w:rPr>
      </w:pPr>
    </w:p>
    <w:p w:rsidR="008C3060" w:rsidRPr="008C3060" w:rsidRDefault="008C3060" w:rsidP="008C3060">
      <w:pPr>
        <w:pStyle w:val="Cmsor2"/>
        <w:tabs>
          <w:tab w:val="left" w:pos="5103"/>
        </w:tabs>
        <w:ind w:left="5103" w:hanging="5103"/>
        <w:jc w:val="both"/>
        <w:rPr>
          <w:rFonts w:ascii="Times New Roman" w:hAnsi="Times New Roman" w:cs="Times New Roman"/>
          <w:b/>
          <w:color w:val="auto"/>
          <w:sz w:val="24"/>
          <w:szCs w:val="24"/>
        </w:rPr>
      </w:pPr>
      <w:r w:rsidRPr="008C3060">
        <w:rPr>
          <w:rFonts w:ascii="Times New Roman" w:hAnsi="Times New Roman" w:cs="Times New Roman"/>
          <w:b/>
          <w:color w:val="auto"/>
          <w:sz w:val="24"/>
          <w:szCs w:val="24"/>
        </w:rPr>
        <w:t xml:space="preserve">Alaptevékenység, </w:t>
      </w:r>
      <w:r w:rsidRPr="008C3060">
        <w:rPr>
          <w:rFonts w:ascii="Times New Roman" w:hAnsi="Times New Roman" w:cs="Times New Roman"/>
          <w:color w:val="auto"/>
          <w:sz w:val="24"/>
          <w:szCs w:val="24"/>
        </w:rPr>
        <w:t>főtevékenység</w:t>
      </w:r>
      <w:r w:rsidRPr="008C3060">
        <w:rPr>
          <w:rFonts w:ascii="Times New Roman" w:hAnsi="Times New Roman" w:cs="Times New Roman"/>
          <w:b/>
          <w:color w:val="auto"/>
          <w:sz w:val="24"/>
          <w:szCs w:val="24"/>
        </w:rPr>
        <w:t xml:space="preserve"> államháztartási szakágazata: </w:t>
      </w:r>
    </w:p>
    <w:p w:rsidR="008C3060" w:rsidRPr="008C3060" w:rsidRDefault="008C3060" w:rsidP="008C3060">
      <w:pPr>
        <w:pStyle w:val="Cmsor2"/>
        <w:tabs>
          <w:tab w:val="left" w:pos="1134"/>
          <w:tab w:val="left" w:pos="5103"/>
        </w:tabs>
        <w:ind w:left="5103" w:hanging="5103"/>
        <w:jc w:val="both"/>
        <w:rPr>
          <w:rFonts w:ascii="Times New Roman" w:hAnsi="Times New Roman" w:cs="Times New Roman"/>
          <w:b/>
          <w:color w:val="auto"/>
          <w:sz w:val="24"/>
          <w:szCs w:val="24"/>
        </w:rPr>
      </w:pPr>
      <w:r w:rsidRPr="008C3060">
        <w:rPr>
          <w:rFonts w:ascii="Times New Roman" w:hAnsi="Times New Roman" w:cs="Times New Roman"/>
          <w:b/>
          <w:color w:val="auto"/>
          <w:sz w:val="24"/>
          <w:szCs w:val="24"/>
        </w:rPr>
        <w:t>841317</w:t>
      </w:r>
      <w:r w:rsidRPr="008C3060">
        <w:rPr>
          <w:rFonts w:ascii="Times New Roman" w:hAnsi="Times New Roman" w:cs="Times New Roman"/>
          <w:b/>
          <w:color w:val="auto"/>
          <w:sz w:val="24"/>
          <w:szCs w:val="24"/>
        </w:rPr>
        <w:tab/>
        <w:t>Többcélú fejlesztési projekt igazgatása</w:t>
      </w:r>
    </w:p>
    <w:p w:rsidR="00745A80" w:rsidRDefault="00745A80" w:rsidP="008C3060">
      <w:pPr>
        <w:rPr>
          <w:rFonts w:ascii="Times New Roman" w:hAnsi="Times New Roman" w:cs="Times New Roman"/>
          <w:b/>
          <w:bCs/>
          <w:sz w:val="24"/>
          <w:szCs w:val="24"/>
        </w:rPr>
      </w:pPr>
    </w:p>
    <w:p w:rsidR="008C3060" w:rsidRPr="008C3060" w:rsidRDefault="008C3060" w:rsidP="008C3060">
      <w:pPr>
        <w:rPr>
          <w:rFonts w:ascii="Times New Roman" w:hAnsi="Times New Roman" w:cs="Times New Roman"/>
          <w:b/>
          <w:bCs/>
          <w:sz w:val="24"/>
          <w:szCs w:val="24"/>
        </w:rPr>
      </w:pPr>
      <w:r w:rsidRPr="008C3060">
        <w:rPr>
          <w:rFonts w:ascii="Times New Roman" w:hAnsi="Times New Roman" w:cs="Times New Roman"/>
          <w:b/>
          <w:bCs/>
          <w:sz w:val="24"/>
          <w:szCs w:val="24"/>
        </w:rPr>
        <w:t>Szakmai alaptevékenységek kormányzati funkció szerinti megjelölése:</w:t>
      </w:r>
    </w:p>
    <w:p w:rsidR="008C3060" w:rsidRPr="008C3060" w:rsidRDefault="008C3060" w:rsidP="008C3060">
      <w:pPr>
        <w:tabs>
          <w:tab w:val="left" w:pos="1134"/>
        </w:tabs>
        <w:rPr>
          <w:rFonts w:ascii="Times New Roman" w:hAnsi="Times New Roman" w:cs="Times New Roman"/>
          <w:b/>
          <w:bCs/>
          <w:sz w:val="24"/>
          <w:szCs w:val="24"/>
        </w:rPr>
      </w:pPr>
      <w:r w:rsidRPr="008C3060">
        <w:rPr>
          <w:rFonts w:ascii="Times New Roman" w:hAnsi="Times New Roman" w:cs="Times New Roman"/>
          <w:b/>
          <w:bCs/>
          <w:sz w:val="24"/>
          <w:szCs w:val="24"/>
        </w:rPr>
        <w:t>013210</w:t>
      </w:r>
      <w:r w:rsidRPr="008C3060">
        <w:rPr>
          <w:rFonts w:ascii="Times New Roman" w:hAnsi="Times New Roman" w:cs="Times New Roman"/>
          <w:b/>
          <w:bCs/>
          <w:sz w:val="24"/>
          <w:szCs w:val="24"/>
        </w:rPr>
        <w:tab/>
        <w:t>Átfogó tervezési és statisztikai szolgáltatások</w:t>
      </w:r>
    </w:p>
    <w:p w:rsidR="008C3060" w:rsidRPr="008C3060" w:rsidRDefault="008C3060" w:rsidP="008C3060">
      <w:pPr>
        <w:tabs>
          <w:tab w:val="left" w:pos="1134"/>
        </w:tabs>
        <w:rPr>
          <w:rFonts w:ascii="Times New Roman" w:hAnsi="Times New Roman" w:cs="Times New Roman"/>
          <w:b/>
          <w:bCs/>
          <w:sz w:val="24"/>
          <w:szCs w:val="24"/>
        </w:rPr>
      </w:pPr>
      <w:r w:rsidRPr="008C3060">
        <w:rPr>
          <w:rFonts w:ascii="Times New Roman" w:hAnsi="Times New Roman" w:cs="Times New Roman"/>
          <w:b/>
          <w:bCs/>
          <w:sz w:val="24"/>
          <w:szCs w:val="24"/>
        </w:rPr>
        <w:t>013330</w:t>
      </w:r>
      <w:r w:rsidRPr="008C3060">
        <w:rPr>
          <w:rFonts w:ascii="Times New Roman" w:hAnsi="Times New Roman" w:cs="Times New Roman"/>
          <w:b/>
          <w:bCs/>
          <w:sz w:val="24"/>
          <w:szCs w:val="24"/>
        </w:rPr>
        <w:tab/>
        <w:t>Pályázat- és támogatáskezelés, ellenőrzés</w:t>
      </w:r>
    </w:p>
    <w:p w:rsidR="008C3060" w:rsidRPr="008C3060" w:rsidRDefault="008C3060" w:rsidP="008C3060">
      <w:pPr>
        <w:tabs>
          <w:tab w:val="left" w:pos="1134"/>
        </w:tabs>
        <w:ind w:left="1134" w:hanging="1134"/>
        <w:rPr>
          <w:rFonts w:ascii="Times New Roman" w:hAnsi="Times New Roman" w:cs="Times New Roman"/>
          <w:b/>
          <w:bCs/>
          <w:sz w:val="24"/>
          <w:szCs w:val="24"/>
        </w:rPr>
      </w:pPr>
      <w:r w:rsidRPr="008C3060">
        <w:rPr>
          <w:rFonts w:ascii="Times New Roman" w:hAnsi="Times New Roman" w:cs="Times New Roman"/>
          <w:b/>
          <w:bCs/>
          <w:sz w:val="24"/>
          <w:szCs w:val="24"/>
        </w:rPr>
        <w:t>041140</w:t>
      </w:r>
      <w:r w:rsidRPr="008C3060">
        <w:rPr>
          <w:rFonts w:ascii="Times New Roman" w:hAnsi="Times New Roman" w:cs="Times New Roman"/>
          <w:b/>
          <w:bCs/>
          <w:sz w:val="24"/>
          <w:szCs w:val="24"/>
        </w:rPr>
        <w:tab/>
        <w:t>Területfejlesztés igazgatása</w:t>
      </w:r>
    </w:p>
    <w:p w:rsidR="008C3060" w:rsidRPr="008C3060" w:rsidRDefault="008C3060" w:rsidP="008C3060">
      <w:pPr>
        <w:tabs>
          <w:tab w:val="left" w:pos="1134"/>
        </w:tabs>
        <w:ind w:left="1134" w:hanging="1134"/>
        <w:rPr>
          <w:rFonts w:ascii="Times New Roman" w:hAnsi="Times New Roman" w:cs="Times New Roman"/>
          <w:b/>
          <w:bCs/>
          <w:sz w:val="24"/>
          <w:szCs w:val="24"/>
        </w:rPr>
      </w:pPr>
      <w:r w:rsidRPr="008C3060">
        <w:rPr>
          <w:rFonts w:ascii="Times New Roman" w:hAnsi="Times New Roman" w:cs="Times New Roman"/>
          <w:b/>
          <w:bCs/>
          <w:sz w:val="24"/>
          <w:szCs w:val="24"/>
        </w:rPr>
        <w:t>047320</w:t>
      </w:r>
      <w:r w:rsidRPr="008C3060">
        <w:rPr>
          <w:rFonts w:ascii="Times New Roman" w:hAnsi="Times New Roman" w:cs="Times New Roman"/>
          <w:b/>
          <w:bCs/>
          <w:sz w:val="24"/>
          <w:szCs w:val="24"/>
        </w:rPr>
        <w:tab/>
        <w:t>Turizmusfejlesztési támogatások és tevékenységek</w:t>
      </w:r>
    </w:p>
    <w:p w:rsidR="008C3060" w:rsidRPr="008C3060" w:rsidRDefault="008C3060" w:rsidP="008C3060">
      <w:pPr>
        <w:tabs>
          <w:tab w:val="left" w:pos="1134"/>
        </w:tabs>
        <w:ind w:left="1134" w:hanging="1134"/>
        <w:rPr>
          <w:rFonts w:ascii="Times New Roman" w:hAnsi="Times New Roman" w:cs="Times New Roman"/>
          <w:b/>
          <w:bCs/>
          <w:sz w:val="24"/>
          <w:szCs w:val="24"/>
        </w:rPr>
      </w:pPr>
      <w:r w:rsidRPr="008C3060">
        <w:rPr>
          <w:rFonts w:ascii="Times New Roman" w:hAnsi="Times New Roman" w:cs="Times New Roman"/>
          <w:b/>
          <w:bCs/>
          <w:sz w:val="24"/>
          <w:szCs w:val="24"/>
        </w:rPr>
        <w:t>049010</w:t>
      </w:r>
      <w:r w:rsidRPr="008C3060">
        <w:rPr>
          <w:rFonts w:ascii="Times New Roman" w:hAnsi="Times New Roman" w:cs="Times New Roman"/>
          <w:b/>
          <w:bCs/>
          <w:sz w:val="24"/>
          <w:szCs w:val="24"/>
        </w:rPr>
        <w:tab/>
        <w:t>Máshova nem sorolt gazdasági ügyek</w:t>
      </w:r>
    </w:p>
    <w:p w:rsidR="008C3060" w:rsidRPr="008C3060" w:rsidRDefault="008C3060" w:rsidP="008C3060">
      <w:pPr>
        <w:tabs>
          <w:tab w:val="left" w:pos="1134"/>
        </w:tabs>
        <w:ind w:left="1134" w:hanging="1134"/>
        <w:rPr>
          <w:rFonts w:ascii="Times New Roman" w:hAnsi="Times New Roman" w:cs="Times New Roman"/>
          <w:sz w:val="24"/>
          <w:szCs w:val="24"/>
        </w:rPr>
      </w:pPr>
      <w:r w:rsidRPr="008C3060">
        <w:rPr>
          <w:rFonts w:ascii="Times New Roman" w:hAnsi="Times New Roman" w:cs="Times New Roman"/>
          <w:b/>
          <w:bCs/>
          <w:sz w:val="24"/>
          <w:szCs w:val="24"/>
        </w:rPr>
        <w:t>054010</w:t>
      </w:r>
      <w:r w:rsidRPr="008C3060">
        <w:rPr>
          <w:rFonts w:ascii="Times New Roman" w:hAnsi="Times New Roman" w:cs="Times New Roman"/>
          <w:b/>
          <w:bCs/>
          <w:sz w:val="24"/>
          <w:szCs w:val="24"/>
        </w:rPr>
        <w:tab/>
        <w:t>Természet- és tájvédelem igazgatása és támogatása</w:t>
      </w:r>
    </w:p>
    <w:p w:rsidR="008C3060" w:rsidRPr="008C3060" w:rsidRDefault="008C3060" w:rsidP="008C3060">
      <w:pPr>
        <w:pStyle w:val="Cmsor2"/>
        <w:tabs>
          <w:tab w:val="left" w:pos="4111"/>
        </w:tabs>
        <w:ind w:left="4111" w:hanging="4111"/>
        <w:jc w:val="both"/>
        <w:rPr>
          <w:rFonts w:ascii="Times New Roman" w:hAnsi="Times New Roman" w:cs="Times New Roman"/>
          <w:b/>
          <w:color w:val="auto"/>
          <w:sz w:val="24"/>
          <w:szCs w:val="24"/>
        </w:rPr>
      </w:pPr>
      <w:r w:rsidRPr="008C3060">
        <w:rPr>
          <w:rFonts w:ascii="Times New Roman" w:hAnsi="Times New Roman" w:cs="Times New Roman"/>
          <w:b/>
          <w:color w:val="auto"/>
          <w:sz w:val="24"/>
          <w:szCs w:val="24"/>
        </w:rPr>
        <w:t>Alaptevékenység fő TEÁOR kódja:</w:t>
      </w:r>
      <w:r w:rsidRPr="008C3060">
        <w:rPr>
          <w:rFonts w:ascii="Times New Roman" w:hAnsi="Times New Roman" w:cs="Times New Roman"/>
          <w:b/>
          <w:color w:val="auto"/>
          <w:sz w:val="24"/>
          <w:szCs w:val="24"/>
        </w:rPr>
        <w:tab/>
        <w:t>84.13 Üzleti élet szabályozása, hatékonyságának ösztönzése</w:t>
      </w:r>
    </w:p>
    <w:p w:rsidR="008C3060" w:rsidRPr="008C3060" w:rsidRDefault="008C3060" w:rsidP="008C3060">
      <w:pPr>
        <w:tabs>
          <w:tab w:val="left" w:pos="4111"/>
        </w:tabs>
        <w:ind w:left="4111" w:hanging="4111"/>
        <w:rPr>
          <w:rFonts w:ascii="Times New Roman" w:hAnsi="Times New Roman" w:cs="Times New Roman"/>
          <w:b/>
          <w:sz w:val="24"/>
          <w:szCs w:val="24"/>
        </w:rPr>
      </w:pPr>
      <w:r w:rsidRPr="008C3060">
        <w:rPr>
          <w:rFonts w:ascii="Times New Roman" w:hAnsi="Times New Roman" w:cs="Times New Roman"/>
          <w:b/>
          <w:sz w:val="24"/>
          <w:szCs w:val="24"/>
        </w:rPr>
        <w:t>Egyéb tevékenység TEÁOR kódja:</w:t>
      </w:r>
      <w:r w:rsidRPr="008C3060">
        <w:rPr>
          <w:rFonts w:ascii="Times New Roman" w:hAnsi="Times New Roman" w:cs="Times New Roman"/>
          <w:b/>
          <w:sz w:val="24"/>
          <w:szCs w:val="24"/>
        </w:rPr>
        <w:tab/>
        <w:t>74.90 M.n.s. egyéb szakmai, tudományos, műszaki tevékenység</w:t>
      </w:r>
    </w:p>
    <w:p w:rsidR="008C3060" w:rsidRPr="008C3060" w:rsidRDefault="008C3060" w:rsidP="008C3060">
      <w:pPr>
        <w:tabs>
          <w:tab w:val="left" w:pos="4111"/>
        </w:tabs>
        <w:rPr>
          <w:rFonts w:ascii="Times New Roman" w:hAnsi="Times New Roman" w:cs="Times New Roman"/>
          <w:b/>
          <w:sz w:val="24"/>
          <w:szCs w:val="24"/>
        </w:rPr>
      </w:pPr>
      <w:r w:rsidRPr="008C3060">
        <w:rPr>
          <w:rFonts w:ascii="Times New Roman" w:hAnsi="Times New Roman" w:cs="Times New Roman"/>
          <w:b/>
          <w:sz w:val="24"/>
          <w:szCs w:val="24"/>
        </w:rPr>
        <w:tab/>
        <w:t>82.99 M.n.s. egyéb kiegészítő üzleti szolgáltatás”</w:t>
      </w:r>
    </w:p>
    <w:p w:rsidR="008C3060" w:rsidRDefault="008C3060" w:rsidP="008C3060">
      <w:pPr>
        <w:rPr>
          <w:rFonts w:ascii="Times New Roman" w:hAnsi="Times New Roman" w:cs="Times New Roman"/>
          <w:sz w:val="24"/>
          <w:szCs w:val="24"/>
        </w:rPr>
      </w:pPr>
    </w:p>
    <w:p w:rsidR="00745A80" w:rsidRDefault="00745A80" w:rsidP="008C3060">
      <w:pPr>
        <w:rPr>
          <w:rFonts w:ascii="Times New Roman" w:hAnsi="Times New Roman" w:cs="Times New Roman"/>
          <w:sz w:val="24"/>
          <w:szCs w:val="24"/>
        </w:rPr>
      </w:pPr>
    </w:p>
    <w:p w:rsidR="00745A80" w:rsidRDefault="00745A80" w:rsidP="008C3060">
      <w:pPr>
        <w:rPr>
          <w:rFonts w:ascii="Times New Roman" w:hAnsi="Times New Roman" w:cs="Times New Roman"/>
          <w:sz w:val="24"/>
          <w:szCs w:val="24"/>
        </w:rPr>
      </w:pPr>
    </w:p>
    <w:p w:rsidR="00745A80" w:rsidRDefault="00745A80" w:rsidP="008C3060">
      <w:pPr>
        <w:rPr>
          <w:rFonts w:ascii="Times New Roman" w:hAnsi="Times New Roman" w:cs="Times New Roman"/>
          <w:sz w:val="24"/>
          <w:szCs w:val="24"/>
        </w:rPr>
      </w:pPr>
    </w:p>
    <w:p w:rsidR="00745A80" w:rsidRPr="008C3060" w:rsidRDefault="00745A80" w:rsidP="008C3060">
      <w:pPr>
        <w:rPr>
          <w:rFonts w:ascii="Times New Roman" w:hAnsi="Times New Roman" w:cs="Times New Roman"/>
          <w:sz w:val="24"/>
          <w:szCs w:val="24"/>
        </w:rPr>
      </w:pPr>
    </w:p>
    <w:p w:rsidR="008C3060" w:rsidRPr="008C3060" w:rsidRDefault="008C3060" w:rsidP="008C3060">
      <w:pPr>
        <w:jc w:val="right"/>
        <w:rPr>
          <w:rFonts w:ascii="Times New Roman" w:hAnsi="Times New Roman" w:cs="Times New Roman"/>
          <w:b/>
          <w:sz w:val="24"/>
          <w:szCs w:val="24"/>
          <w:u w:val="single"/>
        </w:rPr>
      </w:pPr>
      <w:r w:rsidRPr="008C3060">
        <w:rPr>
          <w:rFonts w:ascii="Times New Roman" w:hAnsi="Times New Roman" w:cs="Times New Roman"/>
          <w:b/>
          <w:sz w:val="24"/>
          <w:szCs w:val="24"/>
          <w:u w:val="single"/>
        </w:rPr>
        <w:lastRenderedPageBreak/>
        <w:t>53/2015. (IV. 24.) MÖK határozat</w:t>
      </w:r>
    </w:p>
    <w:p w:rsidR="008C3060" w:rsidRPr="008C3060" w:rsidRDefault="008C3060" w:rsidP="008C3060">
      <w:pPr>
        <w:pStyle w:val="Cm"/>
        <w:tabs>
          <w:tab w:val="left" w:pos="7938"/>
        </w:tabs>
        <w:jc w:val="right"/>
        <w:rPr>
          <w:bCs/>
          <w:szCs w:val="24"/>
        </w:rPr>
      </w:pPr>
      <w:r w:rsidRPr="008C3060">
        <w:rPr>
          <w:bCs/>
          <w:szCs w:val="24"/>
        </w:rPr>
        <w:t xml:space="preserve">2. melléklete </w:t>
      </w:r>
    </w:p>
    <w:p w:rsidR="008C3060" w:rsidRPr="008C3060" w:rsidRDefault="008C3060" w:rsidP="008C3060">
      <w:pPr>
        <w:pStyle w:val="Cm"/>
        <w:rPr>
          <w:szCs w:val="24"/>
        </w:rPr>
      </w:pPr>
    </w:p>
    <w:p w:rsidR="008C3060" w:rsidRPr="008C3060" w:rsidRDefault="008C3060" w:rsidP="008C3060">
      <w:pPr>
        <w:pStyle w:val="Cm"/>
        <w:rPr>
          <w:szCs w:val="24"/>
        </w:rPr>
      </w:pPr>
      <w:r w:rsidRPr="008C3060">
        <w:rPr>
          <w:szCs w:val="24"/>
        </w:rPr>
        <w:t>MEGÁLLAPODÁS</w:t>
      </w:r>
    </w:p>
    <w:p w:rsidR="008C3060" w:rsidRPr="008C3060" w:rsidRDefault="008C3060" w:rsidP="008C3060">
      <w:pPr>
        <w:jc w:val="center"/>
        <w:rPr>
          <w:rFonts w:ascii="Times New Roman" w:hAnsi="Times New Roman" w:cs="Times New Roman"/>
          <w:b/>
          <w:sz w:val="24"/>
          <w:szCs w:val="24"/>
        </w:rPr>
      </w:pPr>
      <w:r w:rsidRPr="008C3060">
        <w:rPr>
          <w:rFonts w:ascii="Times New Roman" w:hAnsi="Times New Roman" w:cs="Times New Roman"/>
          <w:b/>
          <w:sz w:val="24"/>
          <w:szCs w:val="24"/>
        </w:rPr>
        <w:t>önkormányzati társulás létrehozására</w:t>
      </w:r>
    </w:p>
    <w:p w:rsidR="008C3060" w:rsidRPr="008C3060" w:rsidRDefault="008C3060" w:rsidP="008C3060">
      <w:pPr>
        <w:jc w:val="center"/>
        <w:rPr>
          <w:rFonts w:ascii="Times New Roman" w:hAnsi="Times New Roman" w:cs="Times New Roman"/>
          <w:b/>
          <w:sz w:val="24"/>
          <w:szCs w:val="24"/>
        </w:rPr>
      </w:pPr>
      <w:r w:rsidRPr="008C3060">
        <w:rPr>
          <w:rFonts w:ascii="Times New Roman" w:hAnsi="Times New Roman" w:cs="Times New Roman"/>
          <w:i/>
          <w:sz w:val="24"/>
          <w:szCs w:val="24"/>
        </w:rPr>
        <w:t>(módosításokkal egységes szerkezet)</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Az alább felsorolt megyei önkormányzatok:</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Bács-Kiskun Megyei Önkormányzat (6000, Kecskemét, Deák F. tér 3. Képviseli: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Borsod-Abaúj-Zemplén Megyei Önkormányzat (3525, Miskolc, Városház tér 1. Képviseli: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Csongrád Megyei Önkormányzat (6741, Szeged, Rákóczi tér 1. Képviseli: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Hajdú-Bihar Megyei Önkormányzat (4024, Debrecen, Piac u. 54. Képviseli: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Heves Megyei Önkormányzat (3300, Eger, Kossuth L u. 9. Képviseli: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Jász-Nagykun-Szolnok Megyei Önkormányzat (5001, Szolnok, Kossuth L. u. 2. Képviseli: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Szabolcs-Szatmár-Bereg Megyei Önkormányzat (4400, Nyíregyháza, Hősök tere 5. Képviseli: megyei közgyűlés elnöke);</w:t>
      </w:r>
    </w:p>
    <w:p w:rsidR="008C3060" w:rsidRPr="008C3060" w:rsidRDefault="008C3060" w:rsidP="008C3060">
      <w:pPr>
        <w:pStyle w:val="Szvegtrzs"/>
        <w:rPr>
          <w:rFonts w:ascii="Times New Roman" w:hAnsi="Times New Roman" w:cs="Times New Roman"/>
          <w:b/>
        </w:rPr>
      </w:pPr>
      <w:r w:rsidRPr="008C3060">
        <w:rPr>
          <w:rFonts w:ascii="Times New Roman" w:hAnsi="Times New Roman" w:cs="Times New Roman"/>
        </w:rPr>
        <w:t xml:space="preserve">megállapodnak abban, hogy 2000. július 5. napjától kezdődő hatállyal, a megállapodásban rögzített kötelező, illetve önként vállalt feladat- és hatásköröket a közösen létrehozott, önálló jogi személyiséggel rendelkező társulás útján látják el határozatlan ideig. </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Az érdekelt megyei önkormányzatok a társulás működésével kapcsolatosan a következő alapelveket és tényeket rögzítik.</w:t>
      </w:r>
    </w:p>
    <w:p w:rsidR="008C3060" w:rsidRPr="008C3060" w:rsidRDefault="008C3060" w:rsidP="008C3060">
      <w:pPr>
        <w:rPr>
          <w:rFonts w:ascii="Times New Roman" w:hAnsi="Times New Roman" w:cs="Times New Roman"/>
          <w:b/>
          <w:i/>
          <w:sz w:val="24"/>
          <w:szCs w:val="24"/>
        </w:rPr>
      </w:pPr>
      <w:r w:rsidRPr="008C3060">
        <w:rPr>
          <w:rFonts w:ascii="Times New Roman" w:hAnsi="Times New Roman" w:cs="Times New Roman"/>
          <w:b/>
          <w:i/>
          <w:sz w:val="24"/>
          <w:szCs w:val="24"/>
        </w:rPr>
        <w:t>1. A társulás célja:</w:t>
      </w:r>
    </w:p>
    <w:p w:rsidR="008C3060" w:rsidRPr="008C3060" w:rsidRDefault="008C3060" w:rsidP="008C3060">
      <w:pPr>
        <w:rPr>
          <w:rFonts w:ascii="Times New Roman" w:hAnsi="Times New Roman" w:cs="Times New Roman"/>
          <w:snapToGrid w:val="0"/>
          <w:sz w:val="24"/>
          <w:szCs w:val="24"/>
        </w:rPr>
      </w:pPr>
      <w:r w:rsidRPr="008C3060">
        <w:rPr>
          <w:rFonts w:ascii="Times New Roman" w:hAnsi="Times New Roman" w:cs="Times New Roman"/>
          <w:bCs/>
          <w:snapToGrid w:val="0"/>
          <w:sz w:val="24"/>
          <w:szCs w:val="24"/>
        </w:rPr>
        <w:t>A Magyarország helyi önkormányzatairól szóló 2011. évi CLXXXIX. törvény 27. §-ában, a</w:t>
      </w:r>
      <w:r w:rsidRPr="008C3060">
        <w:rPr>
          <w:rFonts w:ascii="Times New Roman" w:hAnsi="Times New Roman" w:cs="Times New Roman"/>
          <w:snapToGrid w:val="0"/>
          <w:sz w:val="24"/>
          <w:szCs w:val="24"/>
        </w:rPr>
        <w:t xml:space="preserve"> természet védelméről szóló 1996. évi LIII. törvény 61. §-ában és a környezet védelmének általános szabályairól szóló 1995. évi LIII. törvény 46. §-ában a megyei önkormányzatok számára meghatározott kötelező </w:t>
      </w:r>
      <w:r w:rsidRPr="008C3060">
        <w:rPr>
          <w:rFonts w:ascii="Times New Roman" w:hAnsi="Times New Roman" w:cs="Times New Roman"/>
          <w:bCs/>
          <w:snapToGrid w:val="0"/>
          <w:sz w:val="24"/>
          <w:szCs w:val="24"/>
        </w:rPr>
        <w:t>köz</w:t>
      </w:r>
      <w:r w:rsidRPr="008C3060">
        <w:rPr>
          <w:rFonts w:ascii="Times New Roman" w:hAnsi="Times New Roman" w:cs="Times New Roman"/>
          <w:snapToGrid w:val="0"/>
          <w:sz w:val="24"/>
          <w:szCs w:val="24"/>
        </w:rPr>
        <w:t xml:space="preserve">feladatok ellátásával kapcsolatos előkészítő és koordináló tevékenység végzése, illetve a társulást aláíró megyei önkormányzatok által önként vállalt </w:t>
      </w:r>
      <w:r w:rsidRPr="008C3060">
        <w:rPr>
          <w:rFonts w:ascii="Times New Roman" w:hAnsi="Times New Roman" w:cs="Times New Roman"/>
          <w:bCs/>
          <w:snapToGrid w:val="0"/>
          <w:sz w:val="24"/>
          <w:szCs w:val="24"/>
        </w:rPr>
        <w:t>köz</w:t>
      </w:r>
      <w:r w:rsidRPr="008C3060">
        <w:rPr>
          <w:rFonts w:ascii="Times New Roman" w:hAnsi="Times New Roman" w:cs="Times New Roman"/>
          <w:snapToGrid w:val="0"/>
          <w:sz w:val="24"/>
          <w:szCs w:val="24"/>
        </w:rPr>
        <w:t>feladatok ellátása. Ennek keretében:</w:t>
      </w:r>
    </w:p>
    <w:p w:rsidR="008C3060" w:rsidRPr="008C3060" w:rsidRDefault="008C3060" w:rsidP="008C3060">
      <w:pPr>
        <w:numPr>
          <w:ilvl w:val="0"/>
          <w:numId w:val="36"/>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környezeti károk felszámolása, komplex környezetvédelmi program kialakítása;</w:t>
      </w:r>
    </w:p>
    <w:p w:rsidR="008C3060" w:rsidRPr="008C3060" w:rsidRDefault="008C3060" w:rsidP="008C3060">
      <w:pPr>
        <w:numPr>
          <w:ilvl w:val="0"/>
          <w:numId w:val="37"/>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Tisza vízgyűjtő területére alapozott komplex vízgazdálkodás kialakítása;</w:t>
      </w:r>
    </w:p>
    <w:p w:rsidR="008C3060" w:rsidRPr="008C3060" w:rsidRDefault="008C3060" w:rsidP="008C3060">
      <w:pPr>
        <w:numPr>
          <w:ilvl w:val="0"/>
          <w:numId w:val="37"/>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vízi út turisztikai és idegenforgalmi hasznosítása;</w:t>
      </w:r>
    </w:p>
    <w:p w:rsidR="008C3060" w:rsidRPr="008C3060" w:rsidRDefault="008C3060" w:rsidP="008C3060">
      <w:pPr>
        <w:numPr>
          <w:ilvl w:val="0"/>
          <w:numId w:val="37"/>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két és többoldalú nemzetközi egyezmények felülvizsgálatának módosításának kezdeményezése;</w:t>
      </w:r>
    </w:p>
    <w:p w:rsidR="008C3060" w:rsidRPr="008C3060" w:rsidRDefault="008C3060" w:rsidP="008C3060">
      <w:pPr>
        <w:numPr>
          <w:ilvl w:val="0"/>
          <w:numId w:val="37"/>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monitoring rendszer kiépítése;</w:t>
      </w:r>
    </w:p>
    <w:p w:rsidR="008C3060" w:rsidRPr="008C3060" w:rsidRDefault="008C3060" w:rsidP="008C3060">
      <w:pPr>
        <w:numPr>
          <w:ilvl w:val="0"/>
          <w:numId w:val="37"/>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lastRenderedPageBreak/>
        <w:t>az állami és a lehetséges nemzetközi források megszerzése.</w:t>
      </w:r>
    </w:p>
    <w:p w:rsidR="008C3060" w:rsidRPr="008C3060" w:rsidRDefault="008C3060" w:rsidP="008C3060">
      <w:pPr>
        <w:rPr>
          <w:rFonts w:ascii="Times New Roman" w:hAnsi="Times New Roman" w:cs="Times New Roman"/>
          <w:sz w:val="24"/>
          <w:szCs w:val="24"/>
        </w:rPr>
      </w:pP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A társult tagok feladat ellátási kötelezettségét a társulás létrehozása nem érinti.</w:t>
      </w:r>
    </w:p>
    <w:p w:rsidR="008C3060" w:rsidRPr="008C3060" w:rsidRDefault="008C3060" w:rsidP="008C3060">
      <w:pPr>
        <w:rPr>
          <w:rFonts w:ascii="Times New Roman" w:hAnsi="Times New Roman" w:cs="Times New Roman"/>
          <w:b/>
          <w:bCs/>
          <w:i/>
          <w:iCs/>
          <w:sz w:val="24"/>
          <w:szCs w:val="24"/>
        </w:rPr>
      </w:pPr>
      <w:r w:rsidRPr="008C3060">
        <w:rPr>
          <w:rFonts w:ascii="Times New Roman" w:hAnsi="Times New Roman" w:cs="Times New Roman"/>
          <w:b/>
          <w:bCs/>
          <w:i/>
          <w:iCs/>
          <w:sz w:val="24"/>
          <w:szCs w:val="24"/>
        </w:rPr>
        <w:t>2. A társulás neve, székhelye, jogállása:</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Neve: „TISZA VÍZGYŰJTŐ PROGRAMRÉGIÓ” Önkormányzati Társulás</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Angol neve: Programme</w:t>
      </w:r>
      <w:r w:rsidRPr="008C3060">
        <w:rPr>
          <w:rFonts w:ascii="Times New Roman" w:hAnsi="Times New Roman" w:cs="Times New Roman"/>
          <w:b/>
          <w:sz w:val="24"/>
          <w:szCs w:val="24"/>
        </w:rPr>
        <w:t xml:space="preserve"> </w:t>
      </w:r>
      <w:r w:rsidRPr="008C3060">
        <w:rPr>
          <w:rFonts w:ascii="Times New Roman" w:hAnsi="Times New Roman" w:cs="Times New Roman"/>
          <w:sz w:val="24"/>
          <w:szCs w:val="24"/>
        </w:rPr>
        <w:t>Region for the Catchment Area of the River Tisza (PROCART)</w:t>
      </w:r>
    </w:p>
    <w:p w:rsidR="008C3060" w:rsidRPr="008C3060" w:rsidRDefault="008C3060" w:rsidP="008C3060">
      <w:pPr>
        <w:rPr>
          <w:rFonts w:ascii="Times New Roman" w:hAnsi="Times New Roman" w:cs="Times New Roman"/>
          <w:bCs/>
          <w:sz w:val="24"/>
          <w:szCs w:val="24"/>
        </w:rPr>
      </w:pPr>
      <w:r w:rsidRPr="008C3060">
        <w:rPr>
          <w:rFonts w:ascii="Times New Roman" w:hAnsi="Times New Roman" w:cs="Times New Roman"/>
          <w:bCs/>
          <w:sz w:val="24"/>
          <w:szCs w:val="24"/>
        </w:rPr>
        <w:t>Székhelye: 3525 Miskolc, Városház tér 1.</w:t>
      </w:r>
    </w:p>
    <w:p w:rsidR="008C3060" w:rsidRPr="008C3060" w:rsidRDefault="008C3060" w:rsidP="008C3060">
      <w:pPr>
        <w:tabs>
          <w:tab w:val="left" w:pos="3402"/>
        </w:tabs>
        <w:ind w:left="3420" w:hanging="3420"/>
        <w:rPr>
          <w:rFonts w:ascii="Times New Roman" w:hAnsi="Times New Roman" w:cs="Times New Roman"/>
          <w:b/>
          <w:sz w:val="24"/>
          <w:szCs w:val="24"/>
        </w:rPr>
      </w:pPr>
      <w:r w:rsidRPr="008C3060">
        <w:rPr>
          <w:rFonts w:ascii="Times New Roman" w:hAnsi="Times New Roman" w:cs="Times New Roman"/>
          <w:sz w:val="24"/>
          <w:szCs w:val="24"/>
        </w:rPr>
        <w:t>Illetékességi, működési területe:</w:t>
      </w:r>
      <w:r w:rsidRPr="008C3060">
        <w:rPr>
          <w:rFonts w:ascii="Times New Roman" w:hAnsi="Times New Roman" w:cs="Times New Roman"/>
          <w:sz w:val="24"/>
          <w:szCs w:val="24"/>
        </w:rPr>
        <w:tab/>
        <w:t>a társult megyék közigazgatási területe</w:t>
      </w:r>
    </w:p>
    <w:p w:rsidR="008C3060" w:rsidRPr="008C3060" w:rsidRDefault="008C3060" w:rsidP="008C3060">
      <w:pPr>
        <w:tabs>
          <w:tab w:val="left" w:pos="3402"/>
        </w:tabs>
        <w:ind w:left="3420" w:hanging="3420"/>
        <w:rPr>
          <w:rFonts w:ascii="Times New Roman" w:hAnsi="Times New Roman" w:cs="Times New Roman"/>
          <w:bCs/>
          <w:sz w:val="24"/>
          <w:szCs w:val="24"/>
        </w:rPr>
      </w:pPr>
      <w:r w:rsidRPr="008C3060">
        <w:rPr>
          <w:rFonts w:ascii="Times New Roman" w:hAnsi="Times New Roman" w:cs="Times New Roman"/>
          <w:bCs/>
          <w:sz w:val="24"/>
          <w:szCs w:val="24"/>
        </w:rPr>
        <w:t>Gazdálkodási feladatait:</w:t>
      </w:r>
      <w:r w:rsidRPr="008C3060">
        <w:rPr>
          <w:rFonts w:ascii="Times New Roman" w:hAnsi="Times New Roman" w:cs="Times New Roman"/>
          <w:bCs/>
          <w:sz w:val="24"/>
          <w:szCs w:val="24"/>
        </w:rPr>
        <w:tab/>
        <w:t>a Borsod-Abaúj-Zemplén Megyei Önkormányzati Hivatal látja el.</w:t>
      </w:r>
    </w:p>
    <w:p w:rsidR="008C3060" w:rsidRPr="008C3060" w:rsidRDefault="008C3060" w:rsidP="008C3060">
      <w:pPr>
        <w:pStyle w:val="Cm"/>
        <w:jc w:val="both"/>
        <w:rPr>
          <w:b w:val="0"/>
          <w:bCs/>
          <w:szCs w:val="24"/>
        </w:rPr>
      </w:pPr>
      <w:r w:rsidRPr="008C3060">
        <w:rPr>
          <w:szCs w:val="24"/>
        </w:rPr>
        <w:t>A társulás jogi személy, a gazdálkodási, gazdasági szervezeti feladatokat a társulási tanács munkaszervezeti feladatait ellátó költségvetési szerv, a Borsod-Abaúj-Zemplén Megyei Önkormányzati Hivatal biztosítja.</w:t>
      </w:r>
      <w:r w:rsidRPr="008C3060">
        <w:rPr>
          <w:b w:val="0"/>
          <w:szCs w:val="24"/>
        </w:rPr>
        <w:t xml:space="preserve"> A társulás bevételeivel és kiadásaival kapcsolatban a tervezési, gazdálkodási, ellenőrzési, finanszírozási, adatszolgáltatási és beszámolási feladatok ellátására az államháztartásról szóló hatályos törvény és az államháztartásról szóló törvény végrehajtásáról szóló hatályos Korm. rendelet szabályait kell alkalmazni.</w:t>
      </w:r>
    </w:p>
    <w:p w:rsidR="008C3060" w:rsidRPr="008C3060" w:rsidRDefault="008C3060" w:rsidP="008C3060">
      <w:pPr>
        <w:pStyle w:val="Szvegtrzs"/>
        <w:rPr>
          <w:rFonts w:ascii="Times New Roman" w:hAnsi="Times New Roman" w:cs="Times New Roman"/>
          <w:b/>
        </w:rPr>
      </w:pPr>
    </w:p>
    <w:p w:rsidR="008C3060" w:rsidRPr="008C3060" w:rsidRDefault="008C3060" w:rsidP="008C3060">
      <w:pPr>
        <w:spacing w:before="80"/>
        <w:rPr>
          <w:rFonts w:ascii="Times New Roman" w:hAnsi="Times New Roman" w:cs="Times New Roman"/>
          <w:b/>
          <w:bCs/>
          <w:i/>
          <w:iCs/>
          <w:sz w:val="24"/>
          <w:szCs w:val="24"/>
        </w:rPr>
      </w:pPr>
      <w:r w:rsidRPr="008C3060">
        <w:rPr>
          <w:rFonts w:ascii="Times New Roman" w:hAnsi="Times New Roman" w:cs="Times New Roman"/>
          <w:b/>
          <w:bCs/>
          <w:i/>
          <w:iCs/>
          <w:sz w:val="24"/>
          <w:szCs w:val="24"/>
        </w:rPr>
        <w:t>3. A társulás tagjainak neve, székhelye, képviselője:</w:t>
      </w:r>
    </w:p>
    <w:p w:rsidR="008C3060" w:rsidRPr="008C3060" w:rsidRDefault="008C3060" w:rsidP="008C3060">
      <w:pPr>
        <w:spacing w:before="80"/>
        <w:rPr>
          <w:rFonts w:ascii="Times New Roman" w:hAnsi="Times New Roman" w:cs="Times New Roman"/>
          <w:sz w:val="24"/>
          <w:szCs w:val="24"/>
        </w:rPr>
      </w:pP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Bács-Kiskun Megyei Önkormányzat (6000, Kecskemét, Deák F. tér 3. Képviseli: </w:t>
      </w:r>
      <w:r w:rsidRPr="008C3060">
        <w:rPr>
          <w:rFonts w:ascii="Times New Roman" w:hAnsi="Times New Roman" w:cs="Times New Roman"/>
          <w:b/>
          <w:bCs/>
          <w:sz w:val="24"/>
          <w:szCs w:val="24"/>
        </w:rPr>
        <w:t>Rideg László</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Borsod-Abaúj-Zemplén Megyei Önkormányzat (3525, Miskolc, Városház tér 1. Képviseli: </w:t>
      </w:r>
      <w:r w:rsidRPr="008C3060">
        <w:rPr>
          <w:rFonts w:ascii="Times New Roman" w:hAnsi="Times New Roman" w:cs="Times New Roman"/>
          <w:b/>
          <w:bCs/>
          <w:sz w:val="24"/>
          <w:szCs w:val="24"/>
        </w:rPr>
        <w:t>Török Dezső</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Csongrád Megyei Önkormányzat (6741, Szeged, Rákóczi tér 1. Képviseli: </w:t>
      </w:r>
      <w:r w:rsidRPr="008C3060">
        <w:rPr>
          <w:rFonts w:ascii="Times New Roman" w:hAnsi="Times New Roman" w:cs="Times New Roman"/>
          <w:b/>
          <w:bCs/>
          <w:sz w:val="24"/>
          <w:szCs w:val="24"/>
        </w:rPr>
        <w:t>Kakas Béla</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 xml:space="preserve">Hajdú-Bihar Megyei Önkormányzat (4024, Debrecen, Piac u. 54. Képviseli: </w:t>
      </w:r>
      <w:r w:rsidRPr="008C3060">
        <w:rPr>
          <w:rFonts w:ascii="Times New Roman" w:hAnsi="Times New Roman" w:cs="Times New Roman"/>
          <w:b/>
          <w:bCs/>
          <w:sz w:val="24"/>
          <w:szCs w:val="24"/>
        </w:rPr>
        <w:t>Pajna Zoltán</w:t>
      </w:r>
      <w:r w:rsidRPr="008C3060">
        <w:rPr>
          <w:rFonts w:ascii="Times New Roman" w:hAnsi="Times New Roman" w:cs="Times New Roman"/>
          <w:bCs/>
          <w:sz w:val="24"/>
          <w:szCs w:val="24"/>
        </w:rPr>
        <w:t xml:space="preserve">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Heves Megyei Önkormányzat (3300, Eger, Kossuth L u. 9. Képviseli: Szabó Róbert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Jász-Nagykun-Szolnok Megyei Önkormányzat (5001, Szolnok, Kossuth L. u. 2. Képviseli: Kovács Sándor megyei közgyűlés elnöke);</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Szabolcs-Szatmár-Bereg Megyei Önkormányzat (4400, Nyíregyháza, Hősök tere 5. Képviseli: Seszták Oszkár megyei közgyűlés elnöke)</w:t>
      </w:r>
    </w:p>
    <w:p w:rsidR="008C3060" w:rsidRPr="008C3060" w:rsidRDefault="008C3060" w:rsidP="008C3060">
      <w:pPr>
        <w:spacing w:before="80"/>
        <w:rPr>
          <w:rFonts w:ascii="Times New Roman" w:hAnsi="Times New Roman" w:cs="Times New Roman"/>
          <w:b/>
          <w:bCs/>
          <w:sz w:val="24"/>
          <w:szCs w:val="24"/>
        </w:rPr>
      </w:pPr>
    </w:p>
    <w:p w:rsidR="008C3060" w:rsidRPr="008C3060" w:rsidRDefault="008C3060" w:rsidP="008C3060">
      <w:pPr>
        <w:spacing w:before="80"/>
        <w:rPr>
          <w:rFonts w:ascii="Times New Roman" w:hAnsi="Times New Roman" w:cs="Times New Roman"/>
          <w:b/>
          <w:bCs/>
          <w:i/>
          <w:iCs/>
          <w:sz w:val="24"/>
          <w:szCs w:val="24"/>
        </w:rPr>
      </w:pPr>
      <w:r w:rsidRPr="008C3060">
        <w:rPr>
          <w:rFonts w:ascii="Times New Roman" w:hAnsi="Times New Roman" w:cs="Times New Roman"/>
          <w:b/>
          <w:bCs/>
          <w:i/>
          <w:iCs/>
          <w:sz w:val="24"/>
          <w:szCs w:val="24"/>
        </w:rPr>
        <w:lastRenderedPageBreak/>
        <w:t>4. A társuláshoz tartozó megyék településeinek lakosságszáma</w:t>
      </w:r>
      <w:r w:rsidRPr="008C3060">
        <w:rPr>
          <w:rStyle w:val="Lbjegyzet-hivatkozs"/>
          <w:rFonts w:ascii="Times New Roman" w:hAnsi="Times New Roman" w:cs="Times New Roman"/>
          <w:b/>
          <w:bCs/>
          <w:i/>
          <w:iCs/>
          <w:sz w:val="24"/>
          <w:szCs w:val="24"/>
        </w:rPr>
        <w:footnoteReference w:id="2"/>
      </w:r>
      <w:r w:rsidRPr="008C3060">
        <w:rPr>
          <w:rFonts w:ascii="Times New Roman" w:hAnsi="Times New Roman" w:cs="Times New Roman"/>
          <w:b/>
          <w:bCs/>
          <w:i/>
          <w:iCs/>
          <w:sz w:val="24"/>
          <w:szCs w:val="24"/>
        </w:rPr>
        <w:t>:</w:t>
      </w:r>
    </w:p>
    <w:p w:rsidR="008C3060" w:rsidRPr="008C3060" w:rsidRDefault="008C3060" w:rsidP="008C3060">
      <w:pPr>
        <w:spacing w:before="80"/>
        <w:rPr>
          <w:rFonts w:ascii="Times New Roman" w:hAnsi="Times New Roman" w:cs="Times New Roman"/>
          <w:bCs/>
          <w:i/>
          <w:iCs/>
          <w:sz w:val="24"/>
          <w:szCs w:val="24"/>
        </w:rPr>
      </w:pP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Bács-Kiskun megye: 521 794 fő</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Borsod-Abaúj-Zemplén megye: 698 048 fő</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Csongrád megye: 403 888 fő</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Hajdú-Bihar megye: 539 841 fő</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Heves megye: 310 192 fő</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Jász-Nagykun-Szolnok megye: 394 465 fő</w:t>
      </w:r>
    </w:p>
    <w:p w:rsidR="008C3060" w:rsidRPr="008C3060" w:rsidRDefault="008C3060" w:rsidP="008C3060">
      <w:pPr>
        <w:numPr>
          <w:ilvl w:val="0"/>
          <w:numId w:val="35"/>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Szabolcs-Szatmár-Bereg megye: 572 434 fő</w:t>
      </w:r>
    </w:p>
    <w:p w:rsidR="008C3060" w:rsidRPr="008C3060" w:rsidRDefault="008C3060" w:rsidP="008C3060">
      <w:pPr>
        <w:spacing w:before="80"/>
        <w:rPr>
          <w:rFonts w:ascii="Times New Roman" w:hAnsi="Times New Roman" w:cs="Times New Roman"/>
          <w:bCs/>
          <w:sz w:val="24"/>
          <w:szCs w:val="24"/>
        </w:rPr>
      </w:pPr>
    </w:p>
    <w:p w:rsidR="008C3060" w:rsidRPr="008C3060" w:rsidRDefault="008C3060" w:rsidP="008C3060">
      <w:pPr>
        <w:spacing w:before="80"/>
        <w:rPr>
          <w:rFonts w:ascii="Times New Roman" w:hAnsi="Times New Roman" w:cs="Times New Roman"/>
          <w:b/>
          <w:bCs/>
          <w:i/>
          <w:iCs/>
          <w:sz w:val="24"/>
          <w:szCs w:val="24"/>
        </w:rPr>
      </w:pPr>
      <w:r w:rsidRPr="008C3060">
        <w:rPr>
          <w:rFonts w:ascii="Times New Roman" w:hAnsi="Times New Roman" w:cs="Times New Roman"/>
          <w:b/>
          <w:bCs/>
          <w:i/>
          <w:iCs/>
          <w:sz w:val="24"/>
          <w:szCs w:val="24"/>
        </w:rPr>
        <w:t>5. A társulás által ellátott feladat- és hatáskörök:</w:t>
      </w:r>
    </w:p>
    <w:p w:rsidR="008C3060" w:rsidRPr="008C3060" w:rsidRDefault="008C3060" w:rsidP="008C3060">
      <w:pPr>
        <w:pStyle w:val="Szvegtrzs3"/>
        <w:tabs>
          <w:tab w:val="left" w:pos="426"/>
        </w:tabs>
        <w:spacing w:before="80"/>
        <w:rPr>
          <w:bCs/>
          <w:sz w:val="24"/>
          <w:szCs w:val="24"/>
        </w:rPr>
      </w:pPr>
      <w:r w:rsidRPr="008C3060">
        <w:rPr>
          <w:bCs/>
          <w:sz w:val="24"/>
          <w:szCs w:val="24"/>
        </w:rPr>
        <w:t xml:space="preserve">A társulás feladat- és hatáskörét jelen megállapodás 1. pontja rögzíti. </w:t>
      </w:r>
    </w:p>
    <w:p w:rsidR="008C3060" w:rsidRPr="008C3060" w:rsidRDefault="008C3060" w:rsidP="008C3060">
      <w:pPr>
        <w:pStyle w:val="Cmsor2"/>
        <w:tabs>
          <w:tab w:val="left" w:pos="5103"/>
        </w:tabs>
        <w:ind w:left="5103" w:hanging="5103"/>
        <w:jc w:val="both"/>
        <w:rPr>
          <w:rFonts w:ascii="Times New Roman" w:hAnsi="Times New Roman" w:cs="Times New Roman"/>
          <w:b/>
          <w:color w:val="auto"/>
          <w:sz w:val="24"/>
          <w:szCs w:val="24"/>
        </w:rPr>
      </w:pPr>
      <w:r w:rsidRPr="008C3060">
        <w:rPr>
          <w:rFonts w:ascii="Times New Roman" w:hAnsi="Times New Roman" w:cs="Times New Roman"/>
          <w:b/>
          <w:color w:val="auto"/>
          <w:sz w:val="24"/>
          <w:szCs w:val="24"/>
        </w:rPr>
        <w:t xml:space="preserve">Alaptevékenység, </w:t>
      </w:r>
      <w:r w:rsidRPr="008C3060">
        <w:rPr>
          <w:rFonts w:ascii="Times New Roman" w:hAnsi="Times New Roman" w:cs="Times New Roman"/>
          <w:color w:val="auto"/>
          <w:sz w:val="24"/>
          <w:szCs w:val="24"/>
        </w:rPr>
        <w:t>főtevékenység</w:t>
      </w:r>
      <w:r w:rsidRPr="008C3060">
        <w:rPr>
          <w:rFonts w:ascii="Times New Roman" w:hAnsi="Times New Roman" w:cs="Times New Roman"/>
          <w:b/>
          <w:color w:val="auto"/>
          <w:sz w:val="24"/>
          <w:szCs w:val="24"/>
        </w:rPr>
        <w:t xml:space="preserve"> államháztartási szakágazata: </w:t>
      </w:r>
    </w:p>
    <w:p w:rsidR="008C3060" w:rsidRPr="008C3060" w:rsidRDefault="008C3060" w:rsidP="008C3060">
      <w:pPr>
        <w:pStyle w:val="Cmsor2"/>
        <w:tabs>
          <w:tab w:val="left" w:pos="1134"/>
          <w:tab w:val="left" w:pos="5103"/>
        </w:tabs>
        <w:ind w:left="5103" w:hanging="5103"/>
        <w:jc w:val="both"/>
        <w:rPr>
          <w:rFonts w:ascii="Times New Roman" w:hAnsi="Times New Roman" w:cs="Times New Roman"/>
          <w:b/>
          <w:color w:val="auto"/>
          <w:sz w:val="24"/>
          <w:szCs w:val="24"/>
        </w:rPr>
      </w:pPr>
      <w:r w:rsidRPr="008C3060">
        <w:rPr>
          <w:rFonts w:ascii="Times New Roman" w:hAnsi="Times New Roman" w:cs="Times New Roman"/>
          <w:b/>
          <w:color w:val="auto"/>
          <w:sz w:val="24"/>
          <w:szCs w:val="24"/>
        </w:rPr>
        <w:t>841317</w:t>
      </w:r>
      <w:r w:rsidRPr="008C3060">
        <w:rPr>
          <w:rFonts w:ascii="Times New Roman" w:hAnsi="Times New Roman" w:cs="Times New Roman"/>
          <w:b/>
          <w:color w:val="auto"/>
          <w:sz w:val="24"/>
          <w:szCs w:val="24"/>
        </w:rPr>
        <w:tab/>
        <w:t>Többcélú fejlesztési projekt igazgatása</w:t>
      </w:r>
    </w:p>
    <w:p w:rsidR="008C3060" w:rsidRDefault="008C3060" w:rsidP="008C3060">
      <w:pPr>
        <w:rPr>
          <w:rFonts w:ascii="Times New Roman" w:hAnsi="Times New Roman" w:cs="Times New Roman"/>
          <w:b/>
          <w:bCs/>
          <w:sz w:val="24"/>
          <w:szCs w:val="24"/>
        </w:rPr>
      </w:pPr>
    </w:p>
    <w:p w:rsidR="008C3060" w:rsidRPr="008C3060" w:rsidRDefault="008C3060" w:rsidP="008C3060">
      <w:pPr>
        <w:rPr>
          <w:rFonts w:ascii="Times New Roman" w:hAnsi="Times New Roman" w:cs="Times New Roman"/>
          <w:b/>
          <w:bCs/>
          <w:sz w:val="24"/>
          <w:szCs w:val="24"/>
        </w:rPr>
      </w:pPr>
      <w:r w:rsidRPr="008C3060">
        <w:rPr>
          <w:rFonts w:ascii="Times New Roman" w:hAnsi="Times New Roman" w:cs="Times New Roman"/>
          <w:b/>
          <w:bCs/>
          <w:sz w:val="24"/>
          <w:szCs w:val="24"/>
        </w:rPr>
        <w:t>Szakmai alaptevékenységek kormányzati funkció szerinti megjelölése:</w:t>
      </w:r>
    </w:p>
    <w:p w:rsidR="008C3060" w:rsidRPr="008C3060" w:rsidRDefault="008C3060" w:rsidP="008C3060">
      <w:pPr>
        <w:tabs>
          <w:tab w:val="left" w:pos="1134"/>
        </w:tabs>
        <w:rPr>
          <w:rFonts w:ascii="Times New Roman" w:hAnsi="Times New Roman" w:cs="Times New Roman"/>
          <w:b/>
          <w:bCs/>
          <w:sz w:val="24"/>
          <w:szCs w:val="24"/>
        </w:rPr>
      </w:pPr>
      <w:r w:rsidRPr="008C3060">
        <w:rPr>
          <w:rFonts w:ascii="Times New Roman" w:hAnsi="Times New Roman" w:cs="Times New Roman"/>
          <w:b/>
          <w:bCs/>
          <w:sz w:val="24"/>
          <w:szCs w:val="24"/>
        </w:rPr>
        <w:t>013210</w:t>
      </w:r>
      <w:r w:rsidRPr="008C3060">
        <w:rPr>
          <w:rFonts w:ascii="Times New Roman" w:hAnsi="Times New Roman" w:cs="Times New Roman"/>
          <w:b/>
          <w:bCs/>
          <w:sz w:val="24"/>
          <w:szCs w:val="24"/>
        </w:rPr>
        <w:tab/>
        <w:t>Átfogó tervezési és statisztikai szolgáltatások</w:t>
      </w:r>
    </w:p>
    <w:p w:rsidR="008C3060" w:rsidRPr="008C3060" w:rsidRDefault="008C3060" w:rsidP="008C3060">
      <w:pPr>
        <w:tabs>
          <w:tab w:val="left" w:pos="1134"/>
        </w:tabs>
        <w:rPr>
          <w:rFonts w:ascii="Times New Roman" w:hAnsi="Times New Roman" w:cs="Times New Roman"/>
          <w:b/>
          <w:bCs/>
          <w:sz w:val="24"/>
          <w:szCs w:val="24"/>
        </w:rPr>
      </w:pPr>
      <w:r w:rsidRPr="008C3060">
        <w:rPr>
          <w:rFonts w:ascii="Times New Roman" w:hAnsi="Times New Roman" w:cs="Times New Roman"/>
          <w:b/>
          <w:bCs/>
          <w:sz w:val="24"/>
          <w:szCs w:val="24"/>
        </w:rPr>
        <w:t>013330</w:t>
      </w:r>
      <w:r w:rsidRPr="008C3060">
        <w:rPr>
          <w:rFonts w:ascii="Times New Roman" w:hAnsi="Times New Roman" w:cs="Times New Roman"/>
          <w:b/>
          <w:bCs/>
          <w:sz w:val="24"/>
          <w:szCs w:val="24"/>
        </w:rPr>
        <w:tab/>
        <w:t>Pályázat- és támogatáskezelés, ellenőrzés</w:t>
      </w:r>
    </w:p>
    <w:p w:rsidR="008C3060" w:rsidRPr="008C3060" w:rsidRDefault="008C3060" w:rsidP="008C3060">
      <w:pPr>
        <w:tabs>
          <w:tab w:val="left" w:pos="1134"/>
        </w:tabs>
        <w:ind w:left="1134" w:hanging="1134"/>
        <w:rPr>
          <w:rFonts w:ascii="Times New Roman" w:hAnsi="Times New Roman" w:cs="Times New Roman"/>
          <w:b/>
          <w:bCs/>
          <w:sz w:val="24"/>
          <w:szCs w:val="24"/>
        </w:rPr>
      </w:pPr>
      <w:r w:rsidRPr="008C3060">
        <w:rPr>
          <w:rFonts w:ascii="Times New Roman" w:hAnsi="Times New Roman" w:cs="Times New Roman"/>
          <w:b/>
          <w:bCs/>
          <w:sz w:val="24"/>
          <w:szCs w:val="24"/>
        </w:rPr>
        <w:t>041140</w:t>
      </w:r>
      <w:r w:rsidRPr="008C3060">
        <w:rPr>
          <w:rFonts w:ascii="Times New Roman" w:hAnsi="Times New Roman" w:cs="Times New Roman"/>
          <w:b/>
          <w:bCs/>
          <w:sz w:val="24"/>
          <w:szCs w:val="24"/>
        </w:rPr>
        <w:tab/>
        <w:t>Területfejlesztés igazgatása</w:t>
      </w:r>
    </w:p>
    <w:p w:rsidR="008C3060" w:rsidRPr="008C3060" w:rsidRDefault="008C3060" w:rsidP="008C3060">
      <w:pPr>
        <w:tabs>
          <w:tab w:val="left" w:pos="1134"/>
        </w:tabs>
        <w:ind w:left="1134" w:hanging="1134"/>
        <w:rPr>
          <w:rFonts w:ascii="Times New Roman" w:hAnsi="Times New Roman" w:cs="Times New Roman"/>
          <w:b/>
          <w:bCs/>
          <w:sz w:val="24"/>
          <w:szCs w:val="24"/>
        </w:rPr>
      </w:pPr>
      <w:r w:rsidRPr="008C3060">
        <w:rPr>
          <w:rFonts w:ascii="Times New Roman" w:hAnsi="Times New Roman" w:cs="Times New Roman"/>
          <w:b/>
          <w:bCs/>
          <w:sz w:val="24"/>
          <w:szCs w:val="24"/>
        </w:rPr>
        <w:t>047320</w:t>
      </w:r>
      <w:r w:rsidRPr="008C3060">
        <w:rPr>
          <w:rFonts w:ascii="Times New Roman" w:hAnsi="Times New Roman" w:cs="Times New Roman"/>
          <w:b/>
          <w:bCs/>
          <w:sz w:val="24"/>
          <w:szCs w:val="24"/>
        </w:rPr>
        <w:tab/>
        <w:t>Turizmusfejlesztési támogatások és tevékenységek</w:t>
      </w:r>
    </w:p>
    <w:p w:rsidR="008C3060" w:rsidRPr="008C3060" w:rsidRDefault="008C3060" w:rsidP="008C3060">
      <w:pPr>
        <w:tabs>
          <w:tab w:val="left" w:pos="1134"/>
        </w:tabs>
        <w:ind w:left="1134" w:hanging="1134"/>
        <w:rPr>
          <w:rFonts w:ascii="Times New Roman" w:hAnsi="Times New Roman" w:cs="Times New Roman"/>
          <w:b/>
          <w:bCs/>
          <w:sz w:val="24"/>
          <w:szCs w:val="24"/>
        </w:rPr>
      </w:pPr>
      <w:r w:rsidRPr="008C3060">
        <w:rPr>
          <w:rFonts w:ascii="Times New Roman" w:hAnsi="Times New Roman" w:cs="Times New Roman"/>
          <w:b/>
          <w:bCs/>
          <w:sz w:val="24"/>
          <w:szCs w:val="24"/>
        </w:rPr>
        <w:t>049010</w:t>
      </w:r>
      <w:r w:rsidRPr="008C3060">
        <w:rPr>
          <w:rFonts w:ascii="Times New Roman" w:hAnsi="Times New Roman" w:cs="Times New Roman"/>
          <w:b/>
          <w:bCs/>
          <w:sz w:val="24"/>
          <w:szCs w:val="24"/>
        </w:rPr>
        <w:tab/>
        <w:t>Máshova nem sorolt gazdasági ügyek</w:t>
      </w:r>
    </w:p>
    <w:p w:rsidR="008C3060" w:rsidRPr="008C3060" w:rsidRDefault="008C3060" w:rsidP="008C3060">
      <w:pPr>
        <w:tabs>
          <w:tab w:val="left" w:pos="1134"/>
        </w:tabs>
        <w:ind w:left="1134" w:hanging="1134"/>
        <w:rPr>
          <w:rFonts w:ascii="Times New Roman" w:hAnsi="Times New Roman" w:cs="Times New Roman"/>
          <w:sz w:val="24"/>
          <w:szCs w:val="24"/>
        </w:rPr>
      </w:pPr>
      <w:r w:rsidRPr="008C3060">
        <w:rPr>
          <w:rFonts w:ascii="Times New Roman" w:hAnsi="Times New Roman" w:cs="Times New Roman"/>
          <w:b/>
          <w:bCs/>
          <w:sz w:val="24"/>
          <w:szCs w:val="24"/>
        </w:rPr>
        <w:t>054010</w:t>
      </w:r>
      <w:r w:rsidRPr="008C3060">
        <w:rPr>
          <w:rFonts w:ascii="Times New Roman" w:hAnsi="Times New Roman" w:cs="Times New Roman"/>
          <w:b/>
          <w:bCs/>
          <w:sz w:val="24"/>
          <w:szCs w:val="24"/>
        </w:rPr>
        <w:tab/>
        <w:t>Természet- és tájvédelem igazgatása és támogatása</w:t>
      </w:r>
    </w:p>
    <w:p w:rsidR="008C3060" w:rsidRPr="008C3060" w:rsidRDefault="008C3060" w:rsidP="008C3060">
      <w:pPr>
        <w:rPr>
          <w:rFonts w:ascii="Times New Roman" w:hAnsi="Times New Roman" w:cs="Times New Roman"/>
          <w:sz w:val="24"/>
          <w:szCs w:val="24"/>
        </w:rPr>
      </w:pPr>
    </w:p>
    <w:p w:rsidR="008C3060" w:rsidRPr="008C3060" w:rsidRDefault="008C3060" w:rsidP="008C3060">
      <w:pPr>
        <w:pStyle w:val="Cmsor2"/>
        <w:tabs>
          <w:tab w:val="left" w:pos="4111"/>
        </w:tabs>
        <w:ind w:left="4111" w:hanging="4111"/>
        <w:jc w:val="both"/>
        <w:rPr>
          <w:rFonts w:ascii="Times New Roman" w:hAnsi="Times New Roman" w:cs="Times New Roman"/>
          <w:b/>
          <w:sz w:val="24"/>
          <w:szCs w:val="24"/>
        </w:rPr>
      </w:pPr>
      <w:r w:rsidRPr="008C3060">
        <w:rPr>
          <w:rFonts w:ascii="Times New Roman" w:hAnsi="Times New Roman" w:cs="Times New Roman"/>
          <w:b/>
          <w:color w:val="auto"/>
          <w:sz w:val="24"/>
          <w:szCs w:val="24"/>
        </w:rPr>
        <w:t>Alaptevékenység fő TEÁOR kódja:</w:t>
      </w:r>
      <w:r w:rsidRPr="008C3060">
        <w:rPr>
          <w:rFonts w:ascii="Times New Roman" w:hAnsi="Times New Roman" w:cs="Times New Roman"/>
          <w:b/>
          <w:color w:val="auto"/>
          <w:sz w:val="24"/>
          <w:szCs w:val="24"/>
        </w:rPr>
        <w:tab/>
        <w:t>84.13 Üzleti élet szabályozása, hatékonyságának ösztönzése</w:t>
      </w:r>
    </w:p>
    <w:p w:rsidR="008C3060" w:rsidRPr="008C3060" w:rsidRDefault="008C3060" w:rsidP="008C3060">
      <w:pPr>
        <w:tabs>
          <w:tab w:val="left" w:pos="4111"/>
        </w:tabs>
        <w:ind w:left="4111" w:hanging="4111"/>
        <w:rPr>
          <w:rFonts w:ascii="Times New Roman" w:hAnsi="Times New Roman" w:cs="Times New Roman"/>
          <w:b/>
          <w:sz w:val="24"/>
          <w:szCs w:val="24"/>
        </w:rPr>
      </w:pPr>
      <w:r w:rsidRPr="008C3060">
        <w:rPr>
          <w:rFonts w:ascii="Times New Roman" w:hAnsi="Times New Roman" w:cs="Times New Roman"/>
          <w:b/>
          <w:sz w:val="24"/>
          <w:szCs w:val="24"/>
        </w:rPr>
        <w:t>Egyéb tevékenység TEÁOR kódja:</w:t>
      </w:r>
      <w:r w:rsidRPr="008C3060">
        <w:rPr>
          <w:rFonts w:ascii="Times New Roman" w:hAnsi="Times New Roman" w:cs="Times New Roman"/>
          <w:b/>
          <w:sz w:val="24"/>
          <w:szCs w:val="24"/>
        </w:rPr>
        <w:tab/>
        <w:t>74.90 M.n.s. egyéb szakmai, tudományos, műszaki tevékenység</w:t>
      </w:r>
    </w:p>
    <w:p w:rsidR="008C3060" w:rsidRPr="008C3060" w:rsidRDefault="008C3060" w:rsidP="008C3060">
      <w:pPr>
        <w:tabs>
          <w:tab w:val="left" w:pos="4111"/>
        </w:tabs>
        <w:rPr>
          <w:rFonts w:ascii="Times New Roman" w:hAnsi="Times New Roman" w:cs="Times New Roman"/>
          <w:b/>
          <w:sz w:val="24"/>
          <w:szCs w:val="24"/>
        </w:rPr>
      </w:pPr>
      <w:r w:rsidRPr="008C3060">
        <w:rPr>
          <w:rFonts w:ascii="Times New Roman" w:hAnsi="Times New Roman" w:cs="Times New Roman"/>
          <w:b/>
          <w:sz w:val="24"/>
          <w:szCs w:val="24"/>
        </w:rPr>
        <w:tab/>
        <w:t>82.99 M.n.s. egyéb kiegészítő üzleti szolgáltatás</w:t>
      </w:r>
    </w:p>
    <w:p w:rsidR="008C3060" w:rsidRPr="008C3060" w:rsidRDefault="008C3060" w:rsidP="008C3060">
      <w:pPr>
        <w:rPr>
          <w:rFonts w:ascii="Times New Roman" w:hAnsi="Times New Roman" w:cs="Times New Roman"/>
          <w:b/>
          <w:bCs/>
          <w:i/>
          <w:sz w:val="24"/>
          <w:szCs w:val="24"/>
        </w:rPr>
      </w:pPr>
      <w:r w:rsidRPr="008C3060">
        <w:rPr>
          <w:rFonts w:ascii="Times New Roman" w:hAnsi="Times New Roman" w:cs="Times New Roman"/>
          <w:b/>
          <w:bCs/>
          <w:i/>
          <w:sz w:val="24"/>
          <w:szCs w:val="24"/>
        </w:rPr>
        <w:t>6. A társulás alapító vagyona, a folyamatos működés finanszírozása, a vagyonátadás feltételei, a tulajdonosi jogok és kötelezettségek gyakorlásának rendje:</w:t>
      </w:r>
    </w:p>
    <w:p w:rsidR="008C3060" w:rsidRPr="008C3060" w:rsidRDefault="008C3060" w:rsidP="008C3060">
      <w:pPr>
        <w:jc w:val="both"/>
        <w:rPr>
          <w:rFonts w:ascii="Times New Roman" w:hAnsi="Times New Roman" w:cs="Times New Roman"/>
          <w:sz w:val="24"/>
          <w:szCs w:val="24"/>
        </w:rPr>
      </w:pPr>
      <w:r w:rsidRPr="008C3060">
        <w:rPr>
          <w:rFonts w:ascii="Times New Roman" w:hAnsi="Times New Roman" w:cs="Times New Roman"/>
          <w:sz w:val="24"/>
          <w:szCs w:val="24"/>
        </w:rPr>
        <w:t xml:space="preserve">A megállapodást aláíró tagok az alapítói vagyont és a társulás folyamatos működéséhez szükséges költségvetési fedezetet (pénzügyi támogatást) egyenlő arányban biztosítják a társulás számára. A </w:t>
      </w:r>
      <w:r w:rsidRPr="008C3060">
        <w:rPr>
          <w:rFonts w:ascii="Times New Roman" w:hAnsi="Times New Roman" w:cs="Times New Roman"/>
          <w:sz w:val="24"/>
          <w:szCs w:val="24"/>
        </w:rPr>
        <w:lastRenderedPageBreak/>
        <w:t xml:space="preserve">társulás megalakulásakor 3.500.000.- Ft, azaz Hárommillió-ötszázezer forint alapítói vagyon kerül biztosításra, melyet a gazdálkodási feladatok ellátására a társulásnak rendelkezésre bocsátanak. A </w:t>
      </w:r>
      <w:r w:rsidRPr="008C3060">
        <w:rPr>
          <w:rFonts w:ascii="Times New Roman" w:hAnsi="Times New Roman" w:cs="Times New Roman"/>
          <w:bCs/>
          <w:sz w:val="24"/>
          <w:szCs w:val="24"/>
        </w:rPr>
        <w:t xml:space="preserve">társulás </w:t>
      </w:r>
      <w:r w:rsidRPr="008C3060">
        <w:rPr>
          <w:rFonts w:ascii="Times New Roman" w:hAnsi="Times New Roman" w:cs="Times New Roman"/>
          <w:sz w:val="24"/>
          <w:szCs w:val="24"/>
        </w:rPr>
        <w:t>folyamatos (éves) működéséhez szükséges költségvetési hozzájárulás mértékéről a tagok minden év március 31-ig döntenek. A társulás folyamatos működéséhez szükséges éves hozzájárulásokat a tagok minden év április 30-ig kötelesek a társulás számlájára befizetni.</w:t>
      </w:r>
    </w:p>
    <w:p w:rsidR="008C3060" w:rsidRPr="008C3060" w:rsidRDefault="008C3060" w:rsidP="008C3060">
      <w:pPr>
        <w:pStyle w:val="Szvegtrzs3"/>
        <w:rPr>
          <w:bCs/>
          <w:sz w:val="24"/>
          <w:szCs w:val="24"/>
        </w:rPr>
      </w:pPr>
      <w:r w:rsidRPr="008C3060">
        <w:rPr>
          <w:bCs/>
          <w:sz w:val="24"/>
          <w:szCs w:val="24"/>
        </w:rPr>
        <w:t>A társulás tagjai által vállalt pénzügyi hozzájárulás nem teljesítése esetén a társulási tanács elnöke írásban haladéktalanul megkeresi a nem teljesítő társulási tag képviselőjét és felhívja a teljesítésre. A teljesítés elmaradása esetén a társulási tanács elnöke a társulási tanács következő ülése elé terjeszti az ügyet. A társulási tanács dönt a jogkövetkezményről, a további eljárásról.</w:t>
      </w:r>
    </w:p>
    <w:p w:rsidR="008C3060" w:rsidRPr="008C3060" w:rsidRDefault="008C3060" w:rsidP="008C3060">
      <w:pPr>
        <w:pStyle w:val="Szvegtrzs3"/>
        <w:rPr>
          <w:sz w:val="24"/>
          <w:szCs w:val="24"/>
        </w:rPr>
      </w:pPr>
      <w:r w:rsidRPr="008C3060">
        <w:rPr>
          <w:bCs/>
          <w:sz w:val="24"/>
          <w:szCs w:val="24"/>
        </w:rPr>
        <w:t>A tagok megállapodhatnak abban is, hogy a társulás tagjai pénzforgalmi szolgáltatójuk részére felhatalmazó nyilatkozatot adnak, beszedési megbízás teljesítésére vonatkozó hozzájárulás formájában, mely alapján a társulás beszedési megbízást nyújthat be a nem fizető társulási tag pénzforgalmi szolgáltatójához.</w:t>
      </w:r>
    </w:p>
    <w:p w:rsidR="008C3060" w:rsidRPr="008C3060" w:rsidRDefault="008C3060" w:rsidP="008C3060">
      <w:pPr>
        <w:rPr>
          <w:rFonts w:ascii="Times New Roman" w:hAnsi="Times New Roman" w:cs="Times New Roman"/>
          <w:sz w:val="24"/>
          <w:szCs w:val="24"/>
        </w:rPr>
      </w:pPr>
    </w:p>
    <w:p w:rsidR="008C3060" w:rsidRPr="008C3060" w:rsidRDefault="008C3060" w:rsidP="008C3060">
      <w:pPr>
        <w:rPr>
          <w:rFonts w:ascii="Times New Roman" w:hAnsi="Times New Roman" w:cs="Times New Roman"/>
          <w:b/>
          <w:i/>
          <w:sz w:val="24"/>
          <w:szCs w:val="24"/>
        </w:rPr>
      </w:pPr>
      <w:r w:rsidRPr="008C3060">
        <w:rPr>
          <w:rFonts w:ascii="Times New Roman" w:hAnsi="Times New Roman" w:cs="Times New Roman"/>
          <w:b/>
          <w:bCs/>
          <w:i/>
          <w:sz w:val="24"/>
          <w:szCs w:val="24"/>
        </w:rPr>
        <w:t>7.</w:t>
      </w:r>
      <w:r w:rsidRPr="008C3060">
        <w:rPr>
          <w:rFonts w:ascii="Times New Roman" w:hAnsi="Times New Roman" w:cs="Times New Roman"/>
          <w:b/>
          <w:i/>
          <w:sz w:val="24"/>
          <w:szCs w:val="24"/>
        </w:rPr>
        <w:t xml:space="preserve"> A társulás működése:</w:t>
      </w:r>
    </w:p>
    <w:p w:rsidR="008C3060" w:rsidRPr="008C3060" w:rsidRDefault="008C3060" w:rsidP="008C3060">
      <w:pPr>
        <w:numPr>
          <w:ilvl w:val="0"/>
          <w:numId w:val="38"/>
        </w:numPr>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A társulás döntéshozó szerve a társulási tanács, melynek feladata:</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társulás rövid- és középtávú feladatainak meghatározása;</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társulás költségvetésének előzetes elfogadása;</w:t>
      </w:r>
    </w:p>
    <w:p w:rsidR="008C3060" w:rsidRPr="008C3060" w:rsidRDefault="008C3060" w:rsidP="008C3060">
      <w:pPr>
        <w:numPr>
          <w:ilvl w:val="0"/>
          <w:numId w:val="39"/>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a költségvetés teljesítésének elfogadása;</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feladatok végrehajtásának ellenőrzése és értékelése;</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 xml:space="preserve">a </w:t>
      </w:r>
      <w:r w:rsidRPr="008C3060">
        <w:rPr>
          <w:rFonts w:ascii="Times New Roman" w:hAnsi="Times New Roman" w:cs="Times New Roman"/>
          <w:bCs/>
          <w:sz w:val="24"/>
          <w:szCs w:val="24"/>
        </w:rPr>
        <w:t xml:space="preserve">társulás </w:t>
      </w:r>
      <w:r w:rsidRPr="008C3060">
        <w:rPr>
          <w:rFonts w:ascii="Times New Roman" w:hAnsi="Times New Roman" w:cs="Times New Roman"/>
          <w:sz w:val="24"/>
          <w:szCs w:val="24"/>
        </w:rPr>
        <w:t xml:space="preserve">megszüntetésének és a megállapodásban rögzített célok megváltoztatásának kivételével a </w:t>
      </w:r>
      <w:r w:rsidRPr="008C3060">
        <w:rPr>
          <w:rFonts w:ascii="Times New Roman" w:hAnsi="Times New Roman" w:cs="Times New Roman"/>
          <w:bCs/>
          <w:sz w:val="24"/>
          <w:szCs w:val="24"/>
        </w:rPr>
        <w:t xml:space="preserve">társulással </w:t>
      </w:r>
      <w:r w:rsidRPr="008C3060">
        <w:rPr>
          <w:rFonts w:ascii="Times New Roman" w:hAnsi="Times New Roman" w:cs="Times New Roman"/>
          <w:sz w:val="24"/>
          <w:szCs w:val="24"/>
        </w:rPr>
        <w:t>kapcsolatos alapítói jogok gyakorlása.</w:t>
      </w:r>
    </w:p>
    <w:p w:rsidR="008C3060" w:rsidRPr="008C3060" w:rsidRDefault="008C3060" w:rsidP="008C3060">
      <w:pPr>
        <w:numPr>
          <w:ilvl w:val="0"/>
          <w:numId w:val="38"/>
        </w:numPr>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 xml:space="preserve">A társulási tanácsban az alapító tagokat a megyei közgyűlések elnökei képviselik, és egyenlő arányban rendelkeznek szavazati joggal. </w:t>
      </w:r>
      <w:r w:rsidRPr="008C3060">
        <w:rPr>
          <w:rFonts w:ascii="Times New Roman" w:hAnsi="Times New Roman" w:cs="Times New Roman"/>
          <w:bCs/>
          <w:sz w:val="24"/>
          <w:szCs w:val="24"/>
        </w:rPr>
        <w:t>A társulási tanácsban minden tagnak egy szavazata van.</w:t>
      </w:r>
      <w:r w:rsidRPr="008C3060">
        <w:rPr>
          <w:rFonts w:ascii="Times New Roman" w:hAnsi="Times New Roman" w:cs="Times New Roman"/>
          <w:sz w:val="24"/>
          <w:szCs w:val="24"/>
        </w:rPr>
        <w:t xml:space="preserve"> Szavazni személyesen, vagy az alapító tag képviseletére jogosult megyei közgyűlés elnöke által meghatalmazott képviselő útján lehet.</w:t>
      </w:r>
    </w:p>
    <w:p w:rsidR="008C3060" w:rsidRPr="008C3060" w:rsidRDefault="008C3060" w:rsidP="008C3060">
      <w:pPr>
        <w:numPr>
          <w:ilvl w:val="0"/>
          <w:numId w:val="40"/>
        </w:numPr>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A társulási tanács részletes működési szabályait maga állapítja meg a megállapodásban meghatározott keretek között.</w:t>
      </w:r>
    </w:p>
    <w:p w:rsidR="008C3060" w:rsidRPr="008C3060" w:rsidRDefault="008C3060" w:rsidP="008C3060">
      <w:pPr>
        <w:numPr>
          <w:ilvl w:val="0"/>
          <w:numId w:val="41"/>
        </w:numPr>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 xml:space="preserve">A társulási tanács soraiból elnököt és </w:t>
      </w:r>
      <w:r w:rsidRPr="008C3060">
        <w:rPr>
          <w:rFonts w:ascii="Times New Roman" w:hAnsi="Times New Roman" w:cs="Times New Roman"/>
          <w:bCs/>
          <w:sz w:val="24"/>
          <w:szCs w:val="24"/>
        </w:rPr>
        <w:t xml:space="preserve">alelnököt </w:t>
      </w:r>
      <w:r w:rsidRPr="008C3060">
        <w:rPr>
          <w:rFonts w:ascii="Times New Roman" w:hAnsi="Times New Roman" w:cs="Times New Roman"/>
          <w:sz w:val="24"/>
          <w:szCs w:val="24"/>
        </w:rPr>
        <w:t>választ.</w:t>
      </w:r>
    </w:p>
    <w:p w:rsidR="008C3060" w:rsidRPr="008C3060" w:rsidRDefault="008C3060" w:rsidP="008C3060">
      <w:pPr>
        <w:numPr>
          <w:ilvl w:val="0"/>
          <w:numId w:val="41"/>
        </w:numPr>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 xml:space="preserve">A társulási tanács döntéseit ülésén minősített többséggel </w:t>
      </w:r>
      <w:r w:rsidRPr="008C3060">
        <w:rPr>
          <w:rFonts w:ascii="Times New Roman" w:hAnsi="Times New Roman" w:cs="Times New Roman"/>
          <w:bCs/>
          <w:sz w:val="24"/>
          <w:szCs w:val="24"/>
        </w:rPr>
        <w:t>(a társulásban résztvevőtagok szavazatának több mint a fele,</w:t>
      </w:r>
      <w:r w:rsidRPr="008C3060">
        <w:rPr>
          <w:rFonts w:ascii="Times New Roman" w:hAnsi="Times New Roman" w:cs="Times New Roman"/>
          <w:sz w:val="24"/>
          <w:szCs w:val="24"/>
        </w:rPr>
        <w:t xml:space="preserve"> 50% + 1 szavazat) hozza.</w:t>
      </w:r>
    </w:p>
    <w:p w:rsidR="008C3060" w:rsidRPr="008C3060" w:rsidRDefault="008C3060" w:rsidP="008C3060">
      <w:pPr>
        <w:numPr>
          <w:ilvl w:val="0"/>
          <w:numId w:val="42"/>
        </w:numPr>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 xml:space="preserve">A társulási tanács ülését az elnök távollétében az </w:t>
      </w:r>
      <w:r w:rsidRPr="008C3060">
        <w:rPr>
          <w:rFonts w:ascii="Times New Roman" w:hAnsi="Times New Roman" w:cs="Times New Roman"/>
          <w:bCs/>
          <w:sz w:val="24"/>
          <w:szCs w:val="24"/>
        </w:rPr>
        <w:t>alelnök</w:t>
      </w:r>
      <w:r w:rsidRPr="008C3060">
        <w:rPr>
          <w:rFonts w:ascii="Times New Roman" w:hAnsi="Times New Roman" w:cs="Times New Roman"/>
          <w:sz w:val="24"/>
          <w:szCs w:val="24"/>
        </w:rPr>
        <w:t xml:space="preserve">, vagy a </w:t>
      </w:r>
      <w:r w:rsidRPr="008C3060">
        <w:rPr>
          <w:rFonts w:ascii="Times New Roman" w:hAnsi="Times New Roman" w:cs="Times New Roman"/>
          <w:bCs/>
          <w:sz w:val="24"/>
          <w:szCs w:val="24"/>
        </w:rPr>
        <w:t xml:space="preserve">korelnök </w:t>
      </w:r>
      <w:r w:rsidRPr="008C3060">
        <w:rPr>
          <w:rFonts w:ascii="Times New Roman" w:hAnsi="Times New Roman" w:cs="Times New Roman"/>
          <w:sz w:val="24"/>
          <w:szCs w:val="24"/>
        </w:rPr>
        <w:t>hívja össze és vezeti.</w:t>
      </w:r>
    </w:p>
    <w:p w:rsidR="008C3060" w:rsidRPr="008C3060" w:rsidRDefault="008C3060" w:rsidP="008C3060">
      <w:pPr>
        <w:numPr>
          <w:ilvl w:val="0"/>
          <w:numId w:val="43"/>
        </w:numPr>
        <w:tabs>
          <w:tab w:val="num" w:pos="1068"/>
        </w:tabs>
        <w:spacing w:after="0" w:line="240" w:lineRule="auto"/>
        <w:ind w:left="0" w:firstLine="0"/>
        <w:jc w:val="both"/>
        <w:rPr>
          <w:rFonts w:ascii="Times New Roman" w:hAnsi="Times New Roman" w:cs="Times New Roman"/>
          <w:sz w:val="24"/>
          <w:szCs w:val="24"/>
        </w:rPr>
      </w:pPr>
      <w:r w:rsidRPr="008C3060">
        <w:rPr>
          <w:rFonts w:ascii="Times New Roman" w:hAnsi="Times New Roman" w:cs="Times New Roman"/>
          <w:sz w:val="24"/>
          <w:szCs w:val="24"/>
        </w:rPr>
        <w:t>Az ülést össze kell hívni:</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szükség szerint, de évente legalább két alkalommal;</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társulási tanács által meghatározott időpontban;</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társulás bármely tagjának – napirendet tartalmazó – indítványára;</w:t>
      </w:r>
    </w:p>
    <w:p w:rsidR="008C3060" w:rsidRPr="008C3060" w:rsidRDefault="008C3060" w:rsidP="008C3060">
      <w:pPr>
        <w:numPr>
          <w:ilvl w:val="0"/>
          <w:numId w:val="39"/>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 xml:space="preserve">a társulás székhelye szerinti </w:t>
      </w:r>
      <w:r w:rsidRPr="008C3060">
        <w:rPr>
          <w:rFonts w:ascii="Times New Roman" w:hAnsi="Times New Roman" w:cs="Times New Roman"/>
          <w:bCs/>
          <w:sz w:val="24"/>
          <w:szCs w:val="24"/>
        </w:rPr>
        <w:t>Kormányhivatalnak</w:t>
      </w:r>
      <w:r w:rsidRPr="008C3060">
        <w:rPr>
          <w:rFonts w:ascii="Times New Roman" w:hAnsi="Times New Roman" w:cs="Times New Roman"/>
          <w:sz w:val="24"/>
          <w:szCs w:val="24"/>
        </w:rPr>
        <w:t xml:space="preserve"> a kezdeményezésére.</w:t>
      </w:r>
    </w:p>
    <w:p w:rsidR="008C3060" w:rsidRPr="008C3060" w:rsidRDefault="008C3060" w:rsidP="008C3060">
      <w:pPr>
        <w:numPr>
          <w:ilvl w:val="0"/>
          <w:numId w:val="43"/>
        </w:numPr>
        <w:tabs>
          <w:tab w:val="num" w:pos="1068"/>
        </w:tabs>
        <w:spacing w:after="0" w:line="240" w:lineRule="auto"/>
        <w:ind w:left="0" w:firstLine="0"/>
        <w:jc w:val="both"/>
        <w:rPr>
          <w:rFonts w:ascii="Times New Roman" w:hAnsi="Times New Roman" w:cs="Times New Roman"/>
          <w:bCs/>
          <w:sz w:val="24"/>
          <w:szCs w:val="24"/>
        </w:rPr>
      </w:pPr>
      <w:r w:rsidRPr="008C3060">
        <w:rPr>
          <w:rFonts w:ascii="Times New Roman" w:hAnsi="Times New Roman" w:cs="Times New Roman"/>
          <w:bCs/>
          <w:sz w:val="24"/>
          <w:szCs w:val="24"/>
        </w:rPr>
        <w:t>A társulás működéséről évente legalább egy alkalommal a társulási tanács elnöke a társulási ülésen beszámol.</w:t>
      </w:r>
    </w:p>
    <w:p w:rsidR="008C3060" w:rsidRPr="008C3060" w:rsidRDefault="008C3060" w:rsidP="008C3060">
      <w:pPr>
        <w:numPr>
          <w:ilvl w:val="0"/>
          <w:numId w:val="43"/>
        </w:numPr>
        <w:tabs>
          <w:tab w:val="num" w:pos="1068"/>
        </w:tabs>
        <w:spacing w:after="0" w:line="240" w:lineRule="auto"/>
        <w:ind w:left="0" w:hanging="11"/>
        <w:jc w:val="both"/>
        <w:rPr>
          <w:rFonts w:ascii="Times New Roman" w:hAnsi="Times New Roman" w:cs="Times New Roman"/>
          <w:sz w:val="24"/>
          <w:szCs w:val="24"/>
        </w:rPr>
      </w:pPr>
      <w:r w:rsidRPr="008C3060">
        <w:rPr>
          <w:rFonts w:ascii="Times New Roman" w:hAnsi="Times New Roman" w:cs="Times New Roman"/>
          <w:sz w:val="24"/>
          <w:szCs w:val="24"/>
        </w:rPr>
        <w:t>A társulási tanács üléséről jegyzőkönyvet kell készíteni. A jegyzőkönyvet az elnök</w:t>
      </w:r>
      <w:r w:rsidRPr="008C3060">
        <w:rPr>
          <w:rFonts w:ascii="Times New Roman" w:hAnsi="Times New Roman" w:cs="Times New Roman"/>
          <w:bCs/>
          <w:sz w:val="24"/>
          <w:szCs w:val="24"/>
        </w:rPr>
        <w:t>/alelnök/korelnök</w:t>
      </w:r>
      <w:r w:rsidRPr="008C3060">
        <w:rPr>
          <w:rFonts w:ascii="Times New Roman" w:hAnsi="Times New Roman" w:cs="Times New Roman"/>
          <w:sz w:val="24"/>
          <w:szCs w:val="24"/>
        </w:rPr>
        <w:t xml:space="preserve"> és a társulási tanács által felhatalmazott személy írja alá. A jegyzőkönyvet </w:t>
      </w:r>
      <w:r w:rsidRPr="008C3060">
        <w:rPr>
          <w:rFonts w:ascii="Times New Roman" w:hAnsi="Times New Roman" w:cs="Times New Roman"/>
          <w:bCs/>
          <w:sz w:val="24"/>
          <w:szCs w:val="24"/>
        </w:rPr>
        <w:t>a társulási tanács ülését követő</w:t>
      </w:r>
      <w:r w:rsidRPr="008C3060">
        <w:rPr>
          <w:rFonts w:ascii="Times New Roman" w:hAnsi="Times New Roman" w:cs="Times New Roman"/>
          <w:sz w:val="24"/>
          <w:szCs w:val="24"/>
        </w:rPr>
        <w:t xml:space="preserve"> 15 napon belül meg kell küldeni </w:t>
      </w:r>
      <w:r w:rsidRPr="008C3060">
        <w:rPr>
          <w:rFonts w:ascii="Times New Roman" w:hAnsi="Times New Roman" w:cs="Times New Roman"/>
          <w:bCs/>
          <w:sz w:val="24"/>
          <w:szCs w:val="24"/>
        </w:rPr>
        <w:t xml:space="preserve">– papír alapon egy eredeti </w:t>
      </w:r>
      <w:r w:rsidRPr="008C3060">
        <w:rPr>
          <w:rFonts w:ascii="Times New Roman" w:hAnsi="Times New Roman" w:cs="Times New Roman"/>
          <w:bCs/>
          <w:sz w:val="24"/>
          <w:szCs w:val="24"/>
        </w:rPr>
        <w:lastRenderedPageBreak/>
        <w:t>példányban és elektronikus formában, elektronikus levél útján –</w:t>
      </w:r>
      <w:r w:rsidRPr="008C3060">
        <w:rPr>
          <w:rFonts w:ascii="Times New Roman" w:hAnsi="Times New Roman" w:cs="Times New Roman"/>
          <w:sz w:val="24"/>
          <w:szCs w:val="24"/>
        </w:rPr>
        <w:t xml:space="preserve"> a társulás székhelye szerinti </w:t>
      </w:r>
      <w:r w:rsidRPr="008C3060">
        <w:rPr>
          <w:rFonts w:ascii="Times New Roman" w:hAnsi="Times New Roman" w:cs="Times New Roman"/>
          <w:bCs/>
          <w:sz w:val="24"/>
          <w:szCs w:val="24"/>
        </w:rPr>
        <w:t>Kormányhivatalnak.</w:t>
      </w:r>
    </w:p>
    <w:p w:rsidR="008C3060" w:rsidRPr="008C3060" w:rsidRDefault="008C3060" w:rsidP="008C3060">
      <w:pPr>
        <w:numPr>
          <w:ilvl w:val="0"/>
          <w:numId w:val="38"/>
        </w:numPr>
        <w:spacing w:after="0" w:line="240" w:lineRule="auto"/>
        <w:ind w:left="0" w:firstLine="0"/>
        <w:jc w:val="both"/>
        <w:rPr>
          <w:rFonts w:ascii="Times New Roman" w:hAnsi="Times New Roman" w:cs="Times New Roman"/>
          <w:bCs/>
          <w:sz w:val="24"/>
          <w:szCs w:val="24"/>
        </w:rPr>
      </w:pPr>
      <w:r w:rsidRPr="008C3060">
        <w:rPr>
          <w:rFonts w:ascii="Times New Roman" w:hAnsi="Times New Roman" w:cs="Times New Roman"/>
          <w:bCs/>
          <w:sz w:val="24"/>
          <w:szCs w:val="24"/>
        </w:rPr>
        <w:t>A társulási tanács döntését határozattal hozza meg.</w:t>
      </w:r>
    </w:p>
    <w:p w:rsidR="008C3060" w:rsidRPr="008C3060" w:rsidRDefault="008C3060" w:rsidP="008C3060">
      <w:pPr>
        <w:numPr>
          <w:ilvl w:val="0"/>
          <w:numId w:val="43"/>
        </w:numPr>
        <w:tabs>
          <w:tab w:val="num" w:pos="1068"/>
        </w:tabs>
        <w:spacing w:after="0" w:line="240" w:lineRule="auto"/>
        <w:ind w:left="0" w:hanging="11"/>
        <w:jc w:val="both"/>
        <w:rPr>
          <w:rFonts w:ascii="Times New Roman" w:hAnsi="Times New Roman" w:cs="Times New Roman"/>
          <w:sz w:val="24"/>
          <w:szCs w:val="24"/>
        </w:rPr>
      </w:pPr>
      <w:r w:rsidRPr="008C3060">
        <w:rPr>
          <w:rFonts w:ascii="Times New Roman" w:hAnsi="Times New Roman" w:cs="Times New Roman"/>
          <w:sz w:val="24"/>
          <w:szCs w:val="24"/>
        </w:rPr>
        <w:t>A társulási tanács a társulási megállapodás és a társulás Szervezeti és Működési Szabályzata módosítása, valamint a társulás költségvetésének elfogadása tárgyalásakor akkor határozatképes, ha ülésén a társult tagok képviselőinek mindegyike jelen van. Egyéb</w:t>
      </w:r>
      <w:r w:rsidRPr="008C3060">
        <w:rPr>
          <w:rFonts w:ascii="Times New Roman" w:hAnsi="Times New Roman" w:cs="Times New Roman"/>
          <w:i/>
          <w:sz w:val="24"/>
          <w:szCs w:val="24"/>
        </w:rPr>
        <w:t xml:space="preserve"> </w:t>
      </w:r>
      <w:r w:rsidRPr="008C3060">
        <w:rPr>
          <w:rFonts w:ascii="Times New Roman" w:hAnsi="Times New Roman" w:cs="Times New Roman"/>
          <w:sz w:val="24"/>
          <w:szCs w:val="24"/>
        </w:rPr>
        <w:t>esetekben a társulási tanács határozatképességéhez a tagok többségének jelenléte szükséges.</w:t>
      </w:r>
    </w:p>
    <w:p w:rsidR="008C3060" w:rsidRPr="008C3060" w:rsidRDefault="008C3060" w:rsidP="008C3060">
      <w:pPr>
        <w:numPr>
          <w:ilvl w:val="0"/>
          <w:numId w:val="43"/>
        </w:numPr>
        <w:tabs>
          <w:tab w:val="num" w:pos="1068"/>
        </w:tabs>
        <w:spacing w:after="0" w:line="240" w:lineRule="auto"/>
        <w:ind w:left="0" w:hanging="11"/>
        <w:jc w:val="both"/>
        <w:rPr>
          <w:rFonts w:ascii="Times New Roman" w:hAnsi="Times New Roman" w:cs="Times New Roman"/>
          <w:bCs/>
          <w:sz w:val="24"/>
          <w:szCs w:val="24"/>
        </w:rPr>
      </w:pPr>
      <w:r w:rsidRPr="008C3060">
        <w:rPr>
          <w:rFonts w:ascii="Times New Roman" w:hAnsi="Times New Roman" w:cs="Times New Roman"/>
          <w:bCs/>
          <w:sz w:val="24"/>
          <w:szCs w:val="24"/>
        </w:rPr>
        <w:t>A társulási tanács ülésén a társult megyei önkormányzatok főjegyzői tanácskozási joggal részt vehetnek.</w:t>
      </w:r>
    </w:p>
    <w:p w:rsidR="008C3060" w:rsidRPr="008C3060" w:rsidRDefault="008C3060" w:rsidP="008C3060">
      <w:pPr>
        <w:numPr>
          <w:ilvl w:val="0"/>
          <w:numId w:val="43"/>
        </w:numPr>
        <w:tabs>
          <w:tab w:val="num" w:pos="1068"/>
        </w:tabs>
        <w:spacing w:after="0" w:line="240" w:lineRule="auto"/>
        <w:ind w:left="0" w:hanging="11"/>
        <w:jc w:val="both"/>
        <w:rPr>
          <w:rFonts w:ascii="Times New Roman" w:hAnsi="Times New Roman" w:cs="Times New Roman"/>
          <w:bCs/>
          <w:sz w:val="24"/>
          <w:szCs w:val="24"/>
        </w:rPr>
      </w:pPr>
      <w:r w:rsidRPr="008C3060">
        <w:rPr>
          <w:rFonts w:ascii="Times New Roman" w:hAnsi="Times New Roman" w:cs="Times New Roman"/>
          <w:bCs/>
          <w:sz w:val="24"/>
          <w:szCs w:val="24"/>
        </w:rPr>
        <w:t>A társulás tanács munkaszervezeti feladatait (döntések előkészítése, végrehajtás szervezése) a társulás székhelye szerinti, Borsod-Abaúj-Zemplén Megyei Önkormányzati Hivatal látja el.</w:t>
      </w:r>
    </w:p>
    <w:p w:rsidR="008C3060" w:rsidRPr="008C3060" w:rsidRDefault="008C3060" w:rsidP="008C3060">
      <w:pPr>
        <w:rPr>
          <w:rFonts w:ascii="Times New Roman" w:hAnsi="Times New Roman" w:cs="Times New Roman"/>
          <w:sz w:val="24"/>
          <w:szCs w:val="24"/>
        </w:rPr>
      </w:pPr>
    </w:p>
    <w:p w:rsidR="008C3060" w:rsidRPr="008C3060" w:rsidRDefault="008C3060" w:rsidP="008C3060">
      <w:pPr>
        <w:pStyle w:val="Szvegtrzs"/>
        <w:jc w:val="left"/>
        <w:rPr>
          <w:rFonts w:ascii="Times New Roman" w:hAnsi="Times New Roman" w:cs="Times New Roman"/>
          <w:b/>
          <w:bCs/>
          <w:i/>
        </w:rPr>
      </w:pPr>
      <w:r w:rsidRPr="008C3060">
        <w:rPr>
          <w:rFonts w:ascii="Times New Roman" w:hAnsi="Times New Roman" w:cs="Times New Roman"/>
          <w:b/>
          <w:i/>
        </w:rPr>
        <w:t>8. A társulás megszűnése, a társulásból történő kiválás, kizárás:</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 xml:space="preserve">A társulás megszűnik, </w:t>
      </w:r>
    </w:p>
    <w:p w:rsidR="008C3060" w:rsidRPr="008C3060" w:rsidRDefault="008C3060" w:rsidP="008C3060">
      <w:pPr>
        <w:numPr>
          <w:ilvl w:val="0"/>
          <w:numId w:val="44"/>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ha a megállapodásban meghatározott időtartam eltelt, vagy a törvényben szabályozott megszűnési feltétel megvalósult;</w:t>
      </w:r>
    </w:p>
    <w:p w:rsidR="008C3060" w:rsidRPr="008C3060" w:rsidRDefault="008C3060" w:rsidP="008C3060">
      <w:pPr>
        <w:numPr>
          <w:ilvl w:val="0"/>
          <w:numId w:val="44"/>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ha a társulás megszűnését a társulás tagjai közösen elhatározták;</w:t>
      </w:r>
    </w:p>
    <w:p w:rsidR="008C3060" w:rsidRPr="008C3060" w:rsidRDefault="008C3060" w:rsidP="008C3060">
      <w:pPr>
        <w:numPr>
          <w:ilvl w:val="0"/>
          <w:numId w:val="44"/>
        </w:numPr>
        <w:spacing w:after="0" w:line="240" w:lineRule="auto"/>
        <w:jc w:val="both"/>
        <w:rPr>
          <w:rFonts w:ascii="Times New Roman" w:hAnsi="Times New Roman" w:cs="Times New Roman"/>
          <w:bCs/>
          <w:sz w:val="24"/>
          <w:szCs w:val="24"/>
        </w:rPr>
      </w:pPr>
      <w:r w:rsidRPr="008C3060">
        <w:rPr>
          <w:rFonts w:ascii="Times New Roman" w:hAnsi="Times New Roman" w:cs="Times New Roman"/>
          <w:bCs/>
          <w:sz w:val="24"/>
          <w:szCs w:val="24"/>
        </w:rPr>
        <w:t>a törvény erejénél fogva;</w:t>
      </w:r>
    </w:p>
    <w:p w:rsidR="008C3060" w:rsidRPr="008C3060" w:rsidRDefault="008C3060" w:rsidP="008C3060">
      <w:pPr>
        <w:numPr>
          <w:ilvl w:val="0"/>
          <w:numId w:val="44"/>
        </w:numPr>
        <w:spacing w:after="0" w:line="240" w:lineRule="auto"/>
        <w:jc w:val="both"/>
        <w:rPr>
          <w:rFonts w:ascii="Times New Roman" w:hAnsi="Times New Roman" w:cs="Times New Roman"/>
          <w:sz w:val="24"/>
          <w:szCs w:val="24"/>
        </w:rPr>
      </w:pPr>
      <w:r w:rsidRPr="008C3060">
        <w:rPr>
          <w:rFonts w:ascii="Times New Roman" w:hAnsi="Times New Roman" w:cs="Times New Roman"/>
          <w:sz w:val="24"/>
          <w:szCs w:val="24"/>
        </w:rPr>
        <w:t>a bíróság jogerősen dönt a társulás megszűnéséről.</w:t>
      </w:r>
    </w:p>
    <w:p w:rsidR="008C3060" w:rsidRPr="008C3060" w:rsidRDefault="008C3060" w:rsidP="008C3060">
      <w:pPr>
        <w:pStyle w:val="Szvegtrzs"/>
        <w:rPr>
          <w:rFonts w:ascii="Times New Roman" w:hAnsi="Times New Roman" w:cs="Times New Roman"/>
          <w:b/>
        </w:rPr>
      </w:pPr>
      <w:r w:rsidRPr="008C3060">
        <w:rPr>
          <w:rFonts w:ascii="Times New Roman" w:hAnsi="Times New Roman" w:cs="Times New Roman"/>
        </w:rPr>
        <w:t>A társulás közös elhatározáson alapuló megszűnéséhez, a társulásban részt vevő valamennyi megyei önkormányzat közgyűlésének minősített többséggel hozott döntése szükséges.</w:t>
      </w:r>
    </w:p>
    <w:p w:rsidR="008C3060" w:rsidRPr="008C3060" w:rsidRDefault="008C3060" w:rsidP="008C3060">
      <w:pPr>
        <w:pStyle w:val="Szvegtrzs"/>
        <w:rPr>
          <w:rFonts w:ascii="Times New Roman" w:hAnsi="Times New Roman" w:cs="Times New Roman"/>
          <w:b/>
        </w:rPr>
      </w:pPr>
      <w:r w:rsidRPr="008C3060">
        <w:rPr>
          <w:rFonts w:ascii="Times New Roman" w:hAnsi="Times New Roman" w:cs="Times New Roman"/>
        </w:rPr>
        <w:t>A társulásból kiválni a naptári év utolsó napjával lehet. A kiválásról – ha törvény eltérően nem rendelkezik – legalább hat hónappal korábban minősített többséggel kell dönteni és erről a társulási tanácsot értesíteni kell.</w:t>
      </w:r>
    </w:p>
    <w:p w:rsidR="008C3060" w:rsidRPr="008C3060" w:rsidRDefault="008C3060" w:rsidP="008C3060">
      <w:pPr>
        <w:pStyle w:val="Szvegtrzs"/>
        <w:rPr>
          <w:rFonts w:ascii="Times New Roman" w:hAnsi="Times New Roman" w:cs="Times New Roman"/>
          <w:b/>
        </w:rPr>
      </w:pPr>
      <w:r w:rsidRPr="008C3060">
        <w:rPr>
          <w:rFonts w:ascii="Times New Roman" w:hAnsi="Times New Roman" w:cs="Times New Roman"/>
        </w:rPr>
        <w:t>A társulásból történő kizárásról a társulási tanács dönt minősített többséggel.</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 xml:space="preserve">A társulás megszűnése, </w:t>
      </w:r>
      <w:r w:rsidRPr="008C3060">
        <w:rPr>
          <w:rFonts w:ascii="Times New Roman" w:hAnsi="Times New Roman" w:cs="Times New Roman"/>
          <w:bCs/>
          <w:sz w:val="24"/>
          <w:szCs w:val="24"/>
        </w:rPr>
        <w:t>a társulásból történő kiválás, kizárás</w:t>
      </w:r>
      <w:r w:rsidRPr="008C3060">
        <w:rPr>
          <w:rFonts w:ascii="Times New Roman" w:hAnsi="Times New Roman" w:cs="Times New Roman"/>
          <w:sz w:val="24"/>
          <w:szCs w:val="24"/>
        </w:rPr>
        <w:t xml:space="preserve"> esetén a társulási tanács köteles elszámolni az alapító társult tagok felé, </w:t>
      </w:r>
      <w:r w:rsidRPr="008C3060">
        <w:rPr>
          <w:rFonts w:ascii="Times New Roman" w:hAnsi="Times New Roman" w:cs="Times New Roman"/>
          <w:bCs/>
          <w:sz w:val="24"/>
          <w:szCs w:val="24"/>
        </w:rPr>
        <w:t>a társulás vagyonát a társulás azon tagjának kell visszaadni, amelyik azt a tárulás rendelkezésére bocsátotta. A fel nem használt pénzeszközök a tagokat a befizetés arányában illetik meg. Egyebekben a közös tulajdonra vonatkozó rendelkezéseket kell alkalmazni.</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b/>
          <w:bCs/>
          <w:i/>
          <w:sz w:val="24"/>
          <w:szCs w:val="24"/>
        </w:rPr>
        <w:t>9.</w:t>
      </w:r>
      <w:r w:rsidRPr="008C3060">
        <w:rPr>
          <w:rFonts w:ascii="Times New Roman" w:hAnsi="Times New Roman" w:cs="Times New Roman"/>
          <w:sz w:val="24"/>
          <w:szCs w:val="24"/>
        </w:rPr>
        <w:t xml:space="preserve"> A társult tagok képviselői évente kötelesek beszámolni közgyűlésüknek a társulás tevékenységéről, pénzügyi helyzetéről valamint a társulási cél megvalósulásáról.</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b/>
          <w:bCs/>
          <w:i/>
          <w:sz w:val="24"/>
          <w:szCs w:val="24"/>
        </w:rPr>
        <w:t>10.</w:t>
      </w:r>
      <w:r w:rsidRPr="008C3060">
        <w:rPr>
          <w:rFonts w:ascii="Times New Roman" w:hAnsi="Times New Roman" w:cs="Times New Roman"/>
          <w:sz w:val="24"/>
          <w:szCs w:val="24"/>
        </w:rPr>
        <w:t xml:space="preserve"> A társult tagok jogvita esetére a székhely szerinti </w:t>
      </w:r>
      <w:r w:rsidRPr="008C3060">
        <w:rPr>
          <w:rFonts w:ascii="Times New Roman" w:hAnsi="Times New Roman" w:cs="Times New Roman"/>
          <w:bCs/>
          <w:sz w:val="24"/>
          <w:szCs w:val="24"/>
        </w:rPr>
        <w:t>közigazgatási és munkaügyi</w:t>
      </w:r>
      <w:r w:rsidRPr="008C3060">
        <w:rPr>
          <w:rFonts w:ascii="Times New Roman" w:hAnsi="Times New Roman" w:cs="Times New Roman"/>
          <w:sz w:val="24"/>
          <w:szCs w:val="24"/>
        </w:rPr>
        <w:t xml:space="preserve"> bíróság kizárólagos illetékességét kötik ki.</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b/>
          <w:bCs/>
          <w:i/>
          <w:sz w:val="24"/>
          <w:szCs w:val="24"/>
        </w:rPr>
        <w:t>11.</w:t>
      </w:r>
      <w:r w:rsidRPr="008C3060">
        <w:rPr>
          <w:rFonts w:ascii="Times New Roman" w:hAnsi="Times New Roman" w:cs="Times New Roman"/>
          <w:sz w:val="24"/>
          <w:szCs w:val="24"/>
        </w:rPr>
        <w:t xml:space="preserve"> A jelen megállapodásban nem szabályozott kérdésekben a </w:t>
      </w:r>
      <w:r w:rsidRPr="008C3060">
        <w:rPr>
          <w:rFonts w:ascii="Times New Roman" w:hAnsi="Times New Roman" w:cs="Times New Roman"/>
          <w:bCs/>
          <w:sz w:val="24"/>
          <w:szCs w:val="24"/>
        </w:rPr>
        <w:t>Magyarország helyi önkormányzatairól szóló 2011. évi CLXXXIX. törvény</w:t>
      </w:r>
      <w:r w:rsidRPr="008C3060">
        <w:rPr>
          <w:rFonts w:ascii="Times New Roman" w:hAnsi="Times New Roman" w:cs="Times New Roman"/>
          <w:sz w:val="24"/>
          <w:szCs w:val="24"/>
        </w:rPr>
        <w:t xml:space="preserve"> és a vonatkozó jogszabályok rendelkezései az irányadók.</w:t>
      </w:r>
    </w:p>
    <w:p w:rsidR="008C3060" w:rsidRPr="008C3060" w:rsidRDefault="008C3060" w:rsidP="008C3060">
      <w:pPr>
        <w:tabs>
          <w:tab w:val="left" w:pos="284"/>
        </w:tabs>
        <w:rPr>
          <w:rFonts w:ascii="Times New Roman" w:hAnsi="Times New Roman" w:cs="Times New Roman"/>
          <w:sz w:val="24"/>
          <w:szCs w:val="24"/>
        </w:rPr>
      </w:pPr>
      <w:r w:rsidRPr="008C3060">
        <w:rPr>
          <w:rFonts w:ascii="Times New Roman" w:hAnsi="Times New Roman" w:cs="Times New Roman"/>
          <w:b/>
          <w:bCs/>
          <w:i/>
          <w:sz w:val="24"/>
          <w:szCs w:val="24"/>
        </w:rPr>
        <w:lastRenderedPageBreak/>
        <w:t>12.</w:t>
      </w:r>
      <w:r w:rsidRPr="008C3060">
        <w:rPr>
          <w:rFonts w:ascii="Times New Roman" w:hAnsi="Times New Roman" w:cs="Times New Roman"/>
          <w:sz w:val="24"/>
          <w:szCs w:val="24"/>
        </w:rPr>
        <w:t xml:space="preserve"> Jelen megállapodás a társult tagok képviselőinek aláírásával jön létre. A költségvetési szervek gazdálkodására vonatkozó szabályok szerint működő társulás a megállapodást aláíró önkormányzatok közgyűléseinek, a társulási megállapodást elfogadó,</w:t>
      </w:r>
      <w:r w:rsidRPr="008C3060">
        <w:rPr>
          <w:rFonts w:ascii="Times New Roman" w:hAnsi="Times New Roman" w:cs="Times New Roman"/>
          <w:bCs/>
          <w:sz w:val="24"/>
          <w:szCs w:val="24"/>
        </w:rPr>
        <w:t xml:space="preserve"> </w:t>
      </w:r>
      <w:r w:rsidRPr="008C3060">
        <w:rPr>
          <w:rFonts w:ascii="Times New Roman" w:hAnsi="Times New Roman" w:cs="Times New Roman"/>
          <w:sz w:val="24"/>
          <w:szCs w:val="24"/>
        </w:rPr>
        <w:t>minősített többséggel hozott határozatával jön létre. A társult tagok képviselő testületeinek határozatai a jelen megállapodás elválaszthatatlan részét képezik.</w:t>
      </w:r>
    </w:p>
    <w:p w:rsidR="008C3060" w:rsidRPr="008C3060" w:rsidRDefault="008C3060" w:rsidP="008C3060">
      <w:pPr>
        <w:rPr>
          <w:rFonts w:ascii="Times New Roman" w:hAnsi="Times New Roman" w:cs="Times New Roman"/>
          <w:sz w:val="24"/>
          <w:szCs w:val="24"/>
        </w:rPr>
      </w:pPr>
      <w:r w:rsidRPr="008C3060">
        <w:rPr>
          <w:rFonts w:ascii="Times New Roman" w:hAnsi="Times New Roman" w:cs="Times New Roman"/>
          <w:sz w:val="24"/>
          <w:szCs w:val="24"/>
        </w:rPr>
        <w:t>A társult tagok a jelen megállapodást elolvasás és kölcsönös értelmezés után mint akaratukkal megegyezőt, jóváhagyólag aláírják.</w:t>
      </w:r>
    </w:p>
    <w:p w:rsidR="008C3060" w:rsidRPr="008C3060" w:rsidRDefault="008C3060" w:rsidP="008C3060">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160"/>
        <w:gridCol w:w="2916"/>
        <w:gridCol w:w="3212"/>
      </w:tblGrid>
      <w:tr w:rsidR="008C3060" w:rsidRPr="008C3060" w:rsidTr="00F17FE4">
        <w:tc>
          <w:tcPr>
            <w:tcW w:w="3160" w:type="dxa"/>
            <w:shd w:val="clear" w:color="auto" w:fill="auto"/>
          </w:tcPr>
          <w:p w:rsidR="008C3060" w:rsidRPr="008C3060" w:rsidRDefault="008C3060" w:rsidP="00F17FE4">
            <w:pP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Bács-Kiskun Megyei Önkormányzat</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tc>
        <w:tc>
          <w:tcPr>
            <w:tcW w:w="2916" w:type="dxa"/>
            <w:shd w:val="clear" w:color="auto" w:fill="auto"/>
          </w:tcPr>
          <w:p w:rsidR="008C3060" w:rsidRPr="008C3060" w:rsidRDefault="008C3060" w:rsidP="00F17FE4">
            <w:pPr>
              <w:jc w:val="center"/>
              <w:rPr>
                <w:rFonts w:ascii="Times New Roman" w:hAnsi="Times New Roman" w:cs="Times New Roman"/>
                <w:sz w:val="24"/>
                <w:szCs w:val="24"/>
              </w:rPr>
            </w:pPr>
          </w:p>
        </w:tc>
        <w:tc>
          <w:tcPr>
            <w:tcW w:w="3212" w:type="dxa"/>
            <w:shd w:val="clear" w:color="auto" w:fill="auto"/>
          </w:tcPr>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 xml:space="preserve">Borsod-Abaúj-Zemplén Megyei Önkormányzat </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tc>
      </w:tr>
      <w:tr w:rsidR="008C3060" w:rsidRPr="008C3060" w:rsidTr="00F17FE4">
        <w:tc>
          <w:tcPr>
            <w:tcW w:w="3160" w:type="dxa"/>
            <w:shd w:val="clear" w:color="auto" w:fill="auto"/>
          </w:tcPr>
          <w:p w:rsidR="008C3060" w:rsidRPr="008C3060" w:rsidRDefault="008C3060" w:rsidP="00F17FE4">
            <w:pP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Csongrád Megyei Önkormányzat</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tc>
        <w:tc>
          <w:tcPr>
            <w:tcW w:w="2916" w:type="dxa"/>
            <w:shd w:val="clear" w:color="auto" w:fill="auto"/>
          </w:tcPr>
          <w:p w:rsidR="008C3060" w:rsidRPr="008C3060" w:rsidRDefault="008C3060" w:rsidP="00F17FE4">
            <w:pPr>
              <w:jc w:val="center"/>
              <w:rPr>
                <w:rFonts w:ascii="Times New Roman" w:hAnsi="Times New Roman" w:cs="Times New Roman"/>
                <w:sz w:val="24"/>
                <w:szCs w:val="24"/>
              </w:rPr>
            </w:pPr>
          </w:p>
        </w:tc>
        <w:tc>
          <w:tcPr>
            <w:tcW w:w="3212" w:type="dxa"/>
            <w:shd w:val="clear" w:color="auto" w:fill="auto"/>
          </w:tcPr>
          <w:p w:rsidR="008C3060" w:rsidRPr="008C3060" w:rsidRDefault="008C3060" w:rsidP="00F17FE4">
            <w:pP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Hajdú-Bihar Megyei Önkormányzat</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tc>
      </w:tr>
      <w:tr w:rsidR="008C3060" w:rsidRPr="008C3060" w:rsidTr="00F17FE4">
        <w:tc>
          <w:tcPr>
            <w:tcW w:w="3160" w:type="dxa"/>
            <w:shd w:val="clear" w:color="auto" w:fill="auto"/>
          </w:tcPr>
          <w:p w:rsidR="008C3060" w:rsidRPr="008C3060" w:rsidRDefault="008C3060" w:rsidP="00F17FE4">
            <w:pP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lastRenderedPageBreak/>
              <w:t>Heves Megyei Önkormányzat</w:t>
            </w:r>
          </w:p>
        </w:tc>
        <w:tc>
          <w:tcPr>
            <w:tcW w:w="2916" w:type="dxa"/>
            <w:shd w:val="clear" w:color="auto" w:fill="auto"/>
          </w:tcPr>
          <w:p w:rsidR="008C3060" w:rsidRPr="008C3060" w:rsidRDefault="008C3060" w:rsidP="00F17FE4">
            <w:pPr>
              <w:jc w:val="center"/>
              <w:rPr>
                <w:rFonts w:ascii="Times New Roman" w:hAnsi="Times New Roman" w:cs="Times New Roman"/>
                <w:sz w:val="24"/>
                <w:szCs w:val="24"/>
              </w:rPr>
            </w:pPr>
          </w:p>
        </w:tc>
        <w:tc>
          <w:tcPr>
            <w:tcW w:w="3212" w:type="dxa"/>
            <w:shd w:val="clear" w:color="auto" w:fill="auto"/>
          </w:tcPr>
          <w:p w:rsidR="008C3060" w:rsidRPr="008C3060" w:rsidRDefault="008C3060" w:rsidP="00F17FE4">
            <w:pP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lastRenderedPageBreak/>
              <w:t>Jász-Nagykun-Szolnok Megyei Önkormányzat</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tc>
      </w:tr>
      <w:tr w:rsidR="008C3060" w:rsidRPr="008C3060" w:rsidTr="00F17FE4">
        <w:tc>
          <w:tcPr>
            <w:tcW w:w="3160" w:type="dxa"/>
            <w:shd w:val="clear" w:color="auto" w:fill="auto"/>
          </w:tcPr>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tc>
        <w:tc>
          <w:tcPr>
            <w:tcW w:w="2916" w:type="dxa"/>
            <w:shd w:val="clear" w:color="auto" w:fill="auto"/>
          </w:tcPr>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2015. ……...... hó …. nap</w:t>
            </w: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Szabolcs-Szatmár-Bereg Megyei</w:t>
            </w:r>
          </w:p>
          <w:p w:rsidR="008C3060" w:rsidRPr="008C3060" w:rsidRDefault="008C3060" w:rsidP="00F17FE4">
            <w:pPr>
              <w:jc w:val="center"/>
              <w:rPr>
                <w:rFonts w:ascii="Times New Roman" w:hAnsi="Times New Roman" w:cs="Times New Roman"/>
                <w:sz w:val="24"/>
                <w:szCs w:val="24"/>
              </w:rPr>
            </w:pPr>
            <w:r w:rsidRPr="008C3060">
              <w:rPr>
                <w:rFonts w:ascii="Times New Roman" w:hAnsi="Times New Roman" w:cs="Times New Roman"/>
                <w:sz w:val="24"/>
                <w:szCs w:val="24"/>
              </w:rPr>
              <w:t>Önkormányzat</w:t>
            </w:r>
          </w:p>
        </w:tc>
        <w:tc>
          <w:tcPr>
            <w:tcW w:w="3212" w:type="dxa"/>
            <w:shd w:val="clear" w:color="auto" w:fill="auto"/>
          </w:tcPr>
          <w:p w:rsidR="008C3060" w:rsidRPr="008C3060" w:rsidRDefault="008C3060" w:rsidP="00F17FE4">
            <w:pPr>
              <w:jc w:val="center"/>
              <w:rPr>
                <w:rFonts w:ascii="Times New Roman" w:hAnsi="Times New Roman" w:cs="Times New Roman"/>
                <w:sz w:val="24"/>
                <w:szCs w:val="24"/>
              </w:rPr>
            </w:pPr>
          </w:p>
        </w:tc>
      </w:tr>
    </w:tbl>
    <w:p w:rsidR="008C3060" w:rsidRDefault="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C3060" w:rsidRPr="007843ED" w:rsidRDefault="008C3060" w:rsidP="008C3060">
      <w:pPr>
        <w:pStyle w:val="Listaszerbekezds"/>
        <w:numPr>
          <w:ilvl w:val="0"/>
          <w:numId w:val="2"/>
        </w:numPr>
        <w:pBdr>
          <w:top w:val="single" w:sz="12" w:space="1" w:color="FF0000"/>
        </w:pBdr>
        <w:tabs>
          <w:tab w:val="clear" w:pos="3905"/>
        </w:tabs>
        <w:spacing w:after="0" w:line="240" w:lineRule="auto"/>
        <w:ind w:left="284"/>
        <w:jc w:val="center"/>
        <w:rPr>
          <w:rFonts w:ascii="Times New Roman" w:hAnsi="Times New Roman" w:cs="Times New Roman"/>
          <w:b/>
          <w:i/>
          <w:color w:val="FF0000"/>
          <w:sz w:val="24"/>
          <w:szCs w:val="24"/>
        </w:rPr>
      </w:pPr>
      <w:r w:rsidRPr="007843ED">
        <w:rPr>
          <w:rFonts w:ascii="Times New Roman" w:hAnsi="Times New Roman" w:cs="Times New Roman"/>
          <w:b/>
          <w:i/>
          <w:color w:val="FF0000"/>
          <w:sz w:val="24"/>
          <w:szCs w:val="24"/>
        </w:rPr>
        <w:t>napirendi pont</w:t>
      </w:r>
    </w:p>
    <w:p w:rsidR="008C3060" w:rsidRDefault="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C3060" w:rsidRDefault="008C3060" w:rsidP="008C3060">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rPr>
        <w:t>„</w:t>
      </w:r>
      <w:r w:rsidRPr="00CC7C36">
        <w:rPr>
          <w:rFonts w:ascii="Times New Roman" w:hAnsi="Times New Roman" w:cs="Times New Roman"/>
          <w:bCs/>
          <w:sz w:val="24"/>
          <w:szCs w:val="24"/>
        </w:rPr>
        <w:t>Előterjesztés Sportösztöndíj adományozására</w:t>
      </w:r>
      <w:r>
        <w:rPr>
          <w:rFonts w:ascii="Times New Roman" w:hAnsi="Times New Roman" w:cs="Times New Roman"/>
          <w:bCs/>
          <w:sz w:val="24"/>
          <w:szCs w:val="24"/>
        </w:rPr>
        <w:t>”</w:t>
      </w:r>
    </w:p>
    <w:p w:rsidR="008C3060" w:rsidRDefault="008C3060" w:rsidP="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C3060" w:rsidRPr="008C3060" w:rsidRDefault="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8C3060">
        <w:rPr>
          <w:rFonts w:ascii="Times New Roman" w:hAnsi="Times New Roman" w:cs="Times New Roman"/>
          <w:b/>
          <w:color w:val="000000"/>
          <w:sz w:val="24"/>
          <w:szCs w:val="24"/>
          <w:u w:val="single"/>
        </w:rPr>
        <w:t xml:space="preserve">Pajna Zoltán </w:t>
      </w:r>
    </w:p>
    <w:p w:rsidR="008C3060" w:rsidRDefault="00E0179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11.07-kor z</w:t>
      </w:r>
      <w:r w:rsidR="008C3060">
        <w:rPr>
          <w:rFonts w:ascii="Times New Roman" w:hAnsi="Times New Roman" w:cs="Times New Roman"/>
          <w:b/>
          <w:color w:val="000000"/>
          <w:sz w:val="24"/>
          <w:szCs w:val="24"/>
        </w:rPr>
        <w:t>árt ülést rendel el.</w:t>
      </w:r>
    </w:p>
    <w:p w:rsidR="008C3060" w:rsidRDefault="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rPr>
      </w:pPr>
    </w:p>
    <w:p w:rsidR="008C3060" w:rsidRDefault="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 zárt ülésről külön jegyzőkönyv készül.</w:t>
      </w:r>
    </w:p>
    <w:p w:rsidR="008C3060" w:rsidRDefault="008C3060">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rPr>
      </w:pP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77867" w:rsidRPr="00472ADF" w:rsidRDefault="00877867" w:rsidP="00877867">
      <w:pPr>
        <w:pBdr>
          <w:top w:val="single" w:sz="12" w:space="1" w:color="FF0000"/>
        </w:pBdr>
        <w:jc w:val="center"/>
        <w:rPr>
          <w:rFonts w:ascii="Times New Roman" w:hAnsi="Times New Roman" w:cs="Times New Roman"/>
          <w:b/>
          <w:i/>
          <w:color w:val="FF0000"/>
          <w:sz w:val="24"/>
          <w:szCs w:val="24"/>
        </w:rPr>
      </w:pPr>
      <w:r w:rsidRPr="00472ADF">
        <w:rPr>
          <w:rFonts w:ascii="Times New Roman" w:hAnsi="Times New Roman" w:cs="Times New Roman"/>
          <w:b/>
          <w:i/>
          <w:color w:val="FF0000"/>
          <w:sz w:val="24"/>
          <w:szCs w:val="24"/>
        </w:rPr>
        <w:t>Különfélék</w:t>
      </w:r>
    </w:p>
    <w:p w:rsidR="00877867" w:rsidRPr="00472ADF" w:rsidRDefault="00877867" w:rsidP="00877867">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72ADF">
        <w:rPr>
          <w:rFonts w:ascii="Times New Roman" w:hAnsi="Times New Roman" w:cs="Times New Roman"/>
          <w:b/>
          <w:color w:val="000000"/>
          <w:sz w:val="24"/>
          <w:szCs w:val="24"/>
          <w:u w:val="single"/>
        </w:rPr>
        <w:t>Pajna Zoltán</w:t>
      </w:r>
    </w:p>
    <w:p w:rsidR="00877867" w:rsidRPr="000C09A5" w:rsidRDefault="00877867" w:rsidP="00877867">
      <w:pPr>
        <w:jc w:val="both"/>
        <w:rPr>
          <w:rFonts w:ascii="Times New Roman" w:hAnsi="Times New Roman" w:cs="Times New Roman"/>
          <w:sz w:val="24"/>
          <w:szCs w:val="24"/>
        </w:rPr>
      </w:pPr>
      <w:r w:rsidRPr="000A77D6">
        <w:rPr>
          <w:rFonts w:ascii="Times New Roman" w:hAnsi="Times New Roman" w:cs="Times New Roman"/>
          <w:sz w:val="24"/>
          <w:szCs w:val="24"/>
        </w:rPr>
        <w:t>Tájékoztat</w:t>
      </w:r>
      <w:r>
        <w:rPr>
          <w:rFonts w:ascii="Times New Roman" w:hAnsi="Times New Roman" w:cs="Times New Roman"/>
          <w:sz w:val="24"/>
          <w:szCs w:val="24"/>
        </w:rPr>
        <w:t>ja</w:t>
      </w:r>
      <w:r w:rsidRPr="000A77D6">
        <w:rPr>
          <w:rFonts w:ascii="Times New Roman" w:hAnsi="Times New Roman" w:cs="Times New Roman"/>
          <w:sz w:val="24"/>
          <w:szCs w:val="24"/>
        </w:rPr>
        <w:t xml:space="preserve"> a közgyűlést, hogy a közgyűlés következő ülésének időpontja: 2015. </w:t>
      </w:r>
      <w:r>
        <w:rPr>
          <w:rFonts w:ascii="Times New Roman" w:hAnsi="Times New Roman" w:cs="Times New Roman"/>
          <w:sz w:val="24"/>
          <w:szCs w:val="24"/>
        </w:rPr>
        <w:t>május 8</w:t>
      </w:r>
      <w:r w:rsidRPr="000A77D6">
        <w:rPr>
          <w:rFonts w:ascii="Times New Roman" w:hAnsi="Times New Roman" w:cs="Times New Roman"/>
          <w:sz w:val="24"/>
          <w:szCs w:val="24"/>
        </w:rPr>
        <w:t>. (péntek)</w:t>
      </w:r>
      <w:r>
        <w:rPr>
          <w:rFonts w:ascii="Times New Roman" w:hAnsi="Times New Roman" w:cs="Times New Roman"/>
          <w:sz w:val="24"/>
          <w:szCs w:val="24"/>
        </w:rPr>
        <w:t>.</w:t>
      </w:r>
      <w:r w:rsidRPr="000A77D6">
        <w:rPr>
          <w:rFonts w:ascii="Times New Roman" w:hAnsi="Times New Roman" w:cs="Times New Roman"/>
          <w:sz w:val="24"/>
          <w:szCs w:val="24"/>
        </w:rPr>
        <w:t xml:space="preserve"> </w:t>
      </w:r>
      <w:r>
        <w:rPr>
          <w:rFonts w:ascii="Times New Roman" w:hAnsi="Times New Roman" w:cs="Times New Roman"/>
          <w:sz w:val="24"/>
          <w:szCs w:val="24"/>
        </w:rPr>
        <w:t xml:space="preserve">Megköszöni az ülésen való részvételt, az ülést </w:t>
      </w:r>
      <w:r w:rsidR="00520579">
        <w:rPr>
          <w:rFonts w:ascii="Times New Roman" w:hAnsi="Times New Roman" w:cs="Times New Roman"/>
          <w:sz w:val="24"/>
          <w:szCs w:val="24"/>
        </w:rPr>
        <w:t>11.35</w:t>
      </w:r>
      <w:r w:rsidR="00264BC7">
        <w:rPr>
          <w:rFonts w:ascii="Times New Roman" w:hAnsi="Times New Roman" w:cs="Times New Roman"/>
          <w:sz w:val="24"/>
          <w:szCs w:val="24"/>
        </w:rPr>
        <w:t xml:space="preserve">-kor </w:t>
      </w:r>
      <w:r>
        <w:rPr>
          <w:rFonts w:ascii="Times New Roman" w:hAnsi="Times New Roman" w:cs="Times New Roman"/>
          <w:sz w:val="24"/>
          <w:szCs w:val="24"/>
        </w:rPr>
        <w:t>bezárja.</w:t>
      </w:r>
    </w:p>
    <w:p w:rsidR="00877867" w:rsidRDefault="00877867" w:rsidP="00877867">
      <w:pPr>
        <w:rPr>
          <w:rFonts w:ascii="Times New Roman" w:hAnsi="Times New Roman" w:cs="Times New Roman"/>
          <w:b/>
          <w:sz w:val="24"/>
          <w:szCs w:val="24"/>
        </w:rPr>
      </w:pPr>
    </w:p>
    <w:p w:rsidR="00877867" w:rsidRPr="00472ADF" w:rsidRDefault="00877867" w:rsidP="00877867">
      <w:pPr>
        <w:rPr>
          <w:rFonts w:ascii="Times New Roman" w:hAnsi="Times New Roman" w:cs="Times New Roman"/>
          <w:b/>
          <w:sz w:val="24"/>
          <w:szCs w:val="24"/>
        </w:rPr>
      </w:pPr>
      <w:r w:rsidRPr="00472ADF">
        <w:rPr>
          <w:rFonts w:ascii="Times New Roman" w:hAnsi="Times New Roman" w:cs="Times New Roman"/>
          <w:b/>
          <w:sz w:val="24"/>
          <w:szCs w:val="24"/>
        </w:rPr>
        <w:t>Készült: Debrecen, 201</w:t>
      </w:r>
      <w:r>
        <w:rPr>
          <w:rFonts w:ascii="Times New Roman" w:hAnsi="Times New Roman" w:cs="Times New Roman"/>
          <w:b/>
          <w:sz w:val="24"/>
          <w:szCs w:val="24"/>
        </w:rPr>
        <w:t>5</w:t>
      </w:r>
      <w:r w:rsidRPr="00472ADF">
        <w:rPr>
          <w:rFonts w:ascii="Times New Roman" w:hAnsi="Times New Roman" w:cs="Times New Roman"/>
          <w:b/>
          <w:sz w:val="24"/>
          <w:szCs w:val="24"/>
        </w:rPr>
        <w:t xml:space="preserve">. </w:t>
      </w:r>
      <w:r w:rsidR="008C3060">
        <w:rPr>
          <w:rFonts w:ascii="Times New Roman" w:hAnsi="Times New Roman" w:cs="Times New Roman"/>
          <w:b/>
          <w:sz w:val="24"/>
          <w:szCs w:val="24"/>
        </w:rPr>
        <w:t>május 11</w:t>
      </w:r>
      <w:r w:rsidRPr="00472ADF">
        <w:rPr>
          <w:rFonts w:ascii="Times New Roman" w:hAnsi="Times New Roman" w:cs="Times New Roman"/>
          <w:b/>
          <w:sz w:val="24"/>
          <w:szCs w:val="24"/>
        </w:rPr>
        <w:t>.</w:t>
      </w:r>
    </w:p>
    <w:p w:rsidR="00877867" w:rsidRDefault="00877867" w:rsidP="00877867">
      <w:pPr>
        <w:rPr>
          <w:rFonts w:ascii="Times New Roman" w:hAnsi="Times New Roman" w:cs="Times New Roman"/>
          <w:b/>
          <w:sz w:val="24"/>
          <w:szCs w:val="24"/>
        </w:rPr>
      </w:pPr>
    </w:p>
    <w:p w:rsidR="00D1050A" w:rsidRPr="00472ADF" w:rsidRDefault="00D1050A" w:rsidP="00877867">
      <w:pPr>
        <w:rPr>
          <w:rFonts w:ascii="Times New Roman" w:hAnsi="Times New Roman" w:cs="Times New Roman"/>
          <w:b/>
          <w:sz w:val="24"/>
          <w:szCs w:val="24"/>
        </w:rPr>
      </w:pPr>
    </w:p>
    <w:tbl>
      <w:tblPr>
        <w:tblW w:w="0" w:type="auto"/>
        <w:jc w:val="center"/>
        <w:tblLook w:val="01E0" w:firstRow="1" w:lastRow="1" w:firstColumn="1" w:lastColumn="1" w:noHBand="0" w:noVBand="0"/>
      </w:tblPr>
      <w:tblGrid>
        <w:gridCol w:w="4700"/>
        <w:gridCol w:w="4706"/>
      </w:tblGrid>
      <w:tr w:rsidR="00877867" w:rsidRPr="00472ADF" w:rsidTr="00877867">
        <w:trPr>
          <w:trHeight w:val="1029"/>
          <w:jc w:val="center"/>
        </w:trPr>
        <w:tc>
          <w:tcPr>
            <w:tcW w:w="4700" w:type="dxa"/>
          </w:tcPr>
          <w:p w:rsidR="00877867" w:rsidRPr="00472ADF" w:rsidRDefault="00877867" w:rsidP="00EB25B6">
            <w:pPr>
              <w:jc w:val="center"/>
              <w:rPr>
                <w:rFonts w:ascii="Times New Roman" w:hAnsi="Times New Roman" w:cs="Times New Roman"/>
                <w:b/>
                <w:sz w:val="24"/>
                <w:szCs w:val="24"/>
              </w:rPr>
            </w:pPr>
            <w:r w:rsidRPr="00472ADF">
              <w:rPr>
                <w:rFonts w:ascii="Times New Roman" w:hAnsi="Times New Roman" w:cs="Times New Roman"/>
                <w:b/>
                <w:sz w:val="24"/>
                <w:szCs w:val="24"/>
              </w:rPr>
              <w:t xml:space="preserve">Dr. </w:t>
            </w:r>
            <w:r>
              <w:rPr>
                <w:rFonts w:ascii="Times New Roman" w:hAnsi="Times New Roman" w:cs="Times New Roman"/>
                <w:b/>
                <w:sz w:val="24"/>
                <w:szCs w:val="24"/>
              </w:rPr>
              <w:t>Dobi Csaba</w:t>
            </w:r>
          </w:p>
          <w:p w:rsidR="00877867" w:rsidRPr="00472ADF" w:rsidRDefault="00877867" w:rsidP="00EB25B6">
            <w:pPr>
              <w:jc w:val="center"/>
              <w:rPr>
                <w:rFonts w:ascii="Times New Roman" w:hAnsi="Times New Roman" w:cs="Times New Roman"/>
                <w:b/>
                <w:sz w:val="24"/>
                <w:szCs w:val="24"/>
              </w:rPr>
            </w:pPr>
            <w:r w:rsidRPr="00472ADF">
              <w:rPr>
                <w:rFonts w:ascii="Times New Roman" w:hAnsi="Times New Roman" w:cs="Times New Roman"/>
                <w:b/>
                <w:sz w:val="24"/>
                <w:szCs w:val="24"/>
              </w:rPr>
              <w:t>jegyző</w:t>
            </w:r>
          </w:p>
        </w:tc>
        <w:tc>
          <w:tcPr>
            <w:tcW w:w="4706" w:type="dxa"/>
          </w:tcPr>
          <w:p w:rsidR="00877867" w:rsidRPr="00472ADF" w:rsidRDefault="00877867" w:rsidP="00EB25B6">
            <w:pPr>
              <w:jc w:val="center"/>
              <w:rPr>
                <w:rFonts w:ascii="Times New Roman" w:hAnsi="Times New Roman" w:cs="Times New Roman"/>
                <w:b/>
                <w:sz w:val="24"/>
                <w:szCs w:val="24"/>
              </w:rPr>
            </w:pPr>
            <w:r w:rsidRPr="00472ADF">
              <w:rPr>
                <w:rFonts w:ascii="Times New Roman" w:hAnsi="Times New Roman" w:cs="Times New Roman"/>
                <w:b/>
                <w:sz w:val="24"/>
                <w:szCs w:val="24"/>
              </w:rPr>
              <w:t>Pajna Zoltán</w:t>
            </w:r>
          </w:p>
          <w:p w:rsidR="00877867" w:rsidRPr="00472ADF" w:rsidRDefault="00877867" w:rsidP="00EB25B6">
            <w:pPr>
              <w:jc w:val="center"/>
              <w:rPr>
                <w:rFonts w:ascii="Times New Roman" w:hAnsi="Times New Roman" w:cs="Times New Roman"/>
                <w:b/>
                <w:sz w:val="24"/>
                <w:szCs w:val="24"/>
              </w:rPr>
            </w:pPr>
            <w:r w:rsidRPr="00472ADF">
              <w:rPr>
                <w:rFonts w:ascii="Times New Roman" w:hAnsi="Times New Roman" w:cs="Times New Roman"/>
                <w:b/>
                <w:sz w:val="24"/>
                <w:szCs w:val="24"/>
              </w:rPr>
              <w:t>a megyei közgyűlés elnöke</w:t>
            </w:r>
          </w:p>
        </w:tc>
      </w:tr>
    </w:tbl>
    <w:p w:rsidR="009D0EF9" w:rsidRDefault="009D0E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sectPr w:rsidR="009D0EF9">
      <w:headerReference w:type="even" r:id="rId9"/>
      <w:head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E4" w:rsidRDefault="00F17FE4">
      <w:pPr>
        <w:spacing w:after="0" w:line="240" w:lineRule="auto"/>
      </w:pPr>
      <w:r>
        <w:separator/>
      </w:r>
    </w:p>
  </w:endnote>
  <w:endnote w:type="continuationSeparator" w:id="0">
    <w:p w:rsidR="00F17FE4" w:rsidRDefault="00F1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Rm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umanist521_PF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E4" w:rsidRDefault="00F17FE4">
      <w:pPr>
        <w:spacing w:after="0" w:line="240" w:lineRule="auto"/>
      </w:pPr>
      <w:r>
        <w:separator/>
      </w:r>
    </w:p>
  </w:footnote>
  <w:footnote w:type="continuationSeparator" w:id="0">
    <w:p w:rsidR="00F17FE4" w:rsidRDefault="00F17FE4">
      <w:pPr>
        <w:spacing w:after="0" w:line="240" w:lineRule="auto"/>
      </w:pPr>
      <w:r>
        <w:continuationSeparator/>
      </w:r>
    </w:p>
  </w:footnote>
  <w:footnote w:id="1">
    <w:p w:rsidR="00F17FE4" w:rsidRDefault="00F17FE4" w:rsidP="008C3060">
      <w:pPr>
        <w:pStyle w:val="Lbjegyzetszveg"/>
      </w:pPr>
      <w:r>
        <w:rPr>
          <w:rStyle w:val="Lbjegyzet-hivatkozs"/>
        </w:rPr>
        <w:footnoteRef/>
      </w:r>
      <w:r>
        <w:t xml:space="preserve"> A módosítások normál félkövér betűtípussal vannak jelölve.</w:t>
      </w:r>
    </w:p>
  </w:footnote>
  <w:footnote w:id="2">
    <w:p w:rsidR="00F17FE4" w:rsidRDefault="00F17FE4" w:rsidP="008C3060">
      <w:pPr>
        <w:pStyle w:val="Lbjegyzetszveg"/>
      </w:pPr>
      <w:r>
        <w:rPr>
          <w:rStyle w:val="Lbjegyzet-hivatkozs"/>
        </w:rPr>
        <w:footnoteRef/>
      </w:r>
      <w:r>
        <w:t xml:space="preserve"> Forrás: KSH Népszámlálás 2011 – Területi adatok; Állandó népesség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E4" w:rsidRDefault="00F17FE4">
    <w:pPr>
      <w:pStyle w:val="lfej"/>
    </w:pPr>
  </w:p>
  <w:p w:rsidR="00F17FE4" w:rsidRDefault="00F17F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E4" w:rsidRDefault="00F17FE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17FE4" w:rsidRDefault="00F17FE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E4" w:rsidRDefault="00F17FE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A3909">
      <w:rPr>
        <w:rStyle w:val="Oldalszm"/>
        <w:noProof/>
      </w:rPr>
      <w:t>20</w:t>
    </w:r>
    <w:r>
      <w:rPr>
        <w:rStyle w:val="Oldalszm"/>
      </w:rPr>
      <w:fldChar w:fldCharType="end"/>
    </w:r>
  </w:p>
  <w:p w:rsidR="00F17FE4" w:rsidRDefault="00F17FE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D6B"/>
    <w:multiLevelType w:val="hybridMultilevel"/>
    <w:tmpl w:val="01FA2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4C7F0A"/>
    <w:multiLevelType w:val="hybridMultilevel"/>
    <w:tmpl w:val="01FA2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3F6B9D"/>
    <w:multiLevelType w:val="hybridMultilevel"/>
    <w:tmpl w:val="ED8A68BE"/>
    <w:lvl w:ilvl="0" w:tplc="9E326684">
      <w:start w:val="1"/>
      <w:numFmt w:val="bullet"/>
      <w:lvlText w:val=""/>
      <w:lvlJc w:val="left"/>
      <w:pPr>
        <w:tabs>
          <w:tab w:val="num" w:pos="360"/>
        </w:tabs>
        <w:ind w:left="360" w:hanging="360"/>
      </w:pPr>
      <w:rPr>
        <w:rFonts w:ascii="Symbol" w:hAnsi="Symbol" w:hint="default"/>
        <w:b/>
      </w:rPr>
    </w:lvl>
    <w:lvl w:ilvl="1" w:tplc="9BF6A622">
      <w:numFmt w:val="bullet"/>
      <w:lvlText w:val="-"/>
      <w:lvlJc w:val="left"/>
      <w:pPr>
        <w:tabs>
          <w:tab w:val="num" w:pos="1440"/>
        </w:tabs>
        <w:ind w:left="1440" w:hanging="360"/>
      </w:pPr>
      <w:rPr>
        <w:rFonts w:ascii="Times New Roman" w:eastAsia="Times New Roman" w:hAnsi="Times New Roman" w:cs="Times New Roman" w:hint="default"/>
        <w:i/>
      </w:rPr>
    </w:lvl>
    <w:lvl w:ilvl="2" w:tplc="A1F4A7EE">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F26503D"/>
    <w:multiLevelType w:val="hybridMultilevel"/>
    <w:tmpl w:val="00448150"/>
    <w:lvl w:ilvl="0" w:tplc="E1F2A37A">
      <w:start w:val="1"/>
      <w:numFmt w:val="lowerLetter"/>
      <w:lvlText w:val="%1)"/>
      <w:lvlJc w:val="left"/>
      <w:pPr>
        <w:tabs>
          <w:tab w:val="num" w:pos="1776"/>
        </w:tabs>
        <w:ind w:left="1776" w:hanging="360"/>
      </w:pPr>
      <w:rPr>
        <w:rFonts w:ascii="Calibri" w:eastAsia="Times New Roman" w:hAnsi="Calibri" w:cs="Times New Roman"/>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1E5441D"/>
    <w:multiLevelType w:val="hybridMultilevel"/>
    <w:tmpl w:val="01FA2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520B94"/>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6">
    <w:nsid w:val="1286586E"/>
    <w:multiLevelType w:val="hybridMultilevel"/>
    <w:tmpl w:val="887EF29A"/>
    <w:lvl w:ilvl="0" w:tplc="3BF0E402">
      <w:numFmt w:val="bullet"/>
      <w:lvlText w:val="-"/>
      <w:lvlJc w:val="left"/>
      <w:pPr>
        <w:tabs>
          <w:tab w:val="num" w:pos="1080"/>
        </w:tabs>
        <w:ind w:left="1080" w:hanging="360"/>
      </w:pPr>
      <w:rPr>
        <w:rFonts w:ascii="Calibri" w:eastAsia="Times New Roman"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34B45F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14622964"/>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9">
    <w:nsid w:val="14F8178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153E0F8C"/>
    <w:multiLevelType w:val="hybridMultilevel"/>
    <w:tmpl w:val="01FA2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88B513B"/>
    <w:multiLevelType w:val="hybridMultilevel"/>
    <w:tmpl w:val="28967358"/>
    <w:lvl w:ilvl="0" w:tplc="FFFFFFFF">
      <w:start w:val="4"/>
      <w:numFmt w:val="bullet"/>
      <w:lvlText w:val="-"/>
      <w:lvlJc w:val="left"/>
      <w:pPr>
        <w:tabs>
          <w:tab w:val="num" w:pos="1464"/>
        </w:tabs>
        <w:ind w:left="1464"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AAC0150"/>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13">
    <w:nsid w:val="1F48340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4">
    <w:nsid w:val="1FD5711E"/>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15">
    <w:nsid w:val="21491D3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25EC1493"/>
    <w:multiLevelType w:val="singleLevel"/>
    <w:tmpl w:val="54046F0E"/>
    <w:lvl w:ilvl="0">
      <w:start w:val="1"/>
      <w:numFmt w:val="bullet"/>
      <w:lvlText w:val=""/>
      <w:lvlJc w:val="left"/>
      <w:pPr>
        <w:tabs>
          <w:tab w:val="num" w:pos="360"/>
        </w:tabs>
        <w:ind w:left="360" w:hanging="360"/>
      </w:pPr>
      <w:rPr>
        <w:rFonts w:ascii="Wingdings" w:hAnsi="Wingdings" w:hint="default"/>
        <w:sz w:val="16"/>
      </w:rPr>
    </w:lvl>
  </w:abstractNum>
  <w:abstractNum w:abstractNumId="17">
    <w:nsid w:val="301F41EC"/>
    <w:multiLevelType w:val="multilevel"/>
    <w:tmpl w:val="040E001D"/>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D72DD8"/>
    <w:multiLevelType w:val="hybridMultilevel"/>
    <w:tmpl w:val="01FA2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5E4368D"/>
    <w:multiLevelType w:val="hybridMultilevel"/>
    <w:tmpl w:val="01FA2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992FB6"/>
    <w:multiLevelType w:val="singleLevel"/>
    <w:tmpl w:val="3DA8E648"/>
    <w:lvl w:ilvl="0">
      <w:start w:val="2"/>
      <w:numFmt w:val="bullet"/>
      <w:lvlText w:val="-"/>
      <w:lvlJc w:val="left"/>
      <w:pPr>
        <w:tabs>
          <w:tab w:val="num" w:pos="360"/>
        </w:tabs>
        <w:ind w:left="360" w:hanging="360"/>
      </w:pPr>
    </w:lvl>
  </w:abstractNum>
  <w:abstractNum w:abstractNumId="21">
    <w:nsid w:val="43E6079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44565E04"/>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23">
    <w:nsid w:val="47222643"/>
    <w:multiLevelType w:val="hybridMultilevel"/>
    <w:tmpl w:val="078CCEB6"/>
    <w:lvl w:ilvl="0" w:tplc="54046F0E">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7984C2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
    <w:nsid w:val="4E073601"/>
    <w:multiLevelType w:val="hybridMultilevel"/>
    <w:tmpl w:val="224ABC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12F42C3"/>
    <w:multiLevelType w:val="hybridMultilevel"/>
    <w:tmpl w:val="BCE29C8E"/>
    <w:lvl w:ilvl="0" w:tplc="193C92C2">
      <w:start w:val="3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8626BA5"/>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28">
    <w:nsid w:val="58FD3215"/>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29">
    <w:nsid w:val="5C014DDF"/>
    <w:multiLevelType w:val="singleLevel"/>
    <w:tmpl w:val="3DA8E648"/>
    <w:lvl w:ilvl="0">
      <w:start w:val="2"/>
      <w:numFmt w:val="bullet"/>
      <w:lvlText w:val="-"/>
      <w:lvlJc w:val="left"/>
      <w:pPr>
        <w:tabs>
          <w:tab w:val="num" w:pos="360"/>
        </w:tabs>
        <w:ind w:left="360" w:hanging="360"/>
      </w:pPr>
    </w:lvl>
  </w:abstractNum>
  <w:abstractNum w:abstractNumId="30">
    <w:nsid w:val="5CAA2A5E"/>
    <w:multiLevelType w:val="singleLevel"/>
    <w:tmpl w:val="424CE4BE"/>
    <w:lvl w:ilvl="0">
      <w:start w:val="1"/>
      <w:numFmt w:val="lowerLetter"/>
      <w:lvlText w:val="%1)"/>
      <w:legacy w:legacy="1" w:legacySpace="0" w:legacyIndent="360"/>
      <w:lvlJc w:val="left"/>
    </w:lvl>
  </w:abstractNum>
  <w:abstractNum w:abstractNumId="31">
    <w:nsid w:val="63A9178B"/>
    <w:multiLevelType w:val="hybridMultilevel"/>
    <w:tmpl w:val="C024A8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4EB4BC9"/>
    <w:multiLevelType w:val="hybridMultilevel"/>
    <w:tmpl w:val="F4808718"/>
    <w:lvl w:ilvl="0" w:tplc="75EEAE66">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3">
    <w:nsid w:val="690B1B95"/>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34">
    <w:nsid w:val="6A4D5BFB"/>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35">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2AD277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7">
    <w:nsid w:val="755D516C"/>
    <w:multiLevelType w:val="multilevel"/>
    <w:tmpl w:val="D50264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45747D"/>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39">
    <w:nsid w:val="77E432F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0">
    <w:nsid w:val="79475C13"/>
    <w:multiLevelType w:val="singleLevel"/>
    <w:tmpl w:val="54046F0E"/>
    <w:lvl w:ilvl="0">
      <w:start w:val="1"/>
      <w:numFmt w:val="bullet"/>
      <w:lvlText w:val=""/>
      <w:lvlJc w:val="left"/>
      <w:pPr>
        <w:tabs>
          <w:tab w:val="num" w:pos="6598"/>
        </w:tabs>
        <w:ind w:left="6598" w:hanging="360"/>
      </w:pPr>
      <w:rPr>
        <w:rFonts w:ascii="Wingdings" w:hAnsi="Wingdings" w:hint="default"/>
        <w:sz w:val="16"/>
      </w:rPr>
    </w:lvl>
  </w:abstractNum>
  <w:abstractNum w:abstractNumId="41">
    <w:nsid w:val="7BAF3331"/>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42">
    <w:nsid w:val="7C175E49"/>
    <w:multiLevelType w:val="hybridMultilevel"/>
    <w:tmpl w:val="AAB8E3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DF32E0D"/>
    <w:multiLevelType w:val="hybridMultilevel"/>
    <w:tmpl w:val="D7346236"/>
    <w:lvl w:ilvl="0" w:tplc="FB00C908">
      <w:start w:val="2"/>
      <w:numFmt w:val="lowerLetter"/>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num w:numId="1">
    <w:abstractNumId w:val="35"/>
  </w:num>
  <w:num w:numId="2">
    <w:abstractNumId w:val="38"/>
  </w:num>
  <w:num w:numId="3">
    <w:abstractNumId w:val="33"/>
  </w:num>
  <w:num w:numId="4">
    <w:abstractNumId w:val="26"/>
  </w:num>
  <w:num w:numId="5">
    <w:abstractNumId w:val="27"/>
  </w:num>
  <w:num w:numId="6">
    <w:abstractNumId w:val="28"/>
  </w:num>
  <w:num w:numId="7">
    <w:abstractNumId w:val="22"/>
  </w:num>
  <w:num w:numId="8">
    <w:abstractNumId w:val="34"/>
  </w:num>
  <w:num w:numId="9">
    <w:abstractNumId w:val="41"/>
  </w:num>
  <w:num w:numId="10">
    <w:abstractNumId w:val="12"/>
  </w:num>
  <w:num w:numId="11">
    <w:abstractNumId w:val="5"/>
  </w:num>
  <w:num w:numId="12">
    <w:abstractNumId w:val="14"/>
  </w:num>
  <w:num w:numId="13">
    <w:abstractNumId w:val="2"/>
  </w:num>
  <w:num w:numId="14">
    <w:abstractNumId w:val="19"/>
  </w:num>
  <w:num w:numId="15">
    <w:abstractNumId w:val="1"/>
  </w:num>
  <w:num w:numId="16">
    <w:abstractNumId w:val="10"/>
  </w:num>
  <w:num w:numId="17">
    <w:abstractNumId w:val="4"/>
  </w:num>
  <w:num w:numId="18">
    <w:abstractNumId w:val="0"/>
  </w:num>
  <w:num w:numId="19">
    <w:abstractNumId w:val="18"/>
  </w:num>
  <w:num w:numId="20">
    <w:abstractNumId w:val="16"/>
  </w:num>
  <w:num w:numId="21">
    <w:abstractNumId w:val="40"/>
  </w:num>
  <w:num w:numId="22">
    <w:abstractNumId w:val="8"/>
  </w:num>
  <w:num w:numId="23">
    <w:abstractNumId w:val="23"/>
  </w:num>
  <w:num w:numId="24">
    <w:abstractNumId w:val="25"/>
  </w:num>
  <w:num w:numId="25">
    <w:abstractNumId w:val="31"/>
  </w:num>
  <w:num w:numId="26">
    <w:abstractNumId w:val="42"/>
  </w:num>
  <w:num w:numId="27">
    <w:abstractNumId w:val="30"/>
  </w:num>
  <w:num w:numId="28">
    <w:abstractNumId w:val="6"/>
  </w:num>
  <w:num w:numId="29">
    <w:abstractNumId w:val="3"/>
  </w:num>
  <w:num w:numId="30">
    <w:abstractNumId w:val="37"/>
  </w:num>
  <w:num w:numId="31">
    <w:abstractNumId w:val="1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3"/>
  </w:num>
  <w:num w:numId="35">
    <w:abstractNumId w:val="36"/>
  </w:num>
  <w:num w:numId="36">
    <w:abstractNumId w:val="7"/>
  </w:num>
  <w:num w:numId="37">
    <w:abstractNumId w:val="39"/>
  </w:num>
  <w:num w:numId="38">
    <w:abstractNumId w:val="9"/>
  </w:num>
  <w:num w:numId="39">
    <w:abstractNumId w:val="20"/>
  </w:num>
  <w:num w:numId="40">
    <w:abstractNumId w:val="13"/>
  </w:num>
  <w:num w:numId="41">
    <w:abstractNumId w:val="24"/>
  </w:num>
  <w:num w:numId="42">
    <w:abstractNumId w:val="21"/>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2F"/>
    <w:rsid w:val="000533E4"/>
    <w:rsid w:val="00054589"/>
    <w:rsid w:val="000573E8"/>
    <w:rsid w:val="0006274F"/>
    <w:rsid w:val="000746B8"/>
    <w:rsid w:val="001278D0"/>
    <w:rsid w:val="001338AE"/>
    <w:rsid w:val="0013525E"/>
    <w:rsid w:val="00173A11"/>
    <w:rsid w:val="0019733D"/>
    <w:rsid w:val="001E114F"/>
    <w:rsid w:val="002006D7"/>
    <w:rsid w:val="00200CE2"/>
    <w:rsid w:val="0021384E"/>
    <w:rsid w:val="00237BAA"/>
    <w:rsid w:val="00242460"/>
    <w:rsid w:val="0025034A"/>
    <w:rsid w:val="00261624"/>
    <w:rsid w:val="00264BC7"/>
    <w:rsid w:val="002850E3"/>
    <w:rsid w:val="002A30EE"/>
    <w:rsid w:val="002B2451"/>
    <w:rsid w:val="002D1EA9"/>
    <w:rsid w:val="002E0868"/>
    <w:rsid w:val="002E56C2"/>
    <w:rsid w:val="00323F70"/>
    <w:rsid w:val="00353D44"/>
    <w:rsid w:val="00357C88"/>
    <w:rsid w:val="003652B7"/>
    <w:rsid w:val="00365541"/>
    <w:rsid w:val="003810C7"/>
    <w:rsid w:val="003C0083"/>
    <w:rsid w:val="003D5124"/>
    <w:rsid w:val="003E2827"/>
    <w:rsid w:val="004202A2"/>
    <w:rsid w:val="00454310"/>
    <w:rsid w:val="00474599"/>
    <w:rsid w:val="0049251C"/>
    <w:rsid w:val="004F36D4"/>
    <w:rsid w:val="00514969"/>
    <w:rsid w:val="00520579"/>
    <w:rsid w:val="005337B8"/>
    <w:rsid w:val="00533AA6"/>
    <w:rsid w:val="00591420"/>
    <w:rsid w:val="005A609A"/>
    <w:rsid w:val="005C24AD"/>
    <w:rsid w:val="005C6A38"/>
    <w:rsid w:val="00611313"/>
    <w:rsid w:val="006434C8"/>
    <w:rsid w:val="00703AF3"/>
    <w:rsid w:val="00712498"/>
    <w:rsid w:val="00713798"/>
    <w:rsid w:val="00721E8B"/>
    <w:rsid w:val="00727DCB"/>
    <w:rsid w:val="00745A80"/>
    <w:rsid w:val="007500CD"/>
    <w:rsid w:val="00752275"/>
    <w:rsid w:val="00752824"/>
    <w:rsid w:val="00783E67"/>
    <w:rsid w:val="007843ED"/>
    <w:rsid w:val="007A14F6"/>
    <w:rsid w:val="007B0652"/>
    <w:rsid w:val="007E6305"/>
    <w:rsid w:val="007F13E4"/>
    <w:rsid w:val="007F302E"/>
    <w:rsid w:val="00822D51"/>
    <w:rsid w:val="00824922"/>
    <w:rsid w:val="0084103B"/>
    <w:rsid w:val="00846B4F"/>
    <w:rsid w:val="00856FA1"/>
    <w:rsid w:val="00877867"/>
    <w:rsid w:val="008833F3"/>
    <w:rsid w:val="008852D6"/>
    <w:rsid w:val="0088557A"/>
    <w:rsid w:val="008C3060"/>
    <w:rsid w:val="0090045D"/>
    <w:rsid w:val="009109E8"/>
    <w:rsid w:val="0091208B"/>
    <w:rsid w:val="00924B3C"/>
    <w:rsid w:val="0094793B"/>
    <w:rsid w:val="00964B8F"/>
    <w:rsid w:val="009C7A20"/>
    <w:rsid w:val="009D0667"/>
    <w:rsid w:val="009D0EF9"/>
    <w:rsid w:val="009D2215"/>
    <w:rsid w:val="00A05FBE"/>
    <w:rsid w:val="00A14D3D"/>
    <w:rsid w:val="00A27298"/>
    <w:rsid w:val="00A72E24"/>
    <w:rsid w:val="00A75FD4"/>
    <w:rsid w:val="00AB2513"/>
    <w:rsid w:val="00AD41D7"/>
    <w:rsid w:val="00AE0CB3"/>
    <w:rsid w:val="00AE64F7"/>
    <w:rsid w:val="00B15D6E"/>
    <w:rsid w:val="00B35082"/>
    <w:rsid w:val="00B62B40"/>
    <w:rsid w:val="00BB472F"/>
    <w:rsid w:val="00BC1D01"/>
    <w:rsid w:val="00BE4A75"/>
    <w:rsid w:val="00BF6F47"/>
    <w:rsid w:val="00C14BD2"/>
    <w:rsid w:val="00C179CE"/>
    <w:rsid w:val="00C30F6A"/>
    <w:rsid w:val="00C639B6"/>
    <w:rsid w:val="00C7013E"/>
    <w:rsid w:val="00C7658F"/>
    <w:rsid w:val="00C80E01"/>
    <w:rsid w:val="00C94C02"/>
    <w:rsid w:val="00C9669B"/>
    <w:rsid w:val="00CA1269"/>
    <w:rsid w:val="00CA4963"/>
    <w:rsid w:val="00CB0D40"/>
    <w:rsid w:val="00CC1176"/>
    <w:rsid w:val="00CC7C36"/>
    <w:rsid w:val="00CE218C"/>
    <w:rsid w:val="00CF4A67"/>
    <w:rsid w:val="00D1050A"/>
    <w:rsid w:val="00D24633"/>
    <w:rsid w:val="00D26C93"/>
    <w:rsid w:val="00D67DF4"/>
    <w:rsid w:val="00D839F1"/>
    <w:rsid w:val="00D904BA"/>
    <w:rsid w:val="00DA3909"/>
    <w:rsid w:val="00DB50A7"/>
    <w:rsid w:val="00DE1A12"/>
    <w:rsid w:val="00E01793"/>
    <w:rsid w:val="00E60CDD"/>
    <w:rsid w:val="00E65D6B"/>
    <w:rsid w:val="00E82A9E"/>
    <w:rsid w:val="00E94E88"/>
    <w:rsid w:val="00EB0D13"/>
    <w:rsid w:val="00EB25B6"/>
    <w:rsid w:val="00EC1297"/>
    <w:rsid w:val="00EF5B46"/>
    <w:rsid w:val="00F02374"/>
    <w:rsid w:val="00F17FE4"/>
    <w:rsid w:val="00F463F2"/>
    <w:rsid w:val="00F9184B"/>
    <w:rsid w:val="00FA0172"/>
    <w:rsid w:val="00FF08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34836A-2C72-4FA1-961D-7E0AF107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semiHidden/>
    <w:unhideWhenUsed/>
    <w:qFormat/>
    <w:rsid w:val="008C3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6">
    <w:name w:val="heading 6"/>
    <w:basedOn w:val="Norml"/>
    <w:next w:val="Norml"/>
    <w:link w:val="Cmsor6Char"/>
    <w:qFormat/>
    <w:rsid w:val="00173A11"/>
    <w:pPr>
      <w:keepNext/>
      <w:spacing w:after="0" w:line="240" w:lineRule="auto"/>
      <w:jc w:val="both"/>
      <w:outlineLvl w:val="5"/>
    </w:pPr>
    <w:rPr>
      <w:rFonts w:ascii="Times New Roman" w:eastAsia="Times New Roman" w:hAnsi="Times New Roman" w:cs="Times New Roman"/>
      <w:b/>
      <w:bCs/>
      <w:sz w:val="24"/>
      <w:szCs w:val="24"/>
    </w:rPr>
  </w:style>
  <w:style w:type="paragraph" w:styleId="Cmsor9">
    <w:name w:val="heading 9"/>
    <w:basedOn w:val="Norml"/>
    <w:next w:val="Norml"/>
    <w:link w:val="Cmsor9Char"/>
    <w:uiPriority w:val="9"/>
    <w:semiHidden/>
    <w:unhideWhenUsed/>
    <w:qFormat/>
    <w:rsid w:val="008C30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Sorkizrt">
    <w:name w:val="Stílus Sorkizárt"/>
    <w:next w:val="Norml"/>
    <w:rsid w:val="007E6305"/>
    <w:pPr>
      <w:spacing w:after="0" w:line="240" w:lineRule="auto"/>
      <w:jc w:val="both"/>
    </w:pPr>
    <w:rPr>
      <w:rFonts w:ascii="Times New Roman" w:eastAsia="Times New Roman" w:hAnsi="Times New Roman" w:cs="Times New Roman"/>
      <w:sz w:val="24"/>
      <w:szCs w:val="20"/>
    </w:rPr>
  </w:style>
  <w:style w:type="paragraph" w:styleId="Cm">
    <w:name w:val="Title"/>
    <w:basedOn w:val="Norml"/>
    <w:link w:val="CmChar"/>
    <w:qFormat/>
    <w:rsid w:val="007E6305"/>
    <w:pPr>
      <w:spacing w:after="0" w:line="24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7E6305"/>
    <w:rPr>
      <w:rFonts w:ascii="Times New Roman" w:eastAsia="Times New Roman" w:hAnsi="Times New Roman" w:cs="Times New Roman"/>
      <w:b/>
      <w:sz w:val="24"/>
      <w:szCs w:val="20"/>
    </w:rPr>
  </w:style>
  <w:style w:type="paragraph" w:styleId="Listaszerbekezds">
    <w:name w:val="List Paragraph"/>
    <w:basedOn w:val="Norml"/>
    <w:qFormat/>
    <w:rsid w:val="007843ED"/>
    <w:pPr>
      <w:ind w:left="720"/>
      <w:contextualSpacing/>
    </w:pPr>
  </w:style>
  <w:style w:type="paragraph" w:styleId="lfej">
    <w:name w:val="header"/>
    <w:basedOn w:val="Norml"/>
    <w:link w:val="lfejChar"/>
    <w:rsid w:val="005C6A3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lfejChar">
    <w:name w:val="Élőfej Char"/>
    <w:basedOn w:val="Bekezdsalapbettpusa"/>
    <w:link w:val="lfej"/>
    <w:rsid w:val="005C6A38"/>
    <w:rPr>
      <w:rFonts w:ascii="Times New Roman" w:eastAsia="Calibri" w:hAnsi="Times New Roman" w:cs="Times New Roman"/>
      <w:sz w:val="24"/>
      <w:szCs w:val="24"/>
    </w:rPr>
  </w:style>
  <w:style w:type="paragraph" w:styleId="Szvegtrzs">
    <w:name w:val="Body Text"/>
    <w:basedOn w:val="Norml"/>
    <w:link w:val="SzvegtrzsChar"/>
    <w:rsid w:val="00AD41D7"/>
    <w:pPr>
      <w:spacing w:before="100" w:beforeAutospacing="1" w:after="100" w:afterAutospacing="1" w:line="240" w:lineRule="auto"/>
      <w:jc w:val="both"/>
    </w:pPr>
    <w:rPr>
      <w:rFonts w:ascii="Times Rmn" w:eastAsia="Calibri" w:hAnsi="Times Rmn" w:cs="Times Rmn"/>
      <w:sz w:val="24"/>
      <w:szCs w:val="24"/>
    </w:rPr>
  </w:style>
  <w:style w:type="character" w:customStyle="1" w:styleId="SzvegtrzsChar">
    <w:name w:val="Szövegtörzs Char"/>
    <w:basedOn w:val="Bekezdsalapbettpusa"/>
    <w:link w:val="Szvegtrzs"/>
    <w:rsid w:val="00AD41D7"/>
    <w:rPr>
      <w:rFonts w:ascii="Times Rmn" w:eastAsia="Calibri" w:hAnsi="Times Rmn" w:cs="Times Rmn"/>
      <w:sz w:val="24"/>
      <w:szCs w:val="24"/>
    </w:rPr>
  </w:style>
  <w:style w:type="character" w:customStyle="1" w:styleId="Cmsor6Char">
    <w:name w:val="Címsor 6 Char"/>
    <w:basedOn w:val="Bekezdsalapbettpusa"/>
    <w:link w:val="Cmsor6"/>
    <w:rsid w:val="00173A11"/>
    <w:rPr>
      <w:rFonts w:ascii="Times New Roman" w:eastAsia="Times New Roman" w:hAnsi="Times New Roman" w:cs="Times New Roman"/>
      <w:b/>
      <w:bCs/>
      <w:sz w:val="24"/>
      <w:szCs w:val="24"/>
    </w:rPr>
  </w:style>
  <w:style w:type="paragraph" w:styleId="Szvegtrzs2">
    <w:name w:val="Body Text 2"/>
    <w:basedOn w:val="Norml"/>
    <w:link w:val="Szvegtrzs2Char"/>
    <w:rsid w:val="00FF08FE"/>
    <w:pPr>
      <w:spacing w:after="120" w:line="480" w:lineRule="auto"/>
      <w:jc w:val="both"/>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FF08FE"/>
    <w:rPr>
      <w:rFonts w:ascii="Times New Roman" w:eastAsia="Times New Roman" w:hAnsi="Times New Roman" w:cs="Times New Roman"/>
      <w:sz w:val="24"/>
      <w:szCs w:val="24"/>
    </w:rPr>
  </w:style>
  <w:style w:type="character" w:customStyle="1" w:styleId="Cmsor2Char">
    <w:name w:val="Címsor 2 Char"/>
    <w:basedOn w:val="Bekezdsalapbettpusa"/>
    <w:link w:val="Cmsor2"/>
    <w:uiPriority w:val="9"/>
    <w:semiHidden/>
    <w:rsid w:val="008C3060"/>
    <w:rPr>
      <w:rFonts w:asciiTheme="majorHAnsi" w:eastAsiaTheme="majorEastAsia" w:hAnsiTheme="majorHAnsi" w:cstheme="majorBidi"/>
      <w:color w:val="2E74B5" w:themeColor="accent1" w:themeShade="BF"/>
      <w:sz w:val="26"/>
      <w:szCs w:val="26"/>
    </w:rPr>
  </w:style>
  <w:style w:type="character" w:customStyle="1" w:styleId="Cmsor9Char">
    <w:name w:val="Címsor 9 Char"/>
    <w:basedOn w:val="Bekezdsalapbettpusa"/>
    <w:link w:val="Cmsor9"/>
    <w:uiPriority w:val="9"/>
    <w:semiHidden/>
    <w:rsid w:val="008C3060"/>
    <w:rPr>
      <w:rFonts w:asciiTheme="majorHAnsi" w:eastAsiaTheme="majorEastAsia" w:hAnsiTheme="majorHAnsi" w:cstheme="majorBidi"/>
      <w:i/>
      <w:iCs/>
      <w:color w:val="272727" w:themeColor="text1" w:themeTint="D8"/>
      <w:sz w:val="21"/>
      <w:szCs w:val="21"/>
    </w:rPr>
  </w:style>
  <w:style w:type="paragraph" w:styleId="Szvegtrzs3">
    <w:name w:val="Body Text 3"/>
    <w:basedOn w:val="Norml"/>
    <w:link w:val="Szvegtrzs3Char"/>
    <w:rsid w:val="008C3060"/>
    <w:pPr>
      <w:spacing w:after="120" w:line="240" w:lineRule="auto"/>
      <w:jc w:val="both"/>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8C3060"/>
    <w:rPr>
      <w:rFonts w:ascii="Times New Roman" w:eastAsia="Times New Roman" w:hAnsi="Times New Roman" w:cs="Times New Roman"/>
      <w:sz w:val="16"/>
      <w:szCs w:val="16"/>
    </w:rPr>
  </w:style>
  <w:style w:type="character" w:styleId="Oldalszm">
    <w:name w:val="page number"/>
    <w:basedOn w:val="Bekezdsalapbettpusa"/>
    <w:rsid w:val="008C3060"/>
  </w:style>
  <w:style w:type="character" w:styleId="Lbjegyzet-hivatkozs">
    <w:name w:val="footnote reference"/>
    <w:semiHidden/>
    <w:rsid w:val="008C3060"/>
    <w:rPr>
      <w:vertAlign w:val="superscript"/>
    </w:rPr>
  </w:style>
  <w:style w:type="paragraph" w:styleId="Lbjegyzetszveg">
    <w:name w:val="footnote text"/>
    <w:basedOn w:val="Norml"/>
    <w:link w:val="LbjegyzetszvegChar"/>
    <w:semiHidden/>
    <w:rsid w:val="008C3060"/>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8C3060"/>
    <w:rPr>
      <w:rFonts w:ascii="Times New Roman" w:eastAsia="Times New Roman" w:hAnsi="Times New Roman" w:cs="Times New Roman"/>
      <w:sz w:val="20"/>
      <w:szCs w:val="20"/>
    </w:rPr>
  </w:style>
  <w:style w:type="paragraph" w:styleId="Buborkszveg">
    <w:name w:val="Balloon Text"/>
    <w:basedOn w:val="Norml"/>
    <w:link w:val="BuborkszvegChar"/>
    <w:uiPriority w:val="99"/>
    <w:semiHidden/>
    <w:unhideWhenUsed/>
    <w:rsid w:val="00DA39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3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zakalfold.h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59</Pages>
  <Words>15016</Words>
  <Characters>104971</Characters>
  <Application>Microsoft Office Word</Application>
  <DocSecurity>0</DocSecurity>
  <Lines>874</Lines>
  <Paragraphs>239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126</cp:revision>
  <cp:lastPrinted>2015-05-12T10:22:00Z</cp:lastPrinted>
  <dcterms:created xsi:type="dcterms:W3CDTF">2015-04-29T11:52:00Z</dcterms:created>
  <dcterms:modified xsi:type="dcterms:W3CDTF">2015-05-12T10:22:00Z</dcterms:modified>
</cp:coreProperties>
</file>