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B4" w:rsidRPr="00F42492" w:rsidRDefault="00912DB4" w:rsidP="00F043ED">
      <w:pPr>
        <w:pStyle w:val="Cm"/>
        <w:spacing w:before="0"/>
        <w:rPr>
          <w:iCs/>
          <w:szCs w:val="24"/>
        </w:rPr>
      </w:pPr>
      <w:r w:rsidRPr="00F42492">
        <w:rPr>
          <w:iCs/>
          <w:szCs w:val="24"/>
        </w:rPr>
        <w:t>J E G Y Z Ő K Ö N Y V</w:t>
      </w:r>
    </w:p>
    <w:p w:rsidR="006464B7" w:rsidRPr="00F42492" w:rsidRDefault="006464B7" w:rsidP="00F043ED">
      <w:pPr>
        <w:pStyle w:val="Cm"/>
        <w:spacing w:before="0"/>
        <w:rPr>
          <w:b w:val="0"/>
          <w:szCs w:val="24"/>
          <w:u w:val="single"/>
        </w:rPr>
      </w:pPr>
    </w:p>
    <w:p w:rsidR="0011651A" w:rsidRDefault="00912DB4" w:rsidP="003C590B">
      <w:pPr>
        <w:pStyle w:val="StlusSorkizrt"/>
        <w:spacing w:before="0"/>
        <w:rPr>
          <w:szCs w:val="24"/>
        </w:rPr>
      </w:pPr>
      <w:r w:rsidRPr="00F42492">
        <w:rPr>
          <w:b/>
          <w:szCs w:val="24"/>
          <w:u w:val="single"/>
        </w:rPr>
        <w:t>Készült:</w:t>
      </w:r>
      <w:r w:rsidRPr="00F42492">
        <w:rPr>
          <w:szCs w:val="24"/>
        </w:rPr>
        <w:t xml:space="preserve"> a Hajdú-Bihar Megyei Önkormányzat Közgyűlésének 201</w:t>
      </w:r>
      <w:r w:rsidR="006E7785">
        <w:rPr>
          <w:szCs w:val="24"/>
        </w:rPr>
        <w:t>9</w:t>
      </w:r>
      <w:r w:rsidRPr="00F42492">
        <w:rPr>
          <w:szCs w:val="24"/>
        </w:rPr>
        <w:t xml:space="preserve">. </w:t>
      </w:r>
      <w:r w:rsidR="0011651A">
        <w:rPr>
          <w:szCs w:val="24"/>
        </w:rPr>
        <w:t>december 13-án</w:t>
      </w:r>
      <w:r w:rsidRPr="00F42492">
        <w:rPr>
          <w:szCs w:val="24"/>
        </w:rPr>
        <w:t xml:space="preserve"> </w:t>
      </w:r>
      <w:r w:rsidR="003C590B">
        <w:rPr>
          <w:szCs w:val="24"/>
        </w:rPr>
        <w:t>9</w:t>
      </w:r>
      <w:r w:rsidR="003C590B" w:rsidRPr="00A3259B">
        <w:rPr>
          <w:szCs w:val="24"/>
        </w:rPr>
        <w:t xml:space="preserve">.00 órakor kezdődő </w:t>
      </w:r>
      <w:r w:rsidR="003C590B" w:rsidRPr="00F42492">
        <w:rPr>
          <w:szCs w:val="24"/>
        </w:rPr>
        <w:t>nyilvános</w:t>
      </w:r>
      <w:r w:rsidR="003C590B">
        <w:rPr>
          <w:szCs w:val="24"/>
        </w:rPr>
        <w:t xml:space="preserve"> </w:t>
      </w:r>
      <w:r w:rsidR="003C590B" w:rsidRPr="00F42492">
        <w:rPr>
          <w:szCs w:val="24"/>
        </w:rPr>
        <w:t xml:space="preserve">üléséről, a </w:t>
      </w:r>
      <w:r w:rsidR="003C590B">
        <w:rPr>
          <w:szCs w:val="24"/>
        </w:rPr>
        <w:t>Megyeháza Árpád termében</w:t>
      </w:r>
      <w:r w:rsidR="003C590B" w:rsidRPr="00F42492">
        <w:rPr>
          <w:szCs w:val="24"/>
        </w:rPr>
        <w:t xml:space="preserve"> (</w:t>
      </w:r>
      <w:r w:rsidR="003C590B">
        <w:rPr>
          <w:szCs w:val="24"/>
        </w:rPr>
        <w:t xml:space="preserve">4024 </w:t>
      </w:r>
      <w:r w:rsidR="003C590B" w:rsidRPr="00F42492">
        <w:rPr>
          <w:szCs w:val="24"/>
        </w:rPr>
        <w:t xml:space="preserve">Debrecen, </w:t>
      </w:r>
      <w:r w:rsidR="003C590B">
        <w:rPr>
          <w:szCs w:val="24"/>
        </w:rPr>
        <w:t>Piac u. 54</w:t>
      </w:r>
      <w:r w:rsidR="003C590B" w:rsidRPr="00F42492">
        <w:rPr>
          <w:szCs w:val="24"/>
        </w:rPr>
        <w:t xml:space="preserve">). </w:t>
      </w:r>
    </w:p>
    <w:p w:rsidR="003C590B" w:rsidRDefault="003C590B" w:rsidP="003C590B">
      <w:pPr>
        <w:pStyle w:val="StlusSorkizrt"/>
        <w:spacing w:before="0"/>
        <w:rPr>
          <w:szCs w:val="24"/>
        </w:rPr>
      </w:pPr>
      <w:r w:rsidRPr="00F42492">
        <w:rPr>
          <w:szCs w:val="24"/>
        </w:rPr>
        <w:t>Jelen van 2</w:t>
      </w:r>
      <w:r w:rsidR="00387DCD">
        <w:rPr>
          <w:szCs w:val="24"/>
        </w:rPr>
        <w:t>2</w:t>
      </w:r>
      <w:r w:rsidRPr="00F42492">
        <w:rPr>
          <w:szCs w:val="24"/>
        </w:rPr>
        <w:t xml:space="preserve"> fő közgyűlési tag a jegyzőkönyvhöz mellékelt jelenléti ív szerint.</w:t>
      </w:r>
    </w:p>
    <w:p w:rsidR="003C590B" w:rsidRPr="00E642AB" w:rsidRDefault="003C590B" w:rsidP="003C590B">
      <w:pPr>
        <w:rPr>
          <w:lang w:eastAsia="hu-HU"/>
        </w:rPr>
      </w:pPr>
    </w:p>
    <w:p w:rsidR="0011651A" w:rsidRDefault="0011651A" w:rsidP="0011651A">
      <w:pPr>
        <w:pStyle w:val="StlusSorkizrt"/>
        <w:spacing w:before="0"/>
        <w:rPr>
          <w:szCs w:val="24"/>
        </w:rPr>
      </w:pPr>
      <w:r>
        <w:t xml:space="preserve">Meghívottként jelen van: </w:t>
      </w:r>
      <w:r>
        <w:rPr>
          <w:szCs w:val="24"/>
        </w:rPr>
        <w:t xml:space="preserve">dr. Dobi Csaba jegyző, </w:t>
      </w:r>
      <w:proofErr w:type="spellStart"/>
      <w:r>
        <w:rPr>
          <w:szCs w:val="24"/>
        </w:rPr>
        <w:t>Kraszitsné</w:t>
      </w:r>
      <w:proofErr w:type="spellEnd"/>
      <w:r>
        <w:rPr>
          <w:szCs w:val="24"/>
        </w:rPr>
        <w:t xml:space="preserve"> dr. Czár Eszter aljegyző, </w:t>
      </w:r>
      <w:proofErr w:type="spellStart"/>
      <w:r>
        <w:rPr>
          <w:szCs w:val="24"/>
        </w:rPr>
        <w:t>Czapp</w:t>
      </w:r>
      <w:proofErr w:type="spellEnd"/>
      <w:r>
        <w:rPr>
          <w:szCs w:val="24"/>
        </w:rPr>
        <w:t xml:space="preserve"> Zsuzsa, a Fejlesztési, Tervezési és Stratégiai Osztály Fejlesztési Csoportjának vezetője, Már Norbert</w:t>
      </w:r>
      <w:r>
        <w:t xml:space="preserve">, a Közgazdasági Osztály vezetője, </w:t>
      </w:r>
      <w:r w:rsidR="0049209D">
        <w:t xml:space="preserve">Szabó Tünde, </w:t>
      </w:r>
      <w:r w:rsidR="0049209D">
        <w:rPr>
          <w:szCs w:val="24"/>
        </w:rPr>
        <w:t xml:space="preserve">a Fejlesztési, Tervezési és Stratégiai Osztály Nemzetközi Csoportjának területfejlesztési referense, </w:t>
      </w:r>
      <w:r w:rsidRPr="00CA67B5">
        <w:rPr>
          <w:szCs w:val="24"/>
        </w:rPr>
        <w:t>Kondor Erika jegyzőkönyvvezető, továbbá</w:t>
      </w:r>
    </w:p>
    <w:p w:rsidR="0011651A" w:rsidRDefault="0011651A" w:rsidP="0011651A">
      <w:pPr>
        <w:widowControl w:val="0"/>
        <w:autoSpaceDE w:val="0"/>
        <w:autoSpaceDN w:val="0"/>
        <w:adjustRightInd w:val="0"/>
        <w:ind w:left="142" w:hanging="142"/>
      </w:pPr>
      <w:proofErr w:type="spellStart"/>
      <w:r>
        <w:t>-Korbeák</w:t>
      </w:r>
      <w:proofErr w:type="spellEnd"/>
      <w:r>
        <w:t xml:space="preserve"> György ügyvezető, a Hajdú Bihar Megyei Fejlesztési Ügynökség Nonprofit Kft.,</w:t>
      </w:r>
    </w:p>
    <w:p w:rsidR="0099543B" w:rsidRDefault="0099543B" w:rsidP="0011651A">
      <w:pPr>
        <w:widowControl w:val="0"/>
        <w:autoSpaceDE w:val="0"/>
        <w:autoSpaceDN w:val="0"/>
        <w:adjustRightInd w:val="0"/>
        <w:ind w:left="142" w:hanging="142"/>
      </w:pPr>
      <w:proofErr w:type="spellStart"/>
      <w:r>
        <w:t>-Szoták</w:t>
      </w:r>
      <w:proofErr w:type="spellEnd"/>
      <w:r>
        <w:t xml:space="preserve"> Zoltán igazgató, a </w:t>
      </w:r>
      <w:r w:rsidR="004D2D9C" w:rsidRPr="004D2D9C">
        <w:rPr>
          <w:rFonts w:eastAsia="Calibri"/>
          <w:lang w:eastAsia="en-US"/>
        </w:rPr>
        <w:t xml:space="preserve">Magyar Közút Nonprofit </w:t>
      </w:r>
      <w:proofErr w:type="spellStart"/>
      <w:r w:rsidR="004D2D9C" w:rsidRPr="004D2D9C">
        <w:rPr>
          <w:rFonts w:eastAsia="Calibri"/>
          <w:lang w:eastAsia="en-US"/>
        </w:rPr>
        <w:t>Zrt</w:t>
      </w:r>
      <w:proofErr w:type="spellEnd"/>
      <w:r>
        <w:t xml:space="preserve">, </w:t>
      </w:r>
    </w:p>
    <w:p w:rsidR="00FD31E1" w:rsidRDefault="00FD31E1" w:rsidP="0011651A">
      <w:pPr>
        <w:widowControl w:val="0"/>
        <w:autoSpaceDE w:val="0"/>
        <w:autoSpaceDN w:val="0"/>
        <w:adjustRightInd w:val="0"/>
        <w:ind w:left="142" w:hanging="142"/>
      </w:pPr>
      <w:proofErr w:type="spellStart"/>
      <w:r>
        <w:t>-</w:t>
      </w:r>
      <w:r>
        <w:rPr>
          <w:rFonts w:eastAsia="Times New Roman"/>
          <w:color w:val="000000"/>
          <w:szCs w:val="24"/>
          <w:lang w:eastAsia="hu-HU"/>
        </w:rPr>
        <w:t>Nagy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 Zoltán osztályvezető, </w:t>
      </w:r>
      <w:r>
        <w:t>a Hortobágyi Nemzeti Park Igazgatósága,</w:t>
      </w:r>
    </w:p>
    <w:p w:rsidR="0099543B" w:rsidRDefault="0099543B" w:rsidP="0011651A">
      <w:pPr>
        <w:widowControl w:val="0"/>
        <w:autoSpaceDE w:val="0"/>
        <w:autoSpaceDN w:val="0"/>
        <w:adjustRightInd w:val="0"/>
        <w:ind w:left="142" w:hanging="142"/>
      </w:pPr>
      <w:proofErr w:type="spellStart"/>
      <w:r>
        <w:t>-Gyarmathy</w:t>
      </w:r>
      <w:proofErr w:type="spellEnd"/>
      <w:r>
        <w:t xml:space="preserve"> István, a Hortobágyi Nemzeti Park Igazgatósága, </w:t>
      </w:r>
    </w:p>
    <w:p w:rsidR="0099543B" w:rsidRDefault="0099543B" w:rsidP="0011651A">
      <w:pPr>
        <w:widowControl w:val="0"/>
        <w:autoSpaceDE w:val="0"/>
        <w:autoSpaceDN w:val="0"/>
        <w:adjustRightInd w:val="0"/>
        <w:ind w:left="142" w:hanging="142"/>
      </w:pPr>
      <w:proofErr w:type="spellStart"/>
      <w:r>
        <w:t>-Szabó</w:t>
      </w:r>
      <w:proofErr w:type="spellEnd"/>
      <w:r>
        <w:t xml:space="preserve"> Gyula, a Hortobágyi Nemzeti Park Igazgatósága,</w:t>
      </w:r>
    </w:p>
    <w:p w:rsidR="00A42013" w:rsidRDefault="0099543B" w:rsidP="0011651A">
      <w:pPr>
        <w:widowControl w:val="0"/>
        <w:autoSpaceDE w:val="0"/>
        <w:autoSpaceDN w:val="0"/>
        <w:adjustRightInd w:val="0"/>
        <w:ind w:left="142" w:hanging="142"/>
        <w:rPr>
          <w:rFonts w:eastAsia="Times New Roman"/>
          <w:color w:val="000000"/>
          <w:szCs w:val="24"/>
          <w:lang w:eastAsia="hu-HU"/>
        </w:rPr>
      </w:pPr>
      <w:proofErr w:type="spellStart"/>
      <w:r>
        <w:t>-Nagy</w:t>
      </w:r>
      <w:proofErr w:type="spellEnd"/>
      <w:r>
        <w:t xml:space="preserve"> László,</w:t>
      </w:r>
      <w:r w:rsidR="00A42013">
        <w:t xml:space="preserve"> </w:t>
      </w:r>
      <w:r w:rsidR="00A42013" w:rsidRPr="002C7EEA">
        <w:rPr>
          <w:rFonts w:eastAsia="Times New Roman"/>
          <w:color w:val="000000"/>
          <w:szCs w:val="24"/>
          <w:lang w:eastAsia="hu-HU"/>
        </w:rPr>
        <w:t>forgalmi üzemvezető</w:t>
      </w:r>
      <w:r w:rsidR="00A42013">
        <w:rPr>
          <w:rFonts w:eastAsia="Times New Roman"/>
          <w:color w:val="000000"/>
          <w:szCs w:val="24"/>
          <w:lang w:eastAsia="hu-HU"/>
        </w:rPr>
        <w:t xml:space="preserve">, a </w:t>
      </w:r>
      <w:r w:rsidR="00A42013">
        <w:t>Volánbusz</w:t>
      </w:r>
      <w:r w:rsidR="00A42013" w:rsidRPr="002C7EEA">
        <w:rPr>
          <w:rFonts w:eastAsia="Times New Roman"/>
          <w:color w:val="000000"/>
          <w:szCs w:val="24"/>
          <w:lang w:eastAsia="hu-HU"/>
        </w:rPr>
        <w:t xml:space="preserve"> </w:t>
      </w:r>
      <w:proofErr w:type="spellStart"/>
      <w:r w:rsidR="00A42013" w:rsidRPr="002C7EEA">
        <w:rPr>
          <w:rFonts w:eastAsia="Times New Roman"/>
          <w:color w:val="000000"/>
          <w:szCs w:val="24"/>
          <w:lang w:eastAsia="hu-HU"/>
        </w:rPr>
        <w:t>Zrt</w:t>
      </w:r>
      <w:proofErr w:type="spellEnd"/>
      <w:proofErr w:type="gramStart"/>
      <w:r w:rsidR="00A42013">
        <w:rPr>
          <w:rFonts w:eastAsia="Times New Roman"/>
          <w:color w:val="000000"/>
          <w:szCs w:val="24"/>
          <w:lang w:eastAsia="hu-HU"/>
        </w:rPr>
        <w:t>.,</w:t>
      </w:r>
      <w:proofErr w:type="gramEnd"/>
    </w:p>
    <w:p w:rsidR="0099543B" w:rsidRDefault="00A42013" w:rsidP="0011651A">
      <w:pPr>
        <w:widowControl w:val="0"/>
        <w:autoSpaceDE w:val="0"/>
        <w:autoSpaceDN w:val="0"/>
        <w:adjustRightInd w:val="0"/>
        <w:ind w:left="142" w:hanging="142"/>
      </w:pPr>
      <w:r>
        <w:rPr>
          <w:rFonts w:eastAsia="Times New Roman"/>
          <w:color w:val="000000"/>
          <w:szCs w:val="24"/>
          <w:lang w:eastAsia="hu-HU"/>
        </w:rPr>
        <w:t xml:space="preserve">- </w:t>
      </w:r>
      <w:proofErr w:type="spellStart"/>
      <w:r>
        <w:rPr>
          <w:rFonts w:eastAsia="Times New Roman"/>
          <w:color w:val="000000"/>
          <w:szCs w:val="24"/>
          <w:lang w:eastAsia="hu-HU"/>
        </w:rPr>
        <w:t>K</w:t>
      </w:r>
      <w:r w:rsidR="0049209D">
        <w:rPr>
          <w:rFonts w:eastAsia="Times New Roman"/>
          <w:color w:val="000000"/>
          <w:szCs w:val="24"/>
          <w:lang w:eastAsia="hu-HU"/>
        </w:rPr>
        <w:t>racziu</w:t>
      </w:r>
      <w:proofErr w:type="spellEnd"/>
      <w:r w:rsidR="0049209D">
        <w:rPr>
          <w:rFonts w:eastAsia="Times New Roman"/>
          <w:color w:val="000000"/>
          <w:szCs w:val="24"/>
          <w:lang w:eastAsia="hu-HU"/>
        </w:rPr>
        <w:t xml:space="preserve"> </w:t>
      </w:r>
      <w:r w:rsidRPr="002C7EEA">
        <w:rPr>
          <w:rFonts w:eastAsia="Times New Roman"/>
          <w:color w:val="000000"/>
          <w:szCs w:val="24"/>
          <w:lang w:eastAsia="hu-HU"/>
        </w:rPr>
        <w:t>Péter, szolgáltatástervezési csoportvezető</w:t>
      </w:r>
      <w:r>
        <w:rPr>
          <w:rFonts w:eastAsia="Times New Roman"/>
          <w:color w:val="000000"/>
          <w:szCs w:val="24"/>
          <w:lang w:eastAsia="hu-HU"/>
        </w:rPr>
        <w:t xml:space="preserve"> a </w:t>
      </w:r>
      <w:r>
        <w:t>Volánbusz</w:t>
      </w:r>
      <w:r w:rsidRPr="002C7EEA">
        <w:rPr>
          <w:rFonts w:eastAsia="Times New Roman"/>
          <w:color w:val="000000"/>
          <w:szCs w:val="24"/>
          <w:lang w:eastAsia="hu-HU"/>
        </w:rPr>
        <w:t xml:space="preserve"> </w:t>
      </w:r>
      <w:proofErr w:type="spellStart"/>
      <w:r w:rsidRPr="002C7EEA">
        <w:rPr>
          <w:rFonts w:eastAsia="Times New Roman"/>
          <w:color w:val="000000"/>
          <w:szCs w:val="24"/>
          <w:lang w:eastAsia="hu-HU"/>
        </w:rPr>
        <w:t>Zrt</w:t>
      </w:r>
      <w:proofErr w:type="spellEnd"/>
      <w:proofErr w:type="gramStart"/>
      <w:r>
        <w:rPr>
          <w:rFonts w:eastAsia="Times New Roman"/>
          <w:color w:val="000000"/>
          <w:szCs w:val="24"/>
          <w:lang w:eastAsia="hu-HU"/>
        </w:rPr>
        <w:t>.,</w:t>
      </w:r>
      <w:proofErr w:type="gramEnd"/>
    </w:p>
    <w:p w:rsidR="0011651A" w:rsidRDefault="0011651A" w:rsidP="0011651A">
      <w:pPr>
        <w:widowControl w:val="0"/>
        <w:autoSpaceDE w:val="0"/>
        <w:autoSpaceDN w:val="0"/>
        <w:adjustRightInd w:val="0"/>
        <w:ind w:left="142" w:hanging="142"/>
        <w:rPr>
          <w:szCs w:val="24"/>
        </w:rPr>
      </w:pPr>
      <w:proofErr w:type="spellStart"/>
      <w:r>
        <w:t>-</w:t>
      </w:r>
      <w:r>
        <w:rPr>
          <w:szCs w:val="24"/>
        </w:rPr>
        <w:t>Szőllős</w:t>
      </w:r>
      <w:proofErr w:type="spellEnd"/>
      <w:r>
        <w:rPr>
          <w:szCs w:val="24"/>
        </w:rPr>
        <w:t xml:space="preserve"> Sándor polgármester, </w:t>
      </w:r>
      <w:r w:rsidRPr="00305AB0">
        <w:t>Bocskaikert</w:t>
      </w:r>
      <w:r>
        <w:rPr>
          <w:szCs w:val="24"/>
        </w:rPr>
        <w:t xml:space="preserve"> település,</w:t>
      </w:r>
    </w:p>
    <w:p w:rsidR="0099543B" w:rsidRDefault="0099543B" w:rsidP="0011651A">
      <w:pPr>
        <w:widowControl w:val="0"/>
        <w:autoSpaceDE w:val="0"/>
        <w:autoSpaceDN w:val="0"/>
        <w:adjustRightInd w:val="0"/>
        <w:ind w:left="142" w:hanging="142"/>
        <w:rPr>
          <w:szCs w:val="24"/>
        </w:rPr>
      </w:pPr>
      <w:proofErr w:type="spellStart"/>
      <w:r>
        <w:rPr>
          <w:szCs w:val="24"/>
        </w:rPr>
        <w:t>-Czeglédy</w:t>
      </w:r>
      <w:proofErr w:type="spellEnd"/>
      <w:r>
        <w:rPr>
          <w:szCs w:val="24"/>
        </w:rPr>
        <w:t xml:space="preserve"> Gyula polgármester, Hajdúszoboszló település,</w:t>
      </w:r>
    </w:p>
    <w:p w:rsidR="0099543B" w:rsidRDefault="0099543B" w:rsidP="0099543B">
      <w:pPr>
        <w:widowControl w:val="0"/>
        <w:autoSpaceDE w:val="0"/>
        <w:autoSpaceDN w:val="0"/>
        <w:adjustRightInd w:val="0"/>
        <w:ind w:left="142" w:hanging="142"/>
        <w:rPr>
          <w:szCs w:val="24"/>
        </w:rPr>
      </w:pPr>
      <w:proofErr w:type="spellStart"/>
      <w:r>
        <w:rPr>
          <w:szCs w:val="24"/>
        </w:rPr>
        <w:t>-Csáfordi</w:t>
      </w:r>
      <w:proofErr w:type="spellEnd"/>
      <w:r>
        <w:rPr>
          <w:szCs w:val="24"/>
        </w:rPr>
        <w:t xml:space="preserve"> Dénes polgármester, Hajdúhadház település,</w:t>
      </w:r>
    </w:p>
    <w:p w:rsidR="0011651A" w:rsidRDefault="0011651A" w:rsidP="0011651A">
      <w:pPr>
        <w:widowControl w:val="0"/>
        <w:autoSpaceDE w:val="0"/>
        <w:autoSpaceDN w:val="0"/>
        <w:adjustRightInd w:val="0"/>
        <w:ind w:left="142" w:hanging="142"/>
        <w:rPr>
          <w:szCs w:val="24"/>
        </w:rPr>
      </w:pPr>
      <w:proofErr w:type="spellStart"/>
      <w:r>
        <w:t>-</w:t>
      </w:r>
      <w:r>
        <w:rPr>
          <w:szCs w:val="24"/>
        </w:rPr>
        <w:t>Maczik</w:t>
      </w:r>
      <w:proofErr w:type="spellEnd"/>
      <w:r>
        <w:rPr>
          <w:szCs w:val="24"/>
        </w:rPr>
        <w:t xml:space="preserve"> Erika polgármester, Nádudvar település</w:t>
      </w:r>
      <w:r w:rsidR="0099543B">
        <w:rPr>
          <w:szCs w:val="24"/>
        </w:rPr>
        <w:t xml:space="preserve"> </w:t>
      </w:r>
      <w:r>
        <w:t>képviseletében, valamint</w:t>
      </w:r>
      <w:r w:rsidRPr="00305AB0">
        <w:t xml:space="preserve"> </w:t>
      </w:r>
      <w:r w:rsidRPr="00305AB0">
        <w:rPr>
          <w:szCs w:val="24"/>
        </w:rPr>
        <w:t>a sajtó képviselői.</w:t>
      </w:r>
    </w:p>
    <w:p w:rsidR="0011651A" w:rsidRDefault="0011651A" w:rsidP="0011651A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955"/>
        <w:gridCol w:w="1207"/>
        <w:gridCol w:w="3886"/>
      </w:tblGrid>
      <w:tr w:rsidR="0011651A" w:rsidRPr="00DE6253" w:rsidTr="00125368">
        <w:trPr>
          <w:cantSplit/>
          <w:trHeight w:val="540"/>
          <w:jc w:val="center"/>
        </w:trPr>
        <w:tc>
          <w:tcPr>
            <w:tcW w:w="77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E6253">
              <w:rPr>
                <w:b/>
                <w:bCs/>
                <w:color w:val="000000"/>
                <w:sz w:val="20"/>
              </w:rPr>
              <w:t>Közgyűlési névsor:</w:t>
            </w:r>
          </w:p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E6253">
              <w:rPr>
                <w:b/>
                <w:bCs/>
                <w:color w:val="000000"/>
                <w:sz w:val="20"/>
              </w:rPr>
              <w:t>Képviselő</w:t>
            </w:r>
          </w:p>
        </w:tc>
        <w:tc>
          <w:tcPr>
            <w:tcW w:w="1207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6253">
              <w:rPr>
                <w:b/>
                <w:sz w:val="20"/>
              </w:rPr>
              <w:t>Jelenlét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6253">
              <w:rPr>
                <w:b/>
                <w:bCs/>
                <w:color w:val="000000"/>
                <w:sz w:val="20"/>
              </w:rPr>
              <w:t>Képviselőcsoport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Antal Szabolcs</w:t>
            </w:r>
          </w:p>
        </w:tc>
        <w:tc>
          <w:tcPr>
            <w:tcW w:w="1207" w:type="dxa"/>
            <w:vAlign w:val="center"/>
          </w:tcPr>
          <w:p w:rsidR="0011651A" w:rsidRPr="00DE6253" w:rsidRDefault="00D94831" w:rsidP="00125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nem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Bakó István Zoltán</w:t>
            </w:r>
          </w:p>
        </w:tc>
        <w:tc>
          <w:tcPr>
            <w:tcW w:w="1207" w:type="dxa"/>
          </w:tcPr>
          <w:p w:rsidR="0011651A" w:rsidRPr="00DE6253" w:rsidRDefault="00D94831" w:rsidP="00125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nem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Bódi Judit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MSZP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proofErr w:type="spellStart"/>
            <w:r w:rsidRPr="00E267BC">
              <w:rPr>
                <w:sz w:val="20"/>
              </w:rPr>
              <w:t>Bulcsu</w:t>
            </w:r>
            <w:proofErr w:type="spellEnd"/>
            <w:r w:rsidRPr="00E267BC">
              <w:rPr>
                <w:sz w:val="20"/>
              </w:rPr>
              <w:t xml:space="preserve"> László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Dr. Csiszár Imre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Demeter Pál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JOBBIK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proofErr w:type="spellStart"/>
            <w:r w:rsidRPr="00E267BC">
              <w:rPr>
                <w:sz w:val="20"/>
              </w:rPr>
              <w:t>Keresztesy</w:t>
            </w:r>
            <w:proofErr w:type="spellEnd"/>
            <w:r w:rsidRPr="00E267BC">
              <w:rPr>
                <w:sz w:val="20"/>
              </w:rPr>
              <w:t xml:space="preserve"> Gergő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JOBBIK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Kiss Attila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Kiss László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MOMENTUM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Kiss Tibor</w:t>
            </w:r>
          </w:p>
        </w:tc>
        <w:tc>
          <w:tcPr>
            <w:tcW w:w="1207" w:type="dxa"/>
          </w:tcPr>
          <w:p w:rsidR="0011651A" w:rsidRDefault="0011651A" w:rsidP="00125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Kocsis Róbert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Koroknai Imre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Kosztin Mihály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MOMENTUM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Dr. Kovács Miklós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Kovács Zoltán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Kulcsár Gergely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JOBBIK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Ménes Andrea Marian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Muraközi István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proofErr w:type="spellStart"/>
            <w:r w:rsidRPr="00E267BC">
              <w:rPr>
                <w:sz w:val="20"/>
              </w:rPr>
              <w:t>Pajna</w:t>
            </w:r>
            <w:proofErr w:type="spellEnd"/>
            <w:r w:rsidRPr="00E267BC">
              <w:rPr>
                <w:sz w:val="20"/>
              </w:rPr>
              <w:t xml:space="preserve"> Zoltán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Simon Zoltán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Szegi Emma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Szörényi Károly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DK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Tasi Sándor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FIDESZ-KDNP</w:t>
            </w:r>
          </w:p>
        </w:tc>
      </w:tr>
      <w:tr w:rsidR="0011651A" w:rsidRPr="00DE6253" w:rsidTr="00125368">
        <w:trPr>
          <w:cantSplit/>
          <w:trHeight w:val="349"/>
          <w:jc w:val="center"/>
        </w:trPr>
        <w:tc>
          <w:tcPr>
            <w:tcW w:w="776" w:type="dxa"/>
            <w:vAlign w:val="center"/>
          </w:tcPr>
          <w:p w:rsidR="0011651A" w:rsidRPr="00E267BC" w:rsidRDefault="0011651A" w:rsidP="00116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2955" w:type="dxa"/>
          </w:tcPr>
          <w:p w:rsidR="0011651A" w:rsidRPr="00E267BC" w:rsidRDefault="0011651A" w:rsidP="00125368">
            <w:pPr>
              <w:rPr>
                <w:sz w:val="20"/>
              </w:rPr>
            </w:pPr>
            <w:r w:rsidRPr="00E267BC">
              <w:rPr>
                <w:sz w:val="20"/>
              </w:rPr>
              <w:t>Tóth József</w:t>
            </w:r>
          </w:p>
        </w:tc>
        <w:tc>
          <w:tcPr>
            <w:tcW w:w="1207" w:type="dxa"/>
          </w:tcPr>
          <w:p w:rsidR="0011651A" w:rsidRPr="00DE6253" w:rsidRDefault="0011651A" w:rsidP="00125368">
            <w:pPr>
              <w:jc w:val="center"/>
              <w:rPr>
                <w:sz w:val="20"/>
              </w:rPr>
            </w:pPr>
            <w:r w:rsidRPr="00DE6253">
              <w:rPr>
                <w:sz w:val="20"/>
              </w:rPr>
              <w:t>igen</w:t>
            </w:r>
          </w:p>
        </w:tc>
        <w:tc>
          <w:tcPr>
            <w:tcW w:w="3886" w:type="dxa"/>
            <w:vAlign w:val="center"/>
          </w:tcPr>
          <w:p w:rsidR="0011651A" w:rsidRPr="00DE6253" w:rsidRDefault="0011651A" w:rsidP="00125368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color w:val="000000"/>
                <w:sz w:val="20"/>
              </w:rPr>
            </w:pPr>
            <w:r w:rsidRPr="00DE6253">
              <w:rPr>
                <w:color w:val="000000"/>
                <w:sz w:val="20"/>
              </w:rPr>
              <w:t>DK</w:t>
            </w:r>
          </w:p>
        </w:tc>
      </w:tr>
    </w:tbl>
    <w:p w:rsidR="0011651A" w:rsidRDefault="0011651A" w:rsidP="0011651A">
      <w:pPr>
        <w:rPr>
          <w:b/>
          <w:szCs w:val="24"/>
          <w:u w:val="single"/>
        </w:rPr>
      </w:pPr>
    </w:p>
    <w:p w:rsidR="006E0D07" w:rsidRDefault="006E0D07" w:rsidP="0011651A">
      <w:pPr>
        <w:rPr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Pajna</w:t>
      </w:r>
      <w:proofErr w:type="spellEnd"/>
      <w:r>
        <w:rPr>
          <w:b/>
          <w:szCs w:val="24"/>
          <w:u w:val="single"/>
        </w:rPr>
        <w:t xml:space="preserve"> Zoltán</w:t>
      </w:r>
    </w:p>
    <w:p w:rsidR="006E0D07" w:rsidRDefault="006E0D07" w:rsidP="006E0D07">
      <w:pPr>
        <w:rPr>
          <w:b/>
          <w:szCs w:val="24"/>
          <w:u w:val="single"/>
        </w:rPr>
      </w:pPr>
      <w:r>
        <w:rPr>
          <w:szCs w:val="24"/>
        </w:rPr>
        <w:t xml:space="preserve">A közgyűlés Megyenapja alkalmából tartott ünnepi ülésén nem tudtak átadni egy díjat, ezért erre most kerül sor. </w:t>
      </w:r>
      <w:r w:rsidR="00B30CDF">
        <w:rPr>
          <w:szCs w:val="24"/>
        </w:rPr>
        <w:t>F</w:t>
      </w:r>
      <w:r>
        <w:rPr>
          <w:szCs w:val="24"/>
        </w:rPr>
        <w:t xml:space="preserve">elkéri </w:t>
      </w:r>
      <w:r w:rsidRPr="006E0D07">
        <w:rPr>
          <w:szCs w:val="24"/>
        </w:rPr>
        <w:t>Szabó-Tóth Erik</w:t>
      </w:r>
      <w:r>
        <w:rPr>
          <w:szCs w:val="24"/>
        </w:rPr>
        <w:t>át, ismertesse, milyen díj kerül átadásra.</w:t>
      </w:r>
    </w:p>
    <w:p w:rsidR="006E0D07" w:rsidRPr="006E0D07" w:rsidRDefault="006E0D07" w:rsidP="0011651A">
      <w:pPr>
        <w:rPr>
          <w:szCs w:val="24"/>
        </w:rPr>
      </w:pPr>
    </w:p>
    <w:p w:rsidR="009661A5" w:rsidRDefault="009661A5" w:rsidP="0011651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Szabó-Tóth Erika</w:t>
      </w:r>
    </w:p>
    <w:p w:rsidR="00E526D1" w:rsidRPr="00E526D1" w:rsidRDefault="00E526D1" w:rsidP="00E526D1">
      <w:pPr>
        <w:jc w:val="both"/>
        <w:rPr>
          <w:i/>
          <w:iCs/>
          <w:szCs w:val="24"/>
        </w:rPr>
      </w:pPr>
      <w:r w:rsidRPr="00E526D1">
        <w:rPr>
          <w:i/>
          <w:iCs/>
          <w:szCs w:val="24"/>
        </w:rPr>
        <w:t xml:space="preserve">A </w:t>
      </w:r>
      <w:r w:rsidRPr="00E526D1">
        <w:rPr>
          <w:b/>
          <w:bCs/>
          <w:i/>
          <w:iCs/>
          <w:szCs w:val="24"/>
        </w:rPr>
        <w:t>„Hajdú-Bihar Megye Önkormányzatának Emlékérme"</w:t>
      </w:r>
      <w:r w:rsidRPr="00E526D1">
        <w:rPr>
          <w:i/>
          <w:iCs/>
          <w:szCs w:val="24"/>
        </w:rPr>
        <w:t xml:space="preserve"> „Hajdú-Bihar Megye Közigazgatásáért” felirattal adományozható azoknak, akik tartósan kifejtett rendkívüli teljesítményükkel hozzájárulnak a megyében lévő települések helyi önkormányzásához, valamint akik a megyei önkormányzat vagy a megye érdekében kimagasló önkormányzati vagy közigazgatási munkát végeznek.</w:t>
      </w:r>
    </w:p>
    <w:p w:rsidR="00E526D1" w:rsidRPr="00E526D1" w:rsidRDefault="00E526D1" w:rsidP="00E526D1">
      <w:pPr>
        <w:rPr>
          <w:bCs/>
          <w:szCs w:val="24"/>
        </w:rPr>
      </w:pPr>
    </w:p>
    <w:p w:rsidR="00E526D1" w:rsidRPr="00E526D1" w:rsidRDefault="00E526D1" w:rsidP="00E526D1">
      <w:pPr>
        <w:jc w:val="both"/>
        <w:rPr>
          <w:szCs w:val="24"/>
        </w:rPr>
      </w:pPr>
      <w:r w:rsidRPr="00E526D1">
        <w:rPr>
          <w:szCs w:val="24"/>
        </w:rPr>
        <w:t xml:space="preserve">A Hajdú-Bihar Megyei Közgyűlés elnöke emlékérmet adományoz </w:t>
      </w:r>
      <w:r w:rsidRPr="00E526D1">
        <w:rPr>
          <w:b/>
          <w:bCs/>
          <w:szCs w:val="24"/>
        </w:rPr>
        <w:t xml:space="preserve">Dr. </w:t>
      </w:r>
      <w:proofErr w:type="spellStart"/>
      <w:r w:rsidRPr="00E526D1">
        <w:rPr>
          <w:b/>
          <w:bCs/>
          <w:szCs w:val="24"/>
        </w:rPr>
        <w:t>Fazakasné</w:t>
      </w:r>
      <w:proofErr w:type="spellEnd"/>
      <w:r w:rsidRPr="00E526D1">
        <w:rPr>
          <w:b/>
          <w:bCs/>
          <w:szCs w:val="24"/>
        </w:rPr>
        <w:t xml:space="preserve"> dr. </w:t>
      </w:r>
      <w:proofErr w:type="spellStart"/>
      <w:r w:rsidRPr="00E526D1">
        <w:rPr>
          <w:b/>
          <w:bCs/>
          <w:szCs w:val="24"/>
        </w:rPr>
        <w:t>Veszprémy</w:t>
      </w:r>
      <w:proofErr w:type="spellEnd"/>
      <w:r w:rsidRPr="00E526D1">
        <w:rPr>
          <w:b/>
          <w:bCs/>
          <w:szCs w:val="24"/>
        </w:rPr>
        <w:t xml:space="preserve"> Anna </w:t>
      </w:r>
      <w:r w:rsidRPr="00E526D1">
        <w:rPr>
          <w:szCs w:val="24"/>
        </w:rPr>
        <w:t>részére.</w:t>
      </w:r>
    </w:p>
    <w:p w:rsidR="00E526D1" w:rsidRPr="00E526D1" w:rsidRDefault="00E526D1" w:rsidP="00E526D1">
      <w:pPr>
        <w:jc w:val="both"/>
        <w:rPr>
          <w:szCs w:val="24"/>
        </w:rPr>
      </w:pPr>
      <w:r w:rsidRPr="006E0D07">
        <w:rPr>
          <w:bCs/>
          <w:szCs w:val="24"/>
        </w:rPr>
        <w:t xml:space="preserve">Dr. </w:t>
      </w:r>
      <w:proofErr w:type="spellStart"/>
      <w:r w:rsidRPr="006E0D07">
        <w:rPr>
          <w:bCs/>
          <w:szCs w:val="24"/>
        </w:rPr>
        <w:t>Fazakasné</w:t>
      </w:r>
      <w:proofErr w:type="spellEnd"/>
      <w:r w:rsidRPr="006E0D07">
        <w:rPr>
          <w:bCs/>
          <w:szCs w:val="24"/>
        </w:rPr>
        <w:t xml:space="preserve"> dr. </w:t>
      </w:r>
      <w:proofErr w:type="spellStart"/>
      <w:r w:rsidRPr="006E0D07">
        <w:rPr>
          <w:bCs/>
          <w:szCs w:val="24"/>
        </w:rPr>
        <w:t>Veszprémy</w:t>
      </w:r>
      <w:proofErr w:type="spellEnd"/>
      <w:r w:rsidRPr="006E0D07">
        <w:rPr>
          <w:bCs/>
          <w:szCs w:val="24"/>
        </w:rPr>
        <w:t xml:space="preserve"> Anna </w:t>
      </w:r>
      <w:r w:rsidRPr="006E0D07">
        <w:rPr>
          <w:szCs w:val="24"/>
        </w:rPr>
        <w:t>1988 óta a helyi, illetve a területi közigazgatás területén</w:t>
      </w:r>
      <w:r w:rsidRPr="00E526D1">
        <w:rPr>
          <w:szCs w:val="24"/>
        </w:rPr>
        <w:t xml:space="preserve"> végzi szakmai tevékenységét. 1988 és 1993. között Debrecen Megyei Jogú Város Polgármesteri Hivatalánál, majd azt követően a közigazgatási hivatalnál, 2011 óta pedig a Hajdú-Bihar Megyei Kormányhivatalnál működik közre a szakmai feladatellátásban, a törvényességi szakterület vezetésében.</w:t>
      </w:r>
      <w:r>
        <w:rPr>
          <w:szCs w:val="24"/>
        </w:rPr>
        <w:t xml:space="preserve"> </w:t>
      </w:r>
      <w:r w:rsidRPr="00E526D1">
        <w:rPr>
          <w:szCs w:val="24"/>
        </w:rPr>
        <w:t>Közigazgatási vezetőként részt vállalt a rendszerváltoztatás utáni új önkormányzati rendszer hatékony működéséhez szükséges feltételek kialakításában, a helyi önkormányzatok törvényes működését biztosító szakmai keretrendszer kialakításában.</w:t>
      </w:r>
    </w:p>
    <w:p w:rsidR="00E526D1" w:rsidRPr="00E526D1" w:rsidRDefault="00E526D1" w:rsidP="00E526D1">
      <w:pPr>
        <w:jc w:val="both"/>
        <w:rPr>
          <w:szCs w:val="24"/>
        </w:rPr>
      </w:pPr>
      <w:r w:rsidRPr="00E526D1">
        <w:rPr>
          <w:szCs w:val="24"/>
        </w:rPr>
        <w:t>A törvényességi felügyeleti tevékenység keretében munkáját az önkormányzatok törvényes működésének segítése, a velük való konstruktív együttműködés jellemzi, amely hatékonyan járul hozzá a feltárt jogszabálysértések megszüntetéséhez. Az ügyfelekkel, a hivatal munkatársaival szembeni emberi, vezetői magatartása példaértékű.</w:t>
      </w:r>
    </w:p>
    <w:p w:rsidR="00E526D1" w:rsidRPr="00E526D1" w:rsidRDefault="00E526D1" w:rsidP="00E526D1">
      <w:pPr>
        <w:jc w:val="both"/>
        <w:rPr>
          <w:szCs w:val="24"/>
        </w:rPr>
      </w:pPr>
      <w:r w:rsidRPr="00E526D1">
        <w:rPr>
          <w:szCs w:val="24"/>
        </w:rPr>
        <w:t>1998 óta a Magyar Jogászegylet Hajdú-Bihar Megyei Szervezetének tagja, részt vesz a közigazgatási alap- és szakvizsgára készülők képzésében, vizsgáztatásában, illetve közreműködik a jogi szakvizsgáztatásban is, ahol szakterületén cenzori feladatokat lát el.</w:t>
      </w:r>
    </w:p>
    <w:p w:rsidR="00E526D1" w:rsidRPr="00E526D1" w:rsidRDefault="00E526D1" w:rsidP="00E526D1">
      <w:pPr>
        <w:jc w:val="both"/>
        <w:rPr>
          <w:szCs w:val="24"/>
        </w:rPr>
      </w:pPr>
      <w:r w:rsidRPr="00E526D1">
        <w:rPr>
          <w:szCs w:val="24"/>
        </w:rPr>
        <w:t xml:space="preserve">Felkéri </w:t>
      </w:r>
      <w:r w:rsidRPr="00E526D1">
        <w:rPr>
          <w:bCs/>
          <w:szCs w:val="24"/>
        </w:rPr>
        <w:t xml:space="preserve">Dr. </w:t>
      </w:r>
      <w:proofErr w:type="spellStart"/>
      <w:r w:rsidRPr="00E526D1">
        <w:rPr>
          <w:bCs/>
          <w:szCs w:val="24"/>
        </w:rPr>
        <w:t>Fazakasné</w:t>
      </w:r>
      <w:proofErr w:type="spellEnd"/>
      <w:r w:rsidRPr="00E526D1">
        <w:rPr>
          <w:bCs/>
          <w:szCs w:val="24"/>
        </w:rPr>
        <w:t xml:space="preserve"> dr. </w:t>
      </w:r>
      <w:proofErr w:type="spellStart"/>
      <w:r w:rsidRPr="00E526D1">
        <w:rPr>
          <w:bCs/>
          <w:szCs w:val="24"/>
        </w:rPr>
        <w:t>Veszprémy</w:t>
      </w:r>
      <w:proofErr w:type="spellEnd"/>
      <w:r w:rsidRPr="00E526D1">
        <w:rPr>
          <w:bCs/>
          <w:szCs w:val="24"/>
        </w:rPr>
        <w:t xml:space="preserve"> Annát, </w:t>
      </w:r>
      <w:r w:rsidRPr="00E526D1">
        <w:rPr>
          <w:szCs w:val="24"/>
        </w:rPr>
        <w:t>vegye át díjat.</w:t>
      </w:r>
    </w:p>
    <w:p w:rsidR="00E526D1" w:rsidRDefault="00E526D1" w:rsidP="0011651A">
      <w:pPr>
        <w:rPr>
          <w:b/>
          <w:szCs w:val="24"/>
          <w:u w:val="single"/>
        </w:rPr>
      </w:pPr>
    </w:p>
    <w:p w:rsidR="0011651A" w:rsidRDefault="0011651A" w:rsidP="0011651A">
      <w:pPr>
        <w:rPr>
          <w:b/>
          <w:szCs w:val="24"/>
          <w:u w:val="single"/>
        </w:rPr>
      </w:pPr>
      <w:proofErr w:type="spellStart"/>
      <w:r w:rsidRPr="00646EA6">
        <w:rPr>
          <w:b/>
          <w:szCs w:val="24"/>
          <w:u w:val="single"/>
        </w:rPr>
        <w:t>Pajna</w:t>
      </w:r>
      <w:proofErr w:type="spellEnd"/>
      <w:r w:rsidRPr="00646EA6">
        <w:rPr>
          <w:b/>
          <w:szCs w:val="24"/>
          <w:u w:val="single"/>
        </w:rPr>
        <w:t xml:space="preserve"> Zoltán</w:t>
      </w:r>
    </w:p>
    <w:p w:rsidR="0011651A" w:rsidRDefault="0011651A" w:rsidP="002C7EEA">
      <w:pPr>
        <w:jc w:val="both"/>
        <w:rPr>
          <w:szCs w:val="24"/>
        </w:rPr>
      </w:pPr>
      <w:r w:rsidRPr="00A3259B">
        <w:rPr>
          <w:szCs w:val="24"/>
        </w:rPr>
        <w:t>Köszönti a megjelent megyei közgyűlési tagokat, a meghívott vendégeket. Megállapítja, hogy a Hajdú-Bihar Megyei Önkormányzat Közgyűlése határozatképes, mert a 24 megyei közgyűlési tagból 2</w:t>
      </w:r>
      <w:r w:rsidR="002C7EEA">
        <w:rPr>
          <w:szCs w:val="24"/>
        </w:rPr>
        <w:t>0</w:t>
      </w:r>
      <w:r w:rsidRPr="00A3259B">
        <w:rPr>
          <w:szCs w:val="24"/>
        </w:rPr>
        <w:t xml:space="preserve"> tag van jelen. Az ülést megnyitja. </w:t>
      </w:r>
    </w:p>
    <w:p w:rsidR="0011651A" w:rsidRPr="00DC7B7A" w:rsidRDefault="0011651A" w:rsidP="002C7EEA">
      <w:pPr>
        <w:jc w:val="both"/>
        <w:rPr>
          <w:b/>
          <w:bCs/>
          <w:color w:val="000000"/>
          <w:szCs w:val="24"/>
        </w:rPr>
      </w:pPr>
      <w:r>
        <w:rPr>
          <w:szCs w:val="24"/>
        </w:rPr>
        <w:lastRenderedPageBreak/>
        <w:t>Javasolja a napirend elfogadását. Megálla</w:t>
      </w:r>
      <w:r w:rsidRPr="00DC7B7A">
        <w:rPr>
          <w:szCs w:val="24"/>
        </w:rPr>
        <w:t>pítja, hogy a napirendhez hozzászólás, javaslat nincs.</w:t>
      </w:r>
      <w:r>
        <w:rPr>
          <w:szCs w:val="24"/>
        </w:rPr>
        <w:t xml:space="preserve"> </w:t>
      </w:r>
    </w:p>
    <w:p w:rsidR="00176F03" w:rsidRPr="00176F03" w:rsidRDefault="00176F03" w:rsidP="00C62C90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 w:val="12"/>
          <w:szCs w:val="12"/>
          <w:u w:val="single"/>
          <w:lang w:eastAsia="hu-HU"/>
        </w:rPr>
      </w:pPr>
    </w:p>
    <w:p w:rsidR="00C62C90" w:rsidRDefault="00C62C90" w:rsidP="00C62C90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F043ED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napirendet, </w:t>
      </w:r>
      <w:r w:rsidR="00B30CDF">
        <w:rPr>
          <w:rFonts w:eastAsia="Times New Roman"/>
          <w:b/>
          <w:bCs/>
          <w:color w:val="000000"/>
          <w:szCs w:val="24"/>
          <w:u w:val="single"/>
          <w:lang w:eastAsia="hu-HU"/>
        </w:rPr>
        <w:t>melyet</w:t>
      </w:r>
      <w:r w:rsidRPr="00F043ED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="00387DCD">
        <w:rPr>
          <w:rFonts w:eastAsia="Times New Roman"/>
          <w:b/>
          <w:bCs/>
          <w:color w:val="000000"/>
          <w:szCs w:val="24"/>
          <w:u w:val="single"/>
          <w:lang w:eastAsia="hu-HU"/>
        </w:rPr>
        <w:t>0</w:t>
      </w:r>
      <w:r w:rsidRPr="00F043ED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387DCD" w:rsidRPr="00387DCD" w:rsidRDefault="00387DCD" w:rsidP="00387DC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Száma: 19.12.13/0/</w:t>
      </w:r>
      <w:proofErr w:type="spellStart"/>
      <w:r w:rsidRPr="00387DCD">
        <w:rPr>
          <w:color w:val="000000"/>
          <w:szCs w:val="24"/>
        </w:rPr>
        <w:t>0</w:t>
      </w:r>
      <w:proofErr w:type="spellEnd"/>
      <w:r w:rsidRPr="00387DCD">
        <w:rPr>
          <w:color w:val="000000"/>
          <w:szCs w:val="24"/>
        </w:rPr>
        <w:t>/A/KT</w:t>
      </w:r>
    </w:p>
    <w:p w:rsidR="00387DCD" w:rsidRPr="00387DCD" w:rsidRDefault="00387DCD" w:rsidP="00387DC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 xml:space="preserve">Ideje: 2019 december 13 09:05 </w:t>
      </w:r>
    </w:p>
    <w:p w:rsidR="00387DCD" w:rsidRPr="00387DCD" w:rsidRDefault="00387DCD" w:rsidP="00387DC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Típusa: Nyílt</w:t>
      </w:r>
    </w:p>
    <w:p w:rsidR="00387DCD" w:rsidRPr="00387DCD" w:rsidRDefault="00387DCD" w:rsidP="00387DCD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387DCD">
        <w:rPr>
          <w:b/>
          <w:bCs/>
          <w:color w:val="000000"/>
          <w:szCs w:val="24"/>
        </w:rPr>
        <w:t>Határozat;</w:t>
      </w:r>
      <w:r w:rsidRPr="00387DCD">
        <w:rPr>
          <w:b/>
          <w:bCs/>
          <w:color w:val="000000"/>
          <w:szCs w:val="24"/>
        </w:rPr>
        <w:tab/>
        <w:t>Elfogadva</w:t>
      </w:r>
    </w:p>
    <w:p w:rsidR="00387DCD" w:rsidRPr="00387DCD" w:rsidRDefault="00387DCD" w:rsidP="00387DC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Egyszerű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87DCD">
        <w:rPr>
          <w:b/>
          <w:bCs/>
          <w:color w:val="000000"/>
          <w:szCs w:val="24"/>
          <w:u w:val="single"/>
        </w:rPr>
        <w:t>Eredménye</w:t>
      </w:r>
      <w:r w:rsidRPr="00387DCD">
        <w:rPr>
          <w:b/>
          <w:bCs/>
          <w:color w:val="000000"/>
          <w:szCs w:val="24"/>
          <w:u w:val="single"/>
        </w:rPr>
        <w:tab/>
        <w:t>Voks:</w:t>
      </w:r>
      <w:r w:rsidRPr="00387DCD">
        <w:rPr>
          <w:b/>
          <w:bCs/>
          <w:color w:val="000000"/>
          <w:szCs w:val="24"/>
          <w:u w:val="single"/>
        </w:rPr>
        <w:tab/>
      </w:r>
      <w:proofErr w:type="spellStart"/>
      <w:r w:rsidRPr="00387DCD">
        <w:rPr>
          <w:b/>
          <w:bCs/>
          <w:color w:val="000000"/>
          <w:szCs w:val="24"/>
          <w:u w:val="single"/>
        </w:rPr>
        <w:t>Szav%</w:t>
      </w:r>
      <w:proofErr w:type="spellEnd"/>
      <w:r w:rsidRPr="00387DCD">
        <w:rPr>
          <w:b/>
          <w:bCs/>
          <w:color w:val="000000"/>
          <w:szCs w:val="24"/>
          <w:u w:val="single"/>
        </w:rPr>
        <w:t xml:space="preserve"> </w:t>
      </w:r>
      <w:r w:rsidRPr="00387DCD">
        <w:rPr>
          <w:b/>
          <w:bCs/>
          <w:color w:val="000000"/>
          <w:szCs w:val="24"/>
          <w:u w:val="single"/>
        </w:rPr>
        <w:tab/>
      </w:r>
      <w:proofErr w:type="spellStart"/>
      <w:r w:rsidRPr="00387DCD">
        <w:rPr>
          <w:b/>
          <w:bCs/>
          <w:color w:val="000000"/>
          <w:szCs w:val="24"/>
          <w:u w:val="single"/>
        </w:rPr>
        <w:t>Össz%</w:t>
      </w:r>
      <w:proofErr w:type="spellEnd"/>
      <w:r w:rsidRPr="00387DCD">
        <w:rPr>
          <w:b/>
          <w:bCs/>
          <w:color w:val="000000"/>
          <w:szCs w:val="24"/>
          <w:u w:val="single"/>
        </w:rPr>
        <w:t xml:space="preserve"> 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Igen</w:t>
      </w:r>
      <w:r w:rsidRPr="00387DCD">
        <w:rPr>
          <w:color w:val="000000"/>
          <w:szCs w:val="24"/>
        </w:rPr>
        <w:tab/>
        <w:t>20</w:t>
      </w:r>
      <w:r w:rsidRPr="00387DCD">
        <w:rPr>
          <w:color w:val="000000"/>
          <w:szCs w:val="24"/>
        </w:rPr>
        <w:tab/>
        <w:t>100.00</w:t>
      </w:r>
      <w:r w:rsidRPr="00387DCD">
        <w:rPr>
          <w:color w:val="000000"/>
          <w:szCs w:val="24"/>
        </w:rPr>
        <w:tab/>
        <w:t>83.33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Nem</w:t>
      </w:r>
      <w:r w:rsidRPr="00387DCD">
        <w:rPr>
          <w:color w:val="000000"/>
          <w:szCs w:val="24"/>
        </w:rPr>
        <w:tab/>
        <w:t>0</w:t>
      </w:r>
      <w:r w:rsidRPr="00387DCD">
        <w:rPr>
          <w:color w:val="000000"/>
          <w:szCs w:val="24"/>
        </w:rPr>
        <w:tab/>
        <w:t>0.00</w:t>
      </w:r>
      <w:r w:rsidRPr="00387DCD">
        <w:rPr>
          <w:color w:val="000000"/>
          <w:szCs w:val="24"/>
        </w:rPr>
        <w:tab/>
      </w:r>
      <w:proofErr w:type="spellStart"/>
      <w:r w:rsidRPr="00387DCD">
        <w:rPr>
          <w:color w:val="000000"/>
          <w:szCs w:val="24"/>
        </w:rPr>
        <w:t>0.00</w:t>
      </w:r>
      <w:proofErr w:type="spellEnd"/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387DCD">
        <w:rPr>
          <w:color w:val="000000"/>
          <w:szCs w:val="24"/>
          <w:u w:val="single"/>
        </w:rPr>
        <w:t>Tartózkodik</w:t>
      </w:r>
      <w:r w:rsidRPr="00387DCD">
        <w:rPr>
          <w:color w:val="000000"/>
          <w:szCs w:val="24"/>
          <w:u w:val="single"/>
        </w:rPr>
        <w:tab/>
        <w:t>0</w:t>
      </w:r>
      <w:r w:rsidRPr="00387DCD">
        <w:rPr>
          <w:color w:val="000000"/>
          <w:szCs w:val="24"/>
          <w:u w:val="single"/>
        </w:rPr>
        <w:tab/>
        <w:t>0.00</w:t>
      </w:r>
      <w:r w:rsidRPr="00387DCD">
        <w:rPr>
          <w:color w:val="000000"/>
          <w:szCs w:val="24"/>
          <w:u w:val="single"/>
        </w:rPr>
        <w:tab/>
      </w:r>
      <w:proofErr w:type="spellStart"/>
      <w:r w:rsidRPr="00387DCD">
        <w:rPr>
          <w:color w:val="000000"/>
          <w:szCs w:val="24"/>
          <w:u w:val="single"/>
        </w:rPr>
        <w:t>0.00</w:t>
      </w:r>
      <w:proofErr w:type="spellEnd"/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87DCD">
        <w:rPr>
          <w:b/>
          <w:bCs/>
          <w:color w:val="000000"/>
          <w:szCs w:val="24"/>
          <w:u w:val="single"/>
        </w:rPr>
        <w:t>Szavazott</w:t>
      </w:r>
      <w:r w:rsidRPr="00387DCD">
        <w:rPr>
          <w:b/>
          <w:bCs/>
          <w:color w:val="000000"/>
          <w:szCs w:val="24"/>
          <w:u w:val="single"/>
        </w:rPr>
        <w:tab/>
        <w:t>20</w:t>
      </w:r>
      <w:r w:rsidRPr="00387DCD">
        <w:rPr>
          <w:b/>
          <w:bCs/>
          <w:color w:val="000000"/>
          <w:szCs w:val="24"/>
          <w:u w:val="single"/>
        </w:rPr>
        <w:tab/>
        <w:t>100.00</w:t>
      </w:r>
      <w:r w:rsidRPr="00387DCD">
        <w:rPr>
          <w:b/>
          <w:bCs/>
          <w:color w:val="000000"/>
          <w:szCs w:val="24"/>
          <w:u w:val="single"/>
        </w:rPr>
        <w:tab/>
        <w:t>83.33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Nem szavazott</w:t>
      </w:r>
      <w:r w:rsidRPr="00387DCD">
        <w:rPr>
          <w:color w:val="000000"/>
          <w:szCs w:val="24"/>
        </w:rPr>
        <w:tab/>
        <w:t>0</w:t>
      </w:r>
      <w:r w:rsidRPr="00387DCD">
        <w:rPr>
          <w:color w:val="000000"/>
          <w:szCs w:val="24"/>
        </w:rPr>
        <w:tab/>
        <w:t xml:space="preserve"> </w:t>
      </w:r>
      <w:r w:rsidRPr="00387DCD">
        <w:rPr>
          <w:color w:val="000000"/>
          <w:szCs w:val="24"/>
        </w:rPr>
        <w:tab/>
        <w:t>0.00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387DCD">
        <w:rPr>
          <w:color w:val="000000"/>
          <w:szCs w:val="24"/>
          <w:u w:val="single"/>
        </w:rPr>
        <w:t>Távol</w:t>
      </w:r>
      <w:r w:rsidRPr="00387DCD">
        <w:rPr>
          <w:color w:val="000000"/>
          <w:szCs w:val="24"/>
          <w:u w:val="single"/>
        </w:rPr>
        <w:tab/>
        <w:t>4</w:t>
      </w:r>
      <w:r w:rsidRPr="00387DCD">
        <w:rPr>
          <w:color w:val="000000"/>
          <w:szCs w:val="24"/>
          <w:u w:val="single"/>
        </w:rPr>
        <w:tab/>
        <w:t xml:space="preserve"> </w:t>
      </w:r>
      <w:r w:rsidRPr="00387DCD">
        <w:rPr>
          <w:color w:val="000000"/>
          <w:szCs w:val="24"/>
          <w:u w:val="single"/>
        </w:rPr>
        <w:tab/>
        <w:t>16.67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387DCD">
        <w:rPr>
          <w:b/>
          <w:bCs/>
          <w:color w:val="000000"/>
          <w:szCs w:val="24"/>
        </w:rPr>
        <w:t>Összesen</w:t>
      </w:r>
      <w:r w:rsidRPr="00387DCD">
        <w:rPr>
          <w:b/>
          <w:bCs/>
          <w:color w:val="000000"/>
          <w:szCs w:val="24"/>
        </w:rPr>
        <w:tab/>
        <w:t>24</w:t>
      </w:r>
      <w:r w:rsidRPr="00387DCD">
        <w:rPr>
          <w:b/>
          <w:bCs/>
          <w:color w:val="000000"/>
          <w:szCs w:val="24"/>
        </w:rPr>
        <w:tab/>
        <w:t xml:space="preserve"> </w:t>
      </w:r>
      <w:r w:rsidRPr="00387DCD">
        <w:rPr>
          <w:b/>
          <w:bCs/>
          <w:color w:val="000000"/>
          <w:szCs w:val="24"/>
        </w:rPr>
        <w:tab/>
        <w:t>100.00</w:t>
      </w:r>
    </w:p>
    <w:p w:rsidR="00387DCD" w:rsidRDefault="00387DCD" w:rsidP="00A4297D">
      <w:pPr>
        <w:jc w:val="both"/>
        <w:rPr>
          <w:b/>
          <w:u w:val="single"/>
        </w:rPr>
      </w:pPr>
    </w:p>
    <w:p w:rsidR="00A4297D" w:rsidRPr="00A74778" w:rsidRDefault="00A4297D" w:rsidP="00A4297D">
      <w:pPr>
        <w:jc w:val="both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100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a 2019. december 13-ai ülése </w:t>
      </w:r>
      <w:r w:rsidRPr="00A74778">
        <w:rPr>
          <w:b/>
          <w:u w:val="single"/>
        </w:rPr>
        <w:t>napirendjéről</w:t>
      </w:r>
    </w:p>
    <w:p w:rsidR="00A4297D" w:rsidRPr="00964C59" w:rsidRDefault="00A4297D" w:rsidP="00A4297D">
      <w:pPr>
        <w:rPr>
          <w:b/>
          <w:u w:val="single"/>
        </w:rPr>
      </w:pPr>
    </w:p>
    <w:p w:rsidR="00A4297D" w:rsidRPr="002C7E7D" w:rsidRDefault="00A4297D" w:rsidP="00A4297D">
      <w:pPr>
        <w:jc w:val="both"/>
      </w:pPr>
      <w:r w:rsidRPr="002C7E7D">
        <w:t xml:space="preserve">A Hajdú-Bihar Megyei Önkormányzat Közgyűlése a </w:t>
      </w:r>
      <w:r>
        <w:t>2019. december 13-ai rendes</w:t>
      </w:r>
      <w:r w:rsidRPr="002C7E7D">
        <w:t xml:space="preserve"> ülése napirendjét a következők szerint fogadja el:</w:t>
      </w:r>
    </w:p>
    <w:p w:rsidR="00A4297D" w:rsidRDefault="00A4297D" w:rsidP="00A4297D">
      <w:pPr>
        <w:jc w:val="both"/>
        <w:rPr>
          <w:b/>
          <w:u w:val="single"/>
        </w:rPr>
      </w:pPr>
    </w:p>
    <w:p w:rsidR="00A4297D" w:rsidRPr="00AA3DDE" w:rsidRDefault="00A4297D" w:rsidP="00A4297D">
      <w:pPr>
        <w:numPr>
          <w:ilvl w:val="0"/>
          <w:numId w:val="27"/>
        </w:numPr>
        <w:jc w:val="both"/>
      </w:pPr>
      <w:r w:rsidRPr="00AA3DDE">
        <w:t>Jelentés a lejárt határidejű határozatokról, a megtett intézkedésekről</w:t>
      </w:r>
    </w:p>
    <w:p w:rsidR="00A4297D" w:rsidRPr="00AA3DDE" w:rsidRDefault="00A4297D" w:rsidP="00A4297D"/>
    <w:p w:rsidR="00A4297D" w:rsidRPr="00AA3DDE" w:rsidRDefault="00A4297D" w:rsidP="00A4297D">
      <w:pPr>
        <w:numPr>
          <w:ilvl w:val="0"/>
          <w:numId w:val="27"/>
        </w:numPr>
        <w:jc w:val="both"/>
      </w:pPr>
      <w:r w:rsidRPr="00AA3DDE">
        <w:t xml:space="preserve">Tájékoztató a közlekedésfejlesztés aktuális lehetőségeiről Hajdú-Bihar megyében </w:t>
      </w:r>
    </w:p>
    <w:p w:rsidR="00A4297D" w:rsidRPr="00AA3DDE" w:rsidRDefault="00A4297D" w:rsidP="00A4297D">
      <w:pPr>
        <w:ind w:left="360"/>
      </w:pPr>
    </w:p>
    <w:p w:rsidR="00A4297D" w:rsidRPr="00AA3DDE" w:rsidRDefault="00A4297D" w:rsidP="00A4297D">
      <w:pPr>
        <w:numPr>
          <w:ilvl w:val="0"/>
          <w:numId w:val="27"/>
        </w:numPr>
        <w:jc w:val="both"/>
      </w:pPr>
      <w:r w:rsidRPr="00AA3DDE">
        <w:t xml:space="preserve">Delegálás a Tiszántúli Területi Vízgazdálkodási Tanácsba, a mellette működő állandó bizottságba, valamint a Tisza-tó Térségi Fejlesztési Tanácsba </w:t>
      </w:r>
    </w:p>
    <w:p w:rsidR="00A4297D" w:rsidRPr="00AA3DDE" w:rsidRDefault="00A4297D" w:rsidP="00A4297D">
      <w:pPr>
        <w:ind w:left="360"/>
        <w:rPr>
          <w:bCs/>
        </w:rPr>
      </w:pPr>
    </w:p>
    <w:p w:rsidR="00A4297D" w:rsidRPr="00AA3DDE" w:rsidRDefault="00A4297D" w:rsidP="00A4297D">
      <w:pPr>
        <w:numPr>
          <w:ilvl w:val="0"/>
          <w:numId w:val="27"/>
        </w:numPr>
        <w:jc w:val="both"/>
        <w:rPr>
          <w:i/>
          <w:u w:val="single"/>
        </w:rPr>
      </w:pPr>
      <w:r w:rsidRPr="00AA3DDE">
        <w:t>A Hajdú-Bihar Megyei Önkormányzat 2019. évi költségvetési rendeletének módosítása</w:t>
      </w:r>
    </w:p>
    <w:p w:rsidR="00A4297D" w:rsidRPr="00AA3DDE" w:rsidRDefault="00A4297D" w:rsidP="00A4297D">
      <w:pPr>
        <w:ind w:firstLine="360"/>
        <w:rPr>
          <w:bCs/>
        </w:rPr>
      </w:pPr>
    </w:p>
    <w:p w:rsidR="00A4297D" w:rsidRPr="00AA3DDE" w:rsidRDefault="00A4297D" w:rsidP="00A4297D">
      <w:pPr>
        <w:numPr>
          <w:ilvl w:val="0"/>
          <w:numId w:val="27"/>
        </w:numPr>
        <w:jc w:val="both"/>
      </w:pPr>
      <w:r w:rsidRPr="00AA3DDE">
        <w:t xml:space="preserve">A Hajdú-Bihar Megyei Fejlesztési Ügynökség </w:t>
      </w:r>
      <w:proofErr w:type="spellStart"/>
      <w:r w:rsidRPr="00AA3DDE">
        <w:t>NKft</w:t>
      </w:r>
      <w:proofErr w:type="spellEnd"/>
      <w:r w:rsidRPr="00AA3DDE">
        <w:t>. ügyvezetőjének beszámolója a társaság 2015-2019. évi tevékenységéről, valamint döntés a társaság ügyvezetőjének megválasztásáról</w:t>
      </w:r>
    </w:p>
    <w:p w:rsidR="00A4297D" w:rsidRPr="00AA3DDE" w:rsidRDefault="00A4297D" w:rsidP="00A4297D">
      <w:pPr>
        <w:ind w:left="360"/>
        <w:rPr>
          <w:b/>
          <w:u w:val="single"/>
        </w:rPr>
      </w:pPr>
    </w:p>
    <w:p w:rsidR="00A4297D" w:rsidRPr="00AA3DDE" w:rsidRDefault="00A4297D" w:rsidP="00A4297D">
      <w:pPr>
        <w:numPr>
          <w:ilvl w:val="0"/>
          <w:numId w:val="27"/>
        </w:numPr>
        <w:jc w:val="both"/>
        <w:rPr>
          <w:rFonts w:eastAsia="Calibri"/>
          <w:b/>
          <w:u w:val="single"/>
          <w:lang w:eastAsia="en-US"/>
        </w:rPr>
      </w:pPr>
      <w:r w:rsidRPr="00AA3DDE">
        <w:rPr>
          <w:rFonts w:eastAsia="Calibri"/>
          <w:lang w:eastAsia="en-US"/>
        </w:rPr>
        <w:t>Az INNOVA Észak-Alföld Regionális Fejlesztési és Innovációs Ügynökség Nonprofit Kft. megyei önkormányzat tulajdonában álló üzletrészének értékesítése</w:t>
      </w:r>
    </w:p>
    <w:p w:rsidR="00A4297D" w:rsidRPr="00AA3DDE" w:rsidRDefault="00A4297D" w:rsidP="00A4297D"/>
    <w:p w:rsidR="00A4297D" w:rsidRDefault="00A4297D" w:rsidP="00A4297D">
      <w:pPr>
        <w:numPr>
          <w:ilvl w:val="0"/>
          <w:numId w:val="27"/>
        </w:numPr>
        <w:spacing w:line="276" w:lineRule="auto"/>
        <w:jc w:val="both"/>
      </w:pPr>
      <w:r w:rsidRPr="00AA3DDE">
        <w:t>A NIGHT LIGHT projekt keretében kidolgozott Megyei Akcióterv elfogadása</w:t>
      </w:r>
    </w:p>
    <w:p w:rsidR="00A4297D" w:rsidRPr="00A4297D" w:rsidRDefault="00A4297D" w:rsidP="00A4297D">
      <w:pPr>
        <w:pStyle w:val="Listaszerbekezds"/>
        <w:rPr>
          <w:sz w:val="12"/>
          <w:szCs w:val="12"/>
        </w:rPr>
      </w:pPr>
    </w:p>
    <w:p w:rsidR="00A4297D" w:rsidRPr="00AA3DDE" w:rsidRDefault="00A4297D" w:rsidP="00A4297D">
      <w:pPr>
        <w:numPr>
          <w:ilvl w:val="0"/>
          <w:numId w:val="27"/>
        </w:numPr>
        <w:spacing w:line="276" w:lineRule="auto"/>
        <w:jc w:val="both"/>
      </w:pPr>
      <w:r w:rsidRPr="00AA3DDE">
        <w:t>Tájékoztató a megyei önkormányzat nemzetközi kapcsolatairól, a folyamatban lévő nemzetközi projektek állásáról</w:t>
      </w:r>
    </w:p>
    <w:p w:rsidR="00A4297D" w:rsidRPr="00AA3DDE" w:rsidRDefault="00A4297D" w:rsidP="00A4297D"/>
    <w:p w:rsidR="00A4297D" w:rsidRDefault="00A4297D" w:rsidP="00A4297D">
      <w:pPr>
        <w:numPr>
          <w:ilvl w:val="0"/>
          <w:numId w:val="27"/>
        </w:numPr>
        <w:jc w:val="both"/>
      </w:pPr>
      <w:r w:rsidRPr="00AA3DDE">
        <w:lastRenderedPageBreak/>
        <w:t>A Hajdú-Bihar Megyei Önkormányzat 2020. évi ellenőrzési tervének elfogadása</w:t>
      </w:r>
    </w:p>
    <w:p w:rsidR="002C7EEA" w:rsidRPr="002C7EEA" w:rsidRDefault="002C7EEA" w:rsidP="002C7EEA">
      <w:pPr>
        <w:pStyle w:val="Listaszerbekezds"/>
        <w:rPr>
          <w:sz w:val="12"/>
          <w:szCs w:val="12"/>
        </w:rPr>
      </w:pPr>
    </w:p>
    <w:p w:rsidR="00A4297D" w:rsidRPr="00AA3DDE" w:rsidRDefault="00A4297D" w:rsidP="00A4297D">
      <w:pPr>
        <w:numPr>
          <w:ilvl w:val="0"/>
          <w:numId w:val="27"/>
        </w:numPr>
        <w:jc w:val="both"/>
        <w:rPr>
          <w:bCs/>
          <w:kern w:val="32"/>
        </w:rPr>
      </w:pPr>
      <w:r w:rsidRPr="00AA3DDE">
        <w:rPr>
          <w:bCs/>
          <w:kern w:val="32"/>
        </w:rPr>
        <w:t>A Hajdú-Bihar Megyei Önkormányzat Közgyűlésének 2020. évi ülésterve</w:t>
      </w:r>
    </w:p>
    <w:p w:rsidR="00A4297D" w:rsidRDefault="00A4297D" w:rsidP="00A4297D">
      <w:pPr>
        <w:rPr>
          <w:b/>
        </w:rPr>
      </w:pPr>
    </w:p>
    <w:p w:rsidR="00A4297D" w:rsidRDefault="00A4297D" w:rsidP="00A4297D">
      <w:pPr>
        <w:rPr>
          <w:b/>
        </w:rPr>
      </w:pPr>
      <w:r w:rsidRPr="00AA3DDE">
        <w:rPr>
          <w:b/>
        </w:rPr>
        <w:t>Különfélék</w:t>
      </w:r>
    </w:p>
    <w:p w:rsidR="0049209D" w:rsidRPr="00AA3DDE" w:rsidRDefault="0049209D" w:rsidP="00A4297D">
      <w:pPr>
        <w:rPr>
          <w:b/>
        </w:rPr>
      </w:pPr>
    </w:p>
    <w:p w:rsidR="009D6E03" w:rsidRPr="00F42492" w:rsidRDefault="009D6E03" w:rsidP="009D6E03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9D6E03" w:rsidRDefault="009D6E03" w:rsidP="009D6E03">
      <w:pPr>
        <w:jc w:val="center"/>
      </w:pPr>
      <w:r>
        <w:t>„</w:t>
      </w:r>
      <w:r w:rsidRPr="00AA3DDE">
        <w:t>Jelentés a lejárt határidejű határozatokról, a megtett intézkedésekről</w:t>
      </w:r>
      <w:r>
        <w:t>”</w:t>
      </w:r>
    </w:p>
    <w:p w:rsidR="009D6E03" w:rsidRDefault="009D6E03" w:rsidP="009D6E03">
      <w:pPr>
        <w:jc w:val="center"/>
        <w:rPr>
          <w:b/>
          <w:u w:val="single"/>
        </w:rPr>
      </w:pPr>
    </w:p>
    <w:p w:rsidR="009B1AAB" w:rsidRDefault="009B1AAB" w:rsidP="009B1AAB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szCs w:val="24"/>
          <w:u w:val="single"/>
          <w:lang w:eastAsia="hu-HU"/>
        </w:rPr>
        <w:t xml:space="preserve">Szavazásra teszi fel a lejárt határidejű határozatok végrehajtásáról szóló jelentést, </w:t>
      </w:r>
      <w:r w:rsidR="006427DB">
        <w:rPr>
          <w:rFonts w:eastAsia="Times New Roman"/>
          <w:b/>
          <w:szCs w:val="24"/>
          <w:u w:val="single"/>
          <w:lang w:eastAsia="hu-HU"/>
        </w:rPr>
        <w:t>melyet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387DCD">
        <w:rPr>
          <w:rFonts w:eastAsia="Times New Roman"/>
          <w:b/>
          <w:bCs/>
          <w:color w:val="000000"/>
          <w:szCs w:val="24"/>
          <w:u w:val="single"/>
          <w:lang w:eastAsia="hu-HU"/>
        </w:rPr>
        <w:t>19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387DCD" w:rsidRPr="00387DCD" w:rsidRDefault="00387DCD" w:rsidP="00387DC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Száma: 19.12.13/1/0/A/KT</w:t>
      </w:r>
    </w:p>
    <w:p w:rsidR="00387DCD" w:rsidRPr="00387DCD" w:rsidRDefault="00387DCD" w:rsidP="00387DC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 xml:space="preserve">Ideje: 2019 december 13 09:06 </w:t>
      </w:r>
    </w:p>
    <w:p w:rsidR="00387DCD" w:rsidRPr="00387DCD" w:rsidRDefault="00387DCD" w:rsidP="00387DC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Típusa: Nyílt</w:t>
      </w:r>
    </w:p>
    <w:p w:rsidR="00387DCD" w:rsidRPr="00387DCD" w:rsidRDefault="00387DCD" w:rsidP="00387DCD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387DCD">
        <w:rPr>
          <w:b/>
          <w:bCs/>
          <w:color w:val="000000"/>
          <w:szCs w:val="24"/>
        </w:rPr>
        <w:t>Határozat;</w:t>
      </w:r>
      <w:r w:rsidRPr="00387DCD">
        <w:rPr>
          <w:b/>
          <w:bCs/>
          <w:color w:val="000000"/>
          <w:szCs w:val="24"/>
        </w:rPr>
        <w:tab/>
        <w:t>Elfogadva</w:t>
      </w:r>
    </w:p>
    <w:p w:rsidR="00387DCD" w:rsidRPr="00387DCD" w:rsidRDefault="00387DCD" w:rsidP="00387DCD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Egyszerű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87DCD">
        <w:rPr>
          <w:b/>
          <w:bCs/>
          <w:color w:val="000000"/>
          <w:szCs w:val="24"/>
          <w:u w:val="single"/>
        </w:rPr>
        <w:t>Eredménye</w:t>
      </w:r>
      <w:r w:rsidRPr="00387DCD">
        <w:rPr>
          <w:b/>
          <w:bCs/>
          <w:color w:val="000000"/>
          <w:szCs w:val="24"/>
          <w:u w:val="single"/>
        </w:rPr>
        <w:tab/>
        <w:t>Voks:</w:t>
      </w:r>
      <w:r w:rsidRPr="00387DCD">
        <w:rPr>
          <w:b/>
          <w:bCs/>
          <w:color w:val="000000"/>
          <w:szCs w:val="24"/>
          <w:u w:val="single"/>
        </w:rPr>
        <w:tab/>
      </w:r>
      <w:proofErr w:type="spellStart"/>
      <w:r w:rsidRPr="00387DCD">
        <w:rPr>
          <w:b/>
          <w:bCs/>
          <w:color w:val="000000"/>
          <w:szCs w:val="24"/>
          <w:u w:val="single"/>
        </w:rPr>
        <w:t>Szav%</w:t>
      </w:r>
      <w:proofErr w:type="spellEnd"/>
      <w:r w:rsidRPr="00387DCD">
        <w:rPr>
          <w:b/>
          <w:bCs/>
          <w:color w:val="000000"/>
          <w:szCs w:val="24"/>
          <w:u w:val="single"/>
        </w:rPr>
        <w:t xml:space="preserve"> </w:t>
      </w:r>
      <w:r w:rsidRPr="00387DCD">
        <w:rPr>
          <w:b/>
          <w:bCs/>
          <w:color w:val="000000"/>
          <w:szCs w:val="24"/>
          <w:u w:val="single"/>
        </w:rPr>
        <w:tab/>
      </w:r>
      <w:proofErr w:type="spellStart"/>
      <w:r w:rsidRPr="00387DCD">
        <w:rPr>
          <w:b/>
          <w:bCs/>
          <w:color w:val="000000"/>
          <w:szCs w:val="24"/>
          <w:u w:val="single"/>
        </w:rPr>
        <w:t>Össz%</w:t>
      </w:r>
      <w:proofErr w:type="spellEnd"/>
      <w:r w:rsidRPr="00387DCD">
        <w:rPr>
          <w:b/>
          <w:bCs/>
          <w:color w:val="000000"/>
          <w:szCs w:val="24"/>
          <w:u w:val="single"/>
        </w:rPr>
        <w:t xml:space="preserve"> 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Igen</w:t>
      </w:r>
      <w:r w:rsidRPr="00387DCD">
        <w:rPr>
          <w:color w:val="000000"/>
          <w:szCs w:val="24"/>
        </w:rPr>
        <w:tab/>
        <w:t>19</w:t>
      </w:r>
      <w:r w:rsidRPr="00387DCD">
        <w:rPr>
          <w:color w:val="000000"/>
          <w:szCs w:val="24"/>
        </w:rPr>
        <w:tab/>
        <w:t>100.00</w:t>
      </w:r>
      <w:r w:rsidRPr="00387DCD">
        <w:rPr>
          <w:color w:val="000000"/>
          <w:szCs w:val="24"/>
        </w:rPr>
        <w:tab/>
        <w:t>79.16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Nem</w:t>
      </w:r>
      <w:r w:rsidRPr="00387DCD">
        <w:rPr>
          <w:color w:val="000000"/>
          <w:szCs w:val="24"/>
        </w:rPr>
        <w:tab/>
        <w:t>0</w:t>
      </w:r>
      <w:r w:rsidRPr="00387DCD">
        <w:rPr>
          <w:color w:val="000000"/>
          <w:szCs w:val="24"/>
        </w:rPr>
        <w:tab/>
        <w:t>0.00</w:t>
      </w:r>
      <w:r w:rsidRPr="00387DCD">
        <w:rPr>
          <w:color w:val="000000"/>
          <w:szCs w:val="24"/>
        </w:rPr>
        <w:tab/>
      </w:r>
      <w:proofErr w:type="spellStart"/>
      <w:r w:rsidRPr="00387DCD">
        <w:rPr>
          <w:color w:val="000000"/>
          <w:szCs w:val="24"/>
        </w:rPr>
        <w:t>0.00</w:t>
      </w:r>
      <w:proofErr w:type="spellEnd"/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387DCD">
        <w:rPr>
          <w:color w:val="000000"/>
          <w:szCs w:val="24"/>
          <w:u w:val="single"/>
        </w:rPr>
        <w:t>Tartózkodik</w:t>
      </w:r>
      <w:r w:rsidRPr="00387DCD">
        <w:rPr>
          <w:color w:val="000000"/>
          <w:szCs w:val="24"/>
          <w:u w:val="single"/>
        </w:rPr>
        <w:tab/>
        <w:t>0</w:t>
      </w:r>
      <w:r w:rsidRPr="00387DCD">
        <w:rPr>
          <w:color w:val="000000"/>
          <w:szCs w:val="24"/>
          <w:u w:val="single"/>
        </w:rPr>
        <w:tab/>
        <w:t>0.00</w:t>
      </w:r>
      <w:r w:rsidRPr="00387DCD">
        <w:rPr>
          <w:color w:val="000000"/>
          <w:szCs w:val="24"/>
          <w:u w:val="single"/>
        </w:rPr>
        <w:tab/>
      </w:r>
      <w:proofErr w:type="spellStart"/>
      <w:r w:rsidRPr="00387DCD">
        <w:rPr>
          <w:color w:val="000000"/>
          <w:szCs w:val="24"/>
          <w:u w:val="single"/>
        </w:rPr>
        <w:t>0.00</w:t>
      </w:r>
      <w:proofErr w:type="spellEnd"/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87DCD">
        <w:rPr>
          <w:b/>
          <w:bCs/>
          <w:color w:val="000000"/>
          <w:szCs w:val="24"/>
          <w:u w:val="single"/>
        </w:rPr>
        <w:t>Szavazott</w:t>
      </w:r>
      <w:r w:rsidRPr="00387DCD">
        <w:rPr>
          <w:b/>
          <w:bCs/>
          <w:color w:val="000000"/>
          <w:szCs w:val="24"/>
          <w:u w:val="single"/>
        </w:rPr>
        <w:tab/>
        <w:t>19</w:t>
      </w:r>
      <w:r w:rsidRPr="00387DCD">
        <w:rPr>
          <w:b/>
          <w:bCs/>
          <w:color w:val="000000"/>
          <w:szCs w:val="24"/>
          <w:u w:val="single"/>
        </w:rPr>
        <w:tab/>
        <w:t>100.00</w:t>
      </w:r>
      <w:r w:rsidRPr="00387DCD">
        <w:rPr>
          <w:b/>
          <w:bCs/>
          <w:color w:val="000000"/>
          <w:szCs w:val="24"/>
          <w:u w:val="single"/>
        </w:rPr>
        <w:tab/>
        <w:t>79.16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387DCD">
        <w:rPr>
          <w:color w:val="000000"/>
          <w:szCs w:val="24"/>
        </w:rPr>
        <w:t>Nem szavazott</w:t>
      </w:r>
      <w:r w:rsidRPr="00387DCD">
        <w:rPr>
          <w:color w:val="000000"/>
          <w:szCs w:val="24"/>
        </w:rPr>
        <w:tab/>
        <w:t>1</w:t>
      </w:r>
      <w:r w:rsidRPr="00387DCD">
        <w:rPr>
          <w:color w:val="000000"/>
          <w:szCs w:val="24"/>
        </w:rPr>
        <w:tab/>
        <w:t xml:space="preserve"> </w:t>
      </w:r>
      <w:r w:rsidRPr="00387DCD">
        <w:rPr>
          <w:color w:val="000000"/>
          <w:szCs w:val="24"/>
        </w:rPr>
        <w:tab/>
        <w:t>4.17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387DCD">
        <w:rPr>
          <w:color w:val="000000"/>
          <w:szCs w:val="24"/>
          <w:u w:val="single"/>
        </w:rPr>
        <w:t>Távol</w:t>
      </w:r>
      <w:r w:rsidRPr="00387DCD">
        <w:rPr>
          <w:color w:val="000000"/>
          <w:szCs w:val="24"/>
          <w:u w:val="single"/>
        </w:rPr>
        <w:tab/>
        <w:t>4</w:t>
      </w:r>
      <w:r w:rsidRPr="00387DCD">
        <w:rPr>
          <w:color w:val="000000"/>
          <w:szCs w:val="24"/>
          <w:u w:val="single"/>
        </w:rPr>
        <w:tab/>
        <w:t xml:space="preserve"> </w:t>
      </w:r>
      <w:r w:rsidRPr="00387DCD">
        <w:rPr>
          <w:color w:val="000000"/>
          <w:szCs w:val="24"/>
          <w:u w:val="single"/>
        </w:rPr>
        <w:tab/>
        <w:t>16.67</w:t>
      </w:r>
    </w:p>
    <w:p w:rsidR="00387DCD" w:rsidRPr="00387DCD" w:rsidRDefault="00387DCD" w:rsidP="00387DCD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387DCD">
        <w:rPr>
          <w:b/>
          <w:bCs/>
          <w:color w:val="000000"/>
          <w:szCs w:val="24"/>
        </w:rPr>
        <w:t>Összesen</w:t>
      </w:r>
      <w:r w:rsidRPr="00387DCD">
        <w:rPr>
          <w:b/>
          <w:bCs/>
          <w:color w:val="000000"/>
          <w:szCs w:val="24"/>
        </w:rPr>
        <w:tab/>
        <w:t>24</w:t>
      </w:r>
      <w:r w:rsidRPr="00387DCD">
        <w:rPr>
          <w:b/>
          <w:bCs/>
          <w:color w:val="000000"/>
          <w:szCs w:val="24"/>
        </w:rPr>
        <w:tab/>
        <w:t xml:space="preserve"> </w:t>
      </w:r>
      <w:r w:rsidRPr="00387DCD">
        <w:rPr>
          <w:b/>
          <w:bCs/>
          <w:color w:val="000000"/>
          <w:szCs w:val="24"/>
        </w:rPr>
        <w:tab/>
        <w:t>100.00</w:t>
      </w:r>
    </w:p>
    <w:p w:rsidR="003E1C16" w:rsidRDefault="003E1C16" w:rsidP="009B1AAB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A4297D" w:rsidRPr="009002D6" w:rsidRDefault="00A4297D" w:rsidP="00A4297D">
      <w:pPr>
        <w:jc w:val="both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101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a </w:t>
      </w:r>
      <w:r w:rsidRPr="009002D6">
        <w:rPr>
          <w:b/>
          <w:u w:val="single"/>
        </w:rPr>
        <w:t>lejárt határidejű határozatok végrehajtásáról szóló jelentés elfogadásáról</w:t>
      </w:r>
    </w:p>
    <w:p w:rsidR="00A4297D" w:rsidRDefault="00A4297D" w:rsidP="00A4297D">
      <w:pPr>
        <w:rPr>
          <w:b/>
          <w:u w:val="single"/>
        </w:rPr>
      </w:pPr>
    </w:p>
    <w:p w:rsidR="00A4297D" w:rsidRPr="00BD35A3" w:rsidRDefault="00A4297D" w:rsidP="009D6E03">
      <w:pPr>
        <w:jc w:val="both"/>
      </w:pPr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A4297D" w:rsidRDefault="00A4297D" w:rsidP="00A4297D"/>
    <w:p w:rsidR="00A4297D" w:rsidRDefault="00A4297D" w:rsidP="00A4297D">
      <w:pPr>
        <w:jc w:val="both"/>
      </w:pPr>
      <w:r w:rsidRPr="009F3507">
        <w:t xml:space="preserve">23/2019. (IV. 12.) MÖK határozat, </w:t>
      </w:r>
      <w:r w:rsidRPr="00C176B0">
        <w:rPr>
          <w:bCs/>
        </w:rPr>
        <w:t>63/2019. (IX. 27.) MÖK határozat, 87</w:t>
      </w:r>
      <w:r w:rsidRPr="009F3507">
        <w:t xml:space="preserve">/2019. (X. 24.) MÖK határozat, 88/2019. (X. 24.) MÖK határozat, 89/2019. (X. 24.) MÖK határozat, </w:t>
      </w:r>
      <w:r>
        <w:t xml:space="preserve">valamint </w:t>
      </w:r>
      <w:proofErr w:type="gramStart"/>
      <w:r>
        <w:t>a</w:t>
      </w:r>
      <w:proofErr w:type="gramEnd"/>
      <w:r>
        <w:t xml:space="preserve"> </w:t>
      </w:r>
    </w:p>
    <w:p w:rsidR="00A4297D" w:rsidRPr="00C176B0" w:rsidRDefault="00A4297D" w:rsidP="00A4297D">
      <w:pPr>
        <w:jc w:val="both"/>
        <w:rPr>
          <w:b/>
          <w:u w:val="single"/>
        </w:rPr>
      </w:pPr>
    </w:p>
    <w:p w:rsidR="00A4297D" w:rsidRDefault="00A4297D" w:rsidP="00A4297D">
      <w:pPr>
        <w:jc w:val="both"/>
      </w:pPr>
      <w:r w:rsidRPr="006A2DAB">
        <w:t>Hajdú-Bihar Megyei Önkormányzat Közgyűlésének</w:t>
      </w:r>
      <w:r>
        <w:t>:</w:t>
      </w:r>
    </w:p>
    <w:p w:rsidR="00A4297D" w:rsidRDefault="00A4297D" w:rsidP="00A4297D">
      <w:pPr>
        <w:jc w:val="both"/>
      </w:pPr>
      <w:r w:rsidRPr="00E04375">
        <w:t xml:space="preserve">93/2019. (XI. 8.) határozata </w:t>
      </w:r>
      <w:proofErr w:type="spellStart"/>
      <w:r w:rsidRPr="00E04375">
        <w:t>Pajna</w:t>
      </w:r>
      <w:proofErr w:type="spellEnd"/>
      <w:r w:rsidRPr="00E04375">
        <w:t xml:space="preserve"> Zoltán delegálásáról az INTERREG V-A Románia-Magyarország Program Monitoring Bizottságába</w:t>
      </w:r>
      <w:r>
        <w:t>,</w:t>
      </w:r>
    </w:p>
    <w:p w:rsidR="00A4297D" w:rsidRDefault="00A4297D" w:rsidP="00A4297D">
      <w:pPr>
        <w:jc w:val="both"/>
      </w:pPr>
      <w:r w:rsidRPr="009F3507">
        <w:t>94/2019. (XI. 8.) határozat</w:t>
      </w:r>
      <w:r>
        <w:t xml:space="preserve">a </w:t>
      </w:r>
      <w:r w:rsidRPr="00E04375">
        <w:t>94/2019. (XI. 8.) határozata a TOP Irányító Hatóság által felállításra került döntés-előkészítő bizottságba tag, illetőleg póttag delegálásáról</w:t>
      </w:r>
      <w:r>
        <w:t>,</w:t>
      </w:r>
    </w:p>
    <w:p w:rsidR="00A4297D" w:rsidRDefault="00A4297D" w:rsidP="00A4297D">
      <w:pPr>
        <w:jc w:val="both"/>
      </w:pPr>
      <w:r w:rsidRPr="009F3507">
        <w:t>95/2019. (XI. 8.) határozat</w:t>
      </w:r>
      <w:r>
        <w:t xml:space="preserve">a </w:t>
      </w:r>
      <w:r w:rsidRPr="00E04375">
        <w:t>a Hajdú-Bihar Megyei Értéktár Bizottság tagjainak meghatározásáról a 2019-2024-es önkormányzati ciklusra</w:t>
      </w:r>
      <w:r>
        <w:t>,</w:t>
      </w:r>
    </w:p>
    <w:p w:rsidR="00A4297D" w:rsidRDefault="00A4297D" w:rsidP="00A4297D">
      <w:pPr>
        <w:jc w:val="both"/>
      </w:pPr>
      <w:r w:rsidRPr="009F3507">
        <w:lastRenderedPageBreak/>
        <w:t>96/2019. (XI. 8.) határozat</w:t>
      </w:r>
      <w:r>
        <w:t xml:space="preserve">a </w:t>
      </w:r>
      <w:r w:rsidRPr="00E04375">
        <w:t xml:space="preserve">a </w:t>
      </w:r>
      <w:proofErr w:type="spellStart"/>
      <w:r w:rsidRPr="00E04375">
        <w:t>Vízkárelhárítási</w:t>
      </w:r>
      <w:proofErr w:type="spellEnd"/>
      <w:r w:rsidRPr="00E04375">
        <w:t xml:space="preserve"> és Mezőgazdasági Vízgazdálkodási Szakmai Bizottságba történő delegálásról</w:t>
      </w:r>
      <w:r>
        <w:t>,</w:t>
      </w:r>
    </w:p>
    <w:p w:rsidR="00A4297D" w:rsidRDefault="00A4297D" w:rsidP="00A4297D">
      <w:pPr>
        <w:jc w:val="both"/>
      </w:pPr>
      <w:r w:rsidRPr="009F3507">
        <w:t>97/2019. (XI. 8.) határozat</w:t>
      </w:r>
      <w:r>
        <w:t xml:space="preserve">a </w:t>
      </w:r>
      <w:r w:rsidRPr="00E04375">
        <w:t>Hajdú-Bihar Megyei Cigány Területi Nemzetiségi Önkormányzattal megkötött együttműködési megállapodás felülvizsgálatáról</w:t>
      </w:r>
      <w:r>
        <w:t>,</w:t>
      </w:r>
    </w:p>
    <w:p w:rsidR="00A4297D" w:rsidRDefault="00A4297D" w:rsidP="00A4297D">
      <w:pPr>
        <w:jc w:val="both"/>
      </w:pPr>
      <w:r w:rsidRPr="009F3507">
        <w:t>98/2019. (XI. 8.) határozat</w:t>
      </w:r>
      <w:r>
        <w:t xml:space="preserve">a </w:t>
      </w:r>
      <w:r w:rsidRPr="00E04375">
        <w:t>a Hajdú-Bihar Megyei Román Területi Nemzetiségi Önkormányzattal megkötött együttműködési megállapodás felülvizsgálatáról</w:t>
      </w:r>
      <w:r>
        <w:t>,</w:t>
      </w:r>
    </w:p>
    <w:p w:rsidR="00A4297D" w:rsidRPr="009F3507" w:rsidRDefault="00A4297D" w:rsidP="00A4297D">
      <w:pPr>
        <w:jc w:val="both"/>
      </w:pPr>
      <w:r w:rsidRPr="009F3507">
        <w:t>99/2019. (XI. 8.)</w:t>
      </w:r>
      <w:r>
        <w:t xml:space="preserve"> határozata </w:t>
      </w:r>
      <w:r w:rsidRPr="00E04375">
        <w:t>a 2019. évi kitüntető díjak adományozásáról</w:t>
      </w:r>
      <w:r>
        <w:t>.</w:t>
      </w:r>
    </w:p>
    <w:p w:rsidR="009220CA" w:rsidRDefault="009220CA" w:rsidP="00E664D5">
      <w:pPr>
        <w:rPr>
          <w:b/>
        </w:rPr>
      </w:pPr>
    </w:p>
    <w:p w:rsidR="00387DCD" w:rsidRPr="00C61F46" w:rsidRDefault="00C61F46" w:rsidP="00E664D5">
      <w:pPr>
        <w:rPr>
          <w:b/>
        </w:rPr>
      </w:pPr>
      <w:r w:rsidRPr="00C61F46">
        <w:rPr>
          <w:b/>
        </w:rPr>
        <w:t xml:space="preserve">9.10-kor Demeter Pál </w:t>
      </w:r>
      <w:r w:rsidR="0049209D">
        <w:rPr>
          <w:b/>
        </w:rPr>
        <w:t>megérkezett.</w:t>
      </w:r>
    </w:p>
    <w:p w:rsidR="00C61F46" w:rsidRDefault="00C61F46" w:rsidP="00E664D5"/>
    <w:p w:rsidR="00FF24E5" w:rsidRPr="00F42492" w:rsidRDefault="00FF24E5" w:rsidP="00FF24E5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FF24E5" w:rsidRPr="009D6E03" w:rsidRDefault="00FF24E5" w:rsidP="009D6E03">
      <w:pPr>
        <w:jc w:val="center"/>
        <w:rPr>
          <w:i/>
          <w:szCs w:val="24"/>
          <w:u w:val="single"/>
        </w:rPr>
      </w:pPr>
      <w:r w:rsidRPr="009D6E03">
        <w:rPr>
          <w:bCs/>
          <w:kern w:val="32"/>
          <w:szCs w:val="24"/>
        </w:rPr>
        <w:t>„</w:t>
      </w:r>
      <w:r w:rsidR="009D6E03" w:rsidRPr="00AA3DDE">
        <w:t>Tájékoztató a közlekedésfejlesztés aktuális lehetőségeiről Hajdú-Bihar megyében</w:t>
      </w:r>
      <w:r w:rsidRPr="009D6E03">
        <w:rPr>
          <w:szCs w:val="24"/>
        </w:rPr>
        <w:t>”</w:t>
      </w:r>
    </w:p>
    <w:p w:rsidR="00797FED" w:rsidRDefault="00797FED" w:rsidP="00FF24E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FF24E5" w:rsidRDefault="00FF24E5" w:rsidP="00FF24E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9D6E03" w:rsidRPr="002C7EEA" w:rsidRDefault="002C7EEA" w:rsidP="002C7EE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2C7EEA">
        <w:rPr>
          <w:rFonts w:eastAsia="Times New Roman"/>
          <w:color w:val="000000"/>
          <w:szCs w:val="24"/>
          <w:lang w:eastAsia="hu-HU"/>
        </w:rPr>
        <w:t xml:space="preserve">Köszönti Szoták Zoltán igazgatót, a Magyar Közút </w:t>
      </w:r>
      <w:proofErr w:type="spellStart"/>
      <w:r w:rsidRPr="002C7EEA">
        <w:rPr>
          <w:rFonts w:eastAsia="Times New Roman"/>
          <w:color w:val="000000"/>
          <w:szCs w:val="24"/>
          <w:lang w:eastAsia="hu-HU"/>
        </w:rPr>
        <w:t>NZrt</w:t>
      </w:r>
      <w:proofErr w:type="spellEnd"/>
      <w:r w:rsidRPr="002C7EEA">
        <w:rPr>
          <w:rFonts w:eastAsia="Times New Roman"/>
          <w:color w:val="000000"/>
          <w:szCs w:val="24"/>
          <w:lang w:eastAsia="hu-HU"/>
        </w:rPr>
        <w:t>. képviseletében, Nagy Lászlót, a Volán</w:t>
      </w:r>
      <w:r w:rsidR="00722C9D">
        <w:rPr>
          <w:rFonts w:eastAsia="Times New Roman"/>
          <w:color w:val="000000"/>
          <w:szCs w:val="24"/>
          <w:lang w:eastAsia="hu-HU"/>
        </w:rPr>
        <w:t>b</w:t>
      </w:r>
      <w:r w:rsidRPr="002C7EEA">
        <w:rPr>
          <w:rFonts w:eastAsia="Times New Roman"/>
          <w:color w:val="000000"/>
          <w:szCs w:val="24"/>
          <w:lang w:eastAsia="hu-HU"/>
        </w:rPr>
        <w:t xml:space="preserve">usz </w:t>
      </w:r>
      <w:proofErr w:type="spellStart"/>
      <w:r w:rsidRPr="002C7EEA">
        <w:rPr>
          <w:rFonts w:eastAsia="Times New Roman"/>
          <w:color w:val="000000"/>
          <w:szCs w:val="24"/>
          <w:lang w:eastAsia="hu-HU"/>
        </w:rPr>
        <w:t>Zrt</w:t>
      </w:r>
      <w:proofErr w:type="spellEnd"/>
      <w:r w:rsidRPr="002C7EEA">
        <w:rPr>
          <w:rFonts w:eastAsia="Times New Roman"/>
          <w:color w:val="000000"/>
          <w:szCs w:val="24"/>
          <w:lang w:eastAsia="hu-HU"/>
        </w:rPr>
        <w:t>. forgalmi üzemvezetőjét</w:t>
      </w:r>
      <w:r w:rsidR="009220CA">
        <w:rPr>
          <w:rFonts w:eastAsia="Times New Roman"/>
          <w:color w:val="000000"/>
          <w:szCs w:val="24"/>
          <w:lang w:eastAsia="hu-HU"/>
        </w:rPr>
        <w:t xml:space="preserve"> </w:t>
      </w:r>
      <w:proofErr w:type="gramStart"/>
      <w:r w:rsidR="009220CA">
        <w:rPr>
          <w:rFonts w:eastAsia="Times New Roman"/>
          <w:color w:val="000000"/>
          <w:szCs w:val="24"/>
          <w:lang w:eastAsia="hu-HU"/>
        </w:rPr>
        <w:t xml:space="preserve">és   </w:t>
      </w:r>
      <w:r w:rsidRPr="002C7EEA">
        <w:rPr>
          <w:rFonts w:eastAsia="Times New Roman"/>
          <w:color w:val="000000"/>
          <w:szCs w:val="24"/>
          <w:lang w:eastAsia="hu-HU"/>
        </w:rPr>
        <w:t>.</w:t>
      </w:r>
      <w:proofErr w:type="gramEnd"/>
      <w:r w:rsidRPr="002C7EEA">
        <w:rPr>
          <w:rFonts w:eastAsia="Times New Roman"/>
          <w:color w:val="000000"/>
          <w:szCs w:val="24"/>
          <w:lang w:eastAsia="hu-HU"/>
        </w:rPr>
        <w:t xml:space="preserve"> Péter, szolgáltatástervezési csoportvezetőt. </w:t>
      </w:r>
      <w:r w:rsidR="00FD1B71">
        <w:rPr>
          <w:rFonts w:eastAsia="Times New Roman"/>
          <w:color w:val="000000"/>
          <w:szCs w:val="24"/>
          <w:lang w:eastAsia="hu-HU"/>
        </w:rPr>
        <w:t>F</w:t>
      </w:r>
      <w:r w:rsidRPr="002C7EEA">
        <w:rPr>
          <w:rFonts w:eastAsia="Times New Roman"/>
          <w:color w:val="000000"/>
          <w:szCs w:val="24"/>
          <w:lang w:eastAsia="hu-HU"/>
        </w:rPr>
        <w:t>elkéri Szoták Zoltánt, tartsa meg előadását.</w:t>
      </w:r>
    </w:p>
    <w:p w:rsidR="002C7EEA" w:rsidRDefault="002C7EEA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AE6F94" w:rsidRDefault="00AE6F9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Szoták</w:t>
      </w:r>
      <w:r w:rsidR="002C7EEA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722C9D" w:rsidRPr="00722C9D" w:rsidRDefault="009F3230" w:rsidP="004C69B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</w:t>
      </w:r>
      <w:r w:rsidR="00722C9D" w:rsidRPr="00722C9D">
        <w:rPr>
          <w:rFonts w:eastAsia="Times New Roman"/>
          <w:color w:val="000000"/>
          <w:szCs w:val="24"/>
          <w:lang w:eastAsia="hu-HU"/>
        </w:rPr>
        <w:t xml:space="preserve">2019. évi útfelújítások </w:t>
      </w:r>
      <w:r>
        <w:rPr>
          <w:rFonts w:eastAsia="Times New Roman"/>
          <w:color w:val="000000"/>
          <w:szCs w:val="24"/>
          <w:lang w:eastAsia="hu-HU"/>
        </w:rPr>
        <w:t>keretében burkolatcserét végeznek, illetve sávok átépítésére kerül sor. Ezzel egy időben a padkák is javításra kerülnek, új burkolati jelek kerülnek felfestésre</w:t>
      </w:r>
      <w:r w:rsidR="00FD1B71">
        <w:rPr>
          <w:rFonts w:eastAsia="Times New Roman"/>
          <w:color w:val="000000"/>
          <w:szCs w:val="24"/>
          <w:lang w:eastAsia="hu-HU"/>
        </w:rPr>
        <w:t>,</w:t>
      </w:r>
      <w:r>
        <w:rPr>
          <w:rFonts w:eastAsia="Times New Roman"/>
          <w:color w:val="000000"/>
          <w:szCs w:val="24"/>
          <w:lang w:eastAsia="hu-HU"/>
        </w:rPr>
        <w:t xml:space="preserve"> valamint új </w:t>
      </w:r>
      <w:r w:rsidR="00FD1B71">
        <w:rPr>
          <w:rFonts w:eastAsia="Times New Roman"/>
          <w:color w:val="000000"/>
          <w:szCs w:val="24"/>
          <w:lang w:eastAsia="hu-HU"/>
        </w:rPr>
        <w:t>jelző</w:t>
      </w:r>
      <w:r>
        <w:rPr>
          <w:rFonts w:eastAsia="Times New Roman"/>
          <w:color w:val="000000"/>
          <w:szCs w:val="24"/>
          <w:lang w:eastAsia="hu-HU"/>
        </w:rPr>
        <w:t>táblák kihelyezésére kerül sor.</w:t>
      </w:r>
      <w:r w:rsidR="006207FA">
        <w:rPr>
          <w:rFonts w:eastAsia="Times New Roman"/>
          <w:color w:val="000000"/>
          <w:szCs w:val="24"/>
          <w:lang w:eastAsia="hu-HU"/>
        </w:rPr>
        <w:t xml:space="preserve"> A fejlesztésekre 2019-ben 4,7 Mrd Ft állt rendelkezésre, melyből 1 Mrd Ft </w:t>
      </w:r>
      <w:proofErr w:type="spellStart"/>
      <w:r w:rsidR="006207FA">
        <w:rPr>
          <w:rFonts w:eastAsia="Times New Roman"/>
          <w:color w:val="000000"/>
          <w:szCs w:val="24"/>
          <w:lang w:eastAsia="hu-HU"/>
        </w:rPr>
        <w:t>TOP-os</w:t>
      </w:r>
      <w:proofErr w:type="spellEnd"/>
      <w:r w:rsidR="006207FA">
        <w:rPr>
          <w:rFonts w:eastAsia="Times New Roman"/>
          <w:color w:val="000000"/>
          <w:szCs w:val="24"/>
          <w:lang w:eastAsia="hu-HU"/>
        </w:rPr>
        <w:t xml:space="preserve"> forrás. Hazai forrásból elkészült a Hajdúdorogi körforgalom, T</w:t>
      </w:r>
      <w:r w:rsidR="00FD1B71">
        <w:rPr>
          <w:rFonts w:eastAsia="Times New Roman"/>
          <w:color w:val="000000"/>
          <w:szCs w:val="24"/>
          <w:lang w:eastAsia="hu-HU"/>
        </w:rPr>
        <w:t>OP</w:t>
      </w:r>
      <w:r w:rsidR="006207FA">
        <w:rPr>
          <w:rFonts w:eastAsia="Times New Roman"/>
          <w:color w:val="000000"/>
          <w:szCs w:val="24"/>
          <w:lang w:eastAsia="hu-HU"/>
        </w:rPr>
        <w:t xml:space="preserve"> keretében elkészült a 3323-as út (Hajdúnánást és az autópályát összekötő út), </w:t>
      </w:r>
      <w:r w:rsidR="00EB7F26">
        <w:rPr>
          <w:rFonts w:eastAsia="Times New Roman"/>
          <w:color w:val="000000"/>
          <w:szCs w:val="24"/>
          <w:lang w:eastAsia="hu-HU"/>
        </w:rPr>
        <w:t xml:space="preserve">a 3318-as út </w:t>
      </w:r>
      <w:r w:rsidR="00726370">
        <w:rPr>
          <w:rFonts w:eastAsia="Times New Roman"/>
          <w:color w:val="000000"/>
          <w:szCs w:val="24"/>
          <w:lang w:eastAsia="hu-HU"/>
        </w:rPr>
        <w:t>(B</w:t>
      </w:r>
      <w:r w:rsidR="00EB7F26">
        <w:rPr>
          <w:rFonts w:eastAsia="Times New Roman"/>
          <w:color w:val="000000"/>
          <w:szCs w:val="24"/>
          <w:lang w:eastAsia="hu-HU"/>
        </w:rPr>
        <w:t>almazújvárost az autópályával összekötő</w:t>
      </w:r>
      <w:r w:rsidR="00726370">
        <w:rPr>
          <w:rFonts w:eastAsia="Times New Roman"/>
          <w:color w:val="000000"/>
          <w:szCs w:val="24"/>
          <w:lang w:eastAsia="hu-HU"/>
        </w:rPr>
        <w:t xml:space="preserve"> szakasz)</w:t>
      </w:r>
      <w:r w:rsidR="0012365F">
        <w:rPr>
          <w:rFonts w:eastAsia="Times New Roman"/>
          <w:color w:val="000000"/>
          <w:szCs w:val="24"/>
          <w:lang w:eastAsia="hu-HU"/>
        </w:rPr>
        <w:t xml:space="preserve">, tudják, hogy itt a padkával gondok vannak még, ezt a kivitelező tavasszal javítani fogja. Elkészült a 47-es úton a </w:t>
      </w:r>
      <w:proofErr w:type="spellStart"/>
      <w:r w:rsidR="0012365F">
        <w:rPr>
          <w:rFonts w:eastAsia="Times New Roman"/>
          <w:color w:val="000000"/>
          <w:szCs w:val="24"/>
          <w:lang w:eastAsia="hu-HU"/>
        </w:rPr>
        <w:t>Krones</w:t>
      </w:r>
      <w:proofErr w:type="spellEnd"/>
      <w:r w:rsidR="0012365F">
        <w:rPr>
          <w:rFonts w:eastAsia="Times New Roman"/>
          <w:color w:val="000000"/>
          <w:szCs w:val="24"/>
          <w:lang w:eastAsia="hu-HU"/>
        </w:rPr>
        <w:t xml:space="preserve"> csomópontja, mely az ipari park déli csatlakozását biztosítja</w:t>
      </w:r>
      <w:r w:rsidR="00395C99">
        <w:rPr>
          <w:rFonts w:eastAsia="Times New Roman"/>
          <w:color w:val="000000"/>
          <w:szCs w:val="24"/>
          <w:lang w:eastAsia="hu-HU"/>
        </w:rPr>
        <w:t>, ezt egyébként DMJV teljes egészében finanszírozta.</w:t>
      </w:r>
      <w:r w:rsidR="0012365F">
        <w:rPr>
          <w:rFonts w:eastAsia="Times New Roman"/>
          <w:color w:val="000000"/>
          <w:szCs w:val="24"/>
          <w:lang w:eastAsia="hu-HU"/>
        </w:rPr>
        <w:t xml:space="preserve"> </w:t>
      </w:r>
      <w:proofErr w:type="gramStart"/>
      <w:r w:rsidR="00395C99">
        <w:rPr>
          <w:rFonts w:eastAsia="Times New Roman"/>
          <w:color w:val="000000"/>
          <w:szCs w:val="24"/>
          <w:lang w:eastAsia="hu-HU"/>
        </w:rPr>
        <w:t xml:space="preserve">A </w:t>
      </w:r>
      <w:r w:rsidR="000E1F01">
        <w:rPr>
          <w:rFonts w:eastAsia="Times New Roman"/>
          <w:color w:val="000000"/>
          <w:szCs w:val="24"/>
          <w:lang w:eastAsia="hu-HU"/>
        </w:rPr>
        <w:t xml:space="preserve"> 47-es</w:t>
      </w:r>
      <w:proofErr w:type="gramEnd"/>
      <w:r w:rsidR="000E1F01">
        <w:rPr>
          <w:rFonts w:eastAsia="Times New Roman"/>
          <w:color w:val="000000"/>
          <w:szCs w:val="24"/>
          <w:lang w:eastAsia="hu-HU"/>
        </w:rPr>
        <w:t xml:space="preserve"> út és Konyár közötti szakasz (4811-es út) felújítása 2020 harmadik negyedévében várható. A 47-es út Berettyószentmártoni szakaszának a felújítása pedig várhatóan tavasszal kezdődik el.</w:t>
      </w:r>
    </w:p>
    <w:p w:rsidR="0012365F" w:rsidRDefault="00E61AB9" w:rsidP="004C69B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 Magyar Falu program keretében elkészült a 4213-as úton Bakonszeg és Nagyrábé belterületi szakasza, illetve a 4212-es útszakaszon Sárrétudvari belterületi szakasza</w:t>
      </w:r>
      <w:r w:rsidR="009220CA">
        <w:rPr>
          <w:rFonts w:eastAsia="Times New Roman"/>
          <w:color w:val="000000"/>
          <w:szCs w:val="24"/>
          <w:lang w:eastAsia="hu-HU"/>
        </w:rPr>
        <w:t>, továbbá</w:t>
      </w:r>
      <w:r w:rsidR="004C69B8">
        <w:rPr>
          <w:rFonts w:eastAsia="Times New Roman"/>
          <w:color w:val="000000"/>
          <w:szCs w:val="24"/>
          <w:lang w:eastAsia="hu-HU"/>
        </w:rPr>
        <w:t xml:space="preserve"> a 3315-ös út Újszentmargitai szakasza is elkészült.</w:t>
      </w:r>
    </w:p>
    <w:p w:rsidR="0012365F" w:rsidRDefault="0012365F" w:rsidP="004C69B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722C9D" w:rsidRPr="00722C9D" w:rsidRDefault="004C69B8" w:rsidP="004C69B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</w:t>
      </w:r>
      <w:r w:rsidR="00722C9D" w:rsidRPr="00722C9D">
        <w:rPr>
          <w:rFonts w:eastAsia="Times New Roman"/>
          <w:color w:val="000000"/>
          <w:szCs w:val="24"/>
          <w:lang w:eastAsia="hu-HU"/>
        </w:rPr>
        <w:t xml:space="preserve">2020 évre tervezett útfelújítások </w:t>
      </w:r>
      <w:r>
        <w:rPr>
          <w:rFonts w:eastAsia="Times New Roman"/>
          <w:color w:val="000000"/>
          <w:szCs w:val="24"/>
          <w:lang w:eastAsia="hu-HU"/>
        </w:rPr>
        <w:t>szintén a burkolatcserét és a padkák rendbetételét, illetve burkolati jelek felfestését, táblák kihelyezését tartalmazza. 8,2 Mrd Ft áll rendelkezésre, mindegyik felújítás előkészítés alatt van, zajlanak a közbeszerzések, azonban valószínű, hogy ezeknek a felújításoknak egy része át fog nyúlni 2021-re. Arra törekednek, hogy a rendelkezésükre álló forrásokból a megye valamennyi útját járhatóvá tegyék, ezért folyamatos</w:t>
      </w:r>
      <w:r w:rsidR="00FD1B71">
        <w:rPr>
          <w:rFonts w:eastAsia="Times New Roman"/>
          <w:color w:val="000000"/>
          <w:szCs w:val="24"/>
          <w:lang w:eastAsia="hu-HU"/>
        </w:rPr>
        <w:t xml:space="preserve"> a</w:t>
      </w:r>
      <w:r>
        <w:rPr>
          <w:rFonts w:eastAsia="Times New Roman"/>
          <w:color w:val="000000"/>
          <w:szCs w:val="24"/>
          <w:lang w:eastAsia="hu-HU"/>
        </w:rPr>
        <w:t xml:space="preserve"> kátyúz</w:t>
      </w:r>
      <w:r w:rsidR="00FD1B71">
        <w:rPr>
          <w:rFonts w:eastAsia="Times New Roman"/>
          <w:color w:val="000000"/>
          <w:szCs w:val="24"/>
          <w:lang w:eastAsia="hu-HU"/>
        </w:rPr>
        <w:t>ás</w:t>
      </w:r>
      <w:r>
        <w:rPr>
          <w:rFonts w:eastAsia="Times New Roman"/>
          <w:color w:val="000000"/>
          <w:szCs w:val="24"/>
          <w:lang w:eastAsia="hu-HU"/>
        </w:rPr>
        <w:t>.</w:t>
      </w:r>
    </w:p>
    <w:p w:rsidR="00722C9D" w:rsidRPr="00722C9D" w:rsidRDefault="00722C9D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p w:rsidR="00722C9D" w:rsidRDefault="008F71E8" w:rsidP="008F71E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NIF </w:t>
      </w:r>
      <w:proofErr w:type="spellStart"/>
      <w:r>
        <w:rPr>
          <w:rFonts w:eastAsia="Times New Roman"/>
          <w:color w:val="000000"/>
          <w:szCs w:val="24"/>
          <w:lang w:eastAsia="hu-HU"/>
        </w:rPr>
        <w:t>Zrt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. fejlesztésében az </w:t>
      </w:r>
      <w:r w:rsidR="00722C9D" w:rsidRPr="00722C9D">
        <w:rPr>
          <w:rFonts w:eastAsia="Times New Roman"/>
          <w:color w:val="000000"/>
          <w:szCs w:val="24"/>
          <w:lang w:eastAsia="hu-HU"/>
        </w:rPr>
        <w:t>M4 Autópálya Berettyóújfalu – Nagykereki, Országhatár közötti szakasz</w:t>
      </w:r>
      <w:r>
        <w:rPr>
          <w:rFonts w:eastAsia="Times New Roman"/>
          <w:color w:val="000000"/>
          <w:szCs w:val="24"/>
          <w:lang w:eastAsia="hu-HU"/>
        </w:rPr>
        <w:t>ának a</w:t>
      </w:r>
      <w:r w:rsidR="00722C9D" w:rsidRPr="00722C9D">
        <w:rPr>
          <w:rFonts w:eastAsia="Times New Roman"/>
          <w:color w:val="000000"/>
          <w:szCs w:val="24"/>
          <w:lang w:eastAsia="hu-HU"/>
        </w:rPr>
        <w:t xml:space="preserve"> megvalósítása</w:t>
      </w:r>
      <w:r>
        <w:rPr>
          <w:rFonts w:eastAsia="Times New Roman"/>
          <w:color w:val="000000"/>
          <w:szCs w:val="24"/>
          <w:lang w:eastAsia="hu-HU"/>
        </w:rPr>
        <w:t xml:space="preserve"> zajlik. 26,5 km-es szakaszról van szó, 20 db híd készül, 2 külön szintű csomóponttal (Gáborján, Nagykereki) </w:t>
      </w:r>
      <w:r w:rsidR="00FD1B71">
        <w:rPr>
          <w:rFonts w:eastAsia="Times New Roman"/>
          <w:color w:val="000000"/>
          <w:szCs w:val="24"/>
          <w:lang w:eastAsia="hu-HU"/>
        </w:rPr>
        <w:t xml:space="preserve">és </w:t>
      </w:r>
      <w:r>
        <w:rPr>
          <w:rFonts w:eastAsia="Times New Roman"/>
          <w:color w:val="000000"/>
          <w:szCs w:val="24"/>
          <w:lang w:eastAsia="hu-HU"/>
        </w:rPr>
        <w:t>két pár pihenőhellyel. Az autópálya átadásának határideje 2020. év tavasza volt, azonban a Nagykereki külön szintű csomóponttól a határig 2x3 sávosra kell az autópályát bővíteniük</w:t>
      </w:r>
      <w:r w:rsidR="00FD1B71">
        <w:rPr>
          <w:rFonts w:eastAsia="Times New Roman"/>
          <w:color w:val="000000"/>
          <w:szCs w:val="24"/>
          <w:lang w:eastAsia="hu-HU"/>
        </w:rPr>
        <w:t>, a</w:t>
      </w:r>
      <w:r>
        <w:rPr>
          <w:rFonts w:eastAsia="Times New Roman"/>
          <w:color w:val="000000"/>
          <w:szCs w:val="24"/>
          <w:lang w:eastAsia="hu-HU"/>
        </w:rPr>
        <w:t xml:space="preserve"> leállósáv szélesítése miatt ennek a szakasznak az átadási határideje</w:t>
      </w:r>
      <w:r w:rsidR="00194203">
        <w:rPr>
          <w:rFonts w:eastAsia="Times New Roman"/>
          <w:color w:val="000000"/>
          <w:szCs w:val="24"/>
          <w:lang w:eastAsia="hu-HU"/>
        </w:rPr>
        <w:t>, várhatóan 2020 július</w:t>
      </w:r>
      <w:r w:rsidR="00FD1B71">
        <w:rPr>
          <w:rFonts w:eastAsia="Times New Roman"/>
          <w:color w:val="000000"/>
          <w:szCs w:val="24"/>
          <w:lang w:eastAsia="hu-HU"/>
        </w:rPr>
        <w:t>ra tolódik.</w:t>
      </w:r>
      <w:r w:rsidR="009220CA">
        <w:rPr>
          <w:rFonts w:eastAsia="Times New Roman"/>
          <w:color w:val="000000"/>
          <w:szCs w:val="24"/>
          <w:lang w:eastAsia="hu-HU"/>
        </w:rPr>
        <w:t xml:space="preserve"> </w:t>
      </w:r>
      <w:r w:rsidR="00A326A5">
        <w:rPr>
          <w:rFonts w:eastAsia="Times New Roman"/>
          <w:color w:val="000000"/>
          <w:szCs w:val="24"/>
          <w:lang w:eastAsia="hu-HU"/>
        </w:rPr>
        <w:t>Folyamatban van a Hajdúsámsont Debrecennel összekötő 471-es főút teljes körű átépítése</w:t>
      </w:r>
      <w:r w:rsidR="00FD1B71">
        <w:rPr>
          <w:rFonts w:eastAsia="Times New Roman"/>
          <w:color w:val="000000"/>
          <w:szCs w:val="24"/>
          <w:lang w:eastAsia="hu-HU"/>
        </w:rPr>
        <w:t>,</w:t>
      </w:r>
      <w:r w:rsidR="00A326A5">
        <w:rPr>
          <w:rFonts w:eastAsia="Times New Roman"/>
          <w:color w:val="000000"/>
          <w:szCs w:val="24"/>
          <w:lang w:eastAsia="hu-HU"/>
        </w:rPr>
        <w:t xml:space="preserve"> 4,6 km-es szakaszon 2x2 sáv kerül kiépítésre, 3 db jelzőlámpás </w:t>
      </w:r>
      <w:r w:rsidR="00A326A5">
        <w:rPr>
          <w:rFonts w:eastAsia="Times New Roman"/>
          <w:color w:val="000000"/>
          <w:szCs w:val="24"/>
          <w:lang w:eastAsia="hu-HU"/>
        </w:rPr>
        <w:lastRenderedPageBreak/>
        <w:t xml:space="preserve">csomóponttal, melyet a nagyszámú gyalogosforgalom indokol. 5,3 km hosszan kell </w:t>
      </w:r>
      <w:r w:rsidR="009220CA">
        <w:rPr>
          <w:rFonts w:eastAsia="Times New Roman"/>
          <w:color w:val="000000"/>
          <w:szCs w:val="24"/>
          <w:lang w:eastAsia="hu-HU"/>
        </w:rPr>
        <w:t xml:space="preserve">a </w:t>
      </w:r>
      <w:r w:rsidR="00A326A5">
        <w:rPr>
          <w:rFonts w:eastAsia="Times New Roman"/>
          <w:color w:val="000000"/>
          <w:szCs w:val="24"/>
          <w:lang w:eastAsia="hu-HU"/>
        </w:rPr>
        <w:t xml:space="preserve">közműveket kiváltani, az átadását 2020. augusztus 31-ére tervezik. </w:t>
      </w:r>
    </w:p>
    <w:p w:rsidR="003741F0" w:rsidRPr="00722C9D" w:rsidRDefault="003741F0" w:rsidP="00FD1B7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</w:t>
      </w:r>
      <w:r w:rsidRPr="00722C9D">
        <w:rPr>
          <w:rFonts w:eastAsia="Times New Roman"/>
          <w:color w:val="000000"/>
          <w:szCs w:val="24"/>
          <w:lang w:eastAsia="hu-HU"/>
        </w:rPr>
        <w:t xml:space="preserve">48 </w:t>
      </w:r>
      <w:proofErr w:type="spellStart"/>
      <w:r w:rsidRPr="00722C9D">
        <w:rPr>
          <w:rFonts w:eastAsia="Times New Roman"/>
          <w:color w:val="000000"/>
          <w:szCs w:val="24"/>
          <w:lang w:eastAsia="hu-HU"/>
        </w:rPr>
        <w:t>sz</w:t>
      </w:r>
      <w:proofErr w:type="spellEnd"/>
      <w:r w:rsidRPr="00722C9D">
        <w:rPr>
          <w:rFonts w:eastAsia="Times New Roman"/>
          <w:color w:val="000000"/>
          <w:szCs w:val="24"/>
          <w:lang w:eastAsia="hu-HU"/>
        </w:rPr>
        <w:t xml:space="preserve"> főút, Debrecen – Nyírábrány, Országhatár szakasz fejlesztése</w:t>
      </w:r>
      <w:r>
        <w:rPr>
          <w:rFonts w:eastAsia="Times New Roman"/>
          <w:color w:val="000000"/>
          <w:szCs w:val="24"/>
          <w:lang w:eastAsia="hu-HU"/>
        </w:rPr>
        <w:t xml:space="preserve"> szintén folyamatban van, 26,5 km hosszan, 2x1 sávban, 5 km-es szerviz úttal. A</w:t>
      </w:r>
      <w:r w:rsidR="009220CA">
        <w:rPr>
          <w:rFonts w:eastAsia="Times New Roman"/>
          <w:color w:val="000000"/>
          <w:szCs w:val="24"/>
          <w:lang w:eastAsia="hu-HU"/>
        </w:rPr>
        <w:t>z útnak a</w:t>
      </w:r>
      <w:r>
        <w:rPr>
          <w:rFonts w:eastAsia="Times New Roman"/>
          <w:color w:val="000000"/>
          <w:szCs w:val="24"/>
          <w:lang w:eastAsia="hu-HU"/>
        </w:rPr>
        <w:t xml:space="preserve"> Vámospércs területén lévő 1,5 km hosszú szakaszát már átadták, a fennmaradó 25 km szakasz átadását 2021. márciusára tervezik. Az útépítés idején jelzőlámpás irányítás mellett, félszakaszosan fogják a közlekedést biztosítani.</w:t>
      </w:r>
      <w:r w:rsidR="00FD1B71">
        <w:rPr>
          <w:rFonts w:eastAsia="Times New Roman"/>
          <w:color w:val="000000"/>
          <w:szCs w:val="24"/>
          <w:lang w:eastAsia="hu-HU"/>
        </w:rPr>
        <w:t xml:space="preserve"> </w:t>
      </w:r>
    </w:p>
    <w:p w:rsidR="00FD1B71" w:rsidRPr="00FD1B71" w:rsidRDefault="00FD1B71" w:rsidP="00FD1B7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tervek között szerepel még az </w:t>
      </w:r>
      <w:r w:rsidR="00722C9D" w:rsidRPr="00722C9D">
        <w:rPr>
          <w:rFonts w:eastAsia="Times New Roman"/>
          <w:color w:val="000000"/>
          <w:szCs w:val="24"/>
          <w:lang w:eastAsia="hu-HU"/>
        </w:rPr>
        <w:t xml:space="preserve">M35 Autópálya (II. Ütem) 481. </w:t>
      </w:r>
      <w:r w:rsidR="00CA485E">
        <w:rPr>
          <w:rFonts w:eastAsia="Times New Roman"/>
          <w:color w:val="000000"/>
          <w:szCs w:val="24"/>
          <w:lang w:eastAsia="hu-HU"/>
        </w:rPr>
        <w:t>számú</w:t>
      </w:r>
      <w:r w:rsidR="00722C9D" w:rsidRPr="00722C9D">
        <w:rPr>
          <w:rFonts w:eastAsia="Times New Roman"/>
          <w:color w:val="000000"/>
          <w:szCs w:val="24"/>
          <w:lang w:eastAsia="hu-HU"/>
        </w:rPr>
        <w:t xml:space="preserve"> </w:t>
      </w:r>
      <w:r w:rsidR="00CA485E">
        <w:rPr>
          <w:rFonts w:eastAsia="Times New Roman"/>
          <w:color w:val="000000"/>
          <w:szCs w:val="24"/>
          <w:lang w:eastAsia="hu-HU"/>
        </w:rPr>
        <w:t>f</w:t>
      </w:r>
      <w:r w:rsidR="00722C9D" w:rsidRPr="00722C9D">
        <w:rPr>
          <w:rFonts w:eastAsia="Times New Roman"/>
          <w:color w:val="000000"/>
          <w:szCs w:val="24"/>
          <w:lang w:eastAsia="hu-HU"/>
        </w:rPr>
        <w:t>őút – Berettyóújfalu közötti szakasz megvalósítása</w:t>
      </w:r>
      <w:r>
        <w:rPr>
          <w:rFonts w:eastAsia="Times New Roman"/>
          <w:color w:val="000000"/>
          <w:szCs w:val="24"/>
          <w:lang w:eastAsia="hu-HU"/>
        </w:rPr>
        <w:t xml:space="preserve">, az </w:t>
      </w:r>
      <w:r w:rsidR="00722C9D" w:rsidRPr="00722C9D">
        <w:rPr>
          <w:rFonts w:eastAsia="Times New Roman"/>
          <w:color w:val="000000"/>
          <w:szCs w:val="24"/>
          <w:lang w:eastAsia="hu-HU"/>
        </w:rPr>
        <w:t xml:space="preserve">M3-M35 </w:t>
      </w:r>
      <w:r>
        <w:rPr>
          <w:rFonts w:eastAsia="Times New Roman"/>
          <w:color w:val="000000"/>
          <w:szCs w:val="24"/>
          <w:lang w:eastAsia="hu-HU"/>
        </w:rPr>
        <w:t>a</w:t>
      </w:r>
      <w:r w:rsidR="00722C9D" w:rsidRPr="00722C9D">
        <w:rPr>
          <w:rFonts w:eastAsia="Times New Roman"/>
          <w:color w:val="000000"/>
          <w:szCs w:val="24"/>
          <w:lang w:eastAsia="hu-HU"/>
        </w:rPr>
        <w:t>utópálya, görbeházi csomópont fejlesztése</w:t>
      </w:r>
      <w:r>
        <w:rPr>
          <w:rFonts w:eastAsia="Times New Roman"/>
          <w:color w:val="000000"/>
          <w:szCs w:val="24"/>
          <w:lang w:eastAsia="hu-HU"/>
        </w:rPr>
        <w:t xml:space="preserve">, az </w:t>
      </w:r>
      <w:r w:rsidR="00722C9D" w:rsidRPr="00FD1B71">
        <w:rPr>
          <w:rFonts w:eastAsia="Times New Roman"/>
          <w:color w:val="000000"/>
          <w:szCs w:val="24"/>
          <w:lang w:eastAsia="hu-HU"/>
        </w:rPr>
        <w:t>M4 Autópálya</w:t>
      </w:r>
      <w:r w:rsidR="00CA485E">
        <w:rPr>
          <w:rFonts w:eastAsia="Times New Roman"/>
          <w:color w:val="000000"/>
          <w:szCs w:val="24"/>
          <w:lang w:eastAsia="hu-HU"/>
        </w:rPr>
        <w:t xml:space="preserve"> </w:t>
      </w:r>
      <w:r w:rsidR="00722C9D" w:rsidRPr="00FD1B71">
        <w:rPr>
          <w:rFonts w:eastAsia="Times New Roman"/>
          <w:color w:val="000000"/>
          <w:szCs w:val="24"/>
          <w:lang w:eastAsia="hu-HU"/>
        </w:rPr>
        <w:t>és a 42. sz</w:t>
      </w:r>
      <w:r w:rsidR="00CA485E">
        <w:rPr>
          <w:rFonts w:eastAsia="Times New Roman"/>
          <w:color w:val="000000"/>
          <w:szCs w:val="24"/>
          <w:lang w:eastAsia="hu-HU"/>
        </w:rPr>
        <w:t>ámú</w:t>
      </w:r>
      <w:r w:rsidR="00722C9D" w:rsidRPr="00FD1B71">
        <w:rPr>
          <w:rFonts w:eastAsia="Times New Roman"/>
          <w:color w:val="000000"/>
          <w:szCs w:val="24"/>
          <w:lang w:eastAsia="hu-HU"/>
        </w:rPr>
        <w:t xml:space="preserve"> főút teherforgalmi összekötés előkészítése</w:t>
      </w:r>
      <w:r w:rsidRPr="00FD1B71">
        <w:rPr>
          <w:rFonts w:eastAsia="Times New Roman"/>
          <w:color w:val="000000"/>
          <w:szCs w:val="24"/>
          <w:lang w:eastAsia="hu-HU"/>
        </w:rPr>
        <w:t>.</w:t>
      </w:r>
    </w:p>
    <w:p w:rsidR="00FD1B71" w:rsidRDefault="00FD1B71" w:rsidP="00173EB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722C9D" w:rsidRPr="00173EBC" w:rsidRDefault="00173EBC" w:rsidP="00173EB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173EBC">
        <w:rPr>
          <w:rFonts w:eastAsia="Times New Roman"/>
          <w:color w:val="000000"/>
          <w:szCs w:val="24"/>
          <w:lang w:eastAsia="hu-HU"/>
        </w:rPr>
        <w:t>A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722C9D" w:rsidRPr="00173EBC">
        <w:rPr>
          <w:rFonts w:eastAsia="Times New Roman"/>
          <w:color w:val="000000"/>
          <w:szCs w:val="24"/>
          <w:lang w:eastAsia="hu-HU"/>
        </w:rPr>
        <w:t>BMW gyár közúti kapcsolatának kialakítása</w:t>
      </w:r>
      <w:r>
        <w:rPr>
          <w:rFonts w:eastAsia="Times New Roman"/>
          <w:color w:val="000000"/>
          <w:szCs w:val="24"/>
          <w:lang w:eastAsia="hu-HU"/>
        </w:rPr>
        <w:t xml:space="preserve"> érinti az M35-ös autópályát, valamint az M33-as főutat. A belső úthálózatot DMJV önkormányzata fogja megépíteni és az is nagyon jelentős. Józsánál egy új csomópont fog kialakulni</w:t>
      </w:r>
      <w:r w:rsidR="006A2688">
        <w:rPr>
          <w:rFonts w:eastAsia="Times New Roman"/>
          <w:color w:val="000000"/>
          <w:szCs w:val="24"/>
          <w:lang w:eastAsia="hu-HU"/>
        </w:rPr>
        <w:t>, míg a 33-as főúton 2x2 sávos szakasz épül ki.</w:t>
      </w:r>
      <w:r w:rsidR="009B437A">
        <w:rPr>
          <w:rFonts w:eastAsia="Times New Roman"/>
          <w:color w:val="000000"/>
          <w:szCs w:val="24"/>
          <w:lang w:eastAsia="hu-HU"/>
        </w:rPr>
        <w:t xml:space="preserve"> Az ezzel kapcsolatos előzetes munkát DMJV végzi, de a kivitelezést a NIF </w:t>
      </w:r>
      <w:proofErr w:type="spellStart"/>
      <w:r w:rsidR="009B437A">
        <w:rPr>
          <w:rFonts w:eastAsia="Times New Roman"/>
          <w:color w:val="000000"/>
          <w:szCs w:val="24"/>
          <w:lang w:eastAsia="hu-HU"/>
        </w:rPr>
        <w:t>Zrt</w:t>
      </w:r>
      <w:proofErr w:type="spellEnd"/>
      <w:r w:rsidR="009B437A">
        <w:rPr>
          <w:rFonts w:eastAsia="Times New Roman"/>
          <w:color w:val="000000"/>
          <w:szCs w:val="24"/>
          <w:lang w:eastAsia="hu-HU"/>
        </w:rPr>
        <w:t>. fogja</w:t>
      </w:r>
      <w:r w:rsidR="009220CA">
        <w:rPr>
          <w:rFonts w:eastAsia="Times New Roman"/>
          <w:color w:val="000000"/>
          <w:szCs w:val="24"/>
          <w:lang w:eastAsia="hu-HU"/>
        </w:rPr>
        <w:t xml:space="preserve"> végezni</w:t>
      </w:r>
      <w:r w:rsidR="009B437A">
        <w:rPr>
          <w:rFonts w:eastAsia="Times New Roman"/>
          <w:color w:val="000000"/>
          <w:szCs w:val="24"/>
          <w:lang w:eastAsia="hu-HU"/>
        </w:rPr>
        <w:t xml:space="preserve">. </w:t>
      </w:r>
    </w:p>
    <w:p w:rsidR="00093F3E" w:rsidRDefault="00093F3E" w:rsidP="00093F3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093F3E" w:rsidRPr="0049209D" w:rsidRDefault="00093F3E" w:rsidP="00093F3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lang w:eastAsia="hu-HU"/>
        </w:rPr>
      </w:pPr>
      <w:r w:rsidRPr="0049209D">
        <w:rPr>
          <w:rFonts w:eastAsia="Times New Roman"/>
          <w:b/>
          <w:color w:val="000000"/>
          <w:szCs w:val="24"/>
          <w:lang w:eastAsia="hu-HU"/>
        </w:rPr>
        <w:t xml:space="preserve">9.20-kor Bódi Judit </w:t>
      </w:r>
      <w:r w:rsidR="0049209D" w:rsidRPr="0049209D">
        <w:rPr>
          <w:rFonts w:eastAsia="Times New Roman"/>
          <w:b/>
          <w:color w:val="000000"/>
          <w:szCs w:val="24"/>
          <w:lang w:eastAsia="hu-HU"/>
        </w:rPr>
        <w:t>megérkezett.</w:t>
      </w:r>
    </w:p>
    <w:p w:rsidR="00722C9D" w:rsidRPr="00173EBC" w:rsidRDefault="00722C9D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p w:rsidR="00722C9D" w:rsidRPr="00173EBC" w:rsidRDefault="00FD4B08" w:rsidP="00FD4B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Minisztérium kb. 3 Mrd Ft összegben biztosít forrást a </w:t>
      </w:r>
      <w:r w:rsidR="00722C9D" w:rsidRPr="00173EBC">
        <w:rPr>
          <w:rFonts w:eastAsia="Times New Roman"/>
          <w:color w:val="000000"/>
          <w:szCs w:val="24"/>
          <w:lang w:eastAsia="hu-HU"/>
        </w:rPr>
        <w:t>Debreceni szűk keresztmetszetű közlekedési elemek, csomópontok átépítés</w:t>
      </w:r>
      <w:r>
        <w:rPr>
          <w:rFonts w:eastAsia="Times New Roman"/>
          <w:color w:val="000000"/>
          <w:szCs w:val="24"/>
          <w:lang w:eastAsia="hu-HU"/>
        </w:rPr>
        <w:t xml:space="preserve">ére. Ebből a forrásból épül meg a 35-ös főútról a </w:t>
      </w:r>
      <w:proofErr w:type="spellStart"/>
      <w:r>
        <w:rPr>
          <w:rFonts w:eastAsia="Times New Roman"/>
          <w:color w:val="000000"/>
          <w:szCs w:val="24"/>
          <w:lang w:eastAsia="hu-HU"/>
        </w:rPr>
        <w:t>Békéssy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 Béla útra jobbra kanyarodó sáv, a Nyíl </w:t>
      </w:r>
      <w:proofErr w:type="spellStart"/>
      <w:r>
        <w:rPr>
          <w:rFonts w:eastAsia="Times New Roman"/>
          <w:color w:val="000000"/>
          <w:szCs w:val="24"/>
          <w:lang w:eastAsia="hu-HU"/>
        </w:rPr>
        <w:t>utca-Hadházi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 utca csomópont, illetve a Bem téri csomópont.</w:t>
      </w:r>
      <w:r w:rsidR="00433C58">
        <w:rPr>
          <w:rFonts w:eastAsia="Times New Roman"/>
          <w:color w:val="000000"/>
          <w:szCs w:val="24"/>
          <w:lang w:eastAsia="hu-HU"/>
        </w:rPr>
        <w:t xml:space="preserve"> Az </w:t>
      </w:r>
      <w:proofErr w:type="spellStart"/>
      <w:r w:rsidR="00433C58">
        <w:rPr>
          <w:rFonts w:eastAsia="Times New Roman"/>
          <w:color w:val="000000"/>
          <w:szCs w:val="24"/>
          <w:lang w:eastAsia="hu-HU"/>
        </w:rPr>
        <w:t>Ótemető</w:t>
      </w:r>
      <w:proofErr w:type="spellEnd"/>
      <w:r w:rsidR="00433C58">
        <w:rPr>
          <w:rFonts w:eastAsia="Times New Roman"/>
          <w:color w:val="000000"/>
          <w:szCs w:val="24"/>
          <w:lang w:eastAsia="hu-HU"/>
        </w:rPr>
        <w:t xml:space="preserve"> utcánál is egy jobbra kanyarodó sáv kerül kiépítésre, míg ugyanebből az irányból a Kassai út felé a jelenlegi egy helyett két sáv kerül kialakításra</w:t>
      </w:r>
      <w:r w:rsidR="009220CA">
        <w:rPr>
          <w:rFonts w:eastAsia="Times New Roman"/>
          <w:color w:val="000000"/>
          <w:szCs w:val="24"/>
          <w:lang w:eastAsia="hu-HU"/>
        </w:rPr>
        <w:t>, illetve a Csapó utca irányába is szeretnének egy önálló sávot</w:t>
      </w:r>
      <w:r w:rsidR="00433C58">
        <w:rPr>
          <w:rFonts w:eastAsia="Times New Roman"/>
          <w:color w:val="000000"/>
          <w:szCs w:val="24"/>
          <w:lang w:eastAsia="hu-HU"/>
        </w:rPr>
        <w:t xml:space="preserve">. </w:t>
      </w:r>
      <w:r w:rsidR="00CB2298">
        <w:rPr>
          <w:rFonts w:eastAsia="Times New Roman"/>
          <w:color w:val="000000"/>
          <w:szCs w:val="24"/>
          <w:lang w:eastAsia="hu-HU"/>
        </w:rPr>
        <w:t>A Vágóhíd utcán, illetve a Leiningen utcán szintén egy jobbra vezető sáv kiépítésével segítik a forgalmat.</w:t>
      </w:r>
      <w:r w:rsidR="00D0266C">
        <w:rPr>
          <w:rFonts w:eastAsia="Times New Roman"/>
          <w:color w:val="000000"/>
          <w:szCs w:val="24"/>
          <w:lang w:eastAsia="hu-HU"/>
        </w:rPr>
        <w:t xml:space="preserve"> A Nyugati utcán a mentőállomás szakaszán pedig a sávok kerülnek átépítésre, hogy minél gyorsabban átengedjék a forgalmat.</w:t>
      </w:r>
    </w:p>
    <w:p w:rsidR="00722C9D" w:rsidRDefault="00722C9D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p w:rsidR="00E2542B" w:rsidRDefault="004A32A4" w:rsidP="00CA23D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Tervezés alatt van a </w:t>
      </w:r>
      <w:r w:rsidR="00E2542B">
        <w:rPr>
          <w:rFonts w:eastAsia="Times New Roman"/>
          <w:color w:val="000000"/>
          <w:szCs w:val="24"/>
          <w:lang w:eastAsia="hu-HU"/>
        </w:rPr>
        <w:t>33-as főút Kishatár</w:t>
      </w:r>
      <w:r w:rsidR="00CA23DF">
        <w:rPr>
          <w:rFonts w:eastAsia="Times New Roman"/>
          <w:color w:val="000000"/>
          <w:szCs w:val="24"/>
          <w:lang w:eastAsia="hu-HU"/>
        </w:rPr>
        <w:t xml:space="preserve"> </w:t>
      </w:r>
      <w:r w:rsidR="00E2542B">
        <w:rPr>
          <w:rFonts w:eastAsia="Times New Roman"/>
          <w:color w:val="000000"/>
          <w:szCs w:val="24"/>
          <w:lang w:eastAsia="hu-HU"/>
        </w:rPr>
        <w:t xml:space="preserve">úti csomópontjának a felülvizsgálata, a </w:t>
      </w:r>
      <w:r w:rsidR="00CA23DF">
        <w:rPr>
          <w:rFonts w:eastAsia="Times New Roman"/>
          <w:color w:val="000000"/>
          <w:szCs w:val="24"/>
          <w:lang w:eastAsia="hu-HU"/>
        </w:rPr>
        <w:t xml:space="preserve">354-es fő út és a Vezér utca közötti szakasz, szintén tervet kell készíteniük a Faraktár-Budai Nagy Antal-Vámospércsi –Hétvezér út teljes csomópontjára. </w:t>
      </w:r>
    </w:p>
    <w:p w:rsidR="00722C9D" w:rsidRPr="00173EBC" w:rsidRDefault="00B36770" w:rsidP="0097779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tervek között szerepel továbbá a </w:t>
      </w:r>
      <w:r w:rsidR="00722C9D" w:rsidRPr="00173EBC">
        <w:rPr>
          <w:rFonts w:eastAsia="Times New Roman"/>
          <w:color w:val="000000"/>
          <w:szCs w:val="24"/>
          <w:lang w:eastAsia="hu-HU"/>
        </w:rPr>
        <w:t>Nyírábrányi határátkelő teherforgalmi nagyhatárrá történő fejlesztése</w:t>
      </w:r>
      <w:r>
        <w:rPr>
          <w:rFonts w:eastAsia="Times New Roman"/>
          <w:color w:val="000000"/>
          <w:szCs w:val="24"/>
          <w:lang w:eastAsia="hu-HU"/>
        </w:rPr>
        <w:t xml:space="preserve">, itt jelenleg csak a személygépjárművek közlekednek, azonban nem biztos, hogy ez a terv meg is valósul. Szintén itt a 48-as úton </w:t>
      </w:r>
      <w:r w:rsidR="0097779C">
        <w:rPr>
          <w:rFonts w:eastAsia="Times New Roman"/>
          <w:color w:val="000000"/>
          <w:szCs w:val="24"/>
          <w:lang w:eastAsia="hu-HU"/>
        </w:rPr>
        <w:t xml:space="preserve">terveik között szerepel a </w:t>
      </w:r>
      <w:r w:rsidR="00722C9D" w:rsidRPr="00173EBC">
        <w:rPr>
          <w:rFonts w:eastAsia="Times New Roman"/>
          <w:color w:val="000000"/>
          <w:szCs w:val="24"/>
          <w:lang w:eastAsia="hu-HU"/>
        </w:rPr>
        <w:t xml:space="preserve">Vámospércs (HU) – </w:t>
      </w:r>
      <w:proofErr w:type="spellStart"/>
      <w:r w:rsidR="00722C9D" w:rsidRPr="00173EBC">
        <w:rPr>
          <w:rFonts w:eastAsia="Times New Roman"/>
          <w:color w:val="000000"/>
          <w:szCs w:val="24"/>
          <w:lang w:eastAsia="hu-HU"/>
        </w:rPr>
        <w:t>Valea</w:t>
      </w:r>
      <w:proofErr w:type="spellEnd"/>
      <w:r w:rsidR="00722C9D" w:rsidRPr="00173EBC">
        <w:rPr>
          <w:rFonts w:eastAsia="Times New Roman"/>
          <w:color w:val="000000"/>
          <w:szCs w:val="24"/>
          <w:lang w:eastAsia="hu-HU"/>
        </w:rPr>
        <w:t xml:space="preserve"> </w:t>
      </w:r>
      <w:proofErr w:type="spellStart"/>
      <w:r w:rsidR="00722C9D" w:rsidRPr="00173EBC">
        <w:rPr>
          <w:rFonts w:eastAsia="Times New Roman"/>
          <w:color w:val="000000"/>
          <w:szCs w:val="24"/>
          <w:lang w:eastAsia="hu-HU"/>
        </w:rPr>
        <w:t>Lui</w:t>
      </w:r>
      <w:proofErr w:type="spellEnd"/>
      <w:r w:rsidR="00722C9D" w:rsidRPr="00173EBC">
        <w:rPr>
          <w:rFonts w:eastAsia="Times New Roman"/>
          <w:color w:val="000000"/>
          <w:szCs w:val="24"/>
          <w:lang w:eastAsia="hu-HU"/>
        </w:rPr>
        <w:t xml:space="preserve"> Mihai (</w:t>
      </w:r>
      <w:proofErr w:type="spellStart"/>
      <w:r w:rsidR="00722C9D" w:rsidRPr="00173EBC">
        <w:rPr>
          <w:rFonts w:eastAsia="Times New Roman"/>
          <w:color w:val="000000"/>
          <w:szCs w:val="24"/>
          <w:lang w:eastAsia="hu-HU"/>
        </w:rPr>
        <w:t>Érmihályfalva</w:t>
      </w:r>
      <w:proofErr w:type="spellEnd"/>
      <w:r w:rsidR="00722C9D" w:rsidRPr="00173EBC">
        <w:rPr>
          <w:rFonts w:eastAsia="Times New Roman"/>
          <w:color w:val="000000"/>
          <w:szCs w:val="24"/>
          <w:lang w:eastAsia="hu-HU"/>
        </w:rPr>
        <w:t>) (</w:t>
      </w:r>
      <w:proofErr w:type="spellStart"/>
      <w:r w:rsidR="00722C9D" w:rsidRPr="00173EBC">
        <w:rPr>
          <w:rFonts w:eastAsia="Times New Roman"/>
          <w:color w:val="000000"/>
          <w:szCs w:val="24"/>
          <w:lang w:eastAsia="hu-HU"/>
        </w:rPr>
        <w:t>Ro</w:t>
      </w:r>
      <w:proofErr w:type="spellEnd"/>
      <w:r w:rsidR="00722C9D" w:rsidRPr="00173EBC">
        <w:rPr>
          <w:rFonts w:eastAsia="Times New Roman"/>
          <w:color w:val="000000"/>
          <w:szCs w:val="24"/>
          <w:lang w:eastAsia="hu-HU"/>
        </w:rPr>
        <w:t>) közötti kerékpárút</w:t>
      </w:r>
      <w:r w:rsidR="0097779C">
        <w:rPr>
          <w:rFonts w:eastAsia="Times New Roman"/>
          <w:color w:val="000000"/>
          <w:szCs w:val="24"/>
          <w:lang w:eastAsia="hu-HU"/>
        </w:rPr>
        <w:t xml:space="preserve"> megépítése. Folyamatban van a 47-es főút mellett </w:t>
      </w:r>
      <w:r w:rsidR="00722C9D" w:rsidRPr="00173EBC">
        <w:rPr>
          <w:rFonts w:eastAsia="Times New Roman"/>
          <w:color w:val="000000"/>
          <w:szCs w:val="24"/>
          <w:lang w:eastAsia="hu-HU"/>
        </w:rPr>
        <w:t>Tépe – Berettyóújfalu kerékpáros útvonal</w:t>
      </w:r>
      <w:r w:rsidR="0097779C">
        <w:rPr>
          <w:rFonts w:eastAsia="Times New Roman"/>
          <w:color w:val="000000"/>
          <w:szCs w:val="24"/>
          <w:lang w:eastAsia="hu-HU"/>
        </w:rPr>
        <w:t xml:space="preserve"> kiépítése (8,3 km), melynek az átadását 2020. júniusára tervezik. A </w:t>
      </w:r>
      <w:r w:rsidR="00722C9D" w:rsidRPr="00173EBC">
        <w:rPr>
          <w:rFonts w:eastAsia="Times New Roman"/>
          <w:color w:val="000000"/>
          <w:szCs w:val="24"/>
          <w:lang w:eastAsia="hu-HU"/>
        </w:rPr>
        <w:t xml:space="preserve">Tiszafüred – Hortobágy, </w:t>
      </w:r>
      <w:proofErr w:type="spellStart"/>
      <w:r w:rsidR="00722C9D" w:rsidRPr="00173EBC">
        <w:rPr>
          <w:rFonts w:eastAsia="Times New Roman"/>
          <w:color w:val="000000"/>
          <w:szCs w:val="24"/>
          <w:lang w:eastAsia="hu-HU"/>
        </w:rPr>
        <w:t>Hortobágy</w:t>
      </w:r>
      <w:proofErr w:type="spellEnd"/>
      <w:r w:rsidR="00722C9D" w:rsidRPr="00173EBC">
        <w:rPr>
          <w:rFonts w:eastAsia="Times New Roman"/>
          <w:color w:val="000000"/>
          <w:szCs w:val="24"/>
          <w:lang w:eastAsia="hu-HU"/>
        </w:rPr>
        <w:t xml:space="preserve"> – Balmazújváros kerékpárút előkészítése</w:t>
      </w:r>
      <w:r w:rsidR="0097779C">
        <w:rPr>
          <w:rFonts w:eastAsia="Times New Roman"/>
          <w:color w:val="000000"/>
          <w:szCs w:val="24"/>
          <w:lang w:eastAsia="hu-HU"/>
        </w:rPr>
        <w:t xml:space="preserve"> is a tervek között szerepel, azonban a nyomvonal jelenleg még </w:t>
      </w:r>
      <w:r w:rsidR="00A87EA5">
        <w:rPr>
          <w:rFonts w:eastAsia="Times New Roman"/>
          <w:color w:val="000000"/>
          <w:szCs w:val="24"/>
          <w:lang w:eastAsia="hu-HU"/>
        </w:rPr>
        <w:t>egyeztetés alatt van</w:t>
      </w:r>
      <w:r w:rsidR="0097779C">
        <w:rPr>
          <w:rFonts w:eastAsia="Times New Roman"/>
          <w:color w:val="000000"/>
          <w:szCs w:val="24"/>
          <w:lang w:eastAsia="hu-HU"/>
        </w:rPr>
        <w:t>.</w:t>
      </w:r>
    </w:p>
    <w:p w:rsidR="00722C9D" w:rsidRPr="00173EBC" w:rsidRDefault="00722C9D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p w:rsidR="00722C9D" w:rsidRPr="00173EBC" w:rsidRDefault="00A87EA5" w:rsidP="00A87EA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</w:t>
      </w:r>
      <w:r w:rsidR="00722C9D" w:rsidRPr="00173EBC">
        <w:rPr>
          <w:rFonts w:eastAsia="Times New Roman"/>
          <w:color w:val="000000"/>
          <w:szCs w:val="24"/>
          <w:lang w:eastAsia="hu-HU"/>
        </w:rPr>
        <w:t>Püspökladány – Debrecen vasútvonal korszerűsítése</w:t>
      </w:r>
      <w:r>
        <w:rPr>
          <w:rFonts w:eastAsia="Times New Roman"/>
          <w:color w:val="000000"/>
          <w:szCs w:val="24"/>
          <w:lang w:eastAsia="hu-HU"/>
        </w:rPr>
        <w:t xml:space="preserve"> szintén folyamatban van</w:t>
      </w:r>
      <w:r w:rsidR="00722C9D" w:rsidRPr="00173EBC">
        <w:rPr>
          <w:rFonts w:eastAsia="Times New Roman"/>
          <w:color w:val="000000"/>
          <w:szCs w:val="24"/>
          <w:lang w:eastAsia="hu-HU"/>
        </w:rPr>
        <w:t xml:space="preserve">, </w:t>
      </w:r>
      <w:r w:rsidR="00BC5915">
        <w:rPr>
          <w:rFonts w:eastAsia="Times New Roman"/>
          <w:color w:val="000000"/>
          <w:szCs w:val="24"/>
          <w:lang w:eastAsia="hu-HU"/>
        </w:rPr>
        <w:t xml:space="preserve">Kabánál felüljáró épült, míg Hajdúszoboszlón és Ebesen </w:t>
      </w:r>
      <w:proofErr w:type="spellStart"/>
      <w:r w:rsidR="00BC5915">
        <w:rPr>
          <w:rFonts w:eastAsia="Times New Roman"/>
          <w:color w:val="000000"/>
          <w:szCs w:val="24"/>
          <w:lang w:eastAsia="hu-HU"/>
        </w:rPr>
        <w:t>színtbeni</w:t>
      </w:r>
      <w:proofErr w:type="spellEnd"/>
      <w:r w:rsidR="00BC5915">
        <w:rPr>
          <w:rFonts w:eastAsia="Times New Roman"/>
          <w:color w:val="000000"/>
          <w:szCs w:val="24"/>
          <w:lang w:eastAsia="hu-HU"/>
        </w:rPr>
        <w:t xml:space="preserve"> átjárók kerültek kiépítésre és ezek által a vonatok nagyobb sebességgel tudnak majd közlekedni. A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722C9D" w:rsidRPr="00173EBC">
        <w:rPr>
          <w:rFonts w:eastAsia="Times New Roman"/>
          <w:color w:val="000000"/>
          <w:szCs w:val="24"/>
          <w:lang w:eastAsia="hu-HU"/>
        </w:rPr>
        <w:t>Debrecen – Füzesabony vasútvonal</w:t>
      </w:r>
      <w:r>
        <w:rPr>
          <w:rFonts w:eastAsia="Times New Roman"/>
          <w:color w:val="000000"/>
          <w:szCs w:val="24"/>
          <w:lang w:eastAsia="hu-HU"/>
        </w:rPr>
        <w:t>on pedig egy terminál kerül kiépítésre, mivel a BMW-ben elkészült autókat vonaton fogják elszállítani.</w:t>
      </w:r>
    </w:p>
    <w:p w:rsidR="00722C9D" w:rsidRDefault="00722C9D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722C9D" w:rsidRDefault="003D1E8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13697A" w:rsidRDefault="003D1E8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  <w:r w:rsidRPr="003D1E84">
        <w:rPr>
          <w:rFonts w:eastAsia="Times New Roman"/>
          <w:color w:val="000000"/>
          <w:szCs w:val="24"/>
          <w:lang w:eastAsia="hu-HU"/>
        </w:rPr>
        <w:t>Kéri a közgyűlés tagjait, tegyék meg hozzászólásaikat.</w:t>
      </w:r>
    </w:p>
    <w:p w:rsidR="0049209D" w:rsidRPr="003D1E84" w:rsidRDefault="0049209D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p w:rsidR="0013697A" w:rsidRDefault="0013697A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B17A25" w:rsidRPr="00A3259B" w:rsidRDefault="00B17A25" w:rsidP="00B17A25">
      <w:pPr>
        <w:pBdr>
          <w:top w:val="single" w:sz="12" w:space="1" w:color="FF0000"/>
        </w:pBdr>
        <w:spacing w:after="160"/>
        <w:ind w:left="36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>
        <w:rPr>
          <w:rFonts w:eastAsia="Times New Roman"/>
          <w:b/>
          <w:i/>
          <w:color w:val="FF0000"/>
          <w:szCs w:val="24"/>
          <w:lang w:eastAsia="hu-HU"/>
        </w:rPr>
        <w:lastRenderedPageBreak/>
        <w:t>Kérdések</w:t>
      </w:r>
    </w:p>
    <w:p w:rsidR="00AE6F94" w:rsidRDefault="00AE6F9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Tóth József</w:t>
      </w:r>
    </w:p>
    <w:p w:rsidR="00EB36E9" w:rsidRDefault="004C2094" w:rsidP="00EB36E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Megköszöni a részletes tájékoztatást. </w:t>
      </w:r>
      <w:r w:rsidR="0081184A">
        <w:rPr>
          <w:rFonts w:eastAsia="Times New Roman"/>
          <w:color w:val="000000"/>
          <w:szCs w:val="24"/>
          <w:lang w:eastAsia="hu-HU"/>
        </w:rPr>
        <w:t>Ö</w:t>
      </w:r>
      <w:r w:rsidR="0081184A" w:rsidRPr="0081184A">
        <w:rPr>
          <w:rFonts w:eastAsia="Times New Roman"/>
          <w:color w:val="000000"/>
          <w:szCs w:val="24"/>
          <w:lang w:eastAsia="hu-HU"/>
        </w:rPr>
        <w:t>römmel hallotta, hogy Görbeházáról hamarosan lehet csatlakozni az autópályára.</w:t>
      </w:r>
      <w:r w:rsidR="00EB36E9">
        <w:rPr>
          <w:rFonts w:eastAsia="Times New Roman"/>
          <w:color w:val="000000"/>
          <w:szCs w:val="24"/>
          <w:lang w:eastAsia="hu-HU"/>
        </w:rPr>
        <w:t xml:space="preserve"> Hallhatták, hogy 2020.évben folytatódik a megye úthálózatának fejlesztése, melyre 8,2 </w:t>
      </w:r>
      <w:r w:rsidR="00BC5915">
        <w:rPr>
          <w:rFonts w:eastAsia="Times New Roman"/>
          <w:color w:val="000000"/>
          <w:szCs w:val="24"/>
          <w:lang w:eastAsia="hu-HU"/>
        </w:rPr>
        <w:t>M</w:t>
      </w:r>
      <w:r w:rsidR="00EB36E9">
        <w:rPr>
          <w:rFonts w:eastAsia="Times New Roman"/>
          <w:color w:val="000000"/>
          <w:szCs w:val="24"/>
          <w:lang w:eastAsia="hu-HU"/>
        </w:rPr>
        <w:t>rd Ft áll rendelkezésre. Megkérdezi, hogy ez az összeg ténylegesen meg van-e, vagy csak az igények szintjén került meghatározásra.</w:t>
      </w:r>
    </w:p>
    <w:p w:rsidR="0081184A" w:rsidRDefault="0081184A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AE6F94" w:rsidRDefault="00AE6F9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Kocsis Róbert</w:t>
      </w:r>
    </w:p>
    <w:p w:rsidR="00AE6F94" w:rsidRPr="00BC5915" w:rsidRDefault="00BC5915" w:rsidP="004D2D9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BC5915">
        <w:rPr>
          <w:rFonts w:eastAsia="Times New Roman"/>
          <w:color w:val="000000"/>
          <w:szCs w:val="24"/>
          <w:lang w:eastAsia="hu-HU"/>
        </w:rPr>
        <w:t>Elhangzott, hogy Hajdúszoboszlón a vasút</w:t>
      </w:r>
      <w:r w:rsidR="004D2D9C">
        <w:rPr>
          <w:rFonts w:eastAsia="Times New Roman"/>
          <w:color w:val="000000"/>
          <w:szCs w:val="24"/>
          <w:lang w:eastAsia="hu-HU"/>
        </w:rPr>
        <w:t>i átjáró problémája</w:t>
      </w:r>
      <w:r w:rsidRPr="00BC5915">
        <w:rPr>
          <w:rFonts w:eastAsia="Times New Roman"/>
          <w:color w:val="000000"/>
          <w:szCs w:val="24"/>
          <w:lang w:eastAsia="hu-HU"/>
        </w:rPr>
        <w:t xml:space="preserve"> a szintbeli átjáró kiépítésével került megoldásra, de ezzel a lakosság nincs megelégedve.</w:t>
      </w:r>
      <w:r w:rsidR="004D2D9C">
        <w:rPr>
          <w:rFonts w:eastAsia="Times New Roman"/>
          <w:color w:val="000000"/>
          <w:szCs w:val="24"/>
          <w:lang w:eastAsia="hu-HU"/>
        </w:rPr>
        <w:t xml:space="preserve"> Sokkal szerencsésebb lett volna az eredeti tervekben is szereplő felüljáró építése. Megkérdezi, van-e lehetőség még arra, hogy a felüljáró megépüljön, illetve a Debrecen-Hajdúszoboszló közötti út 2x2 sávosítása mikor válhat valóra.</w:t>
      </w:r>
    </w:p>
    <w:p w:rsidR="00EB36E9" w:rsidRDefault="00EB36E9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AE6F94" w:rsidRDefault="00AE6F9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Demeter Pál</w:t>
      </w:r>
    </w:p>
    <w:p w:rsidR="00AE6F94" w:rsidRPr="004D2D9C" w:rsidRDefault="004D2D9C" w:rsidP="004D2D9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4D2D9C">
        <w:rPr>
          <w:rFonts w:eastAsia="Times New Roman"/>
          <w:color w:val="000000"/>
          <w:szCs w:val="24"/>
          <w:lang w:eastAsia="hu-HU"/>
        </w:rPr>
        <w:t xml:space="preserve">Megköszöni a részletes tájékoztatást, ugyanakkor megkérdezi, a korábbi gyakorlattól eltérően most miért </w:t>
      </w:r>
      <w:r w:rsidR="0049209D">
        <w:rPr>
          <w:rFonts w:eastAsia="Times New Roman"/>
          <w:color w:val="000000"/>
          <w:szCs w:val="24"/>
          <w:lang w:eastAsia="hu-HU"/>
        </w:rPr>
        <w:t>nem hallhattak</w:t>
      </w:r>
      <w:r w:rsidRPr="004D2D9C">
        <w:rPr>
          <w:rFonts w:eastAsia="Times New Roman"/>
          <w:color w:val="000000"/>
          <w:szCs w:val="24"/>
          <w:lang w:eastAsia="hu-HU"/>
        </w:rPr>
        <w:t xml:space="preserve"> a </w:t>
      </w:r>
      <w:r w:rsidRPr="004D2D9C">
        <w:rPr>
          <w:rFonts w:eastAsia="Calibri"/>
          <w:lang w:eastAsia="en-US"/>
        </w:rPr>
        <w:t xml:space="preserve">Magyar Közút Nonprofit </w:t>
      </w:r>
      <w:proofErr w:type="spellStart"/>
      <w:r w:rsidRPr="004D2D9C">
        <w:rPr>
          <w:rFonts w:eastAsia="Calibri"/>
          <w:lang w:eastAsia="en-US"/>
        </w:rPr>
        <w:t>Zrt</w:t>
      </w:r>
      <w:proofErr w:type="spellEnd"/>
      <w:r>
        <w:rPr>
          <w:rFonts w:eastAsia="Calibri"/>
          <w:lang w:eastAsia="en-US"/>
        </w:rPr>
        <w:t>.</w:t>
      </w:r>
      <w:r w:rsidRPr="004D2D9C">
        <w:rPr>
          <w:rFonts w:eastAsia="Times New Roman"/>
          <w:color w:val="000000"/>
          <w:szCs w:val="24"/>
          <w:lang w:eastAsia="hu-HU"/>
        </w:rPr>
        <w:t xml:space="preserve"> tájékoztatás</w:t>
      </w:r>
      <w:r w:rsidR="0049209D">
        <w:rPr>
          <w:rFonts w:eastAsia="Times New Roman"/>
          <w:color w:val="000000"/>
          <w:szCs w:val="24"/>
          <w:lang w:eastAsia="hu-HU"/>
        </w:rPr>
        <w:t>ában arról, hogy a meglévő megyei úthálózat állapota és javítása érdekében milyen intézkedéseket terveznek.</w:t>
      </w:r>
      <w:r w:rsidR="009B4515">
        <w:rPr>
          <w:rFonts w:eastAsia="Times New Roman"/>
          <w:color w:val="000000"/>
          <w:szCs w:val="24"/>
          <w:lang w:eastAsia="hu-HU"/>
        </w:rPr>
        <w:t xml:space="preserve"> Örömmel hallotta, hogy az általa korábban feszegetett M3-as-Hajdúnánás közötti útszakasz felújításra került és a Balmazújváros-Hajdúböszörmény közötti útszakasz is megújul.</w:t>
      </w:r>
      <w:r w:rsidR="007C1A5C">
        <w:rPr>
          <w:rFonts w:eastAsia="Times New Roman"/>
          <w:color w:val="000000"/>
          <w:szCs w:val="24"/>
          <w:lang w:eastAsia="hu-HU"/>
        </w:rPr>
        <w:t xml:space="preserve"> Továbbá az M3-as és M35-ös csomópont kiépítéséért is köszönetét fejezi ki, hiszen két évvel ezelőtt annak fontosságáról itt szólt a közgyűlésen, bízik benne, hogy az is hamarosan befejeződik.</w:t>
      </w:r>
    </w:p>
    <w:p w:rsidR="004D2D9C" w:rsidRDefault="004D2D9C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AE6F94" w:rsidRDefault="00AE6F9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Szoták</w:t>
      </w:r>
      <w:r w:rsidR="00736647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AE6F94" w:rsidRPr="00736647" w:rsidRDefault="00736647" w:rsidP="007366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 Minisztérium által elrendelt Magyar Falu Programon belül megvalósításra kerülő felújításokra szakaszosan biztosítja a Minisztérium a forrásokat. Elrendelő levelet kapnak arról, hogy a tervezést indítsák el, illetve kormányhatározat van arról, hogy a forrás rendelkezésre áll. A kivitelezést csak akkor tudják elkezdeni, amikor a forrás átutalásra kerül számukra. Tudomása szerint a 2020. évi fejlesztésekre a források rendelkezésre állnak.</w:t>
      </w:r>
    </w:p>
    <w:p w:rsidR="00736647" w:rsidRDefault="00736647" w:rsidP="00C1434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736647">
        <w:rPr>
          <w:rFonts w:eastAsia="Times New Roman"/>
          <w:color w:val="000000"/>
          <w:szCs w:val="24"/>
          <w:lang w:eastAsia="hu-HU"/>
        </w:rPr>
        <w:t xml:space="preserve">Hajdúszoboszlón </w:t>
      </w:r>
      <w:r>
        <w:rPr>
          <w:rFonts w:eastAsia="Times New Roman"/>
          <w:color w:val="000000"/>
          <w:szCs w:val="24"/>
          <w:lang w:eastAsia="hu-HU"/>
        </w:rPr>
        <w:t xml:space="preserve">a vasúti felüljáró építésének ők is jobban örültek volna, sajnálatos módon </w:t>
      </w:r>
      <w:r w:rsidR="00C1434D">
        <w:rPr>
          <w:rFonts w:eastAsia="Times New Roman"/>
          <w:color w:val="000000"/>
          <w:szCs w:val="24"/>
          <w:lang w:eastAsia="hu-HU"/>
        </w:rPr>
        <w:t>ebben a</w:t>
      </w:r>
      <w:r>
        <w:rPr>
          <w:rFonts w:eastAsia="Times New Roman"/>
          <w:color w:val="000000"/>
          <w:szCs w:val="24"/>
          <w:lang w:eastAsia="hu-HU"/>
        </w:rPr>
        <w:t xml:space="preserve"> Minisztérium </w:t>
      </w:r>
      <w:r w:rsidR="00C1434D">
        <w:rPr>
          <w:rFonts w:eastAsia="Times New Roman"/>
          <w:color w:val="000000"/>
          <w:szCs w:val="24"/>
          <w:lang w:eastAsia="hu-HU"/>
        </w:rPr>
        <w:t>döntött, így ebben a kérdésben nincs ráhatásuk.</w:t>
      </w:r>
    </w:p>
    <w:p w:rsidR="00C1434D" w:rsidRPr="00B26074" w:rsidRDefault="00B26074" w:rsidP="00C1434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B26074">
        <w:rPr>
          <w:rFonts w:eastAsia="Times New Roman"/>
          <w:color w:val="000000"/>
          <w:szCs w:val="24"/>
          <w:lang w:eastAsia="hu-HU"/>
        </w:rPr>
        <w:t>Az útfelújításokra javaslatot tesznek, azt kötelesek az országgyűlési képviselőkkel leegyeztetni, tehát a szakmai javaslatukat követően a képviselői döntéstől függ, hogy melyik útszakasz kerül felújításra.</w:t>
      </w:r>
      <w:r w:rsidR="00407F4C">
        <w:rPr>
          <w:rFonts w:eastAsia="Times New Roman"/>
          <w:color w:val="000000"/>
          <w:szCs w:val="24"/>
          <w:lang w:eastAsia="hu-HU"/>
        </w:rPr>
        <w:t xml:space="preserve"> </w:t>
      </w:r>
      <w:r w:rsidR="00F41FAB">
        <w:rPr>
          <w:rFonts w:eastAsia="Times New Roman"/>
          <w:color w:val="000000"/>
          <w:szCs w:val="24"/>
          <w:lang w:eastAsia="hu-HU"/>
        </w:rPr>
        <w:t>Céljuk a közlekedés biztonságának biztosítása.</w:t>
      </w:r>
    </w:p>
    <w:p w:rsidR="00736647" w:rsidRDefault="00736647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407F4C" w:rsidRDefault="00407F4C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407F4C" w:rsidRDefault="00407F4C" w:rsidP="00407F4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407F4C">
        <w:rPr>
          <w:rFonts w:eastAsia="Times New Roman"/>
          <w:color w:val="000000"/>
          <w:szCs w:val="24"/>
          <w:lang w:eastAsia="hu-HU"/>
        </w:rPr>
        <w:t xml:space="preserve">Demeter Pál felvetése arra vonatkozott, hogy miért nem teljes körű a tájékoztatás. Véleménye szerint a </w:t>
      </w:r>
      <w:r w:rsidRPr="00407F4C">
        <w:rPr>
          <w:rFonts w:eastAsia="Calibri"/>
          <w:lang w:eastAsia="en-US"/>
        </w:rPr>
        <w:t xml:space="preserve">Magyar Közút Nonprofit </w:t>
      </w:r>
      <w:proofErr w:type="spellStart"/>
      <w:r w:rsidRPr="00407F4C">
        <w:rPr>
          <w:rFonts w:eastAsia="Calibri"/>
          <w:lang w:eastAsia="en-US"/>
        </w:rPr>
        <w:t>Zrt</w:t>
      </w:r>
      <w:proofErr w:type="spellEnd"/>
      <w:r w:rsidRPr="00407F4C">
        <w:rPr>
          <w:rFonts w:eastAsia="Calibri"/>
          <w:lang w:eastAsia="en-US"/>
        </w:rPr>
        <w:t>. tájékoztatása elegendő, de képviselőtársának</w:t>
      </w:r>
      <w:r>
        <w:rPr>
          <w:rFonts w:eastAsia="Calibri"/>
          <w:lang w:eastAsia="en-US"/>
        </w:rPr>
        <w:t xml:space="preserve"> lehetősége van arra, hogy konkrétan megfogalmazza kérését.</w:t>
      </w:r>
    </w:p>
    <w:p w:rsidR="00407F4C" w:rsidRDefault="00407F4C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B17A25" w:rsidRDefault="00B17A25" w:rsidP="00B17A25">
      <w:pPr>
        <w:pBdr>
          <w:top w:val="single" w:sz="12" w:space="1" w:color="FF0000"/>
        </w:pBdr>
        <w:spacing w:after="160"/>
        <w:ind w:left="360"/>
        <w:jc w:val="center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i/>
          <w:color w:val="FF0000"/>
          <w:szCs w:val="24"/>
          <w:lang w:eastAsia="hu-HU"/>
        </w:rPr>
        <w:t>Hozzászólások</w:t>
      </w:r>
    </w:p>
    <w:p w:rsidR="00AE6F94" w:rsidRDefault="00AE6F9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Ménes Andrea</w:t>
      </w:r>
    </w:p>
    <w:p w:rsidR="00AE6F94" w:rsidRDefault="007A28A0" w:rsidP="007A28A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Köszönetét fejezi ki </w:t>
      </w:r>
      <w:r w:rsidRPr="00407F4C">
        <w:rPr>
          <w:rFonts w:eastAsia="Times New Roman"/>
          <w:color w:val="000000"/>
          <w:szCs w:val="24"/>
          <w:lang w:eastAsia="hu-HU"/>
        </w:rPr>
        <w:t xml:space="preserve">a </w:t>
      </w:r>
      <w:r w:rsidRPr="00407F4C">
        <w:rPr>
          <w:rFonts w:eastAsia="Calibri"/>
          <w:lang w:eastAsia="en-US"/>
        </w:rPr>
        <w:t xml:space="preserve">Magyar Közút Nonprofit </w:t>
      </w:r>
      <w:proofErr w:type="spellStart"/>
      <w:r w:rsidRPr="00407F4C">
        <w:rPr>
          <w:rFonts w:eastAsia="Calibri"/>
          <w:lang w:eastAsia="en-US"/>
        </w:rPr>
        <w:t>Zrt</w:t>
      </w:r>
      <w:proofErr w:type="spellEnd"/>
      <w:proofErr w:type="gramStart"/>
      <w:r>
        <w:rPr>
          <w:rFonts w:eastAsia="Calibri"/>
          <w:lang w:eastAsia="en-US"/>
        </w:rPr>
        <w:t>.,</w:t>
      </w:r>
      <w:proofErr w:type="gramEnd"/>
      <w:r>
        <w:rPr>
          <w:rFonts w:eastAsia="Calibri"/>
          <w:lang w:eastAsia="en-US"/>
        </w:rPr>
        <w:t xml:space="preserve"> munkatársainak, Magyarország kormányának, illetve azoknak az országgyűlési képviselőknek, politikusoknak, akik elkötelezetten, több évtizede dolgoznak azért, hogy a frakciótársa által is felvetett problémákat orvosolják. Vannak döntéshozók, akik ezeket a fejlesztéseket prioritás szerint rangsorolják, majd megfelelő bölcsességgel eldöntik, </w:t>
      </w:r>
      <w:r>
        <w:rPr>
          <w:rFonts w:eastAsia="Calibri"/>
          <w:lang w:eastAsia="en-US"/>
        </w:rPr>
        <w:lastRenderedPageBreak/>
        <w:t>hogy milyen sorrendben valósuljanak meg a felújítások. Véleménye szerint soha nem látott útfelújítások valósultak meg a megyében</w:t>
      </w:r>
      <w:r w:rsidR="006A71CB">
        <w:rPr>
          <w:rFonts w:eastAsia="Calibri"/>
          <w:lang w:eastAsia="en-US"/>
        </w:rPr>
        <w:t xml:space="preserve"> és ezeket a hétköznapi ember is észrevesz</w:t>
      </w:r>
      <w:r w:rsidR="00A906FD">
        <w:rPr>
          <w:rFonts w:eastAsia="Calibri"/>
          <w:lang w:eastAsia="en-US"/>
        </w:rPr>
        <w:t>i</w:t>
      </w:r>
      <w:r w:rsidR="006A71CB">
        <w:rPr>
          <w:rFonts w:eastAsia="Calibri"/>
          <w:lang w:eastAsia="en-US"/>
        </w:rPr>
        <w:t>. Több évtizedes hátrányt dolgoztak le, hiszen hosszú évek után olyan fejlesztések is megvalósultak, melyekre már nagyon régóta vártak és biztos abban, hogy ezeknek a fejlesztéseknek olyan gazdaságélénkítő hatása van, melyre most még nem is gondolnak.</w:t>
      </w:r>
    </w:p>
    <w:p w:rsidR="007A28A0" w:rsidRDefault="007A28A0" w:rsidP="007A28A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5E29B6" w:rsidRDefault="005E29B6" w:rsidP="007A28A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AE6F94" w:rsidRDefault="00AE6F9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Tóth József</w:t>
      </w:r>
    </w:p>
    <w:p w:rsidR="006578D6" w:rsidRDefault="00F41FAB" w:rsidP="00BC34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Egyetért azzal, hogy a közgyűlés minden évben napirendjére tűzi a megye közlekedésének helyzetét. </w:t>
      </w:r>
      <w:r w:rsidR="006F00AB">
        <w:rPr>
          <w:rFonts w:eastAsia="Times New Roman"/>
          <w:color w:val="000000"/>
          <w:szCs w:val="24"/>
          <w:lang w:eastAsia="hu-HU"/>
        </w:rPr>
        <w:t xml:space="preserve">A Polgár településen megtartott kihelyezett ülésen megfogalmazott kérések egy részét ez az anyag már tartalmazza. Kiemeli a Tisza mentén lévő településeket összekötő 3315-ös út korszerűsítését, mely szintén szerepel az anyagban. </w:t>
      </w:r>
      <w:r w:rsidR="001562B7">
        <w:rPr>
          <w:rFonts w:eastAsia="Times New Roman"/>
          <w:color w:val="000000"/>
          <w:szCs w:val="24"/>
          <w:lang w:eastAsia="hu-HU"/>
        </w:rPr>
        <w:t xml:space="preserve">A közlekedés biztonsággal összefüggően megemlíti a régi és az új 35-ös út kereszteződését, mely jelentős baleseti kockázatokat hordoz, ezért kéri, hogy ennek a kereszteződésnek a biztonságossá tétele érdekében az érintett szervek </w:t>
      </w:r>
      <w:r w:rsidR="006578D6">
        <w:rPr>
          <w:rFonts w:eastAsia="Times New Roman"/>
          <w:color w:val="000000"/>
          <w:szCs w:val="24"/>
          <w:lang w:eastAsia="hu-HU"/>
        </w:rPr>
        <w:t>egyeztetéseket folytassanak, annál is inkább, mivel már több, mint ezer aláírással lakossági kezdeményezés indult a probléma megoldása érdekében.</w:t>
      </w:r>
    </w:p>
    <w:p w:rsidR="006578D6" w:rsidRDefault="006578D6" w:rsidP="00BC34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F34ED3" w:rsidRDefault="00F34ED3" w:rsidP="00BC34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34ED3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34ED3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F34ED3" w:rsidRPr="00F34ED3" w:rsidRDefault="00F34ED3" w:rsidP="00BC34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34ED3">
        <w:rPr>
          <w:rFonts w:eastAsia="Times New Roman"/>
          <w:color w:val="000000"/>
          <w:szCs w:val="24"/>
          <w:lang w:eastAsia="hu-HU"/>
        </w:rPr>
        <w:t>Az infrast</w:t>
      </w:r>
      <w:r>
        <w:rPr>
          <w:rFonts w:eastAsia="Times New Roman"/>
          <w:color w:val="000000"/>
          <w:szCs w:val="24"/>
          <w:lang w:eastAsia="hu-HU"/>
        </w:rPr>
        <w:t>r</w:t>
      </w:r>
      <w:r w:rsidRPr="00F34ED3">
        <w:rPr>
          <w:rFonts w:eastAsia="Times New Roman"/>
          <w:color w:val="000000"/>
          <w:szCs w:val="24"/>
          <w:lang w:eastAsia="hu-HU"/>
        </w:rPr>
        <w:t>ukt</w:t>
      </w:r>
      <w:r>
        <w:rPr>
          <w:rFonts w:eastAsia="Times New Roman"/>
          <w:color w:val="000000"/>
          <w:szCs w:val="24"/>
          <w:lang w:eastAsia="hu-HU"/>
        </w:rPr>
        <w:t>u</w:t>
      </w:r>
      <w:r w:rsidRPr="00F34ED3">
        <w:rPr>
          <w:rFonts w:eastAsia="Times New Roman"/>
          <w:color w:val="000000"/>
          <w:szCs w:val="24"/>
          <w:lang w:eastAsia="hu-HU"/>
        </w:rPr>
        <w:t>rális beruházások mellett a lakosság közlekedési kult</w:t>
      </w:r>
      <w:r>
        <w:rPr>
          <w:rFonts w:eastAsia="Times New Roman"/>
          <w:color w:val="000000"/>
          <w:szCs w:val="24"/>
          <w:lang w:eastAsia="hu-HU"/>
        </w:rPr>
        <w:t>ú</w:t>
      </w:r>
      <w:r w:rsidRPr="00F34ED3">
        <w:rPr>
          <w:rFonts w:eastAsia="Times New Roman"/>
          <w:color w:val="000000"/>
          <w:szCs w:val="24"/>
          <w:lang w:eastAsia="hu-HU"/>
        </w:rPr>
        <w:t xml:space="preserve">rája legalább annyira fontos és ez utóbbi hagy </w:t>
      </w:r>
      <w:r>
        <w:rPr>
          <w:rFonts w:eastAsia="Times New Roman"/>
          <w:color w:val="000000"/>
          <w:szCs w:val="24"/>
          <w:lang w:eastAsia="hu-HU"/>
        </w:rPr>
        <w:t xml:space="preserve">még </w:t>
      </w:r>
      <w:r w:rsidRPr="00F34ED3">
        <w:rPr>
          <w:rFonts w:eastAsia="Times New Roman"/>
          <w:color w:val="000000"/>
          <w:szCs w:val="24"/>
          <w:lang w:eastAsia="hu-HU"/>
        </w:rPr>
        <w:t>kívánni valót</w:t>
      </w:r>
      <w:r>
        <w:rPr>
          <w:rFonts w:eastAsia="Times New Roman"/>
          <w:color w:val="000000"/>
          <w:szCs w:val="24"/>
          <w:lang w:eastAsia="hu-HU"/>
        </w:rPr>
        <w:t>.</w:t>
      </w:r>
      <w:r w:rsidR="00C13C9D">
        <w:rPr>
          <w:rFonts w:eastAsia="Times New Roman"/>
          <w:color w:val="000000"/>
          <w:szCs w:val="24"/>
          <w:lang w:eastAsia="hu-HU"/>
        </w:rPr>
        <w:t xml:space="preserve"> </w:t>
      </w:r>
    </w:p>
    <w:p w:rsidR="00F34ED3" w:rsidRPr="00F34ED3" w:rsidRDefault="00F34ED3" w:rsidP="00BC34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AE6F94" w:rsidRDefault="00AE6F9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Kulcsár Gergely</w:t>
      </w:r>
    </w:p>
    <w:p w:rsidR="00AE6F94" w:rsidRPr="00E21A61" w:rsidRDefault="00E21A61" w:rsidP="00E21A6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 35-ös főút Józsa és Debrecen közötti szakaszának 2x2 sávosítása 2002-ben már napirenden volt, de a kormányváltást követően ez lekerült. Aki ott közlekedik</w:t>
      </w:r>
      <w:r w:rsidR="00480BA7">
        <w:rPr>
          <w:rFonts w:eastAsia="Times New Roman"/>
          <w:color w:val="000000"/>
          <w:szCs w:val="24"/>
          <w:lang w:eastAsia="hu-HU"/>
        </w:rPr>
        <w:t>,</w:t>
      </w:r>
      <w:r>
        <w:rPr>
          <w:rFonts w:eastAsia="Times New Roman"/>
          <w:color w:val="000000"/>
          <w:szCs w:val="24"/>
          <w:lang w:eastAsia="hu-HU"/>
        </w:rPr>
        <w:t xml:space="preserve"> az tudja, hogy szükség lenne ennek a szakasznak a négysávosítására. Megkérdezi, hogy ez napirenden van-e vagy napirenden lesz-e a közeljövőben.</w:t>
      </w:r>
      <w:r w:rsidR="005A5379">
        <w:rPr>
          <w:rFonts w:eastAsia="Times New Roman"/>
          <w:color w:val="000000"/>
          <w:szCs w:val="24"/>
          <w:lang w:eastAsia="hu-HU"/>
        </w:rPr>
        <w:t xml:space="preserve"> Továbbá megkérdezi, hogy az autópálya lejövő szakasza hol fog becsatlakozni Józsához. </w:t>
      </w:r>
    </w:p>
    <w:p w:rsidR="00F34ED3" w:rsidRDefault="00F34ED3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A31D8E" w:rsidRDefault="00A31D8E" w:rsidP="00A31D8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34ED3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34ED3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A31D8E" w:rsidRPr="00A31D8E" w:rsidRDefault="00A31D8E" w:rsidP="00A31D8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A31D8E">
        <w:rPr>
          <w:rFonts w:eastAsia="Times New Roman"/>
          <w:color w:val="000000"/>
          <w:szCs w:val="24"/>
          <w:lang w:eastAsia="hu-HU"/>
        </w:rPr>
        <w:t>A második kérdésére a válasz látható a térképen, hiszen be van jelölve, hol fog az autópályáról lejövő út becsatlakozni.</w:t>
      </w:r>
      <w:r w:rsidR="00184DF0">
        <w:rPr>
          <w:rFonts w:eastAsia="Times New Roman"/>
          <w:color w:val="000000"/>
          <w:szCs w:val="24"/>
          <w:lang w:eastAsia="hu-HU"/>
        </w:rPr>
        <w:t xml:space="preserve"> </w:t>
      </w:r>
      <w:r w:rsidR="001A0092">
        <w:rPr>
          <w:rFonts w:eastAsia="Times New Roman"/>
          <w:color w:val="000000"/>
          <w:szCs w:val="24"/>
          <w:lang w:eastAsia="hu-HU"/>
        </w:rPr>
        <w:t>Elhangzott, hogy itt egy teljes értékű csomópont kerül kiépítésre, a tervek még nem véglegesek.</w:t>
      </w:r>
    </w:p>
    <w:p w:rsidR="00A31D8E" w:rsidRDefault="00A31D8E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AE6F94" w:rsidRDefault="00AE6F9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Kocsis Róbert</w:t>
      </w:r>
    </w:p>
    <w:p w:rsidR="00AE6F94" w:rsidRPr="001A0092" w:rsidRDefault="00421C2D" w:rsidP="001A009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Megjegyzi, hogy a kérdések idején már túl vannak, ez már a hozzászólási szakasz. Örömmel hallotta, hogy a Hajdúszoboszló-Nádudvar közötti szakasz is megújul, hiszen ez egy nagyon elhanyagolt útszakasz.</w:t>
      </w:r>
      <w:r w:rsidR="00557FB6">
        <w:rPr>
          <w:rFonts w:eastAsia="Times New Roman"/>
          <w:color w:val="000000"/>
          <w:szCs w:val="24"/>
          <w:lang w:eastAsia="hu-HU"/>
        </w:rPr>
        <w:t xml:space="preserve"> Elmondja, hogy Hajdúszoboszló képviselő testülete a tegnapi nap folyamán elfogadta a</w:t>
      </w:r>
      <w:r w:rsidR="00206CC4">
        <w:rPr>
          <w:rFonts w:eastAsia="Times New Roman"/>
          <w:color w:val="000000"/>
          <w:szCs w:val="24"/>
          <w:lang w:eastAsia="hu-HU"/>
        </w:rPr>
        <w:t>zt az előterjesztést, mely a</w:t>
      </w:r>
      <w:r w:rsidR="00557FB6">
        <w:rPr>
          <w:rFonts w:eastAsia="Times New Roman"/>
          <w:color w:val="000000"/>
          <w:szCs w:val="24"/>
          <w:lang w:eastAsia="hu-HU"/>
        </w:rPr>
        <w:t xml:space="preserve"> Nádudvari csomópont </w:t>
      </w:r>
      <w:r w:rsidR="00206CC4">
        <w:rPr>
          <w:rFonts w:eastAsia="Times New Roman"/>
          <w:color w:val="000000"/>
          <w:szCs w:val="24"/>
          <w:lang w:eastAsia="hu-HU"/>
        </w:rPr>
        <w:t>felújításának költségeit tartalmazta.</w:t>
      </w:r>
    </w:p>
    <w:p w:rsidR="00AE6F94" w:rsidRPr="008D535A" w:rsidRDefault="008D535A" w:rsidP="008D535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8D535A">
        <w:rPr>
          <w:rFonts w:eastAsia="Times New Roman"/>
          <w:color w:val="000000"/>
          <w:szCs w:val="24"/>
          <w:lang w:eastAsia="hu-HU"/>
        </w:rPr>
        <w:t xml:space="preserve">Bár konkrét választ nem kapott rá, de bízik abban, hogy a Közútkezelő támogatja majd a Debrecen-Hajdúszoboszló közötti út korszerűsítését. </w:t>
      </w:r>
      <w:r w:rsidR="00D03DA8">
        <w:rPr>
          <w:rFonts w:eastAsia="Times New Roman"/>
          <w:color w:val="000000"/>
          <w:szCs w:val="24"/>
          <w:lang w:eastAsia="hu-HU"/>
        </w:rPr>
        <w:t>Egy héten belül három baleset is volt ezen a szakaszon, ez is azt mutatja, hogy mennyire túlterhelt ez az útszakasz és indokolt annak szélesítése.</w:t>
      </w:r>
      <w:r w:rsidR="00CD67DD">
        <w:rPr>
          <w:rFonts w:eastAsia="Times New Roman"/>
          <w:color w:val="000000"/>
          <w:szCs w:val="24"/>
          <w:lang w:eastAsia="hu-HU"/>
        </w:rPr>
        <w:t xml:space="preserve"> </w:t>
      </w:r>
      <w:r w:rsidR="002D3C41">
        <w:rPr>
          <w:rFonts w:eastAsia="Times New Roman"/>
          <w:color w:val="000000"/>
          <w:szCs w:val="24"/>
          <w:lang w:eastAsia="hu-HU"/>
        </w:rPr>
        <w:t xml:space="preserve">Ez már tíz évvel ezelőtt is indokolt lett volna, azonban sem a Hajdúszoboszlói, sem az Ebesi polgármester nem </w:t>
      </w:r>
      <w:r w:rsidR="001214B5">
        <w:rPr>
          <w:rFonts w:eastAsia="Times New Roman"/>
          <w:color w:val="000000"/>
          <w:szCs w:val="24"/>
          <w:lang w:eastAsia="hu-HU"/>
        </w:rPr>
        <w:t>ütötte a vasat. Ú</w:t>
      </w:r>
      <w:r w:rsidR="002D3C41">
        <w:rPr>
          <w:rFonts w:eastAsia="Times New Roman"/>
          <w:color w:val="000000"/>
          <w:szCs w:val="24"/>
          <w:lang w:eastAsia="hu-HU"/>
        </w:rPr>
        <w:t>gy gondolja, hogy most újra felül lehet vizsgálni ezt a kérdést.</w:t>
      </w:r>
    </w:p>
    <w:p w:rsidR="00AE6F94" w:rsidRDefault="00AE6F94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6469F3" w:rsidRDefault="006469F3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DD3742" w:rsidRDefault="00DD3742" w:rsidP="006469F3">
      <w:pPr>
        <w:widowControl w:val="0"/>
        <w:autoSpaceDE w:val="0"/>
        <w:autoSpaceDN w:val="0"/>
        <w:adjustRightInd w:val="0"/>
        <w:jc w:val="both"/>
      </w:pPr>
      <w:r>
        <w:t xml:space="preserve">Hajdúszoboszló korábbi polgármestere </w:t>
      </w:r>
      <w:r w:rsidR="001214B5">
        <w:t xml:space="preserve">nem, hogy nem ütötte a vasat, hanem inkább hűtötte, hiszen </w:t>
      </w:r>
      <w:r>
        <w:t xml:space="preserve">a 11,5 tonnás útmegerősítés mellett kardoskodott, </w:t>
      </w:r>
      <w:r w:rsidR="001214B5">
        <w:t xml:space="preserve">és </w:t>
      </w:r>
      <w:r>
        <w:t>nem engedte, hogy 2x2 sávos út épüljön.</w:t>
      </w:r>
      <w:r w:rsidR="009C50DE">
        <w:t xml:space="preserve"> </w:t>
      </w:r>
      <w:r w:rsidR="009C50DE">
        <w:lastRenderedPageBreak/>
        <w:t xml:space="preserve">Tudomása szerint a tervek rendelkezésre állnak, így a korszerűsítés bármikor </w:t>
      </w:r>
      <w:r w:rsidR="001214B5">
        <w:t>el</w:t>
      </w:r>
      <w:r w:rsidR="009C50DE">
        <w:t xml:space="preserve">kezdődhetne. </w:t>
      </w:r>
    </w:p>
    <w:p w:rsidR="00F409AB" w:rsidRDefault="005E657C" w:rsidP="006469F3">
      <w:pPr>
        <w:widowControl w:val="0"/>
        <w:autoSpaceDE w:val="0"/>
        <w:autoSpaceDN w:val="0"/>
        <w:adjustRightInd w:val="0"/>
        <w:jc w:val="both"/>
      </w:pPr>
      <w:r>
        <w:t xml:space="preserve">A tegnapi nap folyamán részt vett </w:t>
      </w:r>
      <w:r w:rsidR="003A682F">
        <w:t>egy</w:t>
      </w:r>
      <w:r>
        <w:t xml:space="preserve"> monitoring bizottság ülésén, ahol az EU vizsgálja a</w:t>
      </w:r>
      <w:r w:rsidR="003A682F">
        <w:t>z európai régiók</w:t>
      </w:r>
      <w:r>
        <w:t xml:space="preserve"> versenyképességét, </w:t>
      </w:r>
      <w:r w:rsidR="003A682F">
        <w:t>és négy magyar régió a legutolsó húsz között szerepel.</w:t>
      </w:r>
      <w:r w:rsidR="00F409AB">
        <w:t xml:space="preserve"> Itt fogalmazódott meg az is, hogy a régiók fejlettsége összefügg az infrastruktúrával. Bízik abban, hogy 2024-ig azok a fejlesztések, amelyek már most is tervezés alatt vannak</w:t>
      </w:r>
      <w:r w:rsidR="006D2E18">
        <w:t>,</w:t>
      </w:r>
      <w:r w:rsidR="00F409AB">
        <w:t xml:space="preserve"> megvalósulnak. Ilyen a Berettyóújfalu-Szolnok közötti M4-es megépülése, az M47-es 2x2 sávosítása. Egyetért azzal, hogy több évtizedes lemaradást kell behozniuk. </w:t>
      </w:r>
      <w:r w:rsidR="00EE3745">
        <w:t>Fontos, hogy azok a javaslatok kerüljenek megvalósításra, melyet a lakosság és a polgármesterek is fontosnak tartanak.</w:t>
      </w:r>
    </w:p>
    <w:p w:rsidR="00EE3745" w:rsidRDefault="00EE3745" w:rsidP="006469F3">
      <w:pPr>
        <w:widowControl w:val="0"/>
        <w:autoSpaceDE w:val="0"/>
        <w:autoSpaceDN w:val="0"/>
        <w:adjustRightInd w:val="0"/>
        <w:jc w:val="both"/>
      </w:pPr>
    </w:p>
    <w:p w:rsidR="00EE3745" w:rsidRPr="00EE3745" w:rsidRDefault="00EE3745" w:rsidP="006469F3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EE3745">
        <w:rPr>
          <w:b/>
          <w:u w:val="single"/>
        </w:rPr>
        <w:t>Keresztesy</w:t>
      </w:r>
      <w:proofErr w:type="spellEnd"/>
      <w:r w:rsidRPr="00EE3745">
        <w:rPr>
          <w:b/>
          <w:u w:val="single"/>
        </w:rPr>
        <w:t xml:space="preserve"> Gergő</w:t>
      </w:r>
    </w:p>
    <w:p w:rsidR="00EE3745" w:rsidRDefault="00C736D5" w:rsidP="006469F3">
      <w:pPr>
        <w:widowControl w:val="0"/>
        <w:autoSpaceDE w:val="0"/>
        <w:autoSpaceDN w:val="0"/>
        <w:adjustRightInd w:val="0"/>
        <w:jc w:val="both"/>
      </w:pPr>
      <w:r>
        <w:t>Megköszöni a részletes tájékoztatást. 2017-es adatok szerint az országos közutak burkolat szerinti osztályozása alapján 11,5% tekinthető jónak, 6,4 % megfelelő, 19,4 % tűrhető, 11,2 % nem megfelelő, 51,4 % rossz állapotban van. Ennek ellenére mégis azt mondja, hogy örülhetnek, hogy ilyen sok út felújítására és korszerűsítésére kerül sor a megyében.</w:t>
      </w:r>
      <w:r w:rsidR="0049215D">
        <w:t xml:space="preserve"> Az M4-es megépítésével tehermentesítésre kerülne a 47-es főút, </w:t>
      </w:r>
      <w:r w:rsidR="00864EB4">
        <w:t>de</w:t>
      </w:r>
      <w:r w:rsidR="0049215D">
        <w:t xml:space="preserve"> a 42-es főút</w:t>
      </w:r>
      <w:r w:rsidR="00864EB4">
        <w:t xml:space="preserve">, a 48-as főút, illetve a 471-es út korszerűsítése által </w:t>
      </w:r>
      <w:r w:rsidR="0049215D">
        <w:t>a közlekedés</w:t>
      </w:r>
      <w:r w:rsidR="00864EB4">
        <w:t xml:space="preserve"> biztonságosabbá válik.</w:t>
      </w:r>
    </w:p>
    <w:p w:rsidR="00864EB4" w:rsidRDefault="00864EB4" w:rsidP="006469F3">
      <w:pPr>
        <w:widowControl w:val="0"/>
        <w:autoSpaceDE w:val="0"/>
        <w:autoSpaceDN w:val="0"/>
        <w:adjustRightInd w:val="0"/>
        <w:jc w:val="both"/>
      </w:pPr>
      <w:r>
        <w:t>A közlekedési morál nem megfelelő, különösen nem a keleti határ mentén, ezért indokoltnak látná közlekedési táblákon felhívni a biztonságos közlekedés fontosságára a figyelmet.</w:t>
      </w:r>
    </w:p>
    <w:p w:rsidR="00864EB4" w:rsidRDefault="00864EB4" w:rsidP="00EE374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382A9B" w:rsidRPr="00EE5B38" w:rsidRDefault="00382A9B" w:rsidP="00EE5B3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EE5B38">
        <w:rPr>
          <w:rFonts w:eastAsia="Times New Roman"/>
          <w:b/>
          <w:color w:val="000000"/>
          <w:szCs w:val="24"/>
          <w:u w:val="single"/>
          <w:lang w:eastAsia="hu-HU"/>
        </w:rPr>
        <w:t>Bódi Judit</w:t>
      </w:r>
    </w:p>
    <w:p w:rsidR="00382A9B" w:rsidRPr="008F68BE" w:rsidRDefault="008F68BE" w:rsidP="008F68B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8F68BE">
        <w:rPr>
          <w:rFonts w:eastAsia="Times New Roman"/>
          <w:color w:val="000000"/>
          <w:szCs w:val="24"/>
          <w:lang w:eastAsia="hu-HU"/>
        </w:rPr>
        <w:t xml:space="preserve">Örömmel hallotta, hogy a 3502-es út </w:t>
      </w:r>
      <w:r>
        <w:rPr>
          <w:rFonts w:eastAsia="Times New Roman"/>
          <w:color w:val="000000"/>
          <w:szCs w:val="24"/>
          <w:lang w:eastAsia="hu-HU"/>
        </w:rPr>
        <w:t>is korszerűsítésre kerül, bízik abban, hogy egy év múlva már ez az útszakasz is úgy lesz a tájékoztatóban feltüntetve, hogy elkészült. A Hajdúnánást körbevevő nagy körút kérdése minden választási kampányban résztvevő programjában szerepelt</w:t>
      </w:r>
      <w:r w:rsidR="00DE5C58">
        <w:rPr>
          <w:rFonts w:eastAsia="Times New Roman"/>
          <w:color w:val="000000"/>
          <w:szCs w:val="24"/>
          <w:lang w:eastAsia="hu-HU"/>
        </w:rPr>
        <w:t>, így ha nem is a közeli, de a távolabbi célok között kéri, hogy szerepeljen a Hajdúnánást elkerülő szakasz megépítése.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B0250E">
        <w:rPr>
          <w:rFonts w:eastAsia="Times New Roman"/>
          <w:color w:val="000000"/>
          <w:szCs w:val="24"/>
          <w:lang w:eastAsia="hu-HU"/>
        </w:rPr>
        <w:t>Maga is tapasztalta, hogy az úton lévő aknafedelek felerősítik azt a hanghatást,</w:t>
      </w:r>
      <w:r w:rsidR="00743082">
        <w:rPr>
          <w:rFonts w:eastAsia="Times New Roman"/>
          <w:color w:val="000000"/>
          <w:szCs w:val="24"/>
          <w:lang w:eastAsia="hu-HU"/>
        </w:rPr>
        <w:t xml:space="preserve"> </w:t>
      </w:r>
      <w:r w:rsidR="00B0250E">
        <w:rPr>
          <w:rFonts w:eastAsia="Times New Roman"/>
          <w:color w:val="000000"/>
          <w:szCs w:val="24"/>
          <w:lang w:eastAsia="hu-HU"/>
        </w:rPr>
        <w:t>melyet a rajtuk átmenő járművek okoznak, ezért kéri, hogy a csatornafedők kerüljenek megvizsgálásra, hogy az ott élőknek kevesebb zajt keljen elviselniük.</w:t>
      </w:r>
    </w:p>
    <w:p w:rsidR="00382A9B" w:rsidRDefault="00382A9B" w:rsidP="00EE374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743082" w:rsidRDefault="00743082" w:rsidP="00EE374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Szegi Emma</w:t>
      </w:r>
    </w:p>
    <w:p w:rsidR="00D80BA6" w:rsidRDefault="00D80BA6" w:rsidP="006F47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Köszönetét fejezi ki a Magyar Közútkezelő </w:t>
      </w:r>
      <w:proofErr w:type="spellStart"/>
      <w:r>
        <w:rPr>
          <w:rFonts w:eastAsia="Times New Roman"/>
          <w:color w:val="000000"/>
          <w:szCs w:val="24"/>
          <w:lang w:eastAsia="hu-HU"/>
        </w:rPr>
        <w:t>N</w:t>
      </w:r>
      <w:r w:rsidR="0033572E">
        <w:rPr>
          <w:rFonts w:eastAsia="Times New Roman"/>
          <w:color w:val="000000"/>
          <w:szCs w:val="24"/>
          <w:lang w:eastAsia="hu-HU"/>
        </w:rPr>
        <w:t>Z</w:t>
      </w:r>
      <w:r>
        <w:rPr>
          <w:rFonts w:eastAsia="Times New Roman"/>
          <w:color w:val="000000"/>
          <w:szCs w:val="24"/>
          <w:lang w:eastAsia="hu-HU"/>
        </w:rPr>
        <w:t>rt-nek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 a munkájáért, hiszen maguk is tapasztalják, hogy igyekeznek a közutakat rendben tartani. </w:t>
      </w:r>
      <w:r w:rsidR="0033572E">
        <w:rPr>
          <w:rFonts w:eastAsia="Times New Roman"/>
          <w:color w:val="000000"/>
          <w:szCs w:val="24"/>
          <w:lang w:eastAsia="hu-HU"/>
        </w:rPr>
        <w:t xml:space="preserve">Emlékszik arra, amikor húsz évvel ezelőtt már Csontos János az M4-es megépítése mellett kampányolt. </w:t>
      </w:r>
      <w:r w:rsidR="006D2E18">
        <w:rPr>
          <w:rFonts w:eastAsia="Times New Roman"/>
          <w:color w:val="000000"/>
          <w:szCs w:val="24"/>
          <w:lang w:eastAsia="hu-HU"/>
        </w:rPr>
        <w:t>A</w:t>
      </w:r>
      <w:r w:rsidR="00EA4176">
        <w:rPr>
          <w:rFonts w:eastAsia="Times New Roman"/>
          <w:color w:val="000000"/>
          <w:szCs w:val="24"/>
          <w:lang w:eastAsia="hu-HU"/>
        </w:rPr>
        <w:t xml:space="preserve"> gazdasági fejlődés egyik alapja, ha van autópálya. Örülnek Debrecen fejlődésének, de Kocsis Róbert képviselőtársával ellentétben nem csak Hajdúszoboszlóig tartja szükségesnek a Debrecen-Hajdúszoboszló közötti út 2x2 sávosítását, hanem tovább is.</w:t>
      </w:r>
      <w:r w:rsidR="0028733E">
        <w:rPr>
          <w:rFonts w:eastAsia="Times New Roman"/>
          <w:color w:val="000000"/>
          <w:szCs w:val="24"/>
          <w:lang w:eastAsia="hu-HU"/>
        </w:rPr>
        <w:t xml:space="preserve"> A 4-es főutat kiemelten kell kezelni, hiszen nincs olyan hét, hogy ne történne ezen az úton baleset.</w:t>
      </w:r>
      <w:r w:rsidR="00EA4176">
        <w:rPr>
          <w:rFonts w:eastAsia="Times New Roman"/>
          <w:color w:val="000000"/>
          <w:szCs w:val="24"/>
          <w:lang w:eastAsia="hu-HU"/>
        </w:rPr>
        <w:t xml:space="preserve"> </w:t>
      </w:r>
      <w:r w:rsidR="009A04CA">
        <w:rPr>
          <w:rFonts w:eastAsia="Times New Roman"/>
          <w:color w:val="000000"/>
          <w:szCs w:val="24"/>
          <w:lang w:eastAsia="hu-HU"/>
        </w:rPr>
        <w:t>A biztonságos közlekedéssel kapcsolatos hiányosságok nem csak a külföldi, hanem a magyar gépjárművezetőknél is megfigyelhetők.</w:t>
      </w:r>
      <w:r w:rsidR="007A7CAC">
        <w:rPr>
          <w:rFonts w:eastAsia="Times New Roman"/>
          <w:color w:val="000000"/>
          <w:szCs w:val="24"/>
          <w:lang w:eastAsia="hu-HU"/>
        </w:rPr>
        <w:t xml:space="preserve"> A balesetek nagy része emberi mulasztásból következik be, sajnos ebben a gépjárművezetők nem mutatnak példát és a </w:t>
      </w:r>
      <w:proofErr w:type="gramStart"/>
      <w:r w:rsidR="007A7CAC">
        <w:rPr>
          <w:rFonts w:eastAsia="Times New Roman"/>
          <w:color w:val="000000"/>
          <w:szCs w:val="24"/>
          <w:lang w:eastAsia="hu-HU"/>
        </w:rPr>
        <w:t>gyermekek</w:t>
      </w:r>
      <w:proofErr w:type="gramEnd"/>
      <w:r w:rsidR="007A7CAC">
        <w:rPr>
          <w:rFonts w:eastAsia="Times New Roman"/>
          <w:color w:val="000000"/>
          <w:szCs w:val="24"/>
          <w:lang w:eastAsia="hu-HU"/>
        </w:rPr>
        <w:t xml:space="preserve"> ha ezt </w:t>
      </w:r>
      <w:r w:rsidR="00F24BCB">
        <w:rPr>
          <w:rFonts w:eastAsia="Times New Roman"/>
          <w:color w:val="000000"/>
          <w:szCs w:val="24"/>
          <w:lang w:eastAsia="hu-HU"/>
        </w:rPr>
        <w:t xml:space="preserve">a mintát </w:t>
      </w:r>
      <w:r w:rsidR="007A7CAC">
        <w:rPr>
          <w:rFonts w:eastAsia="Times New Roman"/>
          <w:color w:val="000000"/>
          <w:szCs w:val="24"/>
          <w:lang w:eastAsia="hu-HU"/>
        </w:rPr>
        <w:t>látják, a jövőben még nagyobb problémák lesznek ebből adódóan.</w:t>
      </w:r>
      <w:r w:rsidR="006F4747">
        <w:rPr>
          <w:rFonts w:eastAsia="Times New Roman"/>
          <w:color w:val="000000"/>
          <w:szCs w:val="24"/>
          <w:lang w:eastAsia="hu-HU"/>
        </w:rPr>
        <w:t xml:space="preserve"> Egyetért Ménes Andreával abban, hogy ilyen mértékű útfejlesztés évtizedek óta nem volt és ez mind az ország gyarapodását szolgálja.</w:t>
      </w:r>
    </w:p>
    <w:p w:rsidR="00D80BA6" w:rsidRDefault="00D80BA6" w:rsidP="00D80BA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p w:rsidR="001D3707" w:rsidRPr="001D3707" w:rsidRDefault="001D3707" w:rsidP="00D80BA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1D3707">
        <w:rPr>
          <w:rFonts w:eastAsia="Times New Roman"/>
          <w:b/>
          <w:color w:val="000000"/>
          <w:szCs w:val="24"/>
          <w:u w:val="single"/>
          <w:lang w:eastAsia="hu-HU"/>
        </w:rPr>
        <w:t>Kiss Tibor</w:t>
      </w:r>
    </w:p>
    <w:p w:rsidR="001D3707" w:rsidRDefault="001D3707" w:rsidP="001D370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Megköszöni a </w:t>
      </w:r>
      <w:r w:rsidR="00F24BCB">
        <w:rPr>
          <w:rFonts w:eastAsia="Times New Roman"/>
          <w:color w:val="000000"/>
          <w:szCs w:val="24"/>
          <w:lang w:eastAsia="hu-HU"/>
        </w:rPr>
        <w:t>S</w:t>
      </w:r>
      <w:r>
        <w:rPr>
          <w:rFonts w:eastAsia="Times New Roman"/>
          <w:color w:val="000000"/>
          <w:szCs w:val="24"/>
          <w:lang w:eastAsia="hu-HU"/>
        </w:rPr>
        <w:t>árréten megvalósult útfejlesztéseket, egyben felhívja a figyelmet a 4212-es út igen rossz állapotára, ezért indokolt annak is a korszerűsítése.</w:t>
      </w:r>
    </w:p>
    <w:p w:rsidR="001D3707" w:rsidRDefault="001D3707" w:rsidP="001D370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A906FD" w:rsidRDefault="00A906FD" w:rsidP="001D370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1D3707" w:rsidRPr="00276C2E" w:rsidRDefault="00276C2E" w:rsidP="00D80BA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276C2E">
        <w:rPr>
          <w:rFonts w:eastAsia="Times New Roman"/>
          <w:b/>
          <w:color w:val="000000"/>
          <w:szCs w:val="24"/>
          <w:u w:val="single"/>
          <w:lang w:eastAsia="hu-HU"/>
        </w:rPr>
        <w:lastRenderedPageBreak/>
        <w:t>Szoták Zoltán</w:t>
      </w:r>
    </w:p>
    <w:p w:rsidR="00276C2E" w:rsidRDefault="00BF7214" w:rsidP="001E670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Az M35-ös főút BMW-hez való csatlakozásával kapcsolatosan elmondja, az M35-ös úton van egy felüljáró és attól néhány száz méterre készül az új csomópont, melynek előkészületi munkái a </w:t>
      </w:r>
      <w:proofErr w:type="spellStart"/>
      <w:r>
        <w:rPr>
          <w:rFonts w:eastAsia="Times New Roman"/>
          <w:color w:val="000000"/>
          <w:szCs w:val="24"/>
          <w:lang w:eastAsia="hu-HU"/>
        </w:rPr>
        <w:t>googlemap-en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 keresztül már látható. </w:t>
      </w:r>
      <w:r w:rsidR="001E6707">
        <w:rPr>
          <w:rFonts w:eastAsia="Times New Roman"/>
          <w:color w:val="000000"/>
          <w:szCs w:val="24"/>
          <w:lang w:eastAsia="hu-HU"/>
        </w:rPr>
        <w:t>Az M35-ös két oldalán egy-egy körforgalom épül közte lesz a 2x2 sávos út, és az egyik körforgalomból lehet majd eljutni a BMW gyárához, illetve Józsa irányába. A Józsa felől bejövő út 2x2 sávosítása fontos, azonban a problém</w:t>
      </w:r>
      <w:r w:rsidR="00B05D59">
        <w:rPr>
          <w:rFonts w:eastAsia="Times New Roman"/>
          <w:color w:val="000000"/>
          <w:szCs w:val="24"/>
          <w:lang w:eastAsia="hu-HU"/>
        </w:rPr>
        <w:t xml:space="preserve">a nem oldódna meg teljesen, hiszen a Debrecenbe való bejutást indokolt szakaszosan engedni, ehhez viszont szükségesek a jelzőlámpák. A 2x2 sáv csak azt oldja meg, hogy hamarabb eljutnak az autók Józsáról az első jelzőlámpáig. Onnan viszont ezt követően is csak szakaszosan tudnának tovább haladni. </w:t>
      </w:r>
      <w:r w:rsidR="00FE0382">
        <w:rPr>
          <w:rFonts w:eastAsia="Times New Roman"/>
          <w:color w:val="000000"/>
          <w:szCs w:val="24"/>
          <w:lang w:eastAsia="hu-HU"/>
        </w:rPr>
        <w:t>Debrecen polgármesterével abban állapodtak meg, hogy januárra készítik el azokat a terveket, melyek által orvosolni tudnák a helyzetet. A Hajdúszoboszló-Debrecen közötti szakasz 2x2 sávosítását támogatják, azonban az nem tartozik a hatáskörükbe.</w:t>
      </w:r>
      <w:r w:rsidR="00CD3DC1">
        <w:rPr>
          <w:rFonts w:eastAsia="Times New Roman"/>
          <w:color w:val="000000"/>
          <w:szCs w:val="24"/>
          <w:lang w:eastAsia="hu-HU"/>
        </w:rPr>
        <w:t xml:space="preserve"> A biztonságos közlekedés érdekében plakátokat, táblákat helyeztek ki, mivel tapasztalták, hogy nőtt a balesetek száma, azonban azt is elmondhatja, hogy az elmúlt öt évben úthibából adódó baleset nem volt.</w:t>
      </w:r>
      <w:r w:rsidR="00EF097A">
        <w:rPr>
          <w:rFonts w:eastAsia="Times New Roman"/>
          <w:color w:val="000000"/>
          <w:szCs w:val="24"/>
          <w:lang w:eastAsia="hu-HU"/>
        </w:rPr>
        <w:t xml:space="preserve"> A Hajdúnánást elkerülő út megépítése szintén meghaladja hatáskörüket, mindenképpen indokolt az illetékes minisztériumnál lobbytevékenységet folytatni ez ügyben.</w:t>
      </w:r>
      <w:r w:rsidR="0063291F">
        <w:rPr>
          <w:rFonts w:eastAsia="Times New Roman"/>
          <w:color w:val="000000"/>
          <w:szCs w:val="24"/>
          <w:lang w:eastAsia="hu-HU"/>
        </w:rPr>
        <w:t xml:space="preserve"> </w:t>
      </w:r>
      <w:r w:rsidR="008C3EF6">
        <w:rPr>
          <w:rFonts w:eastAsia="Times New Roman"/>
          <w:color w:val="000000"/>
          <w:szCs w:val="24"/>
          <w:lang w:eastAsia="hu-HU"/>
        </w:rPr>
        <w:t xml:space="preserve">A közút a közművek kihelyezését támogatja, éppen a Bódi Judit által elmondottak miatt, de azt is tudni kell, hogy a </w:t>
      </w:r>
      <w:r w:rsidR="00D468E8">
        <w:rPr>
          <w:rFonts w:eastAsia="Times New Roman"/>
          <w:color w:val="000000"/>
          <w:szCs w:val="24"/>
          <w:lang w:eastAsia="hu-HU"/>
        </w:rPr>
        <w:t>csatornahálózat</w:t>
      </w:r>
      <w:r w:rsidR="008C3EF6">
        <w:rPr>
          <w:rFonts w:eastAsia="Times New Roman"/>
          <w:color w:val="000000"/>
          <w:szCs w:val="24"/>
          <w:lang w:eastAsia="hu-HU"/>
        </w:rPr>
        <w:t xml:space="preserve"> kihelyezése megnöveli a költségeket</w:t>
      </w:r>
      <w:r w:rsidR="005A06E4">
        <w:rPr>
          <w:rFonts w:eastAsia="Times New Roman"/>
          <w:color w:val="000000"/>
          <w:szCs w:val="24"/>
          <w:lang w:eastAsia="hu-HU"/>
        </w:rPr>
        <w:t>. Minden évben felmérik a megye úthálózatát, de sajnos a források hiánya miatt nem tudják az összes problémát orvosolni. Amint lesz rá forrás, az említett sárrétben található út korszerűsítését is elvégzik.</w:t>
      </w:r>
      <w:r w:rsidR="00D468E8">
        <w:rPr>
          <w:rFonts w:eastAsia="Times New Roman"/>
          <w:color w:val="000000"/>
          <w:szCs w:val="24"/>
          <w:lang w:eastAsia="hu-HU"/>
        </w:rPr>
        <w:t xml:space="preserve"> </w:t>
      </w:r>
      <w:r w:rsidR="009731B1">
        <w:rPr>
          <w:rFonts w:eastAsia="Times New Roman"/>
          <w:color w:val="000000"/>
          <w:szCs w:val="24"/>
          <w:lang w:eastAsia="hu-HU"/>
        </w:rPr>
        <w:t>A Polgár településen hiányolt csomópont megépítéséhez szintén szükséges a minisztérium támogatása,</w:t>
      </w:r>
      <w:r w:rsidR="00A03C89">
        <w:rPr>
          <w:rFonts w:eastAsia="Times New Roman"/>
          <w:color w:val="000000"/>
          <w:szCs w:val="24"/>
          <w:lang w:eastAsia="hu-HU"/>
        </w:rPr>
        <w:t xml:space="preserve"> </w:t>
      </w:r>
      <w:r w:rsidR="009731B1">
        <w:rPr>
          <w:rFonts w:eastAsia="Times New Roman"/>
          <w:color w:val="000000"/>
          <w:szCs w:val="24"/>
          <w:lang w:eastAsia="hu-HU"/>
        </w:rPr>
        <w:t>ezért szükség van ott is a lobbytevékenységre.</w:t>
      </w:r>
    </w:p>
    <w:p w:rsidR="00FE0382" w:rsidRDefault="00FE0382" w:rsidP="00D80BA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EE3745" w:rsidRDefault="00EE3745" w:rsidP="00EE374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6469F3" w:rsidRDefault="006469F3" w:rsidP="006469F3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t xml:space="preserve">Megállapítja, hogy </w:t>
      </w:r>
      <w:r w:rsidR="008D6719">
        <w:t xml:space="preserve">további </w:t>
      </w:r>
      <w:r>
        <w:t>hozzászólás, javaslat nincs</w:t>
      </w:r>
      <w:r w:rsidR="00044EA5">
        <w:t>.</w:t>
      </w:r>
    </w:p>
    <w:p w:rsidR="006469F3" w:rsidRDefault="006469F3" w:rsidP="002F0A3F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53638" w:rsidRPr="00C1122C" w:rsidRDefault="00053638" w:rsidP="002F0A3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C1122C">
        <w:rPr>
          <w:b/>
          <w:bCs/>
          <w:u w:val="single"/>
        </w:rPr>
        <w:t xml:space="preserve">Szavazásra teszi fel a </w:t>
      </w:r>
      <w:r w:rsidR="00C61F46" w:rsidRPr="00FD0CBB">
        <w:rPr>
          <w:b/>
          <w:u w:val="single"/>
        </w:rPr>
        <w:t>közlekedésfejlesztés Hajdú-Bihar megyei aktuális helyzetéről szóló tájékoztató</w:t>
      </w:r>
      <w:r w:rsidR="00C61F46">
        <w:rPr>
          <w:b/>
          <w:u w:val="single"/>
        </w:rPr>
        <w:t>t</w:t>
      </w:r>
      <w:r w:rsidRPr="00C1122C">
        <w:rPr>
          <w:b/>
          <w:bCs/>
          <w:u w:val="single"/>
        </w:rPr>
        <w:t>, melyet</w:t>
      </w:r>
      <w:r w:rsidRPr="00C112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2</w:t>
      </w:r>
      <w:r w:rsidR="00C61F46"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Pr="00C112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2F0A3F" w:rsidRDefault="002F0A3F" w:rsidP="0050060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C61F46" w:rsidRPr="00C61F46" w:rsidRDefault="00C61F46" w:rsidP="00C61F4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C61F46">
        <w:rPr>
          <w:color w:val="000000"/>
          <w:szCs w:val="24"/>
        </w:rPr>
        <w:t>Száma: 19.12.13/2/0/A/KT</w:t>
      </w:r>
    </w:p>
    <w:p w:rsidR="00C61F46" w:rsidRPr="00C61F46" w:rsidRDefault="00C61F46" w:rsidP="00C61F4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C61F46">
        <w:rPr>
          <w:color w:val="000000"/>
          <w:szCs w:val="24"/>
        </w:rPr>
        <w:t xml:space="preserve">Ideje: 2019 december 13 10:28 </w:t>
      </w:r>
    </w:p>
    <w:p w:rsidR="00C61F46" w:rsidRPr="00C61F46" w:rsidRDefault="00C61F46" w:rsidP="00C61F4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C61F46">
        <w:rPr>
          <w:color w:val="000000"/>
          <w:szCs w:val="24"/>
        </w:rPr>
        <w:t>Típusa: Nyílt</w:t>
      </w:r>
    </w:p>
    <w:p w:rsidR="00C61F46" w:rsidRPr="00C61F46" w:rsidRDefault="00C61F46" w:rsidP="00C61F46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C61F46">
        <w:rPr>
          <w:b/>
          <w:bCs/>
          <w:color w:val="000000"/>
          <w:szCs w:val="24"/>
        </w:rPr>
        <w:t>Határozat;</w:t>
      </w:r>
      <w:r w:rsidRPr="00C61F46">
        <w:rPr>
          <w:b/>
          <w:bCs/>
          <w:color w:val="000000"/>
          <w:szCs w:val="24"/>
        </w:rPr>
        <w:tab/>
        <w:t>Elfogadva</w:t>
      </w:r>
    </w:p>
    <w:p w:rsidR="00C61F46" w:rsidRPr="00C61F46" w:rsidRDefault="00C61F46" w:rsidP="00C61F4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C61F46">
        <w:rPr>
          <w:color w:val="000000"/>
          <w:szCs w:val="24"/>
        </w:rPr>
        <w:t>Egyszerű</w:t>
      </w:r>
    </w:p>
    <w:p w:rsidR="00C61F46" w:rsidRPr="00C61F46" w:rsidRDefault="00C61F46" w:rsidP="00C61F4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C61F46" w:rsidRPr="00C61F46" w:rsidRDefault="00C61F46" w:rsidP="00C61F4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C61F46">
        <w:rPr>
          <w:b/>
          <w:bCs/>
          <w:color w:val="000000"/>
          <w:szCs w:val="24"/>
          <w:u w:val="single"/>
        </w:rPr>
        <w:t>Eredménye</w:t>
      </w:r>
      <w:r w:rsidRPr="00C61F46">
        <w:rPr>
          <w:b/>
          <w:bCs/>
          <w:color w:val="000000"/>
          <w:szCs w:val="24"/>
          <w:u w:val="single"/>
        </w:rPr>
        <w:tab/>
        <w:t>Voks:</w:t>
      </w:r>
      <w:r w:rsidRPr="00C61F46">
        <w:rPr>
          <w:b/>
          <w:bCs/>
          <w:color w:val="000000"/>
          <w:szCs w:val="24"/>
          <w:u w:val="single"/>
        </w:rPr>
        <w:tab/>
      </w:r>
      <w:proofErr w:type="spellStart"/>
      <w:r w:rsidRPr="00C61F46">
        <w:rPr>
          <w:b/>
          <w:bCs/>
          <w:color w:val="000000"/>
          <w:szCs w:val="24"/>
          <w:u w:val="single"/>
        </w:rPr>
        <w:t>Szav%</w:t>
      </w:r>
      <w:proofErr w:type="spellEnd"/>
      <w:r w:rsidRPr="00C61F46">
        <w:rPr>
          <w:b/>
          <w:bCs/>
          <w:color w:val="000000"/>
          <w:szCs w:val="24"/>
          <w:u w:val="single"/>
        </w:rPr>
        <w:t xml:space="preserve"> </w:t>
      </w:r>
      <w:r w:rsidRPr="00C61F46">
        <w:rPr>
          <w:b/>
          <w:bCs/>
          <w:color w:val="000000"/>
          <w:szCs w:val="24"/>
          <w:u w:val="single"/>
        </w:rPr>
        <w:tab/>
      </w:r>
      <w:proofErr w:type="spellStart"/>
      <w:r w:rsidRPr="00C61F46">
        <w:rPr>
          <w:b/>
          <w:bCs/>
          <w:color w:val="000000"/>
          <w:szCs w:val="24"/>
          <w:u w:val="single"/>
        </w:rPr>
        <w:t>Össz%</w:t>
      </w:r>
      <w:proofErr w:type="spellEnd"/>
      <w:r w:rsidRPr="00C61F46">
        <w:rPr>
          <w:b/>
          <w:bCs/>
          <w:color w:val="000000"/>
          <w:szCs w:val="24"/>
          <w:u w:val="single"/>
        </w:rPr>
        <w:t xml:space="preserve"> </w:t>
      </w:r>
    </w:p>
    <w:p w:rsidR="00C61F46" w:rsidRPr="00C61F46" w:rsidRDefault="00C61F46" w:rsidP="00C61F4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C61F46">
        <w:rPr>
          <w:color w:val="000000"/>
          <w:szCs w:val="24"/>
        </w:rPr>
        <w:t>Igen</w:t>
      </w:r>
      <w:r w:rsidRPr="00C61F46">
        <w:rPr>
          <w:color w:val="000000"/>
          <w:szCs w:val="24"/>
        </w:rPr>
        <w:tab/>
        <w:t>22</w:t>
      </w:r>
      <w:r w:rsidRPr="00C61F46">
        <w:rPr>
          <w:color w:val="000000"/>
          <w:szCs w:val="24"/>
        </w:rPr>
        <w:tab/>
        <w:t>100.00</w:t>
      </w:r>
      <w:r w:rsidRPr="00C61F46">
        <w:rPr>
          <w:color w:val="000000"/>
          <w:szCs w:val="24"/>
        </w:rPr>
        <w:tab/>
        <w:t>91.67</w:t>
      </w:r>
    </w:p>
    <w:p w:rsidR="00C61F46" w:rsidRPr="00C61F46" w:rsidRDefault="00C61F46" w:rsidP="00C61F4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C61F46">
        <w:rPr>
          <w:color w:val="000000"/>
          <w:szCs w:val="24"/>
        </w:rPr>
        <w:t>Nem</w:t>
      </w:r>
      <w:r w:rsidRPr="00C61F46">
        <w:rPr>
          <w:color w:val="000000"/>
          <w:szCs w:val="24"/>
        </w:rPr>
        <w:tab/>
        <w:t>0</w:t>
      </w:r>
      <w:r w:rsidRPr="00C61F46">
        <w:rPr>
          <w:color w:val="000000"/>
          <w:szCs w:val="24"/>
        </w:rPr>
        <w:tab/>
        <w:t>0.00</w:t>
      </w:r>
      <w:r w:rsidRPr="00C61F46">
        <w:rPr>
          <w:color w:val="000000"/>
          <w:szCs w:val="24"/>
        </w:rPr>
        <w:tab/>
      </w:r>
      <w:proofErr w:type="spellStart"/>
      <w:r w:rsidRPr="00C61F46">
        <w:rPr>
          <w:color w:val="000000"/>
          <w:szCs w:val="24"/>
        </w:rPr>
        <w:t>0.00</w:t>
      </w:r>
      <w:proofErr w:type="spellEnd"/>
    </w:p>
    <w:p w:rsidR="00C61F46" w:rsidRPr="00C61F46" w:rsidRDefault="00C61F46" w:rsidP="00C61F4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C61F46">
        <w:rPr>
          <w:color w:val="000000"/>
          <w:szCs w:val="24"/>
          <w:u w:val="single"/>
        </w:rPr>
        <w:t>Tartózkodik</w:t>
      </w:r>
      <w:r w:rsidRPr="00C61F46">
        <w:rPr>
          <w:color w:val="000000"/>
          <w:szCs w:val="24"/>
          <w:u w:val="single"/>
        </w:rPr>
        <w:tab/>
        <w:t>0</w:t>
      </w:r>
      <w:r w:rsidRPr="00C61F46">
        <w:rPr>
          <w:color w:val="000000"/>
          <w:szCs w:val="24"/>
          <w:u w:val="single"/>
        </w:rPr>
        <w:tab/>
        <w:t>0.00</w:t>
      </w:r>
      <w:r w:rsidRPr="00C61F46">
        <w:rPr>
          <w:color w:val="000000"/>
          <w:szCs w:val="24"/>
          <w:u w:val="single"/>
        </w:rPr>
        <w:tab/>
      </w:r>
      <w:proofErr w:type="spellStart"/>
      <w:r w:rsidRPr="00C61F46">
        <w:rPr>
          <w:color w:val="000000"/>
          <w:szCs w:val="24"/>
          <w:u w:val="single"/>
        </w:rPr>
        <w:t>0.00</w:t>
      </w:r>
      <w:proofErr w:type="spellEnd"/>
    </w:p>
    <w:p w:rsidR="00C61F46" w:rsidRPr="00C61F46" w:rsidRDefault="00C61F46" w:rsidP="00C61F4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C61F46">
        <w:rPr>
          <w:b/>
          <w:bCs/>
          <w:color w:val="000000"/>
          <w:szCs w:val="24"/>
          <w:u w:val="single"/>
        </w:rPr>
        <w:t>Szavazott</w:t>
      </w:r>
      <w:r w:rsidRPr="00C61F46">
        <w:rPr>
          <w:b/>
          <w:bCs/>
          <w:color w:val="000000"/>
          <w:szCs w:val="24"/>
          <w:u w:val="single"/>
        </w:rPr>
        <w:tab/>
        <w:t>22</w:t>
      </w:r>
      <w:r w:rsidRPr="00C61F46">
        <w:rPr>
          <w:b/>
          <w:bCs/>
          <w:color w:val="000000"/>
          <w:szCs w:val="24"/>
          <w:u w:val="single"/>
        </w:rPr>
        <w:tab/>
        <w:t>100.00</w:t>
      </w:r>
      <w:r w:rsidRPr="00C61F46">
        <w:rPr>
          <w:b/>
          <w:bCs/>
          <w:color w:val="000000"/>
          <w:szCs w:val="24"/>
          <w:u w:val="single"/>
        </w:rPr>
        <w:tab/>
        <w:t>91.67</w:t>
      </w:r>
    </w:p>
    <w:p w:rsidR="00C61F46" w:rsidRPr="00C61F46" w:rsidRDefault="00C61F46" w:rsidP="00C61F4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C61F46">
        <w:rPr>
          <w:color w:val="000000"/>
          <w:szCs w:val="24"/>
        </w:rPr>
        <w:t>Nem szavazott</w:t>
      </w:r>
      <w:r w:rsidRPr="00C61F46">
        <w:rPr>
          <w:color w:val="000000"/>
          <w:szCs w:val="24"/>
        </w:rPr>
        <w:tab/>
        <w:t>0</w:t>
      </w:r>
      <w:r w:rsidRPr="00C61F46">
        <w:rPr>
          <w:color w:val="000000"/>
          <w:szCs w:val="24"/>
        </w:rPr>
        <w:tab/>
        <w:t xml:space="preserve"> </w:t>
      </w:r>
      <w:r w:rsidRPr="00C61F46">
        <w:rPr>
          <w:color w:val="000000"/>
          <w:szCs w:val="24"/>
        </w:rPr>
        <w:tab/>
        <w:t>0.00</w:t>
      </w:r>
    </w:p>
    <w:p w:rsidR="00C61F46" w:rsidRPr="00C61F46" w:rsidRDefault="00C61F46" w:rsidP="00C61F4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C61F46">
        <w:rPr>
          <w:color w:val="000000"/>
          <w:szCs w:val="24"/>
          <w:u w:val="single"/>
        </w:rPr>
        <w:t>Távol</w:t>
      </w:r>
      <w:r w:rsidRPr="00C61F46">
        <w:rPr>
          <w:color w:val="000000"/>
          <w:szCs w:val="24"/>
          <w:u w:val="single"/>
        </w:rPr>
        <w:tab/>
        <w:t>2</w:t>
      </w:r>
      <w:r w:rsidRPr="00C61F46">
        <w:rPr>
          <w:color w:val="000000"/>
          <w:szCs w:val="24"/>
          <w:u w:val="single"/>
        </w:rPr>
        <w:tab/>
        <w:t xml:space="preserve"> </w:t>
      </w:r>
      <w:r w:rsidRPr="00C61F46">
        <w:rPr>
          <w:color w:val="000000"/>
          <w:szCs w:val="24"/>
          <w:u w:val="single"/>
        </w:rPr>
        <w:tab/>
        <w:t>8.33</w:t>
      </w:r>
    </w:p>
    <w:p w:rsidR="00C61F46" w:rsidRPr="00C61F46" w:rsidRDefault="00C61F46" w:rsidP="00C61F4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C61F46">
        <w:rPr>
          <w:b/>
          <w:bCs/>
          <w:color w:val="000000"/>
          <w:szCs w:val="24"/>
        </w:rPr>
        <w:t>Összesen</w:t>
      </w:r>
      <w:r w:rsidRPr="00C61F46">
        <w:rPr>
          <w:b/>
          <w:bCs/>
          <w:color w:val="000000"/>
          <w:szCs w:val="24"/>
        </w:rPr>
        <w:tab/>
        <w:t>24</w:t>
      </w:r>
      <w:r w:rsidRPr="00C61F46">
        <w:rPr>
          <w:b/>
          <w:bCs/>
          <w:color w:val="000000"/>
          <w:szCs w:val="24"/>
        </w:rPr>
        <w:tab/>
        <w:t xml:space="preserve"> </w:t>
      </w:r>
      <w:r w:rsidRPr="00C61F46">
        <w:rPr>
          <w:b/>
          <w:bCs/>
          <w:color w:val="000000"/>
          <w:szCs w:val="24"/>
        </w:rPr>
        <w:tab/>
        <w:t>100.00</w:t>
      </w:r>
    </w:p>
    <w:p w:rsidR="009D6E03" w:rsidRDefault="009D6E03" w:rsidP="0050060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9D6E03" w:rsidRPr="00FD0CBB" w:rsidRDefault="009D6E03" w:rsidP="009D6E03">
      <w:pPr>
        <w:jc w:val="both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102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a </w:t>
      </w:r>
      <w:r w:rsidRPr="00FD0CBB">
        <w:rPr>
          <w:b/>
          <w:u w:val="single"/>
        </w:rPr>
        <w:t>közlekedésfejlesztés Hajdú-Bihar megyei aktuális helyzetéről szóló tájékoztató elfogadásáról</w:t>
      </w:r>
    </w:p>
    <w:p w:rsidR="009D6E03" w:rsidRPr="00F94226" w:rsidRDefault="009D6E03" w:rsidP="009D6E03">
      <w:pPr>
        <w:pStyle w:val="lfej"/>
        <w:tabs>
          <w:tab w:val="clear" w:pos="4536"/>
          <w:tab w:val="clear" w:pos="9072"/>
        </w:tabs>
        <w:jc w:val="both"/>
      </w:pPr>
      <w:r w:rsidRPr="00F94226">
        <w:lastRenderedPageBreak/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:rsidR="009D6E03" w:rsidRPr="00F94226" w:rsidRDefault="009D6E03" w:rsidP="009D6E03">
      <w:pPr>
        <w:pStyle w:val="lfej"/>
        <w:tabs>
          <w:tab w:val="clear" w:pos="4536"/>
          <w:tab w:val="clear" w:pos="9072"/>
        </w:tabs>
        <w:jc w:val="both"/>
      </w:pPr>
    </w:p>
    <w:p w:rsidR="009D6E03" w:rsidRPr="00F94226" w:rsidRDefault="009D6E03" w:rsidP="009D6E03">
      <w:pPr>
        <w:pStyle w:val="lfej"/>
        <w:tabs>
          <w:tab w:val="clear" w:pos="4536"/>
          <w:tab w:val="clear" w:pos="9072"/>
        </w:tabs>
        <w:jc w:val="both"/>
      </w:pPr>
      <w:r w:rsidRPr="00F94226">
        <w:t xml:space="preserve">1./ </w:t>
      </w:r>
      <w:r>
        <w:t xml:space="preserve">elfogadja a </w:t>
      </w:r>
      <w:r w:rsidRPr="0061342C">
        <w:t xml:space="preserve">közlekedésfejlesztés </w:t>
      </w:r>
      <w:r>
        <w:t xml:space="preserve">Hajdú-Bihar megyei </w:t>
      </w:r>
      <w:r w:rsidRPr="0061342C">
        <w:t xml:space="preserve">aktuális helyzetéről </w:t>
      </w:r>
      <w:r w:rsidRPr="007E4440">
        <w:t>sz</w:t>
      </w:r>
      <w:r>
        <w:t>óló tájékoztatót</w:t>
      </w:r>
      <w:r w:rsidRPr="007E4440">
        <w:t>.</w:t>
      </w:r>
    </w:p>
    <w:p w:rsidR="009D6E03" w:rsidRPr="00F94226" w:rsidRDefault="009D6E03" w:rsidP="009D6E03">
      <w:pPr>
        <w:pStyle w:val="lfej"/>
        <w:tabs>
          <w:tab w:val="clear" w:pos="4536"/>
          <w:tab w:val="clear" w:pos="9072"/>
        </w:tabs>
        <w:jc w:val="both"/>
      </w:pPr>
    </w:p>
    <w:p w:rsidR="009D6E03" w:rsidRDefault="009D6E03" w:rsidP="009D6E03">
      <w:pPr>
        <w:jc w:val="both"/>
        <w:rPr>
          <w:b/>
        </w:rPr>
      </w:pPr>
      <w:r w:rsidRPr="00F94226">
        <w:t xml:space="preserve">2./ A közgyűlés felkéri elnökét, hogy határozatáról </w:t>
      </w:r>
      <w:r w:rsidRPr="00F94226">
        <w:rPr>
          <w:rFonts w:eastAsia="Calibri"/>
          <w:lang w:eastAsia="en-US"/>
        </w:rPr>
        <w:t xml:space="preserve">a Nemzeti Infrastruktúra Fejlesztő </w:t>
      </w:r>
      <w:proofErr w:type="spellStart"/>
      <w:r w:rsidRPr="00F94226">
        <w:rPr>
          <w:rFonts w:eastAsia="Calibri"/>
          <w:lang w:eastAsia="en-US"/>
        </w:rPr>
        <w:t>Zrt</w:t>
      </w:r>
      <w:proofErr w:type="spellEnd"/>
      <w:proofErr w:type="gramStart"/>
      <w:r w:rsidRPr="00F94226">
        <w:rPr>
          <w:rFonts w:eastAsia="Calibri"/>
          <w:lang w:eastAsia="en-US"/>
        </w:rPr>
        <w:t>.,</w:t>
      </w:r>
      <w:proofErr w:type="gramEnd"/>
      <w:r w:rsidRPr="00F94226">
        <w:rPr>
          <w:rFonts w:eastAsia="Calibri"/>
          <w:lang w:eastAsia="en-US"/>
        </w:rPr>
        <w:t xml:space="preserve"> a Magyar Közút Nonprofit </w:t>
      </w:r>
      <w:proofErr w:type="spellStart"/>
      <w:r w:rsidRPr="00F94226">
        <w:rPr>
          <w:rFonts w:eastAsia="Calibri"/>
          <w:lang w:eastAsia="en-US"/>
        </w:rPr>
        <w:t>Zrt</w:t>
      </w:r>
      <w:proofErr w:type="spellEnd"/>
      <w:r w:rsidRPr="00F94226">
        <w:rPr>
          <w:rFonts w:eastAsia="Calibri"/>
          <w:lang w:eastAsia="en-US"/>
        </w:rPr>
        <w:t xml:space="preserve">., valamint a Volánbusz </w:t>
      </w:r>
      <w:proofErr w:type="spellStart"/>
      <w:r w:rsidRPr="00F94226">
        <w:rPr>
          <w:rFonts w:eastAsia="Calibri"/>
          <w:lang w:eastAsia="en-US"/>
        </w:rPr>
        <w:t>Zrt</w:t>
      </w:r>
      <w:proofErr w:type="spellEnd"/>
      <w:r w:rsidRPr="00F94226">
        <w:rPr>
          <w:rFonts w:eastAsia="Calibri"/>
          <w:lang w:eastAsia="en-US"/>
        </w:rPr>
        <w:t xml:space="preserve">. képviselőjét </w:t>
      </w:r>
      <w:r w:rsidRPr="00F94226">
        <w:t>tájékoztassa</w:t>
      </w:r>
      <w:r>
        <w:t>.</w:t>
      </w:r>
    </w:p>
    <w:p w:rsidR="009D6E03" w:rsidRDefault="009D6E03" w:rsidP="00BE7D41">
      <w:pPr>
        <w:rPr>
          <w:b/>
          <w:u w:val="single"/>
        </w:rPr>
      </w:pPr>
    </w:p>
    <w:p w:rsidR="00DF1EBF" w:rsidRPr="00F94226" w:rsidRDefault="00DF1EBF" w:rsidP="00DF1EBF">
      <w:r w:rsidRPr="00F94226">
        <w:rPr>
          <w:b/>
          <w:bCs/>
          <w:u w:val="single"/>
        </w:rPr>
        <w:t>Végrehajtásért felelős:</w:t>
      </w:r>
      <w:r w:rsidRPr="00F94226">
        <w:tab/>
      </w:r>
      <w:proofErr w:type="spellStart"/>
      <w:r w:rsidRPr="00F94226">
        <w:t>Pajna</w:t>
      </w:r>
      <w:proofErr w:type="spellEnd"/>
      <w:r w:rsidRPr="00F94226">
        <w:t xml:space="preserve"> Zoltán, a megyei közgyűlés elnöke</w:t>
      </w:r>
    </w:p>
    <w:p w:rsidR="00DF1EBF" w:rsidRPr="00F94226" w:rsidRDefault="00DF1EBF" w:rsidP="00DF1EBF">
      <w:r w:rsidRPr="00F94226">
        <w:rPr>
          <w:b/>
          <w:bCs/>
          <w:u w:val="single"/>
        </w:rPr>
        <w:t>Határidő:</w:t>
      </w:r>
      <w:r w:rsidRPr="00F94226">
        <w:tab/>
      </w:r>
      <w:r w:rsidRPr="00F94226">
        <w:tab/>
      </w:r>
      <w:r w:rsidRPr="00F94226">
        <w:tab/>
        <w:t>2019. december 20.</w:t>
      </w:r>
    </w:p>
    <w:p w:rsidR="00DF1EBF" w:rsidRPr="00F94226" w:rsidRDefault="00DF1EBF" w:rsidP="00DF1EBF"/>
    <w:p w:rsidR="009D6E03" w:rsidRDefault="009D6E03" w:rsidP="00BE7D41">
      <w:pPr>
        <w:rPr>
          <w:b/>
          <w:u w:val="single"/>
        </w:rPr>
      </w:pPr>
    </w:p>
    <w:p w:rsidR="00CB6EBF" w:rsidRPr="00F42492" w:rsidRDefault="00CB6EB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0A5540" w:rsidRPr="00C1122C" w:rsidRDefault="00BF0446" w:rsidP="007D48E6">
      <w:pPr>
        <w:ind w:left="360"/>
        <w:jc w:val="center"/>
        <w:rPr>
          <w:i/>
          <w:szCs w:val="24"/>
          <w:u w:val="single"/>
        </w:rPr>
      </w:pPr>
      <w:r w:rsidRPr="007D48E6">
        <w:rPr>
          <w:bCs/>
          <w:kern w:val="32"/>
          <w:szCs w:val="24"/>
        </w:rPr>
        <w:t>„</w:t>
      </w:r>
      <w:r w:rsidR="009D6E03" w:rsidRPr="00AA3DDE">
        <w:t>Delegálás a Tiszántúli Területi Vízgazdálkodási Tanácsba, a mellette működő állandó bizottságba, valamint a Tisza-tó Térségi Fejlesztési Tanácsba</w:t>
      </w:r>
      <w:r w:rsidR="000A5540" w:rsidRPr="00C1122C">
        <w:rPr>
          <w:szCs w:val="24"/>
        </w:rPr>
        <w:t>”</w:t>
      </w:r>
    </w:p>
    <w:p w:rsidR="00B2346B" w:rsidRPr="00F42492" w:rsidRDefault="00B2346B" w:rsidP="0015793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3A509B" w:rsidRPr="00F42492" w:rsidRDefault="003A509B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83198B" w:rsidRDefault="00973FFD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Kéri a közgyűlés tagjait, tegyék meg hozzászólásaikat. </w:t>
      </w:r>
    </w:p>
    <w:p w:rsidR="00DF1EBF" w:rsidRDefault="00DF1EBF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83198B" w:rsidRDefault="0083198B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F122E2" w:rsidRDefault="00F122E2" w:rsidP="00F122E2">
      <w:pPr>
        <w:pBdr>
          <w:top w:val="single" w:sz="12" w:space="1" w:color="FF0000"/>
        </w:pBdr>
        <w:spacing w:after="160"/>
        <w:ind w:left="360"/>
        <w:jc w:val="center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i/>
          <w:color w:val="FF0000"/>
          <w:szCs w:val="24"/>
          <w:lang w:eastAsia="hu-HU"/>
        </w:rPr>
        <w:t>Hozzászólások</w:t>
      </w:r>
    </w:p>
    <w:p w:rsidR="009D6E03" w:rsidRPr="00F122E2" w:rsidRDefault="00F122E2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122E2">
        <w:rPr>
          <w:rFonts w:eastAsia="Times New Roman"/>
          <w:b/>
          <w:color w:val="000000"/>
          <w:szCs w:val="24"/>
          <w:u w:val="single"/>
          <w:lang w:eastAsia="hu-HU"/>
        </w:rPr>
        <w:t>Ménes Andrea</w:t>
      </w:r>
    </w:p>
    <w:p w:rsidR="00F122E2" w:rsidRDefault="004842DA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Fejlesztési, </w:t>
      </w:r>
      <w:r w:rsidR="005E29B6">
        <w:rPr>
          <w:rFonts w:eastAsia="Times New Roman"/>
          <w:color w:val="000000"/>
          <w:szCs w:val="24"/>
          <w:lang w:eastAsia="hu-HU"/>
        </w:rPr>
        <w:t xml:space="preserve">Tervezési és </w:t>
      </w:r>
      <w:r>
        <w:rPr>
          <w:rFonts w:eastAsia="Times New Roman"/>
          <w:color w:val="000000"/>
          <w:szCs w:val="24"/>
          <w:lang w:eastAsia="hu-HU"/>
        </w:rPr>
        <w:t xml:space="preserve">Stratégiai </w:t>
      </w:r>
      <w:r w:rsidR="005E29B6">
        <w:rPr>
          <w:rFonts w:eastAsia="Times New Roman"/>
          <w:color w:val="000000"/>
          <w:szCs w:val="24"/>
          <w:lang w:eastAsia="hu-HU"/>
        </w:rPr>
        <w:t>Bizottság az előterjesztésben foglaltakat többségében támogatja.</w:t>
      </w:r>
    </w:p>
    <w:p w:rsidR="00F122E2" w:rsidRDefault="00F122E2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83198B" w:rsidRPr="00F42492" w:rsidRDefault="0083198B" w:rsidP="0083198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3A509B" w:rsidRDefault="005E29B6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Célszerű, hogy ugyanaz a személy képviselje az önkormányzatot a szakbizottságokban, ezért javasolja Bakó István Zoltán </w:t>
      </w:r>
      <w:r w:rsidR="00406A08">
        <w:rPr>
          <w:rFonts w:eastAsia="Times New Roman"/>
          <w:color w:val="000000"/>
          <w:szCs w:val="24"/>
          <w:lang w:eastAsia="hu-HU"/>
        </w:rPr>
        <w:t xml:space="preserve">delegálását, a </w:t>
      </w:r>
      <w:r w:rsidR="00406A08" w:rsidRPr="00406A08">
        <w:t>Tisza-tó Térségi Fejlesztési Tanácsba</w:t>
      </w:r>
      <w:r w:rsidR="00406A08">
        <w:t xml:space="preserve"> pedig korábban is </w:t>
      </w:r>
      <w:proofErr w:type="spellStart"/>
      <w:r w:rsidR="00406A08">
        <w:t>Bulcsu</w:t>
      </w:r>
      <w:proofErr w:type="spellEnd"/>
      <w:r w:rsidR="00406A08">
        <w:t xml:space="preserve"> László volt delegálva, így a folytonosságot biztosítják. </w:t>
      </w:r>
      <w:r w:rsidR="003A509B" w:rsidRPr="00F42492">
        <w:rPr>
          <w:rFonts w:eastAsia="Times New Roman"/>
          <w:color w:val="000000"/>
          <w:szCs w:val="24"/>
          <w:lang w:eastAsia="hu-HU"/>
        </w:rPr>
        <w:t xml:space="preserve">Megállapítja, hogy </w:t>
      </w:r>
      <w:r w:rsidR="00406A08">
        <w:rPr>
          <w:rFonts w:eastAsia="Times New Roman"/>
          <w:color w:val="000000"/>
          <w:szCs w:val="24"/>
          <w:lang w:eastAsia="hu-HU"/>
        </w:rPr>
        <w:t xml:space="preserve">az előterjesztéshez </w:t>
      </w:r>
      <w:r w:rsidR="003A509B" w:rsidRPr="00F42492">
        <w:rPr>
          <w:rFonts w:eastAsia="Times New Roman"/>
          <w:color w:val="000000"/>
          <w:szCs w:val="24"/>
          <w:lang w:eastAsia="hu-HU"/>
        </w:rPr>
        <w:t xml:space="preserve">hozzászólás, javaslat nincs. </w:t>
      </w:r>
    </w:p>
    <w:p w:rsidR="00E64F4F" w:rsidRDefault="00E64F4F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CF0003" w:rsidRPr="00947E5C" w:rsidRDefault="00CF0003" w:rsidP="00947E5C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947E5C">
        <w:rPr>
          <w:b/>
          <w:bCs/>
          <w:u w:val="single"/>
        </w:rPr>
        <w:t xml:space="preserve">Szavazásra teszi fel a </w:t>
      </w:r>
      <w:r w:rsidR="00947E5C" w:rsidRPr="00947E5C">
        <w:rPr>
          <w:b/>
          <w:u w:val="single"/>
        </w:rPr>
        <w:t xml:space="preserve">Tiszántúli Területi Vízgazdálkodási Tanácsba Bakó István Zoltán delegálásáról </w:t>
      </w:r>
      <w:r w:rsidRPr="00947E5C">
        <w:rPr>
          <w:b/>
          <w:bCs/>
          <w:u w:val="single"/>
        </w:rPr>
        <w:t xml:space="preserve">szóló </w:t>
      </w:r>
      <w:r w:rsidR="00C1122C" w:rsidRPr="00947E5C">
        <w:rPr>
          <w:b/>
          <w:bCs/>
          <w:u w:val="single"/>
        </w:rPr>
        <w:t xml:space="preserve">határozati javaslatot, </w:t>
      </w:r>
      <w:r w:rsidRPr="00947E5C">
        <w:rPr>
          <w:b/>
          <w:bCs/>
          <w:u w:val="single"/>
        </w:rPr>
        <w:t>melyet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4832AB">
        <w:rPr>
          <w:rFonts w:eastAsia="Times New Roman"/>
          <w:b/>
          <w:bCs/>
          <w:color w:val="000000"/>
          <w:szCs w:val="24"/>
          <w:u w:val="single"/>
          <w:lang w:eastAsia="hu-HU"/>
        </w:rPr>
        <w:t>17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</w:t>
      </w:r>
      <w:r w:rsidR="004832AB">
        <w:rPr>
          <w:rFonts w:eastAsia="Times New Roman"/>
          <w:b/>
          <w:bCs/>
          <w:color w:val="000000"/>
          <w:szCs w:val="24"/>
          <w:u w:val="single"/>
          <w:lang w:eastAsia="hu-HU"/>
        </w:rPr>
        <w:t>4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tartózkodás mellett elfogadva a következő határozatot hozza:</w:t>
      </w:r>
    </w:p>
    <w:p w:rsidR="00947E5C" w:rsidRDefault="00947E5C" w:rsidP="00947E5C">
      <w:pPr>
        <w:autoSpaceDE w:val="0"/>
        <w:autoSpaceDN w:val="0"/>
        <w:adjustRightInd w:val="0"/>
        <w:rPr>
          <w:b/>
          <w:u w:val="single"/>
        </w:rPr>
      </w:pP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Száma: 19.12.13/3/0/A/KT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 xml:space="preserve">Ideje: 2019 december 13 10:32 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Típusa: Nyílt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832AB">
        <w:rPr>
          <w:b/>
          <w:bCs/>
          <w:color w:val="000000"/>
          <w:szCs w:val="24"/>
        </w:rPr>
        <w:t>Határozat;</w:t>
      </w:r>
      <w:r w:rsidRPr="004832AB">
        <w:rPr>
          <w:b/>
          <w:bCs/>
          <w:color w:val="000000"/>
          <w:szCs w:val="24"/>
        </w:rPr>
        <w:tab/>
        <w:t>Elfogadva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Egyszerű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4832AB">
        <w:rPr>
          <w:b/>
          <w:bCs/>
          <w:color w:val="000000"/>
          <w:szCs w:val="24"/>
          <w:u w:val="single"/>
        </w:rPr>
        <w:t>Eredménye</w:t>
      </w:r>
      <w:r w:rsidRPr="004832AB">
        <w:rPr>
          <w:b/>
          <w:bCs/>
          <w:color w:val="000000"/>
          <w:szCs w:val="24"/>
          <w:u w:val="single"/>
        </w:rPr>
        <w:tab/>
        <w:t>Voks:</w:t>
      </w:r>
      <w:r w:rsidRPr="004832AB">
        <w:rPr>
          <w:b/>
          <w:bCs/>
          <w:color w:val="000000"/>
          <w:szCs w:val="24"/>
          <w:u w:val="single"/>
        </w:rPr>
        <w:tab/>
      </w:r>
      <w:proofErr w:type="spellStart"/>
      <w:r w:rsidRPr="004832AB">
        <w:rPr>
          <w:b/>
          <w:bCs/>
          <w:color w:val="000000"/>
          <w:szCs w:val="24"/>
          <w:u w:val="single"/>
        </w:rPr>
        <w:t>Szav%</w:t>
      </w:r>
      <w:proofErr w:type="spellEnd"/>
      <w:r w:rsidRPr="004832AB">
        <w:rPr>
          <w:b/>
          <w:bCs/>
          <w:color w:val="000000"/>
          <w:szCs w:val="24"/>
          <w:u w:val="single"/>
        </w:rPr>
        <w:t xml:space="preserve"> </w:t>
      </w:r>
      <w:r w:rsidRPr="004832AB">
        <w:rPr>
          <w:b/>
          <w:bCs/>
          <w:color w:val="000000"/>
          <w:szCs w:val="24"/>
          <w:u w:val="single"/>
        </w:rPr>
        <w:tab/>
      </w:r>
      <w:proofErr w:type="spellStart"/>
      <w:r w:rsidRPr="004832AB">
        <w:rPr>
          <w:b/>
          <w:bCs/>
          <w:color w:val="000000"/>
          <w:szCs w:val="24"/>
          <w:u w:val="single"/>
        </w:rPr>
        <w:t>Össz%</w:t>
      </w:r>
      <w:proofErr w:type="spellEnd"/>
      <w:r w:rsidRPr="004832AB">
        <w:rPr>
          <w:b/>
          <w:bCs/>
          <w:color w:val="000000"/>
          <w:szCs w:val="24"/>
          <w:u w:val="single"/>
        </w:rPr>
        <w:t xml:space="preserve"> 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Igen</w:t>
      </w:r>
      <w:r w:rsidRPr="004832AB">
        <w:rPr>
          <w:color w:val="000000"/>
          <w:szCs w:val="24"/>
        </w:rPr>
        <w:tab/>
        <w:t>17</w:t>
      </w:r>
      <w:r w:rsidRPr="004832AB">
        <w:rPr>
          <w:color w:val="000000"/>
          <w:szCs w:val="24"/>
        </w:rPr>
        <w:tab/>
        <w:t>80.95</w:t>
      </w:r>
      <w:r w:rsidRPr="004832AB">
        <w:rPr>
          <w:color w:val="000000"/>
          <w:szCs w:val="24"/>
        </w:rPr>
        <w:tab/>
        <w:t>70.83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Nem</w:t>
      </w:r>
      <w:r w:rsidRPr="004832AB">
        <w:rPr>
          <w:color w:val="000000"/>
          <w:szCs w:val="24"/>
        </w:rPr>
        <w:tab/>
        <w:t>0</w:t>
      </w:r>
      <w:r w:rsidRPr="004832AB">
        <w:rPr>
          <w:color w:val="000000"/>
          <w:szCs w:val="24"/>
        </w:rPr>
        <w:tab/>
        <w:t>0.00</w:t>
      </w:r>
      <w:r w:rsidRPr="004832AB">
        <w:rPr>
          <w:color w:val="000000"/>
          <w:szCs w:val="24"/>
        </w:rPr>
        <w:tab/>
      </w:r>
      <w:proofErr w:type="spellStart"/>
      <w:r w:rsidRPr="004832AB">
        <w:rPr>
          <w:color w:val="000000"/>
          <w:szCs w:val="24"/>
        </w:rPr>
        <w:t>0.00</w:t>
      </w:r>
      <w:proofErr w:type="spellEnd"/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4832AB">
        <w:rPr>
          <w:color w:val="000000"/>
          <w:szCs w:val="24"/>
          <w:u w:val="single"/>
        </w:rPr>
        <w:lastRenderedPageBreak/>
        <w:t>Tartózkodik</w:t>
      </w:r>
      <w:r w:rsidRPr="004832AB">
        <w:rPr>
          <w:color w:val="000000"/>
          <w:szCs w:val="24"/>
          <w:u w:val="single"/>
        </w:rPr>
        <w:tab/>
        <w:t>4</w:t>
      </w:r>
      <w:r w:rsidRPr="004832AB">
        <w:rPr>
          <w:color w:val="000000"/>
          <w:szCs w:val="24"/>
          <w:u w:val="single"/>
        </w:rPr>
        <w:tab/>
        <w:t>19.05</w:t>
      </w:r>
      <w:r w:rsidRPr="004832AB">
        <w:rPr>
          <w:color w:val="000000"/>
          <w:szCs w:val="24"/>
          <w:u w:val="single"/>
        </w:rPr>
        <w:tab/>
        <w:t>16.67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4832AB">
        <w:rPr>
          <w:b/>
          <w:bCs/>
          <w:color w:val="000000"/>
          <w:szCs w:val="24"/>
          <w:u w:val="single"/>
        </w:rPr>
        <w:t>Szavazott</w:t>
      </w:r>
      <w:r w:rsidRPr="004832AB">
        <w:rPr>
          <w:b/>
          <w:bCs/>
          <w:color w:val="000000"/>
          <w:szCs w:val="24"/>
          <w:u w:val="single"/>
        </w:rPr>
        <w:tab/>
        <w:t>21</w:t>
      </w:r>
      <w:r w:rsidRPr="004832AB">
        <w:rPr>
          <w:b/>
          <w:bCs/>
          <w:color w:val="000000"/>
          <w:szCs w:val="24"/>
          <w:u w:val="single"/>
        </w:rPr>
        <w:tab/>
        <w:t>100.00</w:t>
      </w:r>
      <w:r w:rsidRPr="004832AB">
        <w:rPr>
          <w:b/>
          <w:bCs/>
          <w:color w:val="000000"/>
          <w:szCs w:val="24"/>
          <w:u w:val="single"/>
        </w:rPr>
        <w:tab/>
        <w:t>87.50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Nem szavazott</w:t>
      </w:r>
      <w:r w:rsidRPr="004832AB">
        <w:rPr>
          <w:color w:val="000000"/>
          <w:szCs w:val="24"/>
        </w:rPr>
        <w:tab/>
        <w:t>1</w:t>
      </w:r>
      <w:r w:rsidRPr="004832AB">
        <w:rPr>
          <w:color w:val="000000"/>
          <w:szCs w:val="24"/>
        </w:rPr>
        <w:tab/>
        <w:t xml:space="preserve"> </w:t>
      </w:r>
      <w:r w:rsidRPr="004832AB">
        <w:rPr>
          <w:color w:val="000000"/>
          <w:szCs w:val="24"/>
        </w:rPr>
        <w:tab/>
        <w:t>4.17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4832AB">
        <w:rPr>
          <w:color w:val="000000"/>
          <w:szCs w:val="24"/>
          <w:u w:val="single"/>
        </w:rPr>
        <w:t>Távol</w:t>
      </w:r>
      <w:r w:rsidRPr="004832AB">
        <w:rPr>
          <w:color w:val="000000"/>
          <w:szCs w:val="24"/>
          <w:u w:val="single"/>
        </w:rPr>
        <w:tab/>
        <w:t>2</w:t>
      </w:r>
      <w:r w:rsidRPr="004832AB">
        <w:rPr>
          <w:color w:val="000000"/>
          <w:szCs w:val="24"/>
          <w:u w:val="single"/>
        </w:rPr>
        <w:tab/>
        <w:t xml:space="preserve"> </w:t>
      </w:r>
      <w:r w:rsidRPr="004832AB">
        <w:rPr>
          <w:color w:val="000000"/>
          <w:szCs w:val="24"/>
          <w:u w:val="single"/>
        </w:rPr>
        <w:tab/>
        <w:t>8.33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832AB">
        <w:rPr>
          <w:b/>
          <w:bCs/>
          <w:color w:val="000000"/>
          <w:szCs w:val="24"/>
        </w:rPr>
        <w:t>Összesen</w:t>
      </w:r>
      <w:r w:rsidRPr="004832AB">
        <w:rPr>
          <w:b/>
          <w:bCs/>
          <w:color w:val="000000"/>
          <w:szCs w:val="24"/>
        </w:rPr>
        <w:tab/>
        <w:t>24</w:t>
      </w:r>
      <w:r w:rsidRPr="004832AB">
        <w:rPr>
          <w:b/>
          <w:bCs/>
          <w:color w:val="000000"/>
          <w:szCs w:val="24"/>
        </w:rPr>
        <w:tab/>
        <w:t xml:space="preserve"> </w:t>
      </w:r>
      <w:r w:rsidRPr="004832AB">
        <w:rPr>
          <w:b/>
          <w:bCs/>
          <w:color w:val="000000"/>
          <w:szCs w:val="24"/>
        </w:rPr>
        <w:tab/>
        <w:t>100.00</w:t>
      </w:r>
    </w:p>
    <w:p w:rsidR="004832AB" w:rsidRPr="004832AB" w:rsidRDefault="004832AB" w:rsidP="00947E5C">
      <w:pPr>
        <w:autoSpaceDE w:val="0"/>
        <w:autoSpaceDN w:val="0"/>
        <w:adjustRightInd w:val="0"/>
        <w:rPr>
          <w:b/>
          <w:szCs w:val="24"/>
          <w:u w:val="single"/>
        </w:rPr>
      </w:pPr>
    </w:p>
    <w:p w:rsidR="00947E5C" w:rsidRDefault="00947E5C" w:rsidP="00947E5C">
      <w:pPr>
        <w:autoSpaceDE w:val="0"/>
        <w:autoSpaceDN w:val="0"/>
        <w:adjustRightInd w:val="0"/>
        <w:rPr>
          <w:b/>
          <w:u w:val="single"/>
        </w:rPr>
      </w:pPr>
    </w:p>
    <w:p w:rsidR="00947E5C" w:rsidRPr="00D8070D" w:rsidRDefault="00947E5C" w:rsidP="008041E9">
      <w:pPr>
        <w:autoSpaceDE w:val="0"/>
        <w:autoSpaceDN w:val="0"/>
        <w:adjustRightInd w:val="0"/>
        <w:jc w:val="both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103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a </w:t>
      </w:r>
      <w:r w:rsidRPr="00D8070D">
        <w:rPr>
          <w:b/>
          <w:u w:val="single"/>
        </w:rPr>
        <w:t xml:space="preserve">Tiszántúli Területi Vízgazdálkodási Tanácsba Bakó István Zoltán </w:t>
      </w:r>
      <w:r>
        <w:rPr>
          <w:b/>
          <w:u w:val="single"/>
        </w:rPr>
        <w:t xml:space="preserve">képviselő </w:t>
      </w:r>
      <w:r w:rsidRPr="00D8070D">
        <w:rPr>
          <w:b/>
          <w:u w:val="single"/>
        </w:rPr>
        <w:t>delegálásáról</w:t>
      </w:r>
    </w:p>
    <w:p w:rsidR="00947E5C" w:rsidRDefault="00947E5C" w:rsidP="00947E5C">
      <w:pPr>
        <w:rPr>
          <w:b/>
          <w:u w:val="single"/>
        </w:rPr>
      </w:pPr>
    </w:p>
    <w:p w:rsidR="00947E5C" w:rsidRPr="00E64C8A" w:rsidRDefault="00947E5C" w:rsidP="00947E5C">
      <w:pPr>
        <w:autoSpaceDE w:val="0"/>
        <w:autoSpaceDN w:val="0"/>
        <w:adjustRightInd w:val="0"/>
        <w:jc w:val="both"/>
      </w:pPr>
      <w:r w:rsidRPr="00E64C8A">
        <w:t>A Hajdú-Bihar Megyei Önkormányzat Közgyűlése a vízgazdálkodási tanácsokról szóló 1587/2018. (XI. 22.) Korm. határozat</w:t>
      </w:r>
      <w:r>
        <w:t xml:space="preserve"> 5. pont </w:t>
      </w:r>
      <w:proofErr w:type="spellStart"/>
      <w:r>
        <w:t>ba</w:t>
      </w:r>
      <w:proofErr w:type="spellEnd"/>
      <w:r>
        <w:t>) alpontja alapján</w:t>
      </w:r>
    </w:p>
    <w:p w:rsidR="00947E5C" w:rsidRPr="00E64C8A" w:rsidRDefault="00947E5C" w:rsidP="00947E5C">
      <w:pPr>
        <w:autoSpaceDE w:val="0"/>
        <w:autoSpaceDN w:val="0"/>
        <w:adjustRightInd w:val="0"/>
        <w:jc w:val="both"/>
      </w:pPr>
    </w:p>
    <w:p w:rsidR="00947E5C" w:rsidRPr="00E64C8A" w:rsidRDefault="00947E5C" w:rsidP="00947E5C">
      <w:pPr>
        <w:autoSpaceDE w:val="0"/>
        <w:autoSpaceDN w:val="0"/>
        <w:adjustRightInd w:val="0"/>
      </w:pPr>
      <w:r w:rsidRPr="00E64C8A">
        <w:t>1./ a Tiszántúli Területi Vízgazdálkodási Tanács</w:t>
      </w:r>
      <w:r>
        <w:t>ba</w:t>
      </w:r>
      <w:r w:rsidRPr="00E64C8A">
        <w:t xml:space="preserve">: </w:t>
      </w:r>
    </w:p>
    <w:p w:rsidR="00947E5C" w:rsidRDefault="00947E5C" w:rsidP="00947E5C">
      <w:pPr>
        <w:autoSpaceDE w:val="0"/>
        <w:autoSpaceDN w:val="0"/>
        <w:adjustRightInd w:val="0"/>
        <w:ind w:left="360" w:hanging="360"/>
      </w:pPr>
    </w:p>
    <w:p w:rsidR="00947E5C" w:rsidRPr="00E64C8A" w:rsidRDefault="00947E5C" w:rsidP="00947E5C">
      <w:pPr>
        <w:autoSpaceDE w:val="0"/>
        <w:autoSpaceDN w:val="0"/>
        <w:adjustRightInd w:val="0"/>
        <w:ind w:left="360" w:hanging="360"/>
        <w:jc w:val="center"/>
        <w:rPr>
          <w:b/>
        </w:rPr>
      </w:pPr>
      <w:r w:rsidRPr="00E64C8A">
        <w:rPr>
          <w:b/>
        </w:rPr>
        <w:t>Bakó István Zoltán képviselőt</w:t>
      </w:r>
    </w:p>
    <w:p w:rsidR="00947E5C" w:rsidRPr="00E64C8A" w:rsidRDefault="00947E5C" w:rsidP="00947E5C">
      <w:pPr>
        <w:autoSpaceDE w:val="0"/>
        <w:autoSpaceDN w:val="0"/>
        <w:adjustRightInd w:val="0"/>
        <w:ind w:left="360" w:hanging="360"/>
      </w:pPr>
    </w:p>
    <w:p w:rsidR="00947E5C" w:rsidRPr="00E64C8A" w:rsidRDefault="00947E5C" w:rsidP="00947E5C">
      <w:pPr>
        <w:autoSpaceDE w:val="0"/>
        <w:autoSpaceDN w:val="0"/>
        <w:adjustRightInd w:val="0"/>
        <w:ind w:left="360" w:hanging="360"/>
      </w:pPr>
      <w:proofErr w:type="gramStart"/>
      <w:r w:rsidRPr="00E64C8A">
        <w:t>delegálja</w:t>
      </w:r>
      <w:proofErr w:type="gramEnd"/>
      <w:r w:rsidRPr="00E64C8A">
        <w:t xml:space="preserve"> képviselői megbízatásának időtartamára.</w:t>
      </w:r>
    </w:p>
    <w:p w:rsidR="00947E5C" w:rsidRPr="00E64C8A" w:rsidRDefault="00947E5C" w:rsidP="00947E5C">
      <w:pPr>
        <w:autoSpaceDE w:val="0"/>
        <w:autoSpaceDN w:val="0"/>
        <w:adjustRightInd w:val="0"/>
      </w:pPr>
    </w:p>
    <w:p w:rsidR="00947E5C" w:rsidRPr="00E64C8A" w:rsidRDefault="00947E5C" w:rsidP="00947E5C">
      <w:r w:rsidRPr="00E64C8A">
        <w:t>2./ A közgyűlés felkéri elnökét, hogy döntéséről a Tiszántúli Területi Vízgazdálkodási Tanácsot tájékoztassa.</w:t>
      </w:r>
    </w:p>
    <w:p w:rsidR="00947E5C" w:rsidRPr="00E64C8A" w:rsidRDefault="00947E5C" w:rsidP="00947E5C"/>
    <w:p w:rsidR="00947E5C" w:rsidRPr="00E64C8A" w:rsidRDefault="00947E5C" w:rsidP="00947E5C">
      <w:r w:rsidRPr="00E64C8A">
        <w:rPr>
          <w:b/>
          <w:bCs/>
          <w:u w:val="single"/>
        </w:rPr>
        <w:t>Végrehajtásért felelős:</w:t>
      </w:r>
      <w:r w:rsidRPr="00E64C8A">
        <w:tab/>
      </w:r>
      <w:proofErr w:type="spellStart"/>
      <w:r w:rsidRPr="00E64C8A">
        <w:t>Pajna</w:t>
      </w:r>
      <w:proofErr w:type="spellEnd"/>
      <w:r w:rsidRPr="00E64C8A">
        <w:t xml:space="preserve"> Zoltán, a közgyűlés elnöke</w:t>
      </w:r>
    </w:p>
    <w:p w:rsidR="00947E5C" w:rsidRPr="00E64C8A" w:rsidRDefault="00947E5C" w:rsidP="00947E5C">
      <w:r w:rsidRPr="00E64C8A">
        <w:rPr>
          <w:b/>
          <w:bCs/>
          <w:u w:val="single"/>
        </w:rPr>
        <w:t>Határidő:</w:t>
      </w:r>
      <w:r w:rsidRPr="00E64C8A">
        <w:tab/>
      </w:r>
      <w:r w:rsidRPr="00E64C8A">
        <w:tab/>
      </w:r>
      <w:r w:rsidRPr="00E64C8A">
        <w:tab/>
        <w:t xml:space="preserve">2019. </w:t>
      </w:r>
      <w:r>
        <w:t>december 20</w:t>
      </w:r>
      <w:r w:rsidRPr="00E64C8A">
        <w:t>.</w:t>
      </w:r>
    </w:p>
    <w:p w:rsidR="009B3CFA" w:rsidRDefault="009B3CFA" w:rsidP="00682E1F"/>
    <w:p w:rsidR="009B3CFA" w:rsidRDefault="009B3CFA" w:rsidP="00682E1F"/>
    <w:p w:rsidR="008041E9" w:rsidRPr="00947E5C" w:rsidRDefault="008041E9" w:rsidP="008041E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>
        <w:rPr>
          <w:b/>
          <w:u w:val="single"/>
        </w:rPr>
        <w:t xml:space="preserve">Szavazásra teszi fel a </w:t>
      </w:r>
      <w:r w:rsidRPr="00270AF8">
        <w:rPr>
          <w:b/>
          <w:u w:val="single"/>
        </w:rPr>
        <w:t xml:space="preserve">Tiszántúli Területi Vízgazdálkodási Tanács mellett működő </w:t>
      </w:r>
      <w:r w:rsidRPr="00270AF8">
        <w:rPr>
          <w:b/>
          <w:iCs/>
          <w:u w:val="single"/>
          <w:shd w:val="clear" w:color="auto" w:fill="FFFFFF"/>
        </w:rPr>
        <w:t xml:space="preserve">Vízellátási, Csatornázási és Szennyvíztisztítási Szakmai Bizottságba </w:t>
      </w:r>
      <w:r w:rsidRPr="00270AF8">
        <w:rPr>
          <w:b/>
          <w:u w:val="single"/>
        </w:rPr>
        <w:t>Bakó István Zoltán</w:t>
      </w:r>
      <w:r>
        <w:rPr>
          <w:b/>
          <w:u w:val="single"/>
        </w:rPr>
        <w:t xml:space="preserve"> delegálásáról </w:t>
      </w:r>
      <w:r w:rsidRPr="00947E5C">
        <w:rPr>
          <w:b/>
          <w:bCs/>
          <w:u w:val="single"/>
        </w:rPr>
        <w:t>szóló határozati javaslatot, melyet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4832AB">
        <w:rPr>
          <w:rFonts w:eastAsia="Times New Roman"/>
          <w:b/>
          <w:bCs/>
          <w:color w:val="000000"/>
          <w:szCs w:val="24"/>
          <w:u w:val="single"/>
          <w:lang w:eastAsia="hu-HU"/>
        </w:rPr>
        <w:t>17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</w:t>
      </w:r>
      <w:r w:rsidR="004832AB">
        <w:rPr>
          <w:rFonts w:eastAsia="Times New Roman"/>
          <w:b/>
          <w:bCs/>
          <w:color w:val="000000"/>
          <w:szCs w:val="24"/>
          <w:u w:val="single"/>
          <w:lang w:eastAsia="hu-HU"/>
        </w:rPr>
        <w:t>4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tartózkodás mellett elfogadva a következő határozatot hozza:</w:t>
      </w:r>
    </w:p>
    <w:p w:rsidR="008041E9" w:rsidRDefault="008041E9" w:rsidP="008041E9">
      <w:pPr>
        <w:jc w:val="both"/>
      </w:pP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Száma: 19.12.13/3/0/A/KT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 xml:space="preserve">Ideje: 2019 december 13 10:32 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Típusa: Nyílt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832AB">
        <w:rPr>
          <w:b/>
          <w:bCs/>
          <w:color w:val="000000"/>
          <w:szCs w:val="24"/>
        </w:rPr>
        <w:t>Határozat;</w:t>
      </w:r>
      <w:r w:rsidRPr="004832AB">
        <w:rPr>
          <w:b/>
          <w:bCs/>
          <w:color w:val="000000"/>
          <w:szCs w:val="24"/>
        </w:rPr>
        <w:tab/>
        <w:t>Elfogadva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Egyszerű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4832AB">
        <w:rPr>
          <w:b/>
          <w:bCs/>
          <w:color w:val="000000"/>
          <w:szCs w:val="24"/>
          <w:u w:val="single"/>
        </w:rPr>
        <w:t>Eredménye</w:t>
      </w:r>
      <w:r w:rsidRPr="004832AB">
        <w:rPr>
          <w:b/>
          <w:bCs/>
          <w:color w:val="000000"/>
          <w:szCs w:val="24"/>
          <w:u w:val="single"/>
        </w:rPr>
        <w:tab/>
        <w:t>Voks:</w:t>
      </w:r>
      <w:r w:rsidRPr="004832AB">
        <w:rPr>
          <w:b/>
          <w:bCs/>
          <w:color w:val="000000"/>
          <w:szCs w:val="24"/>
          <w:u w:val="single"/>
        </w:rPr>
        <w:tab/>
      </w:r>
      <w:proofErr w:type="spellStart"/>
      <w:r w:rsidRPr="004832AB">
        <w:rPr>
          <w:b/>
          <w:bCs/>
          <w:color w:val="000000"/>
          <w:szCs w:val="24"/>
          <w:u w:val="single"/>
        </w:rPr>
        <w:t>Szav%</w:t>
      </w:r>
      <w:proofErr w:type="spellEnd"/>
      <w:r w:rsidRPr="004832AB">
        <w:rPr>
          <w:b/>
          <w:bCs/>
          <w:color w:val="000000"/>
          <w:szCs w:val="24"/>
          <w:u w:val="single"/>
        </w:rPr>
        <w:t xml:space="preserve"> </w:t>
      </w:r>
      <w:r w:rsidRPr="004832AB">
        <w:rPr>
          <w:b/>
          <w:bCs/>
          <w:color w:val="000000"/>
          <w:szCs w:val="24"/>
          <w:u w:val="single"/>
        </w:rPr>
        <w:tab/>
      </w:r>
      <w:proofErr w:type="spellStart"/>
      <w:r w:rsidRPr="004832AB">
        <w:rPr>
          <w:b/>
          <w:bCs/>
          <w:color w:val="000000"/>
          <w:szCs w:val="24"/>
          <w:u w:val="single"/>
        </w:rPr>
        <w:t>Össz%</w:t>
      </w:r>
      <w:proofErr w:type="spellEnd"/>
      <w:r w:rsidRPr="004832AB">
        <w:rPr>
          <w:b/>
          <w:bCs/>
          <w:color w:val="000000"/>
          <w:szCs w:val="24"/>
          <w:u w:val="single"/>
        </w:rPr>
        <w:t xml:space="preserve"> 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Igen</w:t>
      </w:r>
      <w:r w:rsidRPr="004832AB">
        <w:rPr>
          <w:color w:val="000000"/>
          <w:szCs w:val="24"/>
        </w:rPr>
        <w:tab/>
        <w:t>17</w:t>
      </w:r>
      <w:r w:rsidRPr="004832AB">
        <w:rPr>
          <w:color w:val="000000"/>
          <w:szCs w:val="24"/>
        </w:rPr>
        <w:tab/>
        <w:t>80.95</w:t>
      </w:r>
      <w:r w:rsidRPr="004832AB">
        <w:rPr>
          <w:color w:val="000000"/>
          <w:szCs w:val="24"/>
        </w:rPr>
        <w:tab/>
        <w:t>70.83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Nem</w:t>
      </w:r>
      <w:r w:rsidRPr="004832AB">
        <w:rPr>
          <w:color w:val="000000"/>
          <w:szCs w:val="24"/>
        </w:rPr>
        <w:tab/>
        <w:t>0</w:t>
      </w:r>
      <w:r w:rsidRPr="004832AB">
        <w:rPr>
          <w:color w:val="000000"/>
          <w:szCs w:val="24"/>
        </w:rPr>
        <w:tab/>
        <w:t>0.00</w:t>
      </w:r>
      <w:r w:rsidRPr="004832AB">
        <w:rPr>
          <w:color w:val="000000"/>
          <w:szCs w:val="24"/>
        </w:rPr>
        <w:tab/>
      </w:r>
      <w:proofErr w:type="spellStart"/>
      <w:r w:rsidRPr="004832AB">
        <w:rPr>
          <w:color w:val="000000"/>
          <w:szCs w:val="24"/>
        </w:rPr>
        <w:t>0.00</w:t>
      </w:r>
      <w:proofErr w:type="spellEnd"/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4832AB">
        <w:rPr>
          <w:color w:val="000000"/>
          <w:szCs w:val="24"/>
          <w:u w:val="single"/>
        </w:rPr>
        <w:t>Tartózkodik</w:t>
      </w:r>
      <w:r w:rsidRPr="004832AB">
        <w:rPr>
          <w:color w:val="000000"/>
          <w:szCs w:val="24"/>
          <w:u w:val="single"/>
        </w:rPr>
        <w:tab/>
        <w:t>4</w:t>
      </w:r>
      <w:r w:rsidRPr="004832AB">
        <w:rPr>
          <w:color w:val="000000"/>
          <w:szCs w:val="24"/>
          <w:u w:val="single"/>
        </w:rPr>
        <w:tab/>
        <w:t>19.05</w:t>
      </w:r>
      <w:r w:rsidRPr="004832AB">
        <w:rPr>
          <w:color w:val="000000"/>
          <w:szCs w:val="24"/>
          <w:u w:val="single"/>
        </w:rPr>
        <w:tab/>
        <w:t>16.67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4832AB">
        <w:rPr>
          <w:b/>
          <w:bCs/>
          <w:color w:val="000000"/>
          <w:szCs w:val="24"/>
          <w:u w:val="single"/>
        </w:rPr>
        <w:t>Szavazott</w:t>
      </w:r>
      <w:r w:rsidRPr="004832AB">
        <w:rPr>
          <w:b/>
          <w:bCs/>
          <w:color w:val="000000"/>
          <w:szCs w:val="24"/>
          <w:u w:val="single"/>
        </w:rPr>
        <w:tab/>
        <w:t>21</w:t>
      </w:r>
      <w:r w:rsidRPr="004832AB">
        <w:rPr>
          <w:b/>
          <w:bCs/>
          <w:color w:val="000000"/>
          <w:szCs w:val="24"/>
          <w:u w:val="single"/>
        </w:rPr>
        <w:tab/>
        <w:t>100.00</w:t>
      </w:r>
      <w:r w:rsidRPr="004832AB">
        <w:rPr>
          <w:b/>
          <w:bCs/>
          <w:color w:val="000000"/>
          <w:szCs w:val="24"/>
          <w:u w:val="single"/>
        </w:rPr>
        <w:tab/>
        <w:t>87.50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Nem szavazott</w:t>
      </w:r>
      <w:r w:rsidRPr="004832AB">
        <w:rPr>
          <w:color w:val="000000"/>
          <w:szCs w:val="24"/>
        </w:rPr>
        <w:tab/>
        <w:t>1</w:t>
      </w:r>
      <w:r w:rsidRPr="004832AB">
        <w:rPr>
          <w:color w:val="000000"/>
          <w:szCs w:val="24"/>
        </w:rPr>
        <w:tab/>
        <w:t xml:space="preserve"> </w:t>
      </w:r>
      <w:r w:rsidRPr="004832AB">
        <w:rPr>
          <w:color w:val="000000"/>
          <w:szCs w:val="24"/>
        </w:rPr>
        <w:tab/>
        <w:t>4.17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4832AB">
        <w:rPr>
          <w:color w:val="000000"/>
          <w:szCs w:val="24"/>
          <w:u w:val="single"/>
        </w:rPr>
        <w:t>Távol</w:t>
      </w:r>
      <w:r w:rsidRPr="004832AB">
        <w:rPr>
          <w:color w:val="000000"/>
          <w:szCs w:val="24"/>
          <w:u w:val="single"/>
        </w:rPr>
        <w:tab/>
        <w:t>2</w:t>
      </w:r>
      <w:r w:rsidRPr="004832AB">
        <w:rPr>
          <w:color w:val="000000"/>
          <w:szCs w:val="24"/>
          <w:u w:val="single"/>
        </w:rPr>
        <w:tab/>
        <w:t xml:space="preserve"> </w:t>
      </w:r>
      <w:r w:rsidRPr="004832AB">
        <w:rPr>
          <w:color w:val="000000"/>
          <w:szCs w:val="24"/>
          <w:u w:val="single"/>
        </w:rPr>
        <w:tab/>
        <w:t>8.33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832AB">
        <w:rPr>
          <w:b/>
          <w:bCs/>
          <w:color w:val="000000"/>
          <w:szCs w:val="24"/>
        </w:rPr>
        <w:t>Összesen</w:t>
      </w:r>
      <w:r w:rsidRPr="004832AB">
        <w:rPr>
          <w:b/>
          <w:bCs/>
          <w:color w:val="000000"/>
          <w:szCs w:val="24"/>
        </w:rPr>
        <w:tab/>
        <w:t>24</w:t>
      </w:r>
      <w:r w:rsidRPr="004832AB">
        <w:rPr>
          <w:b/>
          <w:bCs/>
          <w:color w:val="000000"/>
          <w:szCs w:val="24"/>
        </w:rPr>
        <w:tab/>
        <w:t xml:space="preserve"> </w:t>
      </w:r>
      <w:r w:rsidRPr="004832AB">
        <w:rPr>
          <w:b/>
          <w:bCs/>
          <w:color w:val="000000"/>
          <w:szCs w:val="24"/>
        </w:rPr>
        <w:tab/>
        <w:t>100.00</w:t>
      </w:r>
    </w:p>
    <w:p w:rsidR="004832AB" w:rsidRPr="004832AB" w:rsidRDefault="004832AB" w:rsidP="008041E9">
      <w:pPr>
        <w:jc w:val="both"/>
        <w:rPr>
          <w:szCs w:val="24"/>
        </w:rPr>
      </w:pPr>
    </w:p>
    <w:p w:rsidR="008041E9" w:rsidRDefault="008041E9" w:rsidP="008041E9">
      <w:pPr>
        <w:jc w:val="both"/>
      </w:pPr>
    </w:p>
    <w:p w:rsidR="008041E9" w:rsidRPr="00270AF8" w:rsidRDefault="008041E9" w:rsidP="008041E9">
      <w:pPr>
        <w:autoSpaceDE w:val="0"/>
        <w:autoSpaceDN w:val="0"/>
        <w:adjustRightInd w:val="0"/>
        <w:jc w:val="both"/>
        <w:rPr>
          <w:b/>
          <w:u w:val="single"/>
        </w:rPr>
      </w:pPr>
      <w:r w:rsidRPr="00A74778">
        <w:rPr>
          <w:b/>
          <w:u w:val="single"/>
        </w:rPr>
        <w:lastRenderedPageBreak/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104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a </w:t>
      </w:r>
      <w:r w:rsidRPr="00270AF8">
        <w:rPr>
          <w:b/>
          <w:u w:val="single"/>
        </w:rPr>
        <w:t xml:space="preserve">Tiszántúli Területi Vízgazdálkodási Tanács mellett működő </w:t>
      </w:r>
      <w:r w:rsidRPr="00270AF8">
        <w:rPr>
          <w:b/>
          <w:iCs/>
          <w:u w:val="single"/>
          <w:shd w:val="clear" w:color="auto" w:fill="FFFFFF"/>
        </w:rPr>
        <w:t xml:space="preserve">Vízellátási, Csatornázási és Szennyvíztisztítási Szakmai Bizottságba </w:t>
      </w:r>
      <w:r w:rsidRPr="00270AF8">
        <w:rPr>
          <w:b/>
          <w:u w:val="single"/>
        </w:rPr>
        <w:t>Bakó István Zoltán képviselő delegálás</w:t>
      </w:r>
      <w:r>
        <w:rPr>
          <w:b/>
          <w:u w:val="single"/>
        </w:rPr>
        <w:t xml:space="preserve">áról </w:t>
      </w:r>
    </w:p>
    <w:p w:rsidR="008041E9" w:rsidRDefault="008041E9" w:rsidP="008041E9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041E9" w:rsidRPr="00E64C8A" w:rsidRDefault="008041E9" w:rsidP="008041E9">
      <w:pPr>
        <w:autoSpaceDE w:val="0"/>
        <w:autoSpaceDN w:val="0"/>
        <w:adjustRightInd w:val="0"/>
        <w:jc w:val="both"/>
      </w:pPr>
      <w:r w:rsidRPr="00E64C8A">
        <w:t>A Hajdú-Bihar Megyei Önkormányzat Közgyűlése a vízgazdálkodási tanácsokról szóló 1587/2018. (XI. 22.) Korm. határozatban foglaltakra figyelemmel</w:t>
      </w:r>
    </w:p>
    <w:p w:rsidR="008041E9" w:rsidRPr="00E64C8A" w:rsidRDefault="008041E9" w:rsidP="008041E9">
      <w:pPr>
        <w:autoSpaceDE w:val="0"/>
        <w:autoSpaceDN w:val="0"/>
        <w:adjustRightInd w:val="0"/>
        <w:jc w:val="both"/>
      </w:pPr>
    </w:p>
    <w:p w:rsidR="008041E9" w:rsidRPr="00E64C8A" w:rsidRDefault="008041E9" w:rsidP="008041E9">
      <w:pPr>
        <w:autoSpaceDE w:val="0"/>
        <w:autoSpaceDN w:val="0"/>
        <w:adjustRightInd w:val="0"/>
        <w:jc w:val="both"/>
      </w:pPr>
      <w:r w:rsidRPr="00E64C8A">
        <w:t xml:space="preserve">1./ a Tiszántúli Területi Vízgazdálkodási Tanács mellett működő </w:t>
      </w:r>
      <w:r w:rsidRPr="00E44F26">
        <w:rPr>
          <w:iCs/>
          <w:shd w:val="clear" w:color="auto" w:fill="FFFFFF"/>
        </w:rPr>
        <w:t>Vízellátási, Csatornázási és Szennyvíztisztítási Szakmai Bizottság</w:t>
      </w:r>
      <w:r>
        <w:rPr>
          <w:iCs/>
          <w:shd w:val="clear" w:color="auto" w:fill="FFFFFF"/>
        </w:rPr>
        <w:t>ba</w:t>
      </w:r>
      <w:r w:rsidRPr="00E64C8A">
        <w:t xml:space="preserve">: </w:t>
      </w:r>
    </w:p>
    <w:p w:rsidR="008041E9" w:rsidRDefault="008041E9" w:rsidP="008041E9">
      <w:pPr>
        <w:autoSpaceDE w:val="0"/>
        <w:autoSpaceDN w:val="0"/>
        <w:adjustRightInd w:val="0"/>
        <w:ind w:left="360" w:hanging="360"/>
      </w:pPr>
    </w:p>
    <w:p w:rsidR="008041E9" w:rsidRPr="00E64C8A" w:rsidRDefault="008041E9" w:rsidP="008041E9">
      <w:pPr>
        <w:autoSpaceDE w:val="0"/>
        <w:autoSpaceDN w:val="0"/>
        <w:adjustRightInd w:val="0"/>
        <w:ind w:left="360" w:hanging="360"/>
        <w:jc w:val="center"/>
        <w:rPr>
          <w:b/>
        </w:rPr>
      </w:pPr>
      <w:r w:rsidRPr="00E64C8A">
        <w:rPr>
          <w:b/>
        </w:rPr>
        <w:t>Bakó István Zoltán képviselőt</w:t>
      </w:r>
    </w:p>
    <w:p w:rsidR="008041E9" w:rsidRPr="00E64C8A" w:rsidRDefault="008041E9" w:rsidP="008041E9">
      <w:pPr>
        <w:autoSpaceDE w:val="0"/>
        <w:autoSpaceDN w:val="0"/>
        <w:adjustRightInd w:val="0"/>
        <w:ind w:left="360" w:hanging="360"/>
      </w:pPr>
    </w:p>
    <w:p w:rsidR="008041E9" w:rsidRPr="00E64C8A" w:rsidRDefault="008041E9" w:rsidP="008041E9">
      <w:pPr>
        <w:autoSpaceDE w:val="0"/>
        <w:autoSpaceDN w:val="0"/>
        <w:adjustRightInd w:val="0"/>
        <w:ind w:left="360" w:hanging="360"/>
      </w:pPr>
      <w:proofErr w:type="gramStart"/>
      <w:r w:rsidRPr="00E64C8A">
        <w:t>delegálja</w:t>
      </w:r>
      <w:proofErr w:type="gramEnd"/>
      <w:r w:rsidRPr="00E64C8A">
        <w:t xml:space="preserve"> képviselői megbízatásának időtartamára.</w:t>
      </w:r>
    </w:p>
    <w:p w:rsidR="008041E9" w:rsidRPr="00E64C8A" w:rsidRDefault="008041E9" w:rsidP="008041E9">
      <w:pPr>
        <w:autoSpaceDE w:val="0"/>
        <w:autoSpaceDN w:val="0"/>
        <w:adjustRightInd w:val="0"/>
      </w:pPr>
    </w:p>
    <w:p w:rsidR="008041E9" w:rsidRPr="00E64C8A" w:rsidRDefault="008041E9" w:rsidP="008041E9">
      <w:pPr>
        <w:jc w:val="both"/>
      </w:pPr>
      <w:r w:rsidRPr="00E64C8A">
        <w:t>2./ A közgyűlés felkéri elnökét, hogy döntéséről a Tiszántúli Területi Vízgazdálkodási Tanácsot tájékoztassa.</w:t>
      </w:r>
    </w:p>
    <w:p w:rsidR="008041E9" w:rsidRPr="00E64C8A" w:rsidRDefault="008041E9" w:rsidP="008041E9"/>
    <w:p w:rsidR="008041E9" w:rsidRPr="00E64C8A" w:rsidRDefault="008041E9" w:rsidP="008041E9">
      <w:r w:rsidRPr="00E64C8A">
        <w:rPr>
          <w:b/>
          <w:bCs/>
          <w:u w:val="single"/>
        </w:rPr>
        <w:t>Végrehajtásért felelős:</w:t>
      </w:r>
      <w:r w:rsidRPr="00E64C8A">
        <w:tab/>
      </w:r>
      <w:proofErr w:type="spellStart"/>
      <w:r w:rsidRPr="00E64C8A">
        <w:t>Pajna</w:t>
      </w:r>
      <w:proofErr w:type="spellEnd"/>
      <w:r w:rsidRPr="00E64C8A">
        <w:t xml:space="preserve"> Zoltán, a közgyűlés elnöke</w:t>
      </w:r>
    </w:p>
    <w:p w:rsidR="008041E9" w:rsidRPr="00E64C8A" w:rsidRDefault="008041E9" w:rsidP="008041E9">
      <w:r w:rsidRPr="00E64C8A">
        <w:rPr>
          <w:b/>
          <w:bCs/>
          <w:u w:val="single"/>
        </w:rPr>
        <w:t>Határidő:</w:t>
      </w:r>
      <w:r w:rsidRPr="00E64C8A">
        <w:tab/>
      </w:r>
      <w:r w:rsidRPr="00E64C8A">
        <w:tab/>
      </w:r>
      <w:r w:rsidRPr="00E64C8A">
        <w:tab/>
        <w:t xml:space="preserve">2019. </w:t>
      </w:r>
      <w:r>
        <w:t>december 20</w:t>
      </w:r>
      <w:r w:rsidRPr="00E64C8A">
        <w:t>.</w:t>
      </w:r>
    </w:p>
    <w:p w:rsidR="008041E9" w:rsidRDefault="008041E9" w:rsidP="008041E9">
      <w:pPr>
        <w:rPr>
          <w:b/>
          <w:u w:val="single"/>
        </w:rPr>
      </w:pPr>
    </w:p>
    <w:p w:rsidR="000D7052" w:rsidRDefault="000D7052" w:rsidP="000D7052">
      <w:pPr>
        <w:jc w:val="both"/>
        <w:rPr>
          <w:b/>
          <w:u w:val="single"/>
        </w:rPr>
      </w:pPr>
    </w:p>
    <w:p w:rsidR="00283CF9" w:rsidRPr="00947E5C" w:rsidRDefault="00283CF9" w:rsidP="00283CF9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>
        <w:rPr>
          <w:b/>
          <w:u w:val="single"/>
        </w:rPr>
        <w:t xml:space="preserve">Szavazásra teszi fel a </w:t>
      </w:r>
      <w:r w:rsidRPr="00270AF8">
        <w:rPr>
          <w:b/>
          <w:u w:val="single"/>
        </w:rPr>
        <w:t xml:space="preserve">Tisza-tó Térségi Fejlesztési Tanácsba </w:t>
      </w:r>
      <w:proofErr w:type="spellStart"/>
      <w:r w:rsidRPr="00270AF8">
        <w:rPr>
          <w:b/>
          <w:u w:val="single"/>
        </w:rPr>
        <w:t>Bulcsu</w:t>
      </w:r>
      <w:proofErr w:type="spellEnd"/>
      <w:r w:rsidRPr="00270AF8">
        <w:rPr>
          <w:b/>
          <w:u w:val="single"/>
        </w:rPr>
        <w:t xml:space="preserve"> László delegálás</w:t>
      </w:r>
      <w:r>
        <w:rPr>
          <w:b/>
          <w:u w:val="single"/>
        </w:rPr>
        <w:t xml:space="preserve">áról </w:t>
      </w:r>
      <w:r w:rsidRPr="00947E5C">
        <w:rPr>
          <w:b/>
          <w:bCs/>
          <w:u w:val="single"/>
        </w:rPr>
        <w:t>szóló határozati javaslatot, melyet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4832AB">
        <w:rPr>
          <w:rFonts w:eastAsia="Times New Roman"/>
          <w:b/>
          <w:bCs/>
          <w:color w:val="000000"/>
          <w:szCs w:val="24"/>
          <w:u w:val="single"/>
          <w:lang w:eastAsia="hu-HU"/>
        </w:rPr>
        <w:t>17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</w:t>
      </w:r>
      <w:r w:rsidR="004832AB">
        <w:rPr>
          <w:rFonts w:eastAsia="Times New Roman"/>
          <w:b/>
          <w:bCs/>
          <w:color w:val="000000"/>
          <w:szCs w:val="24"/>
          <w:u w:val="single"/>
          <w:lang w:eastAsia="hu-HU"/>
        </w:rPr>
        <w:t>4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tartózkodás mellett elfogadva a következő határozatot hozza:</w:t>
      </w:r>
    </w:p>
    <w:p w:rsidR="00283CF9" w:rsidRDefault="00283CF9" w:rsidP="00FB4BFE">
      <w:pPr>
        <w:jc w:val="both"/>
        <w:rPr>
          <w:b/>
          <w:u w:val="single"/>
        </w:rPr>
      </w:pP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Száma: 19.12.13/3/0/A/KT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 xml:space="preserve">Ideje: 2019 december 13 10:32 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Típusa: Nyílt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832AB">
        <w:rPr>
          <w:b/>
          <w:bCs/>
          <w:color w:val="000000"/>
          <w:szCs w:val="24"/>
        </w:rPr>
        <w:t>Határozat;</w:t>
      </w:r>
      <w:r w:rsidRPr="004832AB">
        <w:rPr>
          <w:b/>
          <w:bCs/>
          <w:color w:val="000000"/>
          <w:szCs w:val="24"/>
        </w:rPr>
        <w:tab/>
        <w:t>Elfogadva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Egyszerű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4832AB">
        <w:rPr>
          <w:b/>
          <w:bCs/>
          <w:color w:val="000000"/>
          <w:szCs w:val="24"/>
          <w:u w:val="single"/>
        </w:rPr>
        <w:t>Eredménye</w:t>
      </w:r>
      <w:r w:rsidRPr="004832AB">
        <w:rPr>
          <w:b/>
          <w:bCs/>
          <w:color w:val="000000"/>
          <w:szCs w:val="24"/>
          <w:u w:val="single"/>
        </w:rPr>
        <w:tab/>
        <w:t>Voks:</w:t>
      </w:r>
      <w:r w:rsidRPr="004832AB">
        <w:rPr>
          <w:b/>
          <w:bCs/>
          <w:color w:val="000000"/>
          <w:szCs w:val="24"/>
          <w:u w:val="single"/>
        </w:rPr>
        <w:tab/>
      </w:r>
      <w:proofErr w:type="spellStart"/>
      <w:r w:rsidRPr="004832AB">
        <w:rPr>
          <w:b/>
          <w:bCs/>
          <w:color w:val="000000"/>
          <w:szCs w:val="24"/>
          <w:u w:val="single"/>
        </w:rPr>
        <w:t>Szav%</w:t>
      </w:r>
      <w:proofErr w:type="spellEnd"/>
      <w:r w:rsidRPr="004832AB">
        <w:rPr>
          <w:b/>
          <w:bCs/>
          <w:color w:val="000000"/>
          <w:szCs w:val="24"/>
          <w:u w:val="single"/>
        </w:rPr>
        <w:t xml:space="preserve"> </w:t>
      </w:r>
      <w:r w:rsidRPr="004832AB">
        <w:rPr>
          <w:b/>
          <w:bCs/>
          <w:color w:val="000000"/>
          <w:szCs w:val="24"/>
          <w:u w:val="single"/>
        </w:rPr>
        <w:tab/>
      </w:r>
      <w:proofErr w:type="spellStart"/>
      <w:r w:rsidRPr="004832AB">
        <w:rPr>
          <w:b/>
          <w:bCs/>
          <w:color w:val="000000"/>
          <w:szCs w:val="24"/>
          <w:u w:val="single"/>
        </w:rPr>
        <w:t>Össz%</w:t>
      </w:r>
      <w:proofErr w:type="spellEnd"/>
      <w:r w:rsidRPr="004832AB">
        <w:rPr>
          <w:b/>
          <w:bCs/>
          <w:color w:val="000000"/>
          <w:szCs w:val="24"/>
          <w:u w:val="single"/>
        </w:rPr>
        <w:t xml:space="preserve"> 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Igen</w:t>
      </w:r>
      <w:r w:rsidRPr="004832AB">
        <w:rPr>
          <w:color w:val="000000"/>
          <w:szCs w:val="24"/>
        </w:rPr>
        <w:tab/>
        <w:t>17</w:t>
      </w:r>
      <w:r w:rsidRPr="004832AB">
        <w:rPr>
          <w:color w:val="000000"/>
          <w:szCs w:val="24"/>
        </w:rPr>
        <w:tab/>
        <w:t>80.95</w:t>
      </w:r>
      <w:r w:rsidRPr="004832AB">
        <w:rPr>
          <w:color w:val="000000"/>
          <w:szCs w:val="24"/>
        </w:rPr>
        <w:tab/>
        <w:t>70.83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Nem</w:t>
      </w:r>
      <w:r w:rsidRPr="004832AB">
        <w:rPr>
          <w:color w:val="000000"/>
          <w:szCs w:val="24"/>
        </w:rPr>
        <w:tab/>
        <w:t>0</w:t>
      </w:r>
      <w:r w:rsidRPr="004832AB">
        <w:rPr>
          <w:color w:val="000000"/>
          <w:szCs w:val="24"/>
        </w:rPr>
        <w:tab/>
        <w:t>0.00</w:t>
      </w:r>
      <w:r w:rsidRPr="004832AB">
        <w:rPr>
          <w:color w:val="000000"/>
          <w:szCs w:val="24"/>
        </w:rPr>
        <w:tab/>
      </w:r>
      <w:proofErr w:type="spellStart"/>
      <w:r w:rsidRPr="004832AB">
        <w:rPr>
          <w:color w:val="000000"/>
          <w:szCs w:val="24"/>
        </w:rPr>
        <w:t>0.00</w:t>
      </w:r>
      <w:proofErr w:type="spellEnd"/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4832AB">
        <w:rPr>
          <w:color w:val="000000"/>
          <w:szCs w:val="24"/>
          <w:u w:val="single"/>
        </w:rPr>
        <w:t>Tartózkodik</w:t>
      </w:r>
      <w:r w:rsidRPr="004832AB">
        <w:rPr>
          <w:color w:val="000000"/>
          <w:szCs w:val="24"/>
          <w:u w:val="single"/>
        </w:rPr>
        <w:tab/>
        <w:t>4</w:t>
      </w:r>
      <w:r w:rsidRPr="004832AB">
        <w:rPr>
          <w:color w:val="000000"/>
          <w:szCs w:val="24"/>
          <w:u w:val="single"/>
        </w:rPr>
        <w:tab/>
        <w:t>19.05</w:t>
      </w:r>
      <w:r w:rsidRPr="004832AB">
        <w:rPr>
          <w:color w:val="000000"/>
          <w:szCs w:val="24"/>
          <w:u w:val="single"/>
        </w:rPr>
        <w:tab/>
        <w:t>16.67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4832AB">
        <w:rPr>
          <w:b/>
          <w:bCs/>
          <w:color w:val="000000"/>
          <w:szCs w:val="24"/>
          <w:u w:val="single"/>
        </w:rPr>
        <w:t>Szavazott</w:t>
      </w:r>
      <w:r w:rsidRPr="004832AB">
        <w:rPr>
          <w:b/>
          <w:bCs/>
          <w:color w:val="000000"/>
          <w:szCs w:val="24"/>
          <w:u w:val="single"/>
        </w:rPr>
        <w:tab/>
        <w:t>21</w:t>
      </w:r>
      <w:r w:rsidRPr="004832AB">
        <w:rPr>
          <w:b/>
          <w:bCs/>
          <w:color w:val="000000"/>
          <w:szCs w:val="24"/>
          <w:u w:val="single"/>
        </w:rPr>
        <w:tab/>
        <w:t>100.00</w:t>
      </w:r>
      <w:r w:rsidRPr="004832AB">
        <w:rPr>
          <w:b/>
          <w:bCs/>
          <w:color w:val="000000"/>
          <w:szCs w:val="24"/>
          <w:u w:val="single"/>
        </w:rPr>
        <w:tab/>
        <w:t>87.50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Nem szavazott</w:t>
      </w:r>
      <w:r w:rsidRPr="004832AB">
        <w:rPr>
          <w:color w:val="000000"/>
          <w:szCs w:val="24"/>
        </w:rPr>
        <w:tab/>
        <w:t>1</w:t>
      </w:r>
      <w:r w:rsidRPr="004832AB">
        <w:rPr>
          <w:color w:val="000000"/>
          <w:szCs w:val="24"/>
        </w:rPr>
        <w:tab/>
        <w:t xml:space="preserve"> </w:t>
      </w:r>
      <w:r w:rsidRPr="004832AB">
        <w:rPr>
          <w:color w:val="000000"/>
          <w:szCs w:val="24"/>
        </w:rPr>
        <w:tab/>
        <w:t>4.17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4832AB">
        <w:rPr>
          <w:color w:val="000000"/>
          <w:szCs w:val="24"/>
          <w:u w:val="single"/>
        </w:rPr>
        <w:t>Távol</w:t>
      </w:r>
      <w:r w:rsidRPr="004832AB">
        <w:rPr>
          <w:color w:val="000000"/>
          <w:szCs w:val="24"/>
          <w:u w:val="single"/>
        </w:rPr>
        <w:tab/>
        <w:t>2</w:t>
      </w:r>
      <w:r w:rsidRPr="004832AB">
        <w:rPr>
          <w:color w:val="000000"/>
          <w:szCs w:val="24"/>
          <w:u w:val="single"/>
        </w:rPr>
        <w:tab/>
        <w:t xml:space="preserve"> </w:t>
      </w:r>
      <w:r w:rsidRPr="004832AB">
        <w:rPr>
          <w:color w:val="000000"/>
          <w:szCs w:val="24"/>
          <w:u w:val="single"/>
        </w:rPr>
        <w:tab/>
        <w:t>8.33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832AB">
        <w:rPr>
          <w:b/>
          <w:bCs/>
          <w:color w:val="000000"/>
          <w:szCs w:val="24"/>
        </w:rPr>
        <w:t>Összesen</w:t>
      </w:r>
      <w:r w:rsidRPr="004832AB">
        <w:rPr>
          <w:b/>
          <w:bCs/>
          <w:color w:val="000000"/>
          <w:szCs w:val="24"/>
        </w:rPr>
        <w:tab/>
        <w:t>24</w:t>
      </w:r>
      <w:r w:rsidRPr="004832AB">
        <w:rPr>
          <w:b/>
          <w:bCs/>
          <w:color w:val="000000"/>
          <w:szCs w:val="24"/>
        </w:rPr>
        <w:tab/>
        <w:t xml:space="preserve"> </w:t>
      </w:r>
      <w:r w:rsidRPr="004832AB">
        <w:rPr>
          <w:b/>
          <w:bCs/>
          <w:color w:val="000000"/>
          <w:szCs w:val="24"/>
        </w:rPr>
        <w:tab/>
        <w:t>100.00</w:t>
      </w:r>
    </w:p>
    <w:p w:rsidR="00283CF9" w:rsidRDefault="00283CF9" w:rsidP="00FB4BFE">
      <w:pPr>
        <w:jc w:val="both"/>
        <w:rPr>
          <w:b/>
          <w:szCs w:val="24"/>
          <w:u w:val="single"/>
        </w:rPr>
      </w:pPr>
    </w:p>
    <w:p w:rsidR="00DF1EBF" w:rsidRPr="004832AB" w:rsidRDefault="00DF1EBF" w:rsidP="00FB4BFE">
      <w:pPr>
        <w:jc w:val="both"/>
        <w:rPr>
          <w:b/>
          <w:szCs w:val="24"/>
          <w:u w:val="single"/>
        </w:rPr>
      </w:pPr>
    </w:p>
    <w:p w:rsidR="00FB4BFE" w:rsidRPr="00270AF8" w:rsidRDefault="00FB4BFE" w:rsidP="00FB4BFE">
      <w:pPr>
        <w:jc w:val="both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105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</w:t>
      </w:r>
      <w:proofErr w:type="gramStart"/>
      <w:r>
        <w:rPr>
          <w:b/>
          <w:u w:val="single"/>
        </w:rPr>
        <w:t xml:space="preserve">a </w:t>
      </w:r>
      <w:r w:rsidRPr="004E7F12">
        <w:t xml:space="preserve"> </w:t>
      </w:r>
      <w:r w:rsidRPr="00270AF8">
        <w:rPr>
          <w:b/>
          <w:u w:val="single"/>
        </w:rPr>
        <w:t>Tisza-tó</w:t>
      </w:r>
      <w:proofErr w:type="gramEnd"/>
      <w:r w:rsidRPr="00270AF8">
        <w:rPr>
          <w:b/>
          <w:u w:val="single"/>
        </w:rPr>
        <w:t xml:space="preserve"> Térségi Fejlesztési Tanácsba </w:t>
      </w:r>
      <w:proofErr w:type="spellStart"/>
      <w:r w:rsidRPr="00270AF8">
        <w:rPr>
          <w:b/>
          <w:u w:val="single"/>
        </w:rPr>
        <w:t>Bulcsu</w:t>
      </w:r>
      <w:proofErr w:type="spellEnd"/>
      <w:r w:rsidRPr="00270AF8">
        <w:rPr>
          <w:b/>
          <w:u w:val="single"/>
        </w:rPr>
        <w:t xml:space="preserve"> László delegálásáról</w:t>
      </w:r>
    </w:p>
    <w:p w:rsidR="00FB4BFE" w:rsidRDefault="00FB4BFE" w:rsidP="00FB4BFE">
      <w:pPr>
        <w:jc w:val="both"/>
      </w:pPr>
    </w:p>
    <w:p w:rsidR="00FB4BFE" w:rsidRDefault="00FB4BFE" w:rsidP="00FB4BFE">
      <w:pPr>
        <w:jc w:val="both"/>
      </w:pPr>
      <w:r w:rsidRPr="004E7F12">
        <w:t xml:space="preserve">A Hajdú-Bihar Megyei Önkormányzat </w:t>
      </w:r>
      <w:r>
        <w:t xml:space="preserve">Közgyűlése </w:t>
      </w:r>
      <w:r w:rsidRPr="004E7F12">
        <w:t>a területfejlesztésről és területrendezésről szóló 1996. évi XXI. törvé</w:t>
      </w:r>
      <w:r>
        <w:t>ny 15. § (8) bekezdés b) pontj</w:t>
      </w:r>
      <w:r w:rsidRPr="004E7F12">
        <w:t>a</w:t>
      </w:r>
      <w:r>
        <w:t xml:space="preserve"> alapján </w:t>
      </w:r>
    </w:p>
    <w:p w:rsidR="00FB4BFE" w:rsidRDefault="00FB4BFE" w:rsidP="00FB4BFE">
      <w:pPr>
        <w:jc w:val="both"/>
      </w:pPr>
    </w:p>
    <w:p w:rsidR="00FB4BFE" w:rsidRDefault="00FB4BFE" w:rsidP="00FB4BFE">
      <w:pPr>
        <w:jc w:val="both"/>
      </w:pPr>
      <w:r>
        <w:lastRenderedPageBreak/>
        <w:t xml:space="preserve">1./ </w:t>
      </w:r>
      <w:r w:rsidRPr="004E7F12">
        <w:t>a Tisza-tó Térségi Fejlesztési Tanács</w:t>
      </w:r>
      <w:r>
        <w:t xml:space="preserve"> </w:t>
      </w:r>
      <w:r w:rsidRPr="004E7F12">
        <w:t xml:space="preserve">tagjai közé </w:t>
      </w:r>
    </w:p>
    <w:p w:rsidR="00FB4BFE" w:rsidRDefault="00FB4BFE" w:rsidP="00FB4BFE"/>
    <w:p w:rsidR="00FB4BFE" w:rsidRPr="00F64149" w:rsidRDefault="00FB4BFE" w:rsidP="00FB4BFE">
      <w:pPr>
        <w:jc w:val="center"/>
        <w:rPr>
          <w:b/>
        </w:rPr>
      </w:pPr>
      <w:proofErr w:type="spellStart"/>
      <w:r w:rsidRPr="00F64149">
        <w:rPr>
          <w:b/>
        </w:rPr>
        <w:t>Bulcs</w:t>
      </w:r>
      <w:r>
        <w:rPr>
          <w:b/>
        </w:rPr>
        <w:t>u</w:t>
      </w:r>
      <w:proofErr w:type="spellEnd"/>
      <w:r w:rsidRPr="00F64149">
        <w:rPr>
          <w:b/>
        </w:rPr>
        <w:t xml:space="preserve"> Lászlót,</w:t>
      </w:r>
    </w:p>
    <w:p w:rsidR="00FB4BFE" w:rsidRDefault="00FB4BFE" w:rsidP="00FB4BFE"/>
    <w:p w:rsidR="00FB4BFE" w:rsidRPr="004E7F12" w:rsidRDefault="00FB4BFE" w:rsidP="00FB4BFE">
      <w:pPr>
        <w:jc w:val="both"/>
      </w:pPr>
      <w:proofErr w:type="gramStart"/>
      <w:r w:rsidRPr="004E7F12">
        <w:t>a</w:t>
      </w:r>
      <w:proofErr w:type="gramEnd"/>
      <w:r w:rsidRPr="004E7F12">
        <w:t xml:space="preserve"> Hajdú-Bihar Megyei Közgyűlés alelnökét delegálja</w:t>
      </w:r>
      <w:r w:rsidRPr="006B2829">
        <w:t xml:space="preserve"> képviselői megbízatásának időtartamára</w:t>
      </w:r>
      <w:r w:rsidRPr="004E7F12">
        <w:t>.</w:t>
      </w:r>
    </w:p>
    <w:p w:rsidR="00FB4BFE" w:rsidRPr="004E7F12" w:rsidRDefault="00FB4BFE" w:rsidP="00FB4BFE">
      <w:pPr>
        <w:jc w:val="both"/>
      </w:pPr>
    </w:p>
    <w:p w:rsidR="00FB4BFE" w:rsidRPr="004E7F12" w:rsidRDefault="00FB4BFE" w:rsidP="00FB4BFE">
      <w:pPr>
        <w:jc w:val="both"/>
      </w:pPr>
      <w:r>
        <w:t xml:space="preserve">2./ </w:t>
      </w:r>
      <w:r w:rsidRPr="004E7F12">
        <w:t>A közgyűlés felkéri elnökét, hogy döntéséről a Tisza-tó Térségi Fejlesztési Tanács</w:t>
      </w:r>
      <w:r>
        <w:t>ot</w:t>
      </w:r>
      <w:r w:rsidRPr="004E7F12">
        <w:t xml:space="preserve"> tájékoztassa.</w:t>
      </w:r>
    </w:p>
    <w:p w:rsidR="00FB4BFE" w:rsidRPr="004E7F12" w:rsidRDefault="00FB4BFE" w:rsidP="00FB4BFE">
      <w:pPr>
        <w:rPr>
          <w:b/>
          <w:bCs/>
          <w:u w:val="single"/>
        </w:rPr>
      </w:pPr>
    </w:p>
    <w:p w:rsidR="00FB4BFE" w:rsidRPr="004E7F12" w:rsidRDefault="00FB4BFE" w:rsidP="00FB4BFE">
      <w:r w:rsidRPr="004E7F12">
        <w:rPr>
          <w:b/>
          <w:bCs/>
          <w:u w:val="single"/>
        </w:rPr>
        <w:t>Végrehajtásért felelős:</w:t>
      </w:r>
      <w:r w:rsidRPr="004E7F12">
        <w:tab/>
      </w:r>
      <w:proofErr w:type="spellStart"/>
      <w:r w:rsidRPr="004E7F12">
        <w:t>Pajna</w:t>
      </w:r>
      <w:proofErr w:type="spellEnd"/>
      <w:r w:rsidRPr="004E7F12">
        <w:t xml:space="preserve"> Zoltán, a közgyűlés elnöke</w:t>
      </w:r>
    </w:p>
    <w:p w:rsidR="00FB4BFE" w:rsidRDefault="00FB4BFE" w:rsidP="00FB4BFE">
      <w:r w:rsidRPr="004E7F12">
        <w:rPr>
          <w:b/>
          <w:bCs/>
          <w:u w:val="single"/>
        </w:rPr>
        <w:t>Határidő:</w:t>
      </w:r>
      <w:r w:rsidRPr="004E7F12">
        <w:tab/>
      </w:r>
      <w:r w:rsidRPr="004E7F12">
        <w:tab/>
      </w:r>
      <w:r w:rsidRPr="004E7F12">
        <w:tab/>
        <w:t>201</w:t>
      </w:r>
      <w:r>
        <w:t>9</w:t>
      </w:r>
      <w:r w:rsidRPr="004E7F12">
        <w:t xml:space="preserve">. </w:t>
      </w:r>
      <w:r>
        <w:t>december</w:t>
      </w:r>
      <w:r w:rsidRPr="004E7F12">
        <w:t xml:space="preserve"> </w:t>
      </w:r>
      <w:r>
        <w:t>20</w:t>
      </w:r>
      <w:r w:rsidRPr="004E7F12">
        <w:t>.</w:t>
      </w:r>
    </w:p>
    <w:p w:rsidR="00DF1EBF" w:rsidRDefault="00DF1EBF" w:rsidP="00FB4BFE"/>
    <w:p w:rsidR="00DF1EBF" w:rsidRDefault="00DF1EBF" w:rsidP="00FB4BFE"/>
    <w:p w:rsidR="00DF1EBF" w:rsidRPr="004E7F12" w:rsidRDefault="00DF1EBF" w:rsidP="00FB4BFE"/>
    <w:p w:rsidR="00CB6EBF" w:rsidRPr="00F42492" w:rsidRDefault="00CB6EB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142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A9603D" w:rsidRPr="00AA3DDE" w:rsidRDefault="00A9603D" w:rsidP="00A9603D">
      <w:pPr>
        <w:jc w:val="center"/>
        <w:rPr>
          <w:i/>
          <w:u w:val="single"/>
        </w:rPr>
      </w:pPr>
      <w:r>
        <w:t>„</w:t>
      </w:r>
      <w:r w:rsidRPr="00AA3DDE">
        <w:t>A Hajdú-Bihar Megyei Önkormányzat 2019. évi költségvetési rendeletének módosítása</w:t>
      </w:r>
      <w:r>
        <w:t>”</w:t>
      </w:r>
    </w:p>
    <w:p w:rsidR="00C1122C" w:rsidRDefault="00C1122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C33A1A" w:rsidRDefault="00960A48" w:rsidP="00C33A1A">
      <w:pPr>
        <w:rPr>
          <w:b/>
          <w:u w:val="single"/>
        </w:rPr>
      </w:pPr>
      <w:proofErr w:type="spellStart"/>
      <w:r>
        <w:rPr>
          <w:b/>
          <w:u w:val="single"/>
        </w:rPr>
        <w:t>Pajna</w:t>
      </w:r>
      <w:proofErr w:type="spellEnd"/>
      <w:r>
        <w:rPr>
          <w:b/>
          <w:u w:val="single"/>
        </w:rPr>
        <w:t xml:space="preserve"> Zoltán</w:t>
      </w:r>
    </w:p>
    <w:p w:rsidR="00125368" w:rsidRDefault="00960A48" w:rsidP="00960A48">
      <w:pPr>
        <w:jc w:val="both"/>
      </w:pPr>
      <w:r>
        <w:t>Kéri a közgyűlés tagjait, tegyék meg hozzászólásaikat. Megállapítja, hogy az előterjesztéshez hozzászólás, javaslat nincs.</w:t>
      </w:r>
    </w:p>
    <w:p w:rsidR="00960A48" w:rsidRDefault="00960A48" w:rsidP="00125368"/>
    <w:p w:rsidR="00125368" w:rsidRPr="00947E5C" w:rsidRDefault="00125368" w:rsidP="00125368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>
        <w:rPr>
          <w:b/>
          <w:u w:val="single"/>
        </w:rPr>
        <w:t>Szavazásra teszi fel a 2019. évi költségvetési rendelet módosításáról szóló rendelet-tervezetet,</w:t>
      </w:r>
      <w:r w:rsidRPr="00947E5C">
        <w:rPr>
          <w:b/>
          <w:bCs/>
          <w:u w:val="single"/>
        </w:rPr>
        <w:t xml:space="preserve"> melyet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2</w:t>
      </w:r>
      <w:r w:rsidR="004832AB">
        <w:rPr>
          <w:rFonts w:eastAsia="Times New Roman"/>
          <w:b/>
          <w:bCs/>
          <w:color w:val="000000"/>
          <w:szCs w:val="24"/>
          <w:u w:val="single"/>
          <w:lang w:eastAsia="hu-HU"/>
        </w:rPr>
        <w:t>1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rendeletet alkotja</w:t>
      </w:r>
      <w:r w:rsidRPr="00947E5C">
        <w:rPr>
          <w:rFonts w:eastAsia="Times New Roman"/>
          <w:b/>
          <w:bCs/>
          <w:color w:val="000000"/>
          <w:szCs w:val="24"/>
          <w:u w:val="single"/>
          <w:lang w:eastAsia="hu-HU"/>
        </w:rPr>
        <w:t>:</w:t>
      </w:r>
    </w:p>
    <w:p w:rsidR="00125368" w:rsidRDefault="00125368" w:rsidP="00125368">
      <w:pPr>
        <w:jc w:val="both"/>
        <w:rPr>
          <w:b/>
          <w:u w:val="single"/>
        </w:rPr>
      </w:pP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Száma: 19.12.13/4/0/A/KT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 xml:space="preserve">Ideje: 2019 december 13 10:33 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Típusa: Nyílt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Rendelet</w:t>
      </w:r>
      <w:r w:rsidRPr="004832AB">
        <w:rPr>
          <w:b/>
          <w:bCs/>
          <w:color w:val="000000"/>
          <w:szCs w:val="24"/>
        </w:rPr>
        <w:t>;</w:t>
      </w:r>
      <w:r w:rsidRPr="004832AB">
        <w:rPr>
          <w:b/>
          <w:bCs/>
          <w:color w:val="000000"/>
          <w:szCs w:val="24"/>
        </w:rPr>
        <w:tab/>
        <w:t>Elfogadva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Minősített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4832AB">
        <w:rPr>
          <w:b/>
          <w:bCs/>
          <w:color w:val="000000"/>
          <w:szCs w:val="24"/>
          <w:u w:val="single"/>
        </w:rPr>
        <w:t>Eredménye</w:t>
      </w:r>
      <w:r w:rsidRPr="004832AB">
        <w:rPr>
          <w:b/>
          <w:bCs/>
          <w:color w:val="000000"/>
          <w:szCs w:val="24"/>
          <w:u w:val="single"/>
        </w:rPr>
        <w:tab/>
        <w:t>Voks:</w:t>
      </w:r>
      <w:r w:rsidRPr="004832AB">
        <w:rPr>
          <w:b/>
          <w:bCs/>
          <w:color w:val="000000"/>
          <w:szCs w:val="24"/>
          <w:u w:val="single"/>
        </w:rPr>
        <w:tab/>
      </w:r>
      <w:proofErr w:type="spellStart"/>
      <w:r w:rsidRPr="004832AB">
        <w:rPr>
          <w:b/>
          <w:bCs/>
          <w:color w:val="000000"/>
          <w:szCs w:val="24"/>
          <w:u w:val="single"/>
        </w:rPr>
        <w:t>Szav%</w:t>
      </w:r>
      <w:proofErr w:type="spellEnd"/>
      <w:r w:rsidRPr="004832AB">
        <w:rPr>
          <w:b/>
          <w:bCs/>
          <w:color w:val="000000"/>
          <w:szCs w:val="24"/>
          <w:u w:val="single"/>
        </w:rPr>
        <w:t xml:space="preserve"> </w:t>
      </w:r>
      <w:r w:rsidRPr="004832AB">
        <w:rPr>
          <w:b/>
          <w:bCs/>
          <w:color w:val="000000"/>
          <w:szCs w:val="24"/>
          <w:u w:val="single"/>
        </w:rPr>
        <w:tab/>
      </w:r>
      <w:proofErr w:type="spellStart"/>
      <w:r w:rsidRPr="004832AB">
        <w:rPr>
          <w:b/>
          <w:bCs/>
          <w:color w:val="000000"/>
          <w:szCs w:val="24"/>
          <w:u w:val="single"/>
        </w:rPr>
        <w:t>Össz%</w:t>
      </w:r>
      <w:proofErr w:type="spellEnd"/>
      <w:r w:rsidRPr="004832AB">
        <w:rPr>
          <w:b/>
          <w:bCs/>
          <w:color w:val="000000"/>
          <w:szCs w:val="24"/>
          <w:u w:val="single"/>
        </w:rPr>
        <w:t xml:space="preserve"> 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Igen</w:t>
      </w:r>
      <w:r w:rsidRPr="004832AB">
        <w:rPr>
          <w:color w:val="000000"/>
          <w:szCs w:val="24"/>
        </w:rPr>
        <w:tab/>
        <w:t>21</w:t>
      </w:r>
      <w:r w:rsidRPr="004832AB">
        <w:rPr>
          <w:color w:val="000000"/>
          <w:szCs w:val="24"/>
        </w:rPr>
        <w:tab/>
        <w:t>100.00</w:t>
      </w:r>
      <w:r w:rsidRPr="004832AB">
        <w:rPr>
          <w:color w:val="000000"/>
          <w:szCs w:val="24"/>
        </w:rPr>
        <w:tab/>
        <w:t>87.50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Nem</w:t>
      </w:r>
      <w:r w:rsidRPr="004832AB">
        <w:rPr>
          <w:color w:val="000000"/>
          <w:szCs w:val="24"/>
        </w:rPr>
        <w:tab/>
        <w:t>0</w:t>
      </w:r>
      <w:r w:rsidRPr="004832AB">
        <w:rPr>
          <w:color w:val="000000"/>
          <w:szCs w:val="24"/>
        </w:rPr>
        <w:tab/>
        <w:t>0.00</w:t>
      </w:r>
      <w:r w:rsidRPr="004832AB">
        <w:rPr>
          <w:color w:val="000000"/>
          <w:szCs w:val="24"/>
        </w:rPr>
        <w:tab/>
      </w:r>
      <w:proofErr w:type="spellStart"/>
      <w:r w:rsidRPr="004832AB">
        <w:rPr>
          <w:color w:val="000000"/>
          <w:szCs w:val="24"/>
        </w:rPr>
        <w:t>0.00</w:t>
      </w:r>
      <w:proofErr w:type="spellEnd"/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4832AB">
        <w:rPr>
          <w:color w:val="000000"/>
          <w:szCs w:val="24"/>
          <w:u w:val="single"/>
        </w:rPr>
        <w:t>Tartózkodik</w:t>
      </w:r>
      <w:r w:rsidRPr="004832AB">
        <w:rPr>
          <w:color w:val="000000"/>
          <w:szCs w:val="24"/>
          <w:u w:val="single"/>
        </w:rPr>
        <w:tab/>
        <w:t>0</w:t>
      </w:r>
      <w:r w:rsidRPr="004832AB">
        <w:rPr>
          <w:color w:val="000000"/>
          <w:szCs w:val="24"/>
          <w:u w:val="single"/>
        </w:rPr>
        <w:tab/>
        <w:t>0.00</w:t>
      </w:r>
      <w:r w:rsidRPr="004832AB">
        <w:rPr>
          <w:color w:val="000000"/>
          <w:szCs w:val="24"/>
          <w:u w:val="single"/>
        </w:rPr>
        <w:tab/>
      </w:r>
      <w:proofErr w:type="spellStart"/>
      <w:r w:rsidRPr="004832AB">
        <w:rPr>
          <w:color w:val="000000"/>
          <w:szCs w:val="24"/>
          <w:u w:val="single"/>
        </w:rPr>
        <w:t>0.00</w:t>
      </w:r>
      <w:proofErr w:type="spellEnd"/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4832AB">
        <w:rPr>
          <w:b/>
          <w:bCs/>
          <w:color w:val="000000"/>
          <w:szCs w:val="24"/>
          <w:u w:val="single"/>
        </w:rPr>
        <w:t>Szavazott</w:t>
      </w:r>
      <w:r w:rsidRPr="004832AB">
        <w:rPr>
          <w:b/>
          <w:bCs/>
          <w:color w:val="000000"/>
          <w:szCs w:val="24"/>
          <w:u w:val="single"/>
        </w:rPr>
        <w:tab/>
        <w:t>21</w:t>
      </w:r>
      <w:r w:rsidRPr="004832AB">
        <w:rPr>
          <w:b/>
          <w:bCs/>
          <w:color w:val="000000"/>
          <w:szCs w:val="24"/>
          <w:u w:val="single"/>
        </w:rPr>
        <w:tab/>
        <w:t>100.00</w:t>
      </w:r>
      <w:r w:rsidRPr="004832AB">
        <w:rPr>
          <w:b/>
          <w:bCs/>
          <w:color w:val="000000"/>
          <w:szCs w:val="24"/>
          <w:u w:val="single"/>
        </w:rPr>
        <w:tab/>
        <w:t>87.50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Nem szavazott</w:t>
      </w:r>
      <w:r w:rsidRPr="004832AB">
        <w:rPr>
          <w:color w:val="000000"/>
          <w:szCs w:val="24"/>
        </w:rPr>
        <w:tab/>
        <w:t>1</w:t>
      </w:r>
      <w:r w:rsidRPr="004832AB">
        <w:rPr>
          <w:color w:val="000000"/>
          <w:szCs w:val="24"/>
        </w:rPr>
        <w:tab/>
        <w:t xml:space="preserve"> </w:t>
      </w:r>
      <w:r w:rsidRPr="004832AB">
        <w:rPr>
          <w:color w:val="000000"/>
          <w:szCs w:val="24"/>
        </w:rPr>
        <w:tab/>
        <w:t>4.17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4832AB">
        <w:rPr>
          <w:color w:val="000000"/>
          <w:szCs w:val="24"/>
          <w:u w:val="single"/>
        </w:rPr>
        <w:t>Távol</w:t>
      </w:r>
      <w:r w:rsidRPr="004832AB">
        <w:rPr>
          <w:color w:val="000000"/>
          <w:szCs w:val="24"/>
          <w:u w:val="single"/>
        </w:rPr>
        <w:tab/>
        <w:t>2</w:t>
      </w:r>
      <w:r w:rsidRPr="004832AB">
        <w:rPr>
          <w:color w:val="000000"/>
          <w:szCs w:val="24"/>
          <w:u w:val="single"/>
        </w:rPr>
        <w:tab/>
        <w:t xml:space="preserve"> </w:t>
      </w:r>
      <w:r w:rsidRPr="004832AB">
        <w:rPr>
          <w:color w:val="000000"/>
          <w:szCs w:val="24"/>
          <w:u w:val="single"/>
        </w:rPr>
        <w:tab/>
        <w:t>8.33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832AB">
        <w:rPr>
          <w:b/>
          <w:bCs/>
          <w:color w:val="000000"/>
          <w:szCs w:val="24"/>
        </w:rPr>
        <w:t>Összesen</w:t>
      </w:r>
      <w:r w:rsidRPr="004832AB">
        <w:rPr>
          <w:b/>
          <w:bCs/>
          <w:color w:val="000000"/>
          <w:szCs w:val="24"/>
        </w:rPr>
        <w:tab/>
        <w:t>24</w:t>
      </w:r>
      <w:r w:rsidRPr="004832AB">
        <w:rPr>
          <w:b/>
          <w:bCs/>
          <w:color w:val="000000"/>
          <w:szCs w:val="24"/>
        </w:rPr>
        <w:tab/>
        <w:t xml:space="preserve"> </w:t>
      </w:r>
      <w:r w:rsidRPr="004832AB">
        <w:rPr>
          <w:b/>
          <w:bCs/>
          <w:color w:val="000000"/>
          <w:szCs w:val="24"/>
        </w:rPr>
        <w:tab/>
        <w:t>100.00</w:t>
      </w:r>
    </w:p>
    <w:p w:rsidR="00125368" w:rsidRDefault="00125368" w:rsidP="00125368">
      <w:pPr>
        <w:jc w:val="both"/>
        <w:rPr>
          <w:b/>
          <w:u w:val="single"/>
        </w:rPr>
      </w:pPr>
    </w:p>
    <w:p w:rsidR="00232BC8" w:rsidRDefault="00232BC8" w:rsidP="00241107">
      <w:pPr>
        <w:rPr>
          <w:b/>
        </w:rPr>
      </w:pPr>
    </w:p>
    <w:p w:rsidR="0027709E" w:rsidRPr="005425E1" w:rsidRDefault="0027709E" w:rsidP="0027709E">
      <w:pPr>
        <w:jc w:val="center"/>
        <w:rPr>
          <w:b/>
          <w:color w:val="000000"/>
        </w:rPr>
      </w:pPr>
      <w:r w:rsidRPr="005425E1">
        <w:rPr>
          <w:b/>
          <w:color w:val="000000"/>
        </w:rPr>
        <w:t>Hajdú-Bihar Megyei Önkormányzat Közgyűlésének</w:t>
      </w:r>
    </w:p>
    <w:p w:rsidR="0027709E" w:rsidRPr="005425E1" w:rsidRDefault="0027709E" w:rsidP="0027709E">
      <w:pPr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Pr="005425E1">
        <w:rPr>
          <w:b/>
          <w:color w:val="000000"/>
        </w:rPr>
        <w:t>/2019</w:t>
      </w:r>
      <w:r>
        <w:rPr>
          <w:b/>
          <w:color w:val="000000"/>
        </w:rPr>
        <w:t>. (XII. 16.</w:t>
      </w:r>
      <w:r w:rsidRPr="005425E1">
        <w:rPr>
          <w:b/>
          <w:color w:val="000000"/>
        </w:rPr>
        <w:t>) önkormányzati rendelete</w:t>
      </w:r>
    </w:p>
    <w:p w:rsidR="0027709E" w:rsidRPr="005425E1" w:rsidRDefault="0027709E" w:rsidP="0027709E">
      <w:pPr>
        <w:jc w:val="center"/>
        <w:rPr>
          <w:b/>
          <w:color w:val="000000"/>
        </w:rPr>
      </w:pPr>
    </w:p>
    <w:p w:rsidR="0027709E" w:rsidRPr="005425E1" w:rsidRDefault="0027709E" w:rsidP="0027709E">
      <w:pPr>
        <w:jc w:val="center"/>
        <w:rPr>
          <w:b/>
          <w:bCs/>
          <w:color w:val="000000"/>
        </w:rPr>
      </w:pPr>
      <w:proofErr w:type="gramStart"/>
      <w:r w:rsidRPr="005425E1">
        <w:rPr>
          <w:b/>
          <w:color w:val="000000"/>
        </w:rPr>
        <w:t>a</w:t>
      </w:r>
      <w:proofErr w:type="gramEnd"/>
      <w:r w:rsidRPr="005425E1">
        <w:rPr>
          <w:b/>
          <w:color w:val="000000"/>
        </w:rPr>
        <w:t xml:space="preserve"> </w:t>
      </w:r>
      <w:r w:rsidRPr="005425E1">
        <w:rPr>
          <w:b/>
          <w:bCs/>
          <w:color w:val="000000"/>
        </w:rPr>
        <w:t xml:space="preserve">Hajdú-Bihar Megyei Önkormányzat 2019. évi költségvetéséről szóló </w:t>
      </w:r>
    </w:p>
    <w:p w:rsidR="0027709E" w:rsidRPr="005425E1" w:rsidRDefault="0027709E" w:rsidP="0027709E">
      <w:pPr>
        <w:jc w:val="center"/>
        <w:rPr>
          <w:b/>
          <w:color w:val="000000"/>
        </w:rPr>
      </w:pPr>
      <w:r w:rsidRPr="005425E1">
        <w:rPr>
          <w:b/>
          <w:bCs/>
          <w:color w:val="000000"/>
        </w:rPr>
        <w:t xml:space="preserve">1/2019. (II. 4.) önkormányzati rendelet </w:t>
      </w:r>
      <w:r w:rsidRPr="005425E1">
        <w:rPr>
          <w:b/>
          <w:color w:val="000000"/>
        </w:rPr>
        <w:t>módosításáról</w:t>
      </w:r>
    </w:p>
    <w:p w:rsidR="0027709E" w:rsidRPr="005425E1" w:rsidRDefault="0027709E" w:rsidP="0027709E">
      <w:pPr>
        <w:jc w:val="center"/>
        <w:rPr>
          <w:b/>
          <w:color w:val="000000"/>
        </w:rPr>
      </w:pPr>
    </w:p>
    <w:p w:rsidR="0027709E" w:rsidRPr="005425E1" w:rsidRDefault="0027709E" w:rsidP="0027709E">
      <w:pPr>
        <w:jc w:val="both"/>
      </w:pPr>
      <w:r w:rsidRPr="005425E1">
        <w:t xml:space="preserve">A Hajdú-Bihar Megyei Önkormányzat Közgyűlése az Alaptörvény 32. cikk (2) bekezdésében meghatározott eredeti jogalkotói hatáskörében, az Alaptörvény 32. cikk (1) bekezdés f) pontjában meghatározott feladatkörében eljárva, a Hajdú-Bihar Megyei Önkormányzat Közgyűlése és Szervei Szervezeti és Működési Szabályzatáról szóló </w:t>
      </w:r>
      <w:r w:rsidRPr="005425E1">
        <w:br/>
        <w:t xml:space="preserve">1/2015. (II. 2.) önkormányzati rendelet </w:t>
      </w:r>
      <w:r>
        <w:t>5</w:t>
      </w:r>
      <w:r w:rsidRPr="005425E1">
        <w:t>. mellékletében meghatározott véleményezési jogkörében eljáró, Fejlesztési, Tervezési és Stratégiai Bizottság, Jogi, Ügyrendi és Társadalmi Kapcsolatok Bizottsága, valamint a Pénzügyi Bizottság véleményének kikérésével a következőket rendeli el:</w:t>
      </w:r>
    </w:p>
    <w:p w:rsidR="0027709E" w:rsidRPr="005425E1" w:rsidRDefault="0027709E" w:rsidP="0027709E">
      <w:pPr>
        <w:jc w:val="both"/>
        <w:rPr>
          <w:color w:val="000000"/>
        </w:rPr>
      </w:pPr>
    </w:p>
    <w:p w:rsidR="0027709E" w:rsidRPr="005425E1" w:rsidRDefault="0027709E" w:rsidP="0027709E">
      <w:pPr>
        <w:numPr>
          <w:ilvl w:val="0"/>
          <w:numId w:val="5"/>
        </w:numPr>
        <w:jc w:val="center"/>
        <w:rPr>
          <w:b/>
          <w:bCs/>
          <w:color w:val="000000"/>
        </w:rPr>
      </w:pPr>
      <w:r w:rsidRPr="005425E1">
        <w:rPr>
          <w:b/>
          <w:bCs/>
          <w:color w:val="000000"/>
        </w:rPr>
        <w:t>§</w:t>
      </w:r>
    </w:p>
    <w:p w:rsidR="0027709E" w:rsidRPr="005425E1" w:rsidRDefault="0027709E" w:rsidP="0027709E">
      <w:pPr>
        <w:jc w:val="center"/>
        <w:rPr>
          <w:b/>
          <w:bCs/>
          <w:color w:val="000000"/>
        </w:rPr>
      </w:pPr>
    </w:p>
    <w:p w:rsidR="0027709E" w:rsidRPr="0027709E" w:rsidRDefault="0027709E" w:rsidP="0027709E">
      <w:pPr>
        <w:pStyle w:val="Szvegtrzs"/>
        <w:jc w:val="both"/>
        <w:rPr>
          <w:rFonts w:ascii="Times New Roman" w:hAnsi="Times New Roman"/>
          <w:color w:val="000000"/>
          <w:sz w:val="24"/>
          <w:szCs w:val="24"/>
        </w:rPr>
      </w:pPr>
      <w:r w:rsidRPr="0027709E">
        <w:rPr>
          <w:rFonts w:ascii="Times New Roman" w:hAnsi="Times New Roman"/>
          <w:color w:val="000000"/>
          <w:sz w:val="24"/>
          <w:szCs w:val="24"/>
        </w:rPr>
        <w:t>A Hajdú-Bihar Megyei Önkormányzat 2019. évi költségvetéséről szóló 1</w:t>
      </w:r>
      <w:r w:rsidRPr="0027709E">
        <w:rPr>
          <w:rFonts w:ascii="Times New Roman" w:hAnsi="Times New Roman"/>
          <w:bCs/>
          <w:color w:val="000000"/>
          <w:sz w:val="24"/>
          <w:szCs w:val="24"/>
        </w:rPr>
        <w:t xml:space="preserve">/2019. (II. 4.) önkormányzati rendelet (a továbbiakban: </w:t>
      </w:r>
      <w:r w:rsidRPr="0027709E">
        <w:rPr>
          <w:rFonts w:ascii="Times New Roman" w:hAnsi="Times New Roman"/>
          <w:color w:val="000000"/>
          <w:sz w:val="24"/>
          <w:szCs w:val="24"/>
        </w:rPr>
        <w:t>Rendelet) 1. §</w:t>
      </w:r>
      <w:proofErr w:type="spellStart"/>
      <w:r w:rsidRPr="0027709E">
        <w:rPr>
          <w:rFonts w:ascii="Times New Roman" w:hAnsi="Times New Roman"/>
          <w:color w:val="000000"/>
          <w:sz w:val="24"/>
          <w:szCs w:val="24"/>
        </w:rPr>
        <w:t>-a</w:t>
      </w:r>
      <w:proofErr w:type="spellEnd"/>
      <w:r w:rsidRPr="0027709E">
        <w:rPr>
          <w:rFonts w:ascii="Times New Roman" w:hAnsi="Times New Roman"/>
          <w:color w:val="000000"/>
          <w:sz w:val="24"/>
          <w:szCs w:val="24"/>
        </w:rPr>
        <w:t xml:space="preserve"> helyébe a következő rendelkezés lép: </w:t>
      </w:r>
    </w:p>
    <w:p w:rsidR="0027709E" w:rsidRPr="0027709E" w:rsidRDefault="0027709E" w:rsidP="0027709E">
      <w:pPr>
        <w:pStyle w:val="Szvegtrzs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709E">
        <w:rPr>
          <w:rFonts w:ascii="Times New Roman" w:hAnsi="Times New Roman"/>
          <w:b/>
          <w:bCs/>
          <w:color w:val="000000"/>
          <w:sz w:val="24"/>
          <w:szCs w:val="24"/>
        </w:rPr>
        <w:t>„1. §</w:t>
      </w:r>
    </w:p>
    <w:p w:rsidR="0027709E" w:rsidRPr="005425E1" w:rsidRDefault="0027709E" w:rsidP="0027709E">
      <w:pPr>
        <w:pStyle w:val="Norml2"/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5425E1">
        <w:t>Az önkormányzat közgyűlése (továbbiakban: Közgyűlés) az önkormányzat 2019. évi költségvetését 8</w:t>
      </w:r>
      <w:r>
        <w:t>74.684</w:t>
      </w:r>
      <w:r w:rsidRPr="005425E1">
        <w:t xml:space="preserve"> ezer forint költségvetési bevétellel és 1.1</w:t>
      </w:r>
      <w:r>
        <w:t>37.765</w:t>
      </w:r>
      <w:r w:rsidRPr="005425E1">
        <w:t xml:space="preserve"> ezer forint költségvetési kiadással hagyja jóvá.</w:t>
      </w:r>
    </w:p>
    <w:p w:rsidR="0027709E" w:rsidRPr="00882D32" w:rsidRDefault="0027709E" w:rsidP="0027709E">
      <w:pPr>
        <w:pStyle w:val="Norml2"/>
        <w:ind w:left="360"/>
        <w:jc w:val="both"/>
      </w:pPr>
    </w:p>
    <w:p w:rsidR="0027709E" w:rsidRDefault="0027709E" w:rsidP="0027709E">
      <w:pPr>
        <w:pStyle w:val="Norml2"/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5425E1">
        <w:t xml:space="preserve">A Közgyűlés megállapítja, hogy a költségvetési bevételek és kiadások egyenlege </w:t>
      </w:r>
      <w:r>
        <w:br/>
      </w:r>
      <w:r w:rsidRPr="005425E1">
        <w:t>263.081 ezer forint hiány. A költségvetési hiány összegéből 23</w:t>
      </w:r>
      <w:r>
        <w:t>4.414</w:t>
      </w:r>
      <w:r w:rsidRPr="005425E1">
        <w:t xml:space="preserve"> ezer forint a működési költségvetés, 2</w:t>
      </w:r>
      <w:r>
        <w:t>8.667</w:t>
      </w:r>
      <w:r w:rsidRPr="005425E1">
        <w:t xml:space="preserve"> ezer forint a felhalmozási költségvetés hiánya.</w:t>
      </w:r>
    </w:p>
    <w:p w:rsidR="0027709E" w:rsidRDefault="0027709E" w:rsidP="0027709E">
      <w:pPr>
        <w:pStyle w:val="Norml2"/>
        <w:jc w:val="both"/>
      </w:pPr>
    </w:p>
    <w:p w:rsidR="0027709E" w:rsidRDefault="0027709E" w:rsidP="0027709E">
      <w:pPr>
        <w:pStyle w:val="Norml2"/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>
        <w:t>A Közgyűlés a költségvetési hiányt belső forrásból, 263.081 ezer forint maradvány igénybevételével finanszírozza, az e célt szolgáló finanszírozási bevételek összege 263.081 ezer forint.</w:t>
      </w:r>
    </w:p>
    <w:p w:rsidR="0027709E" w:rsidRDefault="0027709E" w:rsidP="0027709E">
      <w:pPr>
        <w:pStyle w:val="Norml2"/>
        <w:ind w:left="66" w:hanging="426"/>
        <w:jc w:val="both"/>
      </w:pPr>
    </w:p>
    <w:p w:rsidR="0027709E" w:rsidRDefault="0027709E" w:rsidP="0027709E">
      <w:pPr>
        <w:pStyle w:val="Norml2"/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>
        <w:t>A Közgyűlés megállapítja, hogy a finanszírozási kiadások összege 23.764 ezer forint, amelyet</w:t>
      </w:r>
      <w:r w:rsidRPr="00E26901">
        <w:t xml:space="preserve"> </w:t>
      </w:r>
      <w:r>
        <w:t xml:space="preserve">11.320 ezer forint összegben </w:t>
      </w:r>
      <w:r w:rsidRPr="00E26901">
        <w:t>maradvány igénybevételével</w:t>
      </w:r>
      <w:r>
        <w:t>, 12.444 ezer forint összegben pedig államháztartáson belüli megelőlegezéssel</w:t>
      </w:r>
      <w:r w:rsidRPr="00E26901">
        <w:t xml:space="preserve"> finanszíroz.</w:t>
      </w:r>
    </w:p>
    <w:p w:rsidR="0027709E" w:rsidRDefault="0027709E" w:rsidP="0027709E">
      <w:pPr>
        <w:pStyle w:val="Norml2"/>
        <w:jc w:val="both"/>
      </w:pPr>
    </w:p>
    <w:p w:rsidR="0027709E" w:rsidRPr="00E26901" w:rsidRDefault="0027709E" w:rsidP="0027709E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E26901">
        <w:t>A Közgyűlés a (3) és (4) bekezdésben rögzítettekre tekintettel a finanszírozási bevételek összegét 2</w:t>
      </w:r>
      <w:r>
        <w:t>86.845</w:t>
      </w:r>
      <w:r w:rsidRPr="00E26901">
        <w:t xml:space="preserve"> ezer forintban állapítja meg.”</w:t>
      </w:r>
    </w:p>
    <w:p w:rsidR="0027709E" w:rsidRPr="004120AF" w:rsidRDefault="0027709E" w:rsidP="0027709E">
      <w:pPr>
        <w:pStyle w:val="Szvegtrzs"/>
        <w:rPr>
          <w:b/>
          <w:color w:val="000000"/>
          <w:highlight w:val="cyan"/>
        </w:rPr>
      </w:pPr>
    </w:p>
    <w:p w:rsidR="0027709E" w:rsidRPr="005425E1" w:rsidRDefault="0027709E" w:rsidP="0027709E">
      <w:pPr>
        <w:numPr>
          <w:ilvl w:val="0"/>
          <w:numId w:val="5"/>
        </w:numPr>
        <w:jc w:val="center"/>
        <w:rPr>
          <w:b/>
          <w:bCs/>
          <w:color w:val="000000"/>
        </w:rPr>
      </w:pPr>
      <w:r w:rsidRPr="005425E1">
        <w:rPr>
          <w:b/>
          <w:bCs/>
          <w:color w:val="000000"/>
        </w:rPr>
        <w:t>§</w:t>
      </w:r>
    </w:p>
    <w:p w:rsidR="0027709E" w:rsidRPr="004120AF" w:rsidRDefault="0027709E" w:rsidP="0027709E">
      <w:pPr>
        <w:jc w:val="center"/>
        <w:rPr>
          <w:b/>
          <w:bCs/>
          <w:color w:val="000000"/>
          <w:highlight w:val="cyan"/>
        </w:rPr>
      </w:pPr>
    </w:p>
    <w:p w:rsidR="0027709E" w:rsidRPr="005425E1" w:rsidRDefault="0027709E" w:rsidP="0027709E">
      <w:pPr>
        <w:jc w:val="both"/>
        <w:rPr>
          <w:color w:val="000000"/>
        </w:rPr>
      </w:pPr>
      <w:r w:rsidRPr="005425E1">
        <w:rPr>
          <w:color w:val="000000"/>
        </w:rPr>
        <w:t>(1) A Rendelet 2. § (1) – (2) bekezdései helyébe a következő rendelkezések lépnek:</w:t>
      </w:r>
    </w:p>
    <w:p w:rsidR="0027709E" w:rsidRPr="005425E1" w:rsidRDefault="0027709E" w:rsidP="0027709E">
      <w:pPr>
        <w:rPr>
          <w:b/>
          <w:bCs/>
          <w:color w:val="000000"/>
        </w:rPr>
      </w:pPr>
    </w:p>
    <w:p w:rsidR="0027709E" w:rsidRPr="005425E1" w:rsidRDefault="0027709E" w:rsidP="0027709E">
      <w:pPr>
        <w:jc w:val="both"/>
        <w:rPr>
          <w:color w:val="000000"/>
        </w:rPr>
      </w:pPr>
      <w:r w:rsidRPr="005425E1">
        <w:rPr>
          <w:color w:val="000000"/>
        </w:rPr>
        <w:t>„(1) A megyei önkormányzat működési költségvetése:</w:t>
      </w:r>
    </w:p>
    <w:p w:rsidR="0027709E" w:rsidRPr="005425E1" w:rsidRDefault="0027709E" w:rsidP="0027709E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5425E1">
        <w:rPr>
          <w:color w:val="000000"/>
        </w:rPr>
        <w:tab/>
      </w:r>
      <w:r w:rsidRPr="005425E1">
        <w:rPr>
          <w:color w:val="000000"/>
        </w:rPr>
        <w:tab/>
      </w:r>
      <w:proofErr w:type="gramStart"/>
      <w:r w:rsidRPr="005425E1">
        <w:rPr>
          <w:color w:val="000000"/>
        </w:rPr>
        <w:t>a</w:t>
      </w:r>
      <w:proofErr w:type="gramEnd"/>
      <w:r w:rsidRPr="005425E1">
        <w:rPr>
          <w:color w:val="000000"/>
        </w:rPr>
        <w:t>)</w:t>
      </w:r>
      <w:r w:rsidRPr="005425E1">
        <w:rPr>
          <w:color w:val="000000"/>
        </w:rPr>
        <w:tab/>
        <w:t>működési költségvetési bevételek mindösszesen:</w:t>
      </w:r>
      <w:r w:rsidRPr="005425E1">
        <w:rPr>
          <w:color w:val="000000"/>
        </w:rPr>
        <w:tab/>
        <w:t>7</w:t>
      </w:r>
      <w:r>
        <w:rPr>
          <w:color w:val="000000"/>
        </w:rPr>
        <w:t>45.358</w:t>
      </w:r>
      <w:r w:rsidRPr="005425E1">
        <w:rPr>
          <w:color w:val="000000"/>
        </w:rPr>
        <w:t xml:space="preserve"> ezer forint</w:t>
      </w:r>
    </w:p>
    <w:p w:rsidR="0027709E" w:rsidRPr="005425E1" w:rsidRDefault="0027709E" w:rsidP="0027709E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5425E1">
        <w:rPr>
          <w:color w:val="000000"/>
        </w:rPr>
        <w:tab/>
      </w:r>
      <w:r w:rsidRPr="005425E1">
        <w:rPr>
          <w:color w:val="000000"/>
        </w:rPr>
        <w:tab/>
        <w:t>b)</w:t>
      </w:r>
      <w:r w:rsidRPr="005425E1">
        <w:rPr>
          <w:color w:val="000000"/>
        </w:rPr>
        <w:tab/>
        <w:t>működési költségvetési kiadások mindösszesen:</w:t>
      </w:r>
      <w:r w:rsidRPr="005425E1">
        <w:rPr>
          <w:color w:val="000000"/>
        </w:rPr>
        <w:tab/>
      </w:r>
      <w:r>
        <w:rPr>
          <w:color w:val="000000"/>
        </w:rPr>
        <w:t>979.772</w:t>
      </w:r>
      <w:r w:rsidRPr="005425E1">
        <w:rPr>
          <w:color w:val="000000"/>
        </w:rPr>
        <w:t xml:space="preserve"> ezer forint</w:t>
      </w:r>
    </w:p>
    <w:p w:rsidR="0027709E" w:rsidRPr="005425E1" w:rsidRDefault="0027709E" w:rsidP="0027709E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5425E1">
        <w:rPr>
          <w:color w:val="000000"/>
        </w:rPr>
        <w:tab/>
      </w:r>
      <w:r w:rsidRPr="005425E1">
        <w:rPr>
          <w:color w:val="000000"/>
        </w:rPr>
        <w:tab/>
        <w:t>c)</w:t>
      </w:r>
      <w:r w:rsidRPr="005425E1">
        <w:rPr>
          <w:color w:val="000000"/>
        </w:rPr>
        <w:tab/>
        <w:t>működési költségvetési egyenleg (hiány):</w:t>
      </w:r>
      <w:r w:rsidRPr="005425E1">
        <w:rPr>
          <w:color w:val="000000"/>
        </w:rPr>
        <w:tab/>
        <w:t>-2</w:t>
      </w:r>
      <w:r>
        <w:rPr>
          <w:color w:val="000000"/>
        </w:rPr>
        <w:t>34.414</w:t>
      </w:r>
      <w:r w:rsidRPr="005425E1">
        <w:rPr>
          <w:color w:val="000000"/>
        </w:rPr>
        <w:t xml:space="preserve"> ezer forint</w:t>
      </w:r>
      <w:r w:rsidRPr="005425E1">
        <w:rPr>
          <w:color w:val="000000"/>
        </w:rPr>
        <w:tab/>
      </w:r>
    </w:p>
    <w:p w:rsidR="0027709E" w:rsidRPr="004120AF" w:rsidRDefault="0027709E" w:rsidP="0027709E">
      <w:pPr>
        <w:tabs>
          <w:tab w:val="num" w:pos="360"/>
          <w:tab w:val="left" w:pos="1080"/>
          <w:tab w:val="left" w:pos="7380"/>
        </w:tabs>
        <w:ind w:hanging="720"/>
        <w:rPr>
          <w:color w:val="000000"/>
          <w:highlight w:val="cyan"/>
        </w:rPr>
      </w:pPr>
    </w:p>
    <w:p w:rsidR="0027709E" w:rsidRPr="005425E1" w:rsidRDefault="0027709E" w:rsidP="0027709E">
      <w:pPr>
        <w:tabs>
          <w:tab w:val="left" w:pos="1440"/>
          <w:tab w:val="left" w:pos="7380"/>
        </w:tabs>
        <w:jc w:val="both"/>
        <w:rPr>
          <w:color w:val="000000"/>
        </w:rPr>
      </w:pPr>
      <w:r w:rsidRPr="005425E1">
        <w:rPr>
          <w:color w:val="000000"/>
        </w:rPr>
        <w:t>(2) A megyei önkormányzat felhalmozási költségvetése:</w:t>
      </w:r>
    </w:p>
    <w:p w:rsidR="0027709E" w:rsidRPr="005425E1" w:rsidRDefault="0027709E" w:rsidP="0027709E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5425E1">
        <w:rPr>
          <w:color w:val="000000"/>
        </w:rPr>
        <w:tab/>
      </w:r>
      <w:r w:rsidRPr="005425E1">
        <w:rPr>
          <w:color w:val="000000"/>
        </w:rPr>
        <w:tab/>
      </w:r>
      <w:proofErr w:type="gramStart"/>
      <w:r w:rsidRPr="005425E1">
        <w:rPr>
          <w:color w:val="000000"/>
        </w:rPr>
        <w:t>a</w:t>
      </w:r>
      <w:proofErr w:type="gramEnd"/>
      <w:r w:rsidRPr="005425E1">
        <w:rPr>
          <w:color w:val="000000"/>
        </w:rPr>
        <w:t>)</w:t>
      </w:r>
      <w:r w:rsidRPr="005425E1">
        <w:rPr>
          <w:color w:val="000000"/>
        </w:rPr>
        <w:tab/>
        <w:t>felhalmozási költségvetési bevételek mindösszesen:</w:t>
      </w:r>
      <w:r w:rsidRPr="005425E1">
        <w:rPr>
          <w:color w:val="000000"/>
        </w:rPr>
        <w:tab/>
        <w:t>12</w:t>
      </w:r>
      <w:r>
        <w:rPr>
          <w:color w:val="000000"/>
        </w:rPr>
        <w:t>9.326</w:t>
      </w:r>
      <w:r w:rsidRPr="005425E1">
        <w:rPr>
          <w:color w:val="000000"/>
        </w:rPr>
        <w:t xml:space="preserve"> ezer forint</w:t>
      </w:r>
    </w:p>
    <w:p w:rsidR="0027709E" w:rsidRPr="005425E1" w:rsidRDefault="0027709E" w:rsidP="0027709E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5425E1">
        <w:rPr>
          <w:color w:val="000000"/>
        </w:rPr>
        <w:tab/>
      </w:r>
      <w:r w:rsidRPr="005425E1">
        <w:rPr>
          <w:color w:val="000000"/>
        </w:rPr>
        <w:tab/>
        <w:t>b)</w:t>
      </w:r>
      <w:r w:rsidRPr="005425E1">
        <w:rPr>
          <w:color w:val="000000"/>
        </w:rPr>
        <w:tab/>
        <w:t xml:space="preserve">felhalmozási költségvetési kiadások mindösszesen: </w:t>
      </w:r>
      <w:r w:rsidRPr="005425E1">
        <w:rPr>
          <w:color w:val="000000"/>
        </w:rPr>
        <w:tab/>
        <w:t>1</w:t>
      </w:r>
      <w:r>
        <w:rPr>
          <w:color w:val="000000"/>
        </w:rPr>
        <w:t>57.993</w:t>
      </w:r>
      <w:r w:rsidRPr="005425E1">
        <w:rPr>
          <w:color w:val="000000"/>
        </w:rPr>
        <w:t xml:space="preserve"> ezer forint</w:t>
      </w:r>
    </w:p>
    <w:p w:rsidR="0027709E" w:rsidRPr="005425E1" w:rsidRDefault="0027709E" w:rsidP="0027709E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5425E1">
        <w:rPr>
          <w:color w:val="000000"/>
        </w:rPr>
        <w:lastRenderedPageBreak/>
        <w:tab/>
      </w:r>
      <w:r w:rsidRPr="005425E1">
        <w:rPr>
          <w:color w:val="000000"/>
        </w:rPr>
        <w:tab/>
        <w:t>c)</w:t>
      </w:r>
      <w:r w:rsidRPr="005425E1">
        <w:rPr>
          <w:color w:val="000000"/>
        </w:rPr>
        <w:tab/>
        <w:t>felhalmozási költségvetési egyenleg (hiány):</w:t>
      </w:r>
      <w:r w:rsidRPr="005425E1">
        <w:rPr>
          <w:color w:val="000000"/>
        </w:rPr>
        <w:tab/>
        <w:t>-2</w:t>
      </w:r>
      <w:r>
        <w:rPr>
          <w:color w:val="000000"/>
        </w:rPr>
        <w:t>8.667</w:t>
      </w:r>
      <w:r w:rsidRPr="005425E1">
        <w:rPr>
          <w:color w:val="000000"/>
        </w:rPr>
        <w:t xml:space="preserve"> ezer forint</w:t>
      </w:r>
      <w:r w:rsidRPr="005425E1">
        <w:rPr>
          <w:color w:val="000000"/>
        </w:rPr>
        <w:tab/>
        <w:t>”</w:t>
      </w:r>
    </w:p>
    <w:p w:rsidR="0027709E" w:rsidRPr="004120AF" w:rsidRDefault="0027709E" w:rsidP="0027709E">
      <w:pPr>
        <w:tabs>
          <w:tab w:val="num" w:pos="360"/>
          <w:tab w:val="left" w:pos="1440"/>
        </w:tabs>
        <w:ind w:left="360" w:hanging="720"/>
        <w:jc w:val="both"/>
        <w:rPr>
          <w:color w:val="000000"/>
          <w:highlight w:val="cyan"/>
        </w:rPr>
      </w:pPr>
    </w:p>
    <w:p w:rsidR="0027709E" w:rsidRPr="005425E1" w:rsidRDefault="0027709E" w:rsidP="0027709E">
      <w:pPr>
        <w:jc w:val="both"/>
        <w:rPr>
          <w:color w:val="000000"/>
        </w:rPr>
      </w:pPr>
      <w:r w:rsidRPr="005425E1">
        <w:rPr>
          <w:color w:val="000000"/>
        </w:rPr>
        <w:t>(2) A Rendelet 2. § (7) – (8) bekezdései helyébe a következő rendelkezések lépnek:</w:t>
      </w:r>
    </w:p>
    <w:p w:rsidR="0027709E" w:rsidRPr="005425E1" w:rsidRDefault="0027709E" w:rsidP="0027709E">
      <w:pPr>
        <w:jc w:val="both"/>
        <w:rPr>
          <w:color w:val="000000"/>
        </w:rPr>
      </w:pPr>
    </w:p>
    <w:p w:rsidR="0027709E" w:rsidRPr="005425E1" w:rsidRDefault="0027709E" w:rsidP="0027709E">
      <w:pPr>
        <w:tabs>
          <w:tab w:val="left" w:pos="7380"/>
        </w:tabs>
        <w:ind w:left="426" w:hanging="426"/>
        <w:jc w:val="both"/>
        <w:rPr>
          <w:color w:val="000000"/>
        </w:rPr>
      </w:pPr>
      <w:r w:rsidRPr="005425E1">
        <w:rPr>
          <w:color w:val="000000"/>
        </w:rPr>
        <w:t>„(7) A közgyűlés a Hajdú-Bihar Megyei Önkormányzati Hivatal részére 2</w:t>
      </w:r>
      <w:r>
        <w:rPr>
          <w:color w:val="000000"/>
        </w:rPr>
        <w:t>50.972</w:t>
      </w:r>
      <w:r w:rsidRPr="005425E1">
        <w:rPr>
          <w:color w:val="000000"/>
        </w:rPr>
        <w:t xml:space="preserve"> ezer forint irányító szervi támogatást (intézményfinanszírozást) biztosít.</w:t>
      </w:r>
    </w:p>
    <w:p w:rsidR="0027709E" w:rsidRPr="004120AF" w:rsidRDefault="0027709E" w:rsidP="0027709E">
      <w:pPr>
        <w:jc w:val="both"/>
        <w:rPr>
          <w:color w:val="000000"/>
          <w:highlight w:val="cyan"/>
        </w:rPr>
      </w:pPr>
    </w:p>
    <w:p w:rsidR="0027709E" w:rsidRPr="00480FE8" w:rsidRDefault="0027709E" w:rsidP="0027709E">
      <w:pPr>
        <w:ind w:left="426" w:hanging="284"/>
        <w:jc w:val="both"/>
        <w:rPr>
          <w:color w:val="000000"/>
        </w:rPr>
      </w:pPr>
      <w:r w:rsidRPr="00480FE8">
        <w:rPr>
          <w:color w:val="000000"/>
        </w:rPr>
        <w:t xml:space="preserve">(8) A Közgyűlés a 2019. évi költségvetésben </w:t>
      </w:r>
      <w:r>
        <w:rPr>
          <w:color w:val="000000"/>
        </w:rPr>
        <w:t>72.943</w:t>
      </w:r>
      <w:r w:rsidRPr="00480FE8">
        <w:rPr>
          <w:color w:val="000000"/>
        </w:rPr>
        <w:t xml:space="preserve"> ezer forint általános tartalékot, valamint </w:t>
      </w:r>
      <w:r>
        <w:rPr>
          <w:color w:val="000000"/>
        </w:rPr>
        <w:t>8</w:t>
      </w:r>
      <w:r w:rsidRPr="00480FE8">
        <w:rPr>
          <w:color w:val="000000"/>
        </w:rPr>
        <w:t>7.997 ezer forint céltartalékot különít el. A céltartalékból:</w:t>
      </w:r>
    </w:p>
    <w:p w:rsidR="0027709E" w:rsidRPr="00480FE8" w:rsidRDefault="0027709E" w:rsidP="0027709E">
      <w:pPr>
        <w:ind w:left="709" w:hanging="283"/>
        <w:jc w:val="both"/>
        <w:rPr>
          <w:color w:val="000000"/>
        </w:rPr>
      </w:pPr>
      <w:proofErr w:type="gramStart"/>
      <w:r w:rsidRPr="00480FE8">
        <w:rPr>
          <w:color w:val="000000"/>
        </w:rPr>
        <w:t>a</w:t>
      </w:r>
      <w:proofErr w:type="gramEnd"/>
      <w:r w:rsidRPr="00480FE8">
        <w:rPr>
          <w:color w:val="000000"/>
        </w:rPr>
        <w:t>) 1.121 ezer forint a jövőbeni európai uniós és hazai forrásból megvalósuló pályázatok önerejének forrását,</w:t>
      </w:r>
    </w:p>
    <w:p w:rsidR="0027709E" w:rsidRPr="00480FE8" w:rsidRDefault="0027709E" w:rsidP="0027709E">
      <w:pPr>
        <w:ind w:left="709" w:hanging="283"/>
        <w:jc w:val="both"/>
        <w:rPr>
          <w:color w:val="000000"/>
        </w:rPr>
      </w:pPr>
      <w:r w:rsidRPr="00480FE8">
        <w:rPr>
          <w:color w:val="000000"/>
        </w:rPr>
        <w:t xml:space="preserve">b) 14.847 ezer forint a CLUSTERS3 pályázat, 13.461 ezer forint a PURE COSMOS pályázat, 10.924 ezer forint a </w:t>
      </w:r>
      <w:proofErr w:type="spellStart"/>
      <w:r w:rsidRPr="00480FE8">
        <w:rPr>
          <w:color w:val="000000"/>
        </w:rPr>
        <w:t>CitiEnGov</w:t>
      </w:r>
      <w:proofErr w:type="spellEnd"/>
      <w:r w:rsidRPr="00480FE8">
        <w:rPr>
          <w:color w:val="000000"/>
        </w:rPr>
        <w:t xml:space="preserve"> pályázat, 17.396 ezer forint a </w:t>
      </w:r>
      <w:proofErr w:type="spellStart"/>
      <w:r w:rsidRPr="00480FE8">
        <w:rPr>
          <w:color w:val="000000"/>
        </w:rPr>
        <w:t>Night</w:t>
      </w:r>
      <w:proofErr w:type="spellEnd"/>
      <w:r w:rsidRPr="00480FE8">
        <w:rPr>
          <w:color w:val="000000"/>
        </w:rPr>
        <w:t xml:space="preserve"> </w:t>
      </w:r>
      <w:proofErr w:type="spellStart"/>
      <w:r w:rsidRPr="00480FE8">
        <w:rPr>
          <w:color w:val="000000"/>
        </w:rPr>
        <w:t>Light</w:t>
      </w:r>
      <w:proofErr w:type="spellEnd"/>
      <w:r w:rsidRPr="00480FE8">
        <w:rPr>
          <w:color w:val="000000"/>
        </w:rPr>
        <w:t xml:space="preserve"> pályázat, 7.299 ezer forint az OUR WAY pályázat, 13.734 ezer forint az EUREGA pályázat uniós támogatásának megelőlegezésére kapott visszatérítendő támogatás visszafizetését,</w:t>
      </w:r>
    </w:p>
    <w:p w:rsidR="0027709E" w:rsidRDefault="0027709E" w:rsidP="0027709E">
      <w:pPr>
        <w:ind w:left="709" w:hanging="283"/>
        <w:jc w:val="both"/>
        <w:rPr>
          <w:color w:val="000000"/>
        </w:rPr>
      </w:pPr>
      <w:r w:rsidRPr="00480FE8">
        <w:rPr>
          <w:color w:val="000000"/>
        </w:rPr>
        <w:t xml:space="preserve">c) 676 ezer forint a CLUSTERS3 pályázat, 881 ezer forint a PURE COSMOS pályázat, 2.464 ezer forint a </w:t>
      </w:r>
      <w:proofErr w:type="spellStart"/>
      <w:r w:rsidRPr="00480FE8">
        <w:rPr>
          <w:color w:val="000000"/>
        </w:rPr>
        <w:t>Night</w:t>
      </w:r>
      <w:proofErr w:type="spellEnd"/>
      <w:r w:rsidRPr="00480FE8">
        <w:rPr>
          <w:color w:val="000000"/>
        </w:rPr>
        <w:t xml:space="preserve"> </w:t>
      </w:r>
      <w:proofErr w:type="spellStart"/>
      <w:r w:rsidRPr="00480FE8">
        <w:rPr>
          <w:color w:val="000000"/>
        </w:rPr>
        <w:t>Light</w:t>
      </w:r>
      <w:proofErr w:type="spellEnd"/>
      <w:r w:rsidRPr="00480FE8">
        <w:rPr>
          <w:color w:val="000000"/>
        </w:rPr>
        <w:t xml:space="preserve"> pályázat, 1.783 ezer forint az OUR WAY pályázat, 3.411 ezer forint az EUREGA pályázat hazai társfinanszírozásaként a következő években felmerülő kiadásainak</w:t>
      </w:r>
      <w:r>
        <w:rPr>
          <w:color w:val="000000"/>
        </w:rPr>
        <w:t>.”</w:t>
      </w:r>
    </w:p>
    <w:p w:rsidR="0027709E" w:rsidRPr="004120AF" w:rsidRDefault="0027709E" w:rsidP="0027709E">
      <w:pPr>
        <w:ind w:left="567"/>
        <w:jc w:val="both"/>
        <w:rPr>
          <w:color w:val="000000"/>
          <w:highlight w:val="cyan"/>
        </w:rPr>
      </w:pPr>
    </w:p>
    <w:p w:rsidR="0027709E" w:rsidRPr="00480FE8" w:rsidRDefault="0027709E" w:rsidP="0027709E">
      <w:pPr>
        <w:jc w:val="both"/>
        <w:rPr>
          <w:color w:val="000000"/>
        </w:rPr>
      </w:pPr>
      <w:r w:rsidRPr="00480FE8">
        <w:rPr>
          <w:color w:val="000000"/>
        </w:rPr>
        <w:t>(3) A Rendelet 2. § (11) bekezdése helyébe a következő rendelkezés lép:</w:t>
      </w:r>
    </w:p>
    <w:p w:rsidR="0027709E" w:rsidRPr="00480FE8" w:rsidRDefault="0027709E" w:rsidP="0027709E">
      <w:pPr>
        <w:ind w:left="567"/>
        <w:jc w:val="both"/>
        <w:rPr>
          <w:color w:val="000000"/>
        </w:rPr>
      </w:pPr>
    </w:p>
    <w:p w:rsidR="0027709E" w:rsidRPr="00480FE8" w:rsidRDefault="0027709E" w:rsidP="0027709E">
      <w:pPr>
        <w:ind w:left="426" w:hanging="426"/>
        <w:jc w:val="both"/>
      </w:pPr>
      <w:r w:rsidRPr="00480FE8">
        <w:t xml:space="preserve">„(11) A Közgyűlés a 2019. évi költségvetésben </w:t>
      </w:r>
      <w:r w:rsidRPr="007B5567">
        <w:t>32.550</w:t>
      </w:r>
      <w:r w:rsidRPr="00480FE8">
        <w:t xml:space="preserve"> ezer forint működési célú támogatást állapít meg a rendelet 8. melléklete szerint.”</w:t>
      </w:r>
    </w:p>
    <w:p w:rsidR="0027709E" w:rsidRPr="004120AF" w:rsidRDefault="0027709E" w:rsidP="0027709E">
      <w:pPr>
        <w:tabs>
          <w:tab w:val="left" w:pos="7380"/>
        </w:tabs>
        <w:ind w:left="426" w:hanging="426"/>
        <w:jc w:val="both"/>
        <w:rPr>
          <w:color w:val="000000"/>
          <w:highlight w:val="cyan"/>
        </w:rPr>
      </w:pPr>
    </w:p>
    <w:p w:rsidR="0027709E" w:rsidRPr="00480FE8" w:rsidRDefault="0027709E" w:rsidP="0027709E">
      <w:pPr>
        <w:numPr>
          <w:ilvl w:val="0"/>
          <w:numId w:val="5"/>
        </w:numPr>
        <w:jc w:val="center"/>
        <w:rPr>
          <w:b/>
          <w:bCs/>
          <w:color w:val="000000"/>
        </w:rPr>
      </w:pPr>
      <w:r w:rsidRPr="00480FE8">
        <w:rPr>
          <w:b/>
          <w:bCs/>
          <w:color w:val="000000"/>
        </w:rPr>
        <w:t>§</w:t>
      </w:r>
    </w:p>
    <w:p w:rsidR="0027709E" w:rsidRPr="00480FE8" w:rsidRDefault="0027709E" w:rsidP="0027709E">
      <w:pPr>
        <w:jc w:val="center"/>
        <w:rPr>
          <w:b/>
          <w:bCs/>
          <w:color w:val="000000"/>
        </w:rPr>
      </w:pPr>
    </w:p>
    <w:p w:rsidR="0027709E" w:rsidRPr="00480FE8" w:rsidRDefault="0027709E" w:rsidP="0027709E">
      <w:pPr>
        <w:jc w:val="both"/>
        <w:rPr>
          <w:color w:val="000000"/>
        </w:rPr>
      </w:pPr>
      <w:bookmarkStart w:id="0" w:name="_Hlk8394532"/>
      <w:r w:rsidRPr="00480FE8">
        <w:rPr>
          <w:color w:val="000000"/>
        </w:rPr>
        <w:t xml:space="preserve">A Rendelet 3. § (1) bekezdése helyébe a következő rendelkezés lép: </w:t>
      </w:r>
    </w:p>
    <w:p w:rsidR="0027709E" w:rsidRPr="00480FE8" w:rsidRDefault="0027709E" w:rsidP="0027709E">
      <w:pPr>
        <w:tabs>
          <w:tab w:val="right" w:pos="9072"/>
        </w:tabs>
        <w:ind w:left="426" w:hanging="426"/>
        <w:rPr>
          <w:color w:val="000000"/>
        </w:rPr>
      </w:pPr>
    </w:p>
    <w:p w:rsidR="0027709E" w:rsidRDefault="0027709E" w:rsidP="0027709E">
      <w:pPr>
        <w:jc w:val="both"/>
        <w:rPr>
          <w:color w:val="000000"/>
        </w:rPr>
      </w:pPr>
      <w:r w:rsidRPr="00480FE8">
        <w:rPr>
          <w:color w:val="000000"/>
        </w:rPr>
        <w:t xml:space="preserve">„(1) </w:t>
      </w:r>
      <w:r w:rsidRPr="00480FE8">
        <w:t xml:space="preserve">A Közgyűlés az önkormányzat hivatalának 2019. évi költségvetési bevételeit </w:t>
      </w:r>
      <w:r>
        <w:t>23.546</w:t>
      </w:r>
      <w:r w:rsidRPr="00480FE8">
        <w:t xml:space="preserve"> ezer forintban, költségvetési kiadásait 2</w:t>
      </w:r>
      <w:r>
        <w:t>94.976</w:t>
      </w:r>
      <w:r w:rsidRPr="00480FE8">
        <w:t xml:space="preserve"> ezer forintban határozza meg. A költségvetés egyenlege </w:t>
      </w:r>
      <w:r>
        <w:t>271.430</w:t>
      </w:r>
      <w:r w:rsidRPr="00480FE8">
        <w:t xml:space="preserve"> ezer forint hiány, amelyet 20.458 ezer forint maradvány igénybevételével, valamint 2</w:t>
      </w:r>
      <w:r>
        <w:t>50.972</w:t>
      </w:r>
      <w:r w:rsidRPr="00480FE8">
        <w:t xml:space="preserve"> ezer forint irányító szervi támogatással finanszíroz a rendelet 3. melléklete szerint.</w:t>
      </w:r>
      <w:r w:rsidRPr="00480FE8">
        <w:rPr>
          <w:color w:val="000000"/>
        </w:rPr>
        <w:t>”</w:t>
      </w:r>
    </w:p>
    <w:p w:rsidR="0027709E" w:rsidRPr="00480FE8" w:rsidRDefault="0027709E" w:rsidP="0027709E">
      <w:pPr>
        <w:jc w:val="both"/>
        <w:rPr>
          <w:color w:val="000000"/>
        </w:rPr>
      </w:pPr>
    </w:p>
    <w:bookmarkEnd w:id="0"/>
    <w:p w:rsidR="0027709E" w:rsidRPr="00520BFD" w:rsidRDefault="0027709E" w:rsidP="0027709E">
      <w:pPr>
        <w:jc w:val="center"/>
        <w:rPr>
          <w:b/>
          <w:bCs/>
          <w:color w:val="000000"/>
        </w:rPr>
      </w:pPr>
      <w:r w:rsidRPr="00520BFD">
        <w:rPr>
          <w:b/>
          <w:bCs/>
          <w:color w:val="000000"/>
        </w:rPr>
        <w:t>4. §</w:t>
      </w:r>
    </w:p>
    <w:p w:rsidR="0027709E" w:rsidRPr="004120AF" w:rsidRDefault="0027709E" w:rsidP="0027709E">
      <w:pPr>
        <w:jc w:val="center"/>
        <w:rPr>
          <w:b/>
          <w:bCs/>
          <w:color w:val="000000"/>
          <w:highlight w:val="cyan"/>
        </w:rPr>
      </w:pPr>
    </w:p>
    <w:p w:rsidR="0027709E" w:rsidRPr="00FF61D9" w:rsidRDefault="0027709E" w:rsidP="0027709E">
      <w:pPr>
        <w:rPr>
          <w:color w:val="000000"/>
        </w:rPr>
      </w:pPr>
      <w:r w:rsidRPr="00FF61D9">
        <w:rPr>
          <w:color w:val="000000"/>
        </w:rPr>
        <w:t>A Rendelet 4. § (1) bekezdése helyébe a következő rendelkezés lép:</w:t>
      </w:r>
    </w:p>
    <w:p w:rsidR="0027709E" w:rsidRPr="00520BFD" w:rsidRDefault="0027709E" w:rsidP="0027709E">
      <w:pPr>
        <w:jc w:val="center"/>
        <w:rPr>
          <w:b/>
          <w:bCs/>
          <w:color w:val="000000"/>
        </w:rPr>
      </w:pPr>
    </w:p>
    <w:p w:rsidR="0027709E" w:rsidRPr="009A1135" w:rsidRDefault="0027709E" w:rsidP="0027709E">
      <w:pPr>
        <w:ind w:left="426" w:hanging="426"/>
        <w:jc w:val="both"/>
        <w:rPr>
          <w:color w:val="000000"/>
        </w:rPr>
      </w:pPr>
      <w:r w:rsidRPr="00520BFD">
        <w:rPr>
          <w:color w:val="000000"/>
        </w:rPr>
        <w:t xml:space="preserve">„(1) Az államháztartásról szóló törvény végrehajtásáról szóló 368/2011. (XII. 31.) Korm. rendelet (továbbiakban: </w:t>
      </w:r>
      <w:proofErr w:type="spellStart"/>
      <w:r w:rsidRPr="00520BFD">
        <w:rPr>
          <w:color w:val="000000"/>
        </w:rPr>
        <w:t>Ávr</w:t>
      </w:r>
      <w:proofErr w:type="spellEnd"/>
      <w:r w:rsidRPr="00520BFD">
        <w:rPr>
          <w:color w:val="000000"/>
        </w:rPr>
        <w:t>.) 51. § (1) bekezdésében meghatározott rovatok terhére a költségvetési évben az önkormányzat esetében bruttó 2.266 ezer forint, az önkormányzati hivatal esetében bruttó 3</w:t>
      </w:r>
      <w:r>
        <w:rPr>
          <w:color w:val="000000"/>
        </w:rPr>
        <w:t>9.624</w:t>
      </w:r>
      <w:r w:rsidRPr="00520BFD">
        <w:rPr>
          <w:color w:val="000000"/>
        </w:rPr>
        <w:t xml:space="preserve"> ezer forint összeghatárig vállalható kötelezettség.”</w:t>
      </w:r>
    </w:p>
    <w:p w:rsidR="0027709E" w:rsidRDefault="0027709E" w:rsidP="0027709E">
      <w:pPr>
        <w:jc w:val="center"/>
        <w:rPr>
          <w:b/>
          <w:bCs/>
          <w:color w:val="000000"/>
        </w:rPr>
      </w:pPr>
    </w:p>
    <w:p w:rsidR="0027709E" w:rsidRDefault="0027709E" w:rsidP="0027709E">
      <w:pPr>
        <w:jc w:val="center"/>
        <w:rPr>
          <w:b/>
          <w:bCs/>
          <w:color w:val="000000"/>
        </w:rPr>
      </w:pPr>
    </w:p>
    <w:p w:rsidR="00DF1EBF" w:rsidRDefault="00DF1EBF" w:rsidP="0027709E">
      <w:pPr>
        <w:jc w:val="center"/>
        <w:rPr>
          <w:b/>
          <w:bCs/>
          <w:color w:val="000000"/>
        </w:rPr>
      </w:pPr>
    </w:p>
    <w:p w:rsidR="00DF1EBF" w:rsidRDefault="00DF1EBF" w:rsidP="0027709E">
      <w:pPr>
        <w:jc w:val="center"/>
        <w:rPr>
          <w:b/>
          <w:bCs/>
          <w:color w:val="000000"/>
        </w:rPr>
      </w:pPr>
    </w:p>
    <w:p w:rsidR="00DF1EBF" w:rsidRDefault="00DF1EBF" w:rsidP="0027709E">
      <w:pPr>
        <w:jc w:val="center"/>
        <w:rPr>
          <w:b/>
          <w:bCs/>
          <w:color w:val="000000"/>
        </w:rPr>
      </w:pPr>
    </w:p>
    <w:p w:rsidR="0027709E" w:rsidRPr="00A01CD4" w:rsidRDefault="0027709E" w:rsidP="0027709E">
      <w:pPr>
        <w:jc w:val="center"/>
        <w:rPr>
          <w:b/>
          <w:bCs/>
          <w:color w:val="000000"/>
        </w:rPr>
      </w:pPr>
      <w:r w:rsidRPr="00A01CD4">
        <w:rPr>
          <w:b/>
          <w:bCs/>
          <w:color w:val="000000"/>
        </w:rPr>
        <w:lastRenderedPageBreak/>
        <w:t>5. §</w:t>
      </w:r>
    </w:p>
    <w:p w:rsidR="0027709E" w:rsidRPr="00A01CD4" w:rsidRDefault="0027709E" w:rsidP="0027709E">
      <w:pPr>
        <w:jc w:val="center"/>
        <w:rPr>
          <w:b/>
          <w:bCs/>
          <w:color w:val="000000"/>
        </w:rPr>
      </w:pPr>
    </w:p>
    <w:p w:rsidR="0027709E" w:rsidRPr="00A01CD4" w:rsidRDefault="0027709E" w:rsidP="0027709E">
      <w:pPr>
        <w:jc w:val="both"/>
        <w:rPr>
          <w:color w:val="000000"/>
        </w:rPr>
      </w:pPr>
      <w:r w:rsidRPr="00A01CD4">
        <w:rPr>
          <w:color w:val="000000"/>
        </w:rPr>
        <w:t>A Rendelet 1</w:t>
      </w:r>
      <w:proofErr w:type="gramStart"/>
      <w:r w:rsidRPr="00A01CD4">
        <w:rPr>
          <w:color w:val="000000"/>
        </w:rPr>
        <w:t>.,</w:t>
      </w:r>
      <w:proofErr w:type="gramEnd"/>
      <w:r w:rsidRPr="00A01CD4">
        <w:rPr>
          <w:color w:val="000000"/>
        </w:rPr>
        <w:t xml:space="preserve"> 2., 3., 6., 7., 8., 9. melléklete helyébe, e rendelet 1., 2., 3., 4., 5., 6., 7.</w:t>
      </w:r>
      <w:r>
        <w:rPr>
          <w:color w:val="000000"/>
        </w:rPr>
        <w:t xml:space="preserve"> </w:t>
      </w:r>
      <w:r w:rsidRPr="00A01CD4">
        <w:rPr>
          <w:color w:val="000000"/>
        </w:rPr>
        <w:t>melléklete lép.</w:t>
      </w:r>
    </w:p>
    <w:p w:rsidR="0027709E" w:rsidRPr="00A01CD4" w:rsidRDefault="0027709E" w:rsidP="0027709E">
      <w:pPr>
        <w:jc w:val="center"/>
        <w:rPr>
          <w:b/>
          <w:bCs/>
          <w:color w:val="000000"/>
        </w:rPr>
      </w:pPr>
    </w:p>
    <w:p w:rsidR="0027709E" w:rsidRPr="00A01CD4" w:rsidRDefault="0027709E" w:rsidP="0027709E">
      <w:pPr>
        <w:jc w:val="center"/>
        <w:rPr>
          <w:b/>
          <w:bCs/>
          <w:color w:val="000000"/>
        </w:rPr>
      </w:pPr>
      <w:r w:rsidRPr="00A01CD4">
        <w:rPr>
          <w:b/>
          <w:bCs/>
          <w:color w:val="000000"/>
        </w:rPr>
        <w:t>6. §</w:t>
      </w:r>
    </w:p>
    <w:p w:rsidR="0027709E" w:rsidRPr="00A01CD4" w:rsidRDefault="0027709E" w:rsidP="0027709E">
      <w:pPr>
        <w:jc w:val="center"/>
        <w:rPr>
          <w:b/>
          <w:bCs/>
          <w:color w:val="000000"/>
        </w:rPr>
      </w:pPr>
    </w:p>
    <w:p w:rsidR="0027709E" w:rsidRPr="00A01CD4" w:rsidRDefault="0027709E" w:rsidP="0027709E">
      <w:pPr>
        <w:autoSpaceDE w:val="0"/>
        <w:autoSpaceDN w:val="0"/>
        <w:adjustRightInd w:val="0"/>
        <w:rPr>
          <w:b/>
          <w:color w:val="000000"/>
        </w:rPr>
      </w:pPr>
      <w:r w:rsidRPr="00C128FA">
        <w:t>E rendelet a kihirdetést követő napon lép hatályba</w:t>
      </w:r>
      <w:r>
        <w:t>.</w:t>
      </w:r>
    </w:p>
    <w:p w:rsidR="0027709E" w:rsidRPr="00A01CD4" w:rsidRDefault="0027709E" w:rsidP="0027709E">
      <w:pPr>
        <w:rPr>
          <w:b/>
          <w:color w:val="000000"/>
        </w:rPr>
      </w:pPr>
    </w:p>
    <w:p w:rsidR="0027709E" w:rsidRDefault="0027709E" w:rsidP="0027709E">
      <w:pPr>
        <w:rPr>
          <w:b/>
          <w:color w:val="000000"/>
        </w:rPr>
      </w:pPr>
    </w:p>
    <w:p w:rsidR="0027709E" w:rsidRPr="00A01CD4" w:rsidRDefault="0027709E" w:rsidP="0027709E">
      <w:pPr>
        <w:rPr>
          <w:b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7709E" w:rsidRPr="00A01CD4" w:rsidTr="0012002E">
        <w:trPr>
          <w:jc w:val="center"/>
        </w:trPr>
        <w:tc>
          <w:tcPr>
            <w:tcW w:w="4606" w:type="dxa"/>
            <w:shd w:val="clear" w:color="auto" w:fill="auto"/>
          </w:tcPr>
          <w:p w:rsidR="0027709E" w:rsidRPr="00A01CD4" w:rsidRDefault="0027709E" w:rsidP="0012002E">
            <w:pPr>
              <w:jc w:val="center"/>
              <w:rPr>
                <w:b/>
                <w:color w:val="000000"/>
              </w:rPr>
            </w:pPr>
            <w:r w:rsidRPr="00A01CD4">
              <w:rPr>
                <w:b/>
                <w:color w:val="000000"/>
              </w:rPr>
              <w:t xml:space="preserve">Dr. Dobi Csaba </w:t>
            </w:r>
          </w:p>
        </w:tc>
        <w:tc>
          <w:tcPr>
            <w:tcW w:w="4606" w:type="dxa"/>
            <w:shd w:val="clear" w:color="auto" w:fill="auto"/>
          </w:tcPr>
          <w:p w:rsidR="0027709E" w:rsidRPr="00A01CD4" w:rsidRDefault="0027709E" w:rsidP="0012002E">
            <w:pPr>
              <w:jc w:val="center"/>
              <w:rPr>
                <w:b/>
                <w:color w:val="000000"/>
              </w:rPr>
            </w:pPr>
            <w:proofErr w:type="spellStart"/>
            <w:r w:rsidRPr="00A01CD4">
              <w:rPr>
                <w:b/>
                <w:color w:val="000000"/>
              </w:rPr>
              <w:t>Pajna</w:t>
            </w:r>
            <w:proofErr w:type="spellEnd"/>
            <w:r w:rsidRPr="00A01CD4">
              <w:rPr>
                <w:b/>
                <w:color w:val="000000"/>
              </w:rPr>
              <w:t xml:space="preserve"> Zoltán </w:t>
            </w:r>
          </w:p>
        </w:tc>
      </w:tr>
      <w:tr w:rsidR="0027709E" w:rsidRPr="006614BC" w:rsidTr="0012002E">
        <w:trPr>
          <w:jc w:val="center"/>
        </w:trPr>
        <w:tc>
          <w:tcPr>
            <w:tcW w:w="4606" w:type="dxa"/>
            <w:shd w:val="clear" w:color="auto" w:fill="auto"/>
          </w:tcPr>
          <w:p w:rsidR="0027709E" w:rsidRPr="00A01CD4" w:rsidRDefault="0027709E" w:rsidP="0012002E">
            <w:pPr>
              <w:jc w:val="center"/>
              <w:rPr>
                <w:b/>
                <w:color w:val="000000"/>
              </w:rPr>
            </w:pPr>
            <w:r w:rsidRPr="00A01CD4">
              <w:rPr>
                <w:b/>
                <w:color w:val="000000"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:rsidR="0027709E" w:rsidRPr="006614BC" w:rsidRDefault="0027709E" w:rsidP="0012002E">
            <w:pPr>
              <w:jc w:val="center"/>
              <w:rPr>
                <w:b/>
                <w:color w:val="000000"/>
              </w:rPr>
            </w:pPr>
            <w:r w:rsidRPr="00A01CD4">
              <w:rPr>
                <w:b/>
                <w:color w:val="000000"/>
              </w:rPr>
              <w:t>a megyei közgyűlés elnöke</w:t>
            </w:r>
          </w:p>
        </w:tc>
      </w:tr>
    </w:tbl>
    <w:p w:rsidR="0027709E" w:rsidRPr="006A027A" w:rsidRDefault="0027709E" w:rsidP="0027709E">
      <w:pPr>
        <w:rPr>
          <w:b/>
          <w:bCs/>
        </w:rPr>
      </w:pPr>
    </w:p>
    <w:p w:rsidR="0027709E" w:rsidRDefault="0027709E" w:rsidP="0027709E">
      <w:r>
        <w:br w:type="page"/>
      </w:r>
    </w:p>
    <w:p w:rsidR="0027709E" w:rsidRDefault="0027709E" w:rsidP="0027709E">
      <w:r w:rsidRPr="00026978">
        <w:rPr>
          <w:noProof/>
          <w:lang w:eastAsia="hu-HU"/>
        </w:rPr>
        <w:lastRenderedPageBreak/>
        <w:drawing>
          <wp:inline distT="0" distB="0" distL="0" distR="0" wp14:anchorId="4417F799" wp14:editId="668287AA">
            <wp:extent cx="5759450" cy="670148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0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9E" w:rsidRDefault="0027709E" w:rsidP="0027709E">
      <w:r>
        <w:br w:type="page"/>
      </w:r>
    </w:p>
    <w:p w:rsidR="0027709E" w:rsidRDefault="0027709E" w:rsidP="0027709E">
      <w:r w:rsidRPr="00026978">
        <w:rPr>
          <w:noProof/>
          <w:lang w:eastAsia="hu-HU"/>
        </w:rPr>
        <w:lastRenderedPageBreak/>
        <w:drawing>
          <wp:inline distT="0" distB="0" distL="0" distR="0" wp14:anchorId="389B71DB" wp14:editId="3E6BA404">
            <wp:extent cx="5759450" cy="6207724"/>
            <wp:effectExtent l="0" t="0" r="0" b="317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0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9E" w:rsidRDefault="0027709E" w:rsidP="0027709E">
      <w:r>
        <w:br w:type="page"/>
      </w:r>
    </w:p>
    <w:p w:rsidR="0027709E" w:rsidRDefault="0027709E" w:rsidP="0027709E"/>
    <w:p w:rsidR="0027709E" w:rsidRDefault="0027709E" w:rsidP="0027709E">
      <w:r w:rsidRPr="00926D31">
        <w:rPr>
          <w:noProof/>
          <w:lang w:eastAsia="hu-HU"/>
        </w:rPr>
        <w:drawing>
          <wp:inline distT="0" distB="0" distL="0" distR="0" wp14:anchorId="428015E7" wp14:editId="46D520B3">
            <wp:extent cx="5759450" cy="6430248"/>
            <wp:effectExtent l="0" t="0" r="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3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9E" w:rsidRDefault="0027709E" w:rsidP="0027709E">
      <w:r>
        <w:br w:type="page"/>
      </w:r>
    </w:p>
    <w:p w:rsidR="0027709E" w:rsidRDefault="0027709E" w:rsidP="0027709E">
      <w:r w:rsidRPr="00926D31">
        <w:rPr>
          <w:noProof/>
          <w:lang w:eastAsia="hu-HU"/>
        </w:rPr>
        <w:lastRenderedPageBreak/>
        <w:drawing>
          <wp:inline distT="0" distB="0" distL="0" distR="0" wp14:anchorId="79544E70" wp14:editId="32520F9B">
            <wp:extent cx="5759450" cy="9214666"/>
            <wp:effectExtent l="0" t="0" r="0" b="571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1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7709E" w:rsidRDefault="0027709E" w:rsidP="0027709E">
      <w:r w:rsidRPr="00926D31">
        <w:rPr>
          <w:noProof/>
          <w:lang w:eastAsia="hu-HU"/>
        </w:rPr>
        <w:lastRenderedPageBreak/>
        <w:drawing>
          <wp:inline distT="0" distB="0" distL="0" distR="0" wp14:anchorId="112D7CF6" wp14:editId="191FA011">
            <wp:extent cx="5759450" cy="2224478"/>
            <wp:effectExtent l="0" t="0" r="0" b="444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2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9E" w:rsidRDefault="0027709E" w:rsidP="0027709E"/>
    <w:p w:rsidR="0027709E" w:rsidRDefault="0027709E" w:rsidP="0027709E"/>
    <w:p w:rsidR="0027709E" w:rsidRDefault="0027709E" w:rsidP="0027709E"/>
    <w:p w:rsidR="0027709E" w:rsidRDefault="0027709E" w:rsidP="0027709E"/>
    <w:p w:rsidR="0027709E" w:rsidRDefault="0027709E" w:rsidP="0027709E"/>
    <w:p w:rsidR="0027709E" w:rsidRDefault="0027709E" w:rsidP="0027709E">
      <w:r w:rsidRPr="00A135D9">
        <w:rPr>
          <w:noProof/>
          <w:lang w:eastAsia="hu-HU"/>
        </w:rPr>
        <w:drawing>
          <wp:inline distT="0" distB="0" distL="0" distR="0" wp14:anchorId="6D4C7694" wp14:editId="296DF3C5">
            <wp:extent cx="5759450" cy="2795739"/>
            <wp:effectExtent l="0" t="0" r="0" b="508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9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9E" w:rsidRDefault="0027709E" w:rsidP="0027709E">
      <w:r w:rsidRPr="00A135D9">
        <w:rPr>
          <w:noProof/>
          <w:lang w:eastAsia="hu-HU"/>
        </w:rPr>
        <w:lastRenderedPageBreak/>
        <w:drawing>
          <wp:inline distT="0" distB="0" distL="0" distR="0" wp14:anchorId="7A2D8489" wp14:editId="3F426FE9">
            <wp:extent cx="5759450" cy="4402056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0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9E" w:rsidRDefault="0027709E" w:rsidP="0027709E"/>
    <w:p w:rsidR="0027709E" w:rsidRDefault="0027709E" w:rsidP="0027709E"/>
    <w:p w:rsidR="0027709E" w:rsidRPr="006A027A" w:rsidRDefault="0027709E" w:rsidP="0027709E">
      <w:r w:rsidRPr="00A135D9">
        <w:rPr>
          <w:noProof/>
          <w:lang w:eastAsia="hu-HU"/>
        </w:rPr>
        <w:drawing>
          <wp:inline distT="0" distB="0" distL="0" distR="0" wp14:anchorId="72CC0619" wp14:editId="1812DFBA">
            <wp:extent cx="5759450" cy="3013554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9E" w:rsidRDefault="0027709E" w:rsidP="00241107">
      <w:pPr>
        <w:rPr>
          <w:b/>
        </w:rPr>
      </w:pPr>
    </w:p>
    <w:p w:rsidR="0027709E" w:rsidRDefault="0027709E" w:rsidP="00241107">
      <w:pPr>
        <w:rPr>
          <w:b/>
        </w:rPr>
      </w:pPr>
    </w:p>
    <w:p w:rsidR="00F60E2F" w:rsidRPr="00F42492" w:rsidRDefault="00F60E2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lastRenderedPageBreak/>
        <w:t>napirendi pont</w:t>
      </w:r>
    </w:p>
    <w:p w:rsidR="00A9603D" w:rsidRPr="003B490F" w:rsidRDefault="00A9603D" w:rsidP="00B54F58">
      <w:pPr>
        <w:jc w:val="center"/>
        <w:rPr>
          <w:color w:val="000000"/>
          <w:szCs w:val="24"/>
        </w:rPr>
      </w:pPr>
      <w:r w:rsidRPr="007D48E6">
        <w:rPr>
          <w:bCs/>
          <w:kern w:val="32"/>
          <w:szCs w:val="24"/>
        </w:rPr>
        <w:t>„</w:t>
      </w:r>
      <w:r w:rsidR="00B54F58" w:rsidRPr="00AA3DDE">
        <w:t xml:space="preserve">A Hajdú-Bihar Megyei Fejlesztési Ügynökség </w:t>
      </w:r>
      <w:proofErr w:type="spellStart"/>
      <w:r w:rsidR="00B54F58" w:rsidRPr="00AA3DDE">
        <w:t>NKft</w:t>
      </w:r>
      <w:proofErr w:type="spellEnd"/>
      <w:r w:rsidR="00B54F58" w:rsidRPr="00AA3DDE">
        <w:t>. ügyvezetőjének beszámolója a társaság 2015-2019. évi tevékenységéről, valamint döntés a társaság ügyvezetőjének megválasztásáról</w:t>
      </w:r>
      <w:r w:rsidRPr="003B490F">
        <w:rPr>
          <w:bCs/>
          <w:kern w:val="32"/>
          <w:szCs w:val="24"/>
        </w:rPr>
        <w:t>”</w:t>
      </w:r>
    </w:p>
    <w:p w:rsidR="000A519D" w:rsidRDefault="000A519D" w:rsidP="000A519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3997" w:rsidRPr="00F42492" w:rsidRDefault="00413997" w:rsidP="0041399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413997" w:rsidRDefault="00F60E2F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Kéri a közgyűlés tagjait tegyék meg hozzászólásaikat. </w:t>
      </w:r>
    </w:p>
    <w:p w:rsidR="00F60560" w:rsidRDefault="00F60560" w:rsidP="00F6056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F60560" w:rsidRDefault="00F60560" w:rsidP="00F60560">
      <w:pPr>
        <w:pBdr>
          <w:top w:val="single" w:sz="12" w:space="1" w:color="FF0000"/>
        </w:pBdr>
        <w:spacing w:after="160"/>
        <w:ind w:left="360"/>
        <w:jc w:val="center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i/>
          <w:color w:val="FF0000"/>
          <w:szCs w:val="24"/>
          <w:lang w:eastAsia="hu-HU"/>
        </w:rPr>
        <w:t>Hozzászólások</w:t>
      </w:r>
    </w:p>
    <w:p w:rsidR="00F60560" w:rsidRPr="00F122E2" w:rsidRDefault="00F60560" w:rsidP="00F6056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122E2">
        <w:rPr>
          <w:rFonts w:eastAsia="Times New Roman"/>
          <w:b/>
          <w:color w:val="000000"/>
          <w:szCs w:val="24"/>
          <w:u w:val="single"/>
          <w:lang w:eastAsia="hu-HU"/>
        </w:rPr>
        <w:t>Ménes Andrea</w:t>
      </w:r>
    </w:p>
    <w:p w:rsidR="00F60560" w:rsidRDefault="00F60560" w:rsidP="00F6056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Fejlesztési, Tervezési és Stratégiai Bizottság köszönetét fejezi ki az ügynökség vezetője és munkatársai részére az elvégzett munkáért. Dolgos év van mögöttük, hiszen a </w:t>
      </w:r>
      <w:proofErr w:type="spellStart"/>
      <w:r>
        <w:rPr>
          <w:rFonts w:eastAsia="Times New Roman"/>
          <w:color w:val="000000"/>
          <w:szCs w:val="24"/>
          <w:lang w:eastAsia="hu-HU"/>
        </w:rPr>
        <w:t>TOP-os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 pályázatok megírása, megvalósítása derekas munkát </w:t>
      </w:r>
      <w:r w:rsidR="00A43654">
        <w:rPr>
          <w:rFonts w:eastAsia="Times New Roman"/>
          <w:color w:val="000000"/>
          <w:szCs w:val="24"/>
          <w:lang w:eastAsia="hu-HU"/>
        </w:rPr>
        <w:t>kívánt</w:t>
      </w:r>
      <w:r>
        <w:rPr>
          <w:rFonts w:eastAsia="Times New Roman"/>
          <w:color w:val="000000"/>
          <w:szCs w:val="24"/>
          <w:lang w:eastAsia="hu-HU"/>
        </w:rPr>
        <w:t>.</w:t>
      </w:r>
      <w:r w:rsidR="00DF1EBF">
        <w:rPr>
          <w:rFonts w:eastAsia="Times New Roman"/>
          <w:color w:val="000000"/>
          <w:szCs w:val="24"/>
          <w:lang w:eastAsia="hu-HU"/>
        </w:rPr>
        <w:t xml:space="preserve"> L</w:t>
      </w:r>
      <w:r w:rsidR="00A43654">
        <w:rPr>
          <w:rFonts w:eastAsia="Times New Roman"/>
          <w:color w:val="000000"/>
          <w:szCs w:val="24"/>
          <w:lang w:eastAsia="hu-HU"/>
        </w:rPr>
        <w:t>átható az előterjesztésből, hogy 2015-2019 között</w:t>
      </w:r>
      <w:r w:rsidR="00DF1EBF">
        <w:rPr>
          <w:rFonts w:eastAsia="Times New Roman"/>
          <w:color w:val="000000"/>
          <w:szCs w:val="24"/>
          <w:lang w:eastAsia="hu-HU"/>
        </w:rPr>
        <w:t>,</w:t>
      </w:r>
      <w:r w:rsidR="00A43654">
        <w:rPr>
          <w:rFonts w:eastAsia="Times New Roman"/>
          <w:color w:val="000000"/>
          <w:szCs w:val="24"/>
          <w:lang w:eastAsia="hu-HU"/>
        </w:rPr>
        <w:t xml:space="preserve"> ahogy nőtt a projektek száma, egyre több munkatársat foglalkoztattak az ügynökségen. A településeken minél jobb színvonalon szeretnének szolgáltatásokat nyújtani az ott élőknek, erre pedig elsősorban az uniós pályázatokon keresztül van lehetőség, mely nagy szakértelmet igényel és a települések többségén nincsenek ilyen szakemberek. Véleménye szerint az ügynökség felelősségteljes munkát végez, a bizottság támogatja az előterjesztésben foglaltakat és azt, hogy </w:t>
      </w:r>
      <w:proofErr w:type="spellStart"/>
      <w:r w:rsidR="00A43654">
        <w:rPr>
          <w:rFonts w:eastAsia="Times New Roman"/>
          <w:color w:val="000000"/>
          <w:szCs w:val="24"/>
          <w:lang w:eastAsia="hu-HU"/>
        </w:rPr>
        <w:t>Korbeák</w:t>
      </w:r>
      <w:proofErr w:type="spellEnd"/>
      <w:r w:rsidR="00A43654">
        <w:rPr>
          <w:rFonts w:eastAsia="Times New Roman"/>
          <w:color w:val="000000"/>
          <w:szCs w:val="24"/>
          <w:lang w:eastAsia="hu-HU"/>
        </w:rPr>
        <w:t xml:space="preserve"> György vezesse továbbra is az ügynökséget.</w:t>
      </w:r>
    </w:p>
    <w:p w:rsidR="00F60560" w:rsidRDefault="00F60560" w:rsidP="00F6056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BA0676" w:rsidRPr="00BA0676" w:rsidRDefault="00BA0676" w:rsidP="00F6056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BA0676">
        <w:rPr>
          <w:rFonts w:eastAsia="Times New Roman"/>
          <w:b/>
          <w:color w:val="000000"/>
          <w:szCs w:val="24"/>
          <w:u w:val="single"/>
          <w:lang w:eastAsia="hu-HU"/>
        </w:rPr>
        <w:t>Kulcsár Gergely</w:t>
      </w:r>
    </w:p>
    <w:p w:rsidR="008C3FFE" w:rsidRPr="00A30E8E" w:rsidRDefault="00A30E8E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A30E8E">
        <w:rPr>
          <w:rFonts w:eastAsia="Times New Roman"/>
          <w:color w:val="000000"/>
          <w:szCs w:val="24"/>
          <w:lang w:eastAsia="hu-HU"/>
        </w:rPr>
        <w:t xml:space="preserve">Akik az előző ciklusban is itt voltak, emlékezhetnek, hogy </w:t>
      </w:r>
      <w:proofErr w:type="spellStart"/>
      <w:r w:rsidRPr="00A30E8E">
        <w:rPr>
          <w:rFonts w:eastAsia="Times New Roman"/>
          <w:color w:val="000000"/>
          <w:szCs w:val="24"/>
          <w:lang w:eastAsia="hu-HU"/>
        </w:rPr>
        <w:t>Korbeák</w:t>
      </w:r>
      <w:proofErr w:type="spellEnd"/>
      <w:r w:rsidRPr="00A30E8E">
        <w:rPr>
          <w:rFonts w:eastAsia="Times New Roman"/>
          <w:color w:val="000000"/>
          <w:szCs w:val="24"/>
          <w:lang w:eastAsia="hu-HU"/>
        </w:rPr>
        <w:t xml:space="preserve"> György megbízásával kapcsolatosan 2014-ben a Jobbik képviselőcsoportnak fenntartásai voltak</w:t>
      </w:r>
      <w:r>
        <w:rPr>
          <w:rFonts w:eastAsia="Times New Roman"/>
          <w:color w:val="000000"/>
          <w:szCs w:val="24"/>
          <w:lang w:eastAsia="hu-HU"/>
        </w:rPr>
        <w:t xml:space="preserve">, nem tartották szerencsésnek, hogy </w:t>
      </w:r>
      <w:r w:rsidR="00077BC4">
        <w:rPr>
          <w:rFonts w:eastAsia="Times New Roman"/>
          <w:color w:val="000000"/>
          <w:szCs w:val="24"/>
          <w:lang w:eastAsia="hu-HU"/>
        </w:rPr>
        <w:t>olyan személyt válasszanak meg ügyvezetőnek, aki erősen kötődik valamelyik politikai párthoz, és</w:t>
      </w:r>
      <w:r>
        <w:rPr>
          <w:rFonts w:eastAsia="Times New Roman"/>
          <w:color w:val="000000"/>
          <w:szCs w:val="24"/>
          <w:lang w:eastAsia="hu-HU"/>
        </w:rPr>
        <w:t xml:space="preserve"> mindenki előtt ismert, hogy </w:t>
      </w:r>
      <w:proofErr w:type="spellStart"/>
      <w:r>
        <w:rPr>
          <w:rFonts w:eastAsia="Times New Roman"/>
          <w:color w:val="000000"/>
          <w:szCs w:val="24"/>
          <w:lang w:eastAsia="hu-HU"/>
        </w:rPr>
        <w:t>Korbeák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 György Debrecen Megyei Jogú Város képviselőtestületében a FIDESZ-KDNP színeiben nyert mandátumot. Az elmúlt évek munkája </w:t>
      </w:r>
      <w:r w:rsidR="00077BC4">
        <w:rPr>
          <w:rFonts w:eastAsia="Times New Roman"/>
          <w:color w:val="000000"/>
          <w:szCs w:val="24"/>
          <w:lang w:eastAsia="hu-HU"/>
        </w:rPr>
        <w:t>alapján azonban</w:t>
      </w:r>
      <w:r>
        <w:rPr>
          <w:rFonts w:eastAsia="Times New Roman"/>
          <w:color w:val="000000"/>
          <w:szCs w:val="24"/>
          <w:lang w:eastAsia="hu-HU"/>
        </w:rPr>
        <w:t xml:space="preserve"> bizonyított</w:t>
      </w:r>
      <w:r w:rsidR="00077BC4">
        <w:rPr>
          <w:rFonts w:eastAsia="Times New Roman"/>
          <w:color w:val="000000"/>
          <w:szCs w:val="24"/>
          <w:lang w:eastAsia="hu-HU"/>
        </w:rPr>
        <w:t xml:space="preserve"> </w:t>
      </w:r>
      <w:proofErr w:type="spellStart"/>
      <w:r w:rsidR="00077BC4">
        <w:rPr>
          <w:rFonts w:eastAsia="Times New Roman"/>
          <w:color w:val="000000"/>
          <w:szCs w:val="24"/>
          <w:lang w:eastAsia="hu-HU"/>
        </w:rPr>
        <w:t>Korbeák</w:t>
      </w:r>
      <w:proofErr w:type="spellEnd"/>
      <w:r w:rsidR="00077BC4">
        <w:rPr>
          <w:rFonts w:eastAsia="Times New Roman"/>
          <w:color w:val="000000"/>
          <w:szCs w:val="24"/>
          <w:lang w:eastAsia="hu-HU"/>
        </w:rPr>
        <w:t xml:space="preserve"> György és az ügynökség is. Annak ellenére, hogy magával az elvvel nem értenek egyet, mert szerencsésebb lenne, ha pártokon felül álló személy lenne az ügyvezető, a személyi javaslattal egyetértenek, mert </w:t>
      </w:r>
      <w:proofErr w:type="spellStart"/>
      <w:r w:rsidR="00077BC4">
        <w:rPr>
          <w:rFonts w:eastAsia="Times New Roman"/>
          <w:color w:val="000000"/>
          <w:szCs w:val="24"/>
          <w:lang w:eastAsia="hu-HU"/>
        </w:rPr>
        <w:t>Korbeák</w:t>
      </w:r>
      <w:proofErr w:type="spellEnd"/>
      <w:r w:rsidR="00077BC4">
        <w:rPr>
          <w:rFonts w:eastAsia="Times New Roman"/>
          <w:color w:val="000000"/>
          <w:szCs w:val="24"/>
          <w:lang w:eastAsia="hu-HU"/>
        </w:rPr>
        <w:t xml:space="preserve"> György alkalmassága megkérdőjelezhetetlen, ezért támogatni fogja a Jobbik frakció.</w:t>
      </w:r>
    </w:p>
    <w:p w:rsidR="00BA0676" w:rsidRPr="00A30E8E" w:rsidRDefault="00BA0676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413997" w:rsidRPr="00F42492" w:rsidRDefault="00413997" w:rsidP="0041399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5851F9" w:rsidRDefault="00B65269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Ma már nagyon nehéz független embert találni, az a legfontosabb, hogy a munkája alapján legyen mindenki minősítve. </w:t>
      </w:r>
      <w:r w:rsidR="00077378">
        <w:rPr>
          <w:rFonts w:eastAsia="Times New Roman"/>
          <w:color w:val="000000"/>
          <w:szCs w:val="24"/>
          <w:lang w:eastAsia="hu-HU"/>
        </w:rPr>
        <w:t>Az ügynökség kiváló kapcsolatot alakított ki a települések polgármestereivel</w:t>
      </w:r>
      <w:r w:rsidR="005851F9">
        <w:rPr>
          <w:rFonts w:eastAsia="Times New Roman"/>
          <w:color w:val="000000"/>
          <w:szCs w:val="24"/>
          <w:lang w:eastAsia="hu-HU"/>
        </w:rPr>
        <w:t>, a többi megyei önkormányzathoz viszonyítva is az mondható el, hogy eredményes munkát végzett a megyei önkormányzat. Az ügynökségre úgy tekintenek, mint egy főosztályra, ezért rendszeres tájékoztatást kapnak tőlük. A 2021-2027-es ciklusban is lesz elegendő feladat, így az ügynökség munkatársa</w:t>
      </w:r>
      <w:r w:rsidR="005611D5">
        <w:rPr>
          <w:rFonts w:eastAsia="Times New Roman"/>
          <w:color w:val="000000"/>
          <w:szCs w:val="24"/>
          <w:lang w:eastAsia="hu-HU"/>
        </w:rPr>
        <w:t>it</w:t>
      </w:r>
      <w:r w:rsidR="005851F9">
        <w:rPr>
          <w:rFonts w:eastAsia="Times New Roman"/>
          <w:color w:val="000000"/>
          <w:szCs w:val="24"/>
          <w:lang w:eastAsia="hu-HU"/>
        </w:rPr>
        <w:t xml:space="preserve"> tovább tudják foglalkoztatni.</w:t>
      </w:r>
      <w:r w:rsidR="005611D5">
        <w:rPr>
          <w:rFonts w:eastAsia="Times New Roman"/>
          <w:color w:val="000000"/>
          <w:szCs w:val="24"/>
          <w:lang w:eastAsia="hu-HU"/>
        </w:rPr>
        <w:t xml:space="preserve"> </w:t>
      </w:r>
      <w:r w:rsidR="001B0FAB">
        <w:rPr>
          <w:rFonts w:eastAsia="Times New Roman"/>
          <w:color w:val="000000"/>
          <w:szCs w:val="24"/>
          <w:lang w:eastAsia="hu-HU"/>
        </w:rPr>
        <w:t>Bízik abban, hogy az elkövetkező időben azoknak a településeknek is partnerei lehet az ügynökség, akikkel korábban nem volt</w:t>
      </w:r>
      <w:r w:rsidR="00036D5A">
        <w:rPr>
          <w:rFonts w:eastAsia="Times New Roman"/>
          <w:color w:val="000000"/>
          <w:szCs w:val="24"/>
          <w:lang w:eastAsia="hu-HU"/>
        </w:rPr>
        <w:t xml:space="preserve"> munkakapcsolatuk.</w:t>
      </w:r>
    </w:p>
    <w:p w:rsidR="00702E26" w:rsidRDefault="00702E26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Megállapítja, hogy </w:t>
      </w:r>
      <w:r>
        <w:rPr>
          <w:rFonts w:eastAsia="Times New Roman"/>
          <w:color w:val="000000"/>
          <w:szCs w:val="24"/>
          <w:lang w:eastAsia="hu-HU"/>
        </w:rPr>
        <w:t xml:space="preserve">az előterjesztéshez </w:t>
      </w:r>
      <w:r w:rsidR="00003880">
        <w:rPr>
          <w:rFonts w:eastAsia="Times New Roman"/>
          <w:color w:val="000000"/>
          <w:szCs w:val="24"/>
          <w:lang w:eastAsia="hu-HU"/>
        </w:rPr>
        <w:t xml:space="preserve">további </w:t>
      </w:r>
      <w:r w:rsidRPr="00F42492">
        <w:rPr>
          <w:rFonts w:eastAsia="Times New Roman"/>
          <w:color w:val="000000"/>
          <w:szCs w:val="24"/>
          <w:lang w:eastAsia="hu-HU"/>
        </w:rPr>
        <w:t>hozzászólás, javaslat nincs.</w:t>
      </w:r>
    </w:p>
    <w:p w:rsidR="00DC4274" w:rsidRDefault="00DC4274" w:rsidP="005F748F">
      <w:pPr>
        <w:jc w:val="both"/>
        <w:rPr>
          <w:rFonts w:eastAsia="Times New Roman"/>
          <w:color w:val="000000"/>
          <w:szCs w:val="24"/>
          <w:u w:val="single"/>
          <w:lang w:eastAsia="hu-HU"/>
        </w:rPr>
      </w:pPr>
    </w:p>
    <w:p w:rsidR="009A38B7" w:rsidRDefault="009A38B7" w:rsidP="005F748F">
      <w:pPr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9A38B7">
        <w:rPr>
          <w:rFonts w:eastAsia="Times New Roman"/>
          <w:b/>
          <w:color w:val="000000"/>
          <w:szCs w:val="24"/>
          <w:u w:val="single"/>
          <w:lang w:eastAsia="hu-HU"/>
        </w:rPr>
        <w:t>Koroknai Imre</w:t>
      </w:r>
    </w:p>
    <w:p w:rsidR="009A38B7" w:rsidRDefault="009A38B7" w:rsidP="005F748F">
      <w:pPr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Kulcsár Gergely nem a bizottsági véleményt ismertette, hanem a Jobbik frakció véleményét.</w:t>
      </w:r>
    </w:p>
    <w:p w:rsidR="009A38B7" w:rsidRDefault="009A38B7" w:rsidP="005F748F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27709E" w:rsidRDefault="0027709E" w:rsidP="005F748F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27709E" w:rsidRDefault="0027709E" w:rsidP="005F748F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9A38B7" w:rsidRPr="00F42492" w:rsidRDefault="009A38B7" w:rsidP="009A38B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lastRenderedPageBreak/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9A38B7" w:rsidRPr="009A38B7" w:rsidRDefault="009A38B7" w:rsidP="005F748F">
      <w:pPr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Amíg a közgyűlés kulturált keretek között tud működni, úgy gondolja, hogy rugalmasan kezeli az ülés vezetését.</w:t>
      </w:r>
    </w:p>
    <w:p w:rsidR="009A38B7" w:rsidRDefault="009A38B7" w:rsidP="005F748F">
      <w:pPr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9A38B7" w:rsidRPr="00BA0676" w:rsidRDefault="009A38B7" w:rsidP="009A38B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BA0676">
        <w:rPr>
          <w:rFonts w:eastAsia="Times New Roman"/>
          <w:b/>
          <w:color w:val="000000"/>
          <w:szCs w:val="24"/>
          <w:u w:val="single"/>
          <w:lang w:eastAsia="hu-HU"/>
        </w:rPr>
        <w:t>Kulcsár Gergely</w:t>
      </w:r>
    </w:p>
    <w:p w:rsidR="009A38B7" w:rsidRPr="009A38B7" w:rsidRDefault="009A38B7" w:rsidP="005F748F">
      <w:pPr>
        <w:jc w:val="both"/>
        <w:rPr>
          <w:rFonts w:eastAsia="Times New Roman"/>
          <w:color w:val="000000"/>
          <w:szCs w:val="24"/>
          <w:lang w:eastAsia="hu-HU"/>
        </w:rPr>
      </w:pPr>
      <w:r w:rsidRPr="009A38B7">
        <w:rPr>
          <w:rFonts w:eastAsia="Times New Roman"/>
          <w:color w:val="000000"/>
          <w:szCs w:val="24"/>
          <w:lang w:eastAsia="hu-HU"/>
        </w:rPr>
        <w:t xml:space="preserve">Koroknai Imre kérését teljesítve elmondja, hogy a Pénzügyi Bizottság </w:t>
      </w:r>
      <w:r>
        <w:rPr>
          <w:rFonts w:eastAsia="Times New Roman"/>
          <w:color w:val="000000"/>
          <w:szCs w:val="24"/>
          <w:lang w:eastAsia="hu-HU"/>
        </w:rPr>
        <w:t>az előterjesztést egy tartózkodás mellett elfogadta.</w:t>
      </w:r>
    </w:p>
    <w:p w:rsidR="009A38B7" w:rsidRDefault="009A38B7" w:rsidP="005F748F">
      <w:pPr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8E6417" w:rsidRPr="00F42492" w:rsidRDefault="008E6417" w:rsidP="008E641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544911" w:rsidRDefault="00544911" w:rsidP="00544911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</w:t>
      </w:r>
      <w:r w:rsidRPr="00B21624">
        <w:rPr>
          <w:b/>
          <w:szCs w:val="24"/>
          <w:u w:val="single"/>
        </w:rPr>
        <w:t xml:space="preserve">a </w:t>
      </w:r>
      <w:r w:rsidRPr="00270AF8">
        <w:rPr>
          <w:b/>
          <w:u w:val="single"/>
        </w:rPr>
        <w:t>Hajdú-Bihar Megyei Fejlesztési Ügynökség Nonprofit Kft. 2015-2019. évi szakmai tevékenységéről szóló ügyvezetői beszámoló</w:t>
      </w:r>
      <w:r>
        <w:rPr>
          <w:b/>
          <w:u w:val="single"/>
        </w:rPr>
        <w:t xml:space="preserve"> elfogadásáról</w:t>
      </w:r>
      <w:r w:rsidRPr="00B21624">
        <w:rPr>
          <w:b/>
          <w:szCs w:val="24"/>
          <w:u w:val="single"/>
        </w:rPr>
        <w:t xml:space="preserve"> szóló határozati javaslatot</w:t>
      </w:r>
      <w:r w:rsidRPr="00B21624">
        <w:rPr>
          <w:b/>
          <w:u w:val="single"/>
        </w:rPr>
        <w:t>, melyet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100683">
        <w:rPr>
          <w:rFonts w:eastAsia="Times New Roman"/>
          <w:b/>
          <w:bCs/>
          <w:color w:val="000000"/>
          <w:szCs w:val="24"/>
          <w:u w:val="single"/>
          <w:lang w:eastAsia="hu-HU"/>
        </w:rPr>
        <w:t>19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</w:t>
      </w:r>
      <w:r w:rsidR="00100683"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tartózkodás mellett elfogadva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a</w:t>
      </w:r>
      <w:r w:rsidRPr="00C112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következő határozatot hozza: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Száma: 19.12.13/5/0/A/KT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 xml:space="preserve">Ideje: 2019 december 13 10:44 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Típusa: Nyílt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4832AB">
        <w:rPr>
          <w:b/>
          <w:bCs/>
          <w:color w:val="000000"/>
          <w:szCs w:val="24"/>
        </w:rPr>
        <w:t>Határozat;</w:t>
      </w:r>
      <w:r w:rsidRPr="004832AB">
        <w:rPr>
          <w:b/>
          <w:bCs/>
          <w:color w:val="000000"/>
          <w:szCs w:val="24"/>
        </w:rPr>
        <w:tab/>
        <w:t>Elfogadva</w:t>
      </w:r>
    </w:p>
    <w:p w:rsidR="004832AB" w:rsidRPr="004832AB" w:rsidRDefault="004832AB" w:rsidP="004832A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Egyszerű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4832AB">
        <w:rPr>
          <w:b/>
          <w:bCs/>
          <w:color w:val="000000"/>
          <w:szCs w:val="24"/>
          <w:u w:val="single"/>
        </w:rPr>
        <w:t>Eredménye</w:t>
      </w:r>
      <w:r w:rsidRPr="004832AB">
        <w:rPr>
          <w:b/>
          <w:bCs/>
          <w:color w:val="000000"/>
          <w:szCs w:val="24"/>
          <w:u w:val="single"/>
        </w:rPr>
        <w:tab/>
        <w:t>Voks:</w:t>
      </w:r>
      <w:r w:rsidRPr="004832AB">
        <w:rPr>
          <w:b/>
          <w:bCs/>
          <w:color w:val="000000"/>
          <w:szCs w:val="24"/>
          <w:u w:val="single"/>
        </w:rPr>
        <w:tab/>
      </w:r>
      <w:proofErr w:type="spellStart"/>
      <w:r w:rsidRPr="004832AB">
        <w:rPr>
          <w:b/>
          <w:bCs/>
          <w:color w:val="000000"/>
          <w:szCs w:val="24"/>
          <w:u w:val="single"/>
        </w:rPr>
        <w:t>Szav%</w:t>
      </w:r>
      <w:proofErr w:type="spellEnd"/>
      <w:r w:rsidRPr="004832AB">
        <w:rPr>
          <w:b/>
          <w:bCs/>
          <w:color w:val="000000"/>
          <w:szCs w:val="24"/>
          <w:u w:val="single"/>
        </w:rPr>
        <w:t xml:space="preserve"> </w:t>
      </w:r>
      <w:r w:rsidRPr="004832AB">
        <w:rPr>
          <w:b/>
          <w:bCs/>
          <w:color w:val="000000"/>
          <w:szCs w:val="24"/>
          <w:u w:val="single"/>
        </w:rPr>
        <w:tab/>
      </w:r>
      <w:proofErr w:type="spellStart"/>
      <w:r w:rsidRPr="004832AB">
        <w:rPr>
          <w:b/>
          <w:bCs/>
          <w:color w:val="000000"/>
          <w:szCs w:val="24"/>
          <w:u w:val="single"/>
        </w:rPr>
        <w:t>Össz%</w:t>
      </w:r>
      <w:proofErr w:type="spellEnd"/>
      <w:r w:rsidRPr="004832AB">
        <w:rPr>
          <w:b/>
          <w:bCs/>
          <w:color w:val="000000"/>
          <w:szCs w:val="24"/>
          <w:u w:val="single"/>
        </w:rPr>
        <w:t xml:space="preserve"> 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Igen</w:t>
      </w:r>
      <w:r w:rsidRPr="004832AB">
        <w:rPr>
          <w:color w:val="000000"/>
          <w:szCs w:val="24"/>
        </w:rPr>
        <w:tab/>
        <w:t>19</w:t>
      </w:r>
      <w:r w:rsidRPr="004832AB">
        <w:rPr>
          <w:color w:val="000000"/>
          <w:szCs w:val="24"/>
        </w:rPr>
        <w:tab/>
        <w:t>90.48</w:t>
      </w:r>
      <w:r w:rsidRPr="004832AB">
        <w:rPr>
          <w:color w:val="000000"/>
          <w:szCs w:val="24"/>
        </w:rPr>
        <w:tab/>
        <w:t>79.17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Nem</w:t>
      </w:r>
      <w:r w:rsidRPr="004832AB">
        <w:rPr>
          <w:color w:val="000000"/>
          <w:szCs w:val="24"/>
        </w:rPr>
        <w:tab/>
        <w:t>0</w:t>
      </w:r>
      <w:r w:rsidRPr="004832AB">
        <w:rPr>
          <w:color w:val="000000"/>
          <w:szCs w:val="24"/>
        </w:rPr>
        <w:tab/>
        <w:t>0.00</w:t>
      </w:r>
      <w:r w:rsidRPr="004832AB">
        <w:rPr>
          <w:color w:val="000000"/>
          <w:szCs w:val="24"/>
        </w:rPr>
        <w:tab/>
      </w:r>
      <w:proofErr w:type="spellStart"/>
      <w:r w:rsidRPr="004832AB">
        <w:rPr>
          <w:color w:val="000000"/>
          <w:szCs w:val="24"/>
        </w:rPr>
        <w:t>0.00</w:t>
      </w:r>
      <w:proofErr w:type="spellEnd"/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4832AB">
        <w:rPr>
          <w:color w:val="000000"/>
          <w:szCs w:val="24"/>
          <w:u w:val="single"/>
        </w:rPr>
        <w:t>Tartózkodik</w:t>
      </w:r>
      <w:r w:rsidRPr="004832AB">
        <w:rPr>
          <w:color w:val="000000"/>
          <w:szCs w:val="24"/>
          <w:u w:val="single"/>
        </w:rPr>
        <w:tab/>
        <w:t>2</w:t>
      </w:r>
      <w:r w:rsidRPr="004832AB">
        <w:rPr>
          <w:color w:val="000000"/>
          <w:szCs w:val="24"/>
          <w:u w:val="single"/>
        </w:rPr>
        <w:tab/>
        <w:t>9.52</w:t>
      </w:r>
      <w:r w:rsidRPr="004832AB">
        <w:rPr>
          <w:color w:val="000000"/>
          <w:szCs w:val="24"/>
          <w:u w:val="single"/>
        </w:rPr>
        <w:tab/>
        <w:t>8.33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4832AB">
        <w:rPr>
          <w:b/>
          <w:bCs/>
          <w:color w:val="000000"/>
          <w:szCs w:val="24"/>
          <w:u w:val="single"/>
        </w:rPr>
        <w:t>Szavazott</w:t>
      </w:r>
      <w:r w:rsidRPr="004832AB">
        <w:rPr>
          <w:b/>
          <w:bCs/>
          <w:color w:val="000000"/>
          <w:szCs w:val="24"/>
          <w:u w:val="single"/>
        </w:rPr>
        <w:tab/>
        <w:t>21</w:t>
      </w:r>
      <w:r w:rsidRPr="004832AB">
        <w:rPr>
          <w:b/>
          <w:bCs/>
          <w:color w:val="000000"/>
          <w:szCs w:val="24"/>
          <w:u w:val="single"/>
        </w:rPr>
        <w:tab/>
        <w:t>100.00</w:t>
      </w:r>
      <w:r w:rsidRPr="004832AB">
        <w:rPr>
          <w:b/>
          <w:bCs/>
          <w:color w:val="000000"/>
          <w:szCs w:val="24"/>
          <w:u w:val="single"/>
        </w:rPr>
        <w:tab/>
        <w:t>87.50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4832AB">
        <w:rPr>
          <w:color w:val="000000"/>
          <w:szCs w:val="24"/>
        </w:rPr>
        <w:t>Nem szavazott</w:t>
      </w:r>
      <w:r w:rsidRPr="004832AB">
        <w:rPr>
          <w:color w:val="000000"/>
          <w:szCs w:val="24"/>
        </w:rPr>
        <w:tab/>
        <w:t>1</w:t>
      </w:r>
      <w:r w:rsidRPr="004832AB">
        <w:rPr>
          <w:color w:val="000000"/>
          <w:szCs w:val="24"/>
        </w:rPr>
        <w:tab/>
        <w:t xml:space="preserve"> </w:t>
      </w:r>
      <w:r w:rsidRPr="004832AB">
        <w:rPr>
          <w:color w:val="000000"/>
          <w:szCs w:val="24"/>
        </w:rPr>
        <w:tab/>
        <w:t>4.17</w:t>
      </w:r>
    </w:p>
    <w:p w:rsidR="004832AB" w:rsidRP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4832AB">
        <w:rPr>
          <w:color w:val="000000"/>
          <w:szCs w:val="24"/>
          <w:u w:val="single"/>
        </w:rPr>
        <w:t>Távol</w:t>
      </w:r>
      <w:r w:rsidRPr="004832AB">
        <w:rPr>
          <w:color w:val="000000"/>
          <w:szCs w:val="24"/>
          <w:u w:val="single"/>
        </w:rPr>
        <w:tab/>
        <w:t>2</w:t>
      </w:r>
      <w:r w:rsidRPr="004832AB">
        <w:rPr>
          <w:color w:val="000000"/>
          <w:szCs w:val="24"/>
          <w:u w:val="single"/>
        </w:rPr>
        <w:tab/>
        <w:t xml:space="preserve"> </w:t>
      </w:r>
      <w:r w:rsidRPr="004832AB">
        <w:rPr>
          <w:color w:val="000000"/>
          <w:szCs w:val="24"/>
          <w:u w:val="single"/>
        </w:rPr>
        <w:tab/>
        <w:t>8.33</w:t>
      </w:r>
    </w:p>
    <w:p w:rsidR="004832AB" w:rsidRDefault="004832AB" w:rsidP="004832A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4832AB">
        <w:rPr>
          <w:b/>
          <w:bCs/>
          <w:color w:val="000000"/>
          <w:szCs w:val="24"/>
        </w:rPr>
        <w:t>Összesen</w:t>
      </w:r>
      <w:r w:rsidRPr="004832AB">
        <w:rPr>
          <w:b/>
          <w:bCs/>
          <w:color w:val="000000"/>
          <w:szCs w:val="24"/>
        </w:rPr>
        <w:tab/>
        <w:t>24</w:t>
      </w:r>
      <w:r w:rsidRPr="004832AB">
        <w:rPr>
          <w:b/>
          <w:bCs/>
          <w:color w:val="000000"/>
          <w:szCs w:val="24"/>
        </w:rPr>
        <w:tab/>
        <w:t xml:space="preserve"> </w:t>
      </w:r>
      <w:r w:rsidRPr="004832AB">
        <w:rPr>
          <w:b/>
          <w:bCs/>
          <w:color w:val="000000"/>
          <w:szCs w:val="24"/>
        </w:rPr>
        <w:tab/>
        <w:t>100.00</w:t>
      </w:r>
    </w:p>
    <w:p w:rsidR="00544911" w:rsidRDefault="00544911" w:rsidP="00544911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544911" w:rsidRPr="00270AF8" w:rsidRDefault="00544911" w:rsidP="00544911">
      <w:pPr>
        <w:jc w:val="both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106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a </w:t>
      </w:r>
      <w:r w:rsidRPr="00270AF8">
        <w:rPr>
          <w:b/>
          <w:u w:val="single"/>
        </w:rPr>
        <w:t>Hajdú-Bihar Megyei Fejlesztési Ügynökség Nonprofit Kft. 2015-2019. évi szakmai tevékenységéről szóló ügyvezetői beszámoló elfogadásáról</w:t>
      </w:r>
    </w:p>
    <w:p w:rsidR="00544911" w:rsidRDefault="00544911" w:rsidP="00544911">
      <w:pPr>
        <w:rPr>
          <w:b/>
          <w:u w:val="single"/>
        </w:rPr>
      </w:pPr>
    </w:p>
    <w:p w:rsidR="00544911" w:rsidRPr="006B163F" w:rsidRDefault="00544911" w:rsidP="00544911">
      <w:pPr>
        <w:jc w:val="both"/>
        <w:rPr>
          <w:rFonts w:eastAsia="Calibri"/>
        </w:rPr>
      </w:pPr>
      <w:r w:rsidRPr="006B163F">
        <w:rPr>
          <w:rFonts w:eastAsia="Calibri"/>
        </w:rPr>
        <w:t xml:space="preserve">A Hajdú-Bihar Megyei Önkormányzat Közgyűlése </w:t>
      </w:r>
      <w:r w:rsidRPr="006B163F">
        <w:t>a Polgári Törvénykönyvről szóló 2013. évi V. törvény 3:109. § (4) bekezdése, valamint a</w:t>
      </w:r>
      <w:r w:rsidRPr="006B163F">
        <w:rPr>
          <w:rFonts w:eastAsia="Calibri"/>
        </w:rPr>
        <w:t xml:space="preserve"> Hajdú-Bihar Megyei Önkormányzat Közgyűlése és Szervei Szervezeti és Működési Szabályzatáról szóló 1/2015. (II. 2.) önkormányzati rendelet 18. § (1) bekezdés b) pontja alapján </w:t>
      </w:r>
    </w:p>
    <w:p w:rsidR="00544911" w:rsidRPr="006B163F" w:rsidRDefault="00544911" w:rsidP="00544911">
      <w:pPr>
        <w:tabs>
          <w:tab w:val="center" w:pos="4536"/>
          <w:tab w:val="right" w:pos="9072"/>
        </w:tabs>
        <w:jc w:val="both"/>
      </w:pPr>
    </w:p>
    <w:p w:rsidR="00544911" w:rsidRPr="006B163F" w:rsidRDefault="00544911" w:rsidP="00544911">
      <w:pPr>
        <w:jc w:val="both"/>
      </w:pPr>
      <w:r w:rsidRPr="006B163F">
        <w:t>1./ elfogadja a HBMFÜ Hajdú-Bihar Megyei Fejlesztési Ügynökség Nonprofit Kft. 201</w:t>
      </w:r>
      <w:r>
        <w:t>5-2019</w:t>
      </w:r>
      <w:r w:rsidRPr="006B163F">
        <w:t xml:space="preserve">. évi szakmai tevékenységéről szóló </w:t>
      </w:r>
      <w:r>
        <w:t xml:space="preserve">ügyvezetői </w:t>
      </w:r>
      <w:r w:rsidRPr="006B163F">
        <w:t>beszámolót.</w:t>
      </w:r>
    </w:p>
    <w:p w:rsidR="00544911" w:rsidRPr="006B163F" w:rsidRDefault="00544911" w:rsidP="00544911">
      <w:pPr>
        <w:jc w:val="both"/>
      </w:pPr>
    </w:p>
    <w:p w:rsidR="00544911" w:rsidRPr="006B163F" w:rsidRDefault="00544911" w:rsidP="00544911">
      <w:pPr>
        <w:jc w:val="both"/>
      </w:pPr>
      <w:r w:rsidRPr="006B163F">
        <w:t>2./ A közgyűlés felkéri elnökét, hogy határozatáról a HBMFÜ Nonprofit Kft. ügyvezetőjét tájékoztassa.</w:t>
      </w:r>
    </w:p>
    <w:p w:rsidR="00544911" w:rsidRPr="006B163F" w:rsidRDefault="00544911" w:rsidP="00544911">
      <w:pPr>
        <w:rPr>
          <w:b/>
          <w:u w:val="single"/>
        </w:rPr>
      </w:pPr>
    </w:p>
    <w:p w:rsidR="00544911" w:rsidRPr="006B163F" w:rsidRDefault="00544911" w:rsidP="00544911">
      <w:r w:rsidRPr="006B163F">
        <w:rPr>
          <w:b/>
          <w:u w:val="single"/>
        </w:rPr>
        <w:t>Végrehajtásért felelős:</w:t>
      </w:r>
      <w:r w:rsidRPr="006B163F">
        <w:tab/>
      </w:r>
      <w:proofErr w:type="spellStart"/>
      <w:r w:rsidRPr="006B163F">
        <w:t>Pajna</w:t>
      </w:r>
      <w:proofErr w:type="spellEnd"/>
      <w:r w:rsidRPr="006B163F">
        <w:t xml:space="preserve"> Zoltán, a megyei közgyűlés elnöke</w:t>
      </w:r>
    </w:p>
    <w:p w:rsidR="00544911" w:rsidRPr="006B163F" w:rsidRDefault="00544911" w:rsidP="00544911">
      <w:r w:rsidRPr="006B163F">
        <w:rPr>
          <w:b/>
          <w:u w:val="single"/>
        </w:rPr>
        <w:t>Határidő:</w:t>
      </w:r>
      <w:r w:rsidRPr="006B163F">
        <w:tab/>
      </w:r>
      <w:r w:rsidRPr="006B163F">
        <w:tab/>
      </w:r>
      <w:r w:rsidRPr="006B163F">
        <w:tab/>
        <w:t xml:space="preserve">2019. </w:t>
      </w:r>
      <w:r>
        <w:t>december 20.</w:t>
      </w:r>
    </w:p>
    <w:p w:rsidR="00544911" w:rsidRDefault="00544911" w:rsidP="00544911">
      <w:pPr>
        <w:rPr>
          <w:b/>
          <w:u w:val="single"/>
        </w:rPr>
      </w:pPr>
    </w:p>
    <w:p w:rsidR="00544911" w:rsidRDefault="00544911" w:rsidP="00544911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lastRenderedPageBreak/>
        <w:t xml:space="preserve">Szavazásra teszi fel </w:t>
      </w:r>
      <w:proofErr w:type="spellStart"/>
      <w:r w:rsidRPr="00B955B7">
        <w:rPr>
          <w:b/>
          <w:u w:val="single"/>
        </w:rPr>
        <w:t>Korbeák</w:t>
      </w:r>
      <w:proofErr w:type="spellEnd"/>
      <w:r w:rsidRPr="00B955B7">
        <w:rPr>
          <w:b/>
          <w:u w:val="single"/>
        </w:rPr>
        <w:t xml:space="preserve"> György, a </w:t>
      </w:r>
      <w:r w:rsidRPr="00B955B7">
        <w:rPr>
          <w:b/>
          <w:bCs/>
          <w:color w:val="222222"/>
          <w:u w:val="single"/>
          <w:shd w:val="clear" w:color="auto" w:fill="FFFFFF"/>
        </w:rPr>
        <w:t>Hajdú-Bihar Megyei Fejlesztési Ügynökség Nonprofit Kft.</w:t>
      </w:r>
      <w:r w:rsidRPr="00B955B7">
        <w:rPr>
          <w:b/>
          <w:u w:val="single"/>
        </w:rPr>
        <w:t xml:space="preserve"> ügyvezetőjének 2020. január 1. napjától – 2024. december 31. napjáig szóló megválasztásáról</w:t>
      </w:r>
      <w:r w:rsidRPr="00B21624">
        <w:rPr>
          <w:b/>
          <w:szCs w:val="24"/>
          <w:u w:val="single"/>
        </w:rPr>
        <w:t xml:space="preserve"> szóló határozati javaslatot</w:t>
      </w:r>
      <w:r w:rsidRPr="00B21624">
        <w:rPr>
          <w:b/>
          <w:u w:val="single"/>
        </w:rPr>
        <w:t>, melyet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100683">
        <w:rPr>
          <w:rFonts w:eastAsia="Times New Roman"/>
          <w:b/>
          <w:bCs/>
          <w:color w:val="000000"/>
          <w:szCs w:val="24"/>
          <w:u w:val="single"/>
          <w:lang w:eastAsia="hu-HU"/>
        </w:rPr>
        <w:t>19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</w:t>
      </w:r>
      <w:r w:rsidR="00100683"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tartózkodás mellett elfogadva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a</w:t>
      </w:r>
      <w:r w:rsidRPr="00C112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következő határozatot hozza: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Száma: 19.12.13/5/0/A/KT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 xml:space="preserve">Ideje: 2019 december 13 10:44 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Típusa: Nyílt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100683">
        <w:rPr>
          <w:b/>
          <w:bCs/>
          <w:color w:val="000000"/>
          <w:szCs w:val="24"/>
        </w:rPr>
        <w:t>Határozat;</w:t>
      </w:r>
      <w:r w:rsidRPr="00100683">
        <w:rPr>
          <w:b/>
          <w:bCs/>
          <w:color w:val="000000"/>
          <w:szCs w:val="24"/>
        </w:rPr>
        <w:tab/>
        <w:t>Elfogadva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Minősített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100683">
        <w:rPr>
          <w:b/>
          <w:bCs/>
          <w:color w:val="000000"/>
          <w:szCs w:val="24"/>
          <w:u w:val="single"/>
        </w:rPr>
        <w:t>Eredménye</w:t>
      </w:r>
      <w:r w:rsidRPr="00100683">
        <w:rPr>
          <w:b/>
          <w:bCs/>
          <w:color w:val="000000"/>
          <w:szCs w:val="24"/>
          <w:u w:val="single"/>
        </w:rPr>
        <w:tab/>
        <w:t>Voks:</w:t>
      </w:r>
      <w:r w:rsidRPr="00100683">
        <w:rPr>
          <w:b/>
          <w:bCs/>
          <w:color w:val="000000"/>
          <w:szCs w:val="24"/>
          <w:u w:val="single"/>
        </w:rPr>
        <w:tab/>
      </w:r>
      <w:proofErr w:type="spellStart"/>
      <w:r w:rsidRPr="00100683">
        <w:rPr>
          <w:b/>
          <w:bCs/>
          <w:color w:val="000000"/>
          <w:szCs w:val="24"/>
          <w:u w:val="single"/>
        </w:rPr>
        <w:t>Szav%</w:t>
      </w:r>
      <w:proofErr w:type="spellEnd"/>
      <w:r w:rsidRPr="00100683">
        <w:rPr>
          <w:b/>
          <w:bCs/>
          <w:color w:val="000000"/>
          <w:szCs w:val="24"/>
          <w:u w:val="single"/>
        </w:rPr>
        <w:t xml:space="preserve"> </w:t>
      </w:r>
      <w:r w:rsidRPr="00100683">
        <w:rPr>
          <w:b/>
          <w:bCs/>
          <w:color w:val="000000"/>
          <w:szCs w:val="24"/>
          <w:u w:val="single"/>
        </w:rPr>
        <w:tab/>
      </w:r>
      <w:proofErr w:type="spellStart"/>
      <w:r w:rsidRPr="00100683">
        <w:rPr>
          <w:b/>
          <w:bCs/>
          <w:color w:val="000000"/>
          <w:szCs w:val="24"/>
          <w:u w:val="single"/>
        </w:rPr>
        <w:t>Össz%</w:t>
      </w:r>
      <w:proofErr w:type="spellEnd"/>
      <w:r w:rsidRPr="00100683">
        <w:rPr>
          <w:b/>
          <w:bCs/>
          <w:color w:val="000000"/>
          <w:szCs w:val="24"/>
          <w:u w:val="single"/>
        </w:rPr>
        <w:t xml:space="preserve"> 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Igen</w:t>
      </w:r>
      <w:r w:rsidRPr="00100683">
        <w:rPr>
          <w:color w:val="000000"/>
          <w:szCs w:val="24"/>
        </w:rPr>
        <w:tab/>
        <w:t>19</w:t>
      </w:r>
      <w:r w:rsidRPr="00100683">
        <w:rPr>
          <w:color w:val="000000"/>
          <w:szCs w:val="24"/>
        </w:rPr>
        <w:tab/>
        <w:t>90.48</w:t>
      </w:r>
      <w:r w:rsidRPr="00100683">
        <w:rPr>
          <w:color w:val="000000"/>
          <w:szCs w:val="24"/>
        </w:rPr>
        <w:tab/>
        <w:t>79.17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Nem</w:t>
      </w:r>
      <w:r w:rsidRPr="00100683">
        <w:rPr>
          <w:color w:val="000000"/>
          <w:szCs w:val="24"/>
        </w:rPr>
        <w:tab/>
        <w:t>0</w:t>
      </w:r>
      <w:r w:rsidRPr="00100683">
        <w:rPr>
          <w:color w:val="000000"/>
          <w:szCs w:val="24"/>
        </w:rPr>
        <w:tab/>
        <w:t>0.00</w:t>
      </w:r>
      <w:r w:rsidRPr="00100683">
        <w:rPr>
          <w:color w:val="000000"/>
          <w:szCs w:val="24"/>
        </w:rPr>
        <w:tab/>
      </w:r>
      <w:proofErr w:type="spellStart"/>
      <w:r w:rsidRPr="00100683">
        <w:rPr>
          <w:color w:val="000000"/>
          <w:szCs w:val="24"/>
        </w:rPr>
        <w:t>0.00</w:t>
      </w:r>
      <w:proofErr w:type="spellEnd"/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100683">
        <w:rPr>
          <w:color w:val="000000"/>
          <w:szCs w:val="24"/>
          <w:u w:val="single"/>
        </w:rPr>
        <w:t>Tartózkodik</w:t>
      </w:r>
      <w:r w:rsidRPr="00100683">
        <w:rPr>
          <w:color w:val="000000"/>
          <w:szCs w:val="24"/>
          <w:u w:val="single"/>
        </w:rPr>
        <w:tab/>
        <w:t>2</w:t>
      </w:r>
      <w:r w:rsidRPr="00100683">
        <w:rPr>
          <w:color w:val="000000"/>
          <w:szCs w:val="24"/>
          <w:u w:val="single"/>
        </w:rPr>
        <w:tab/>
        <w:t>9.52</w:t>
      </w:r>
      <w:r w:rsidRPr="00100683">
        <w:rPr>
          <w:color w:val="000000"/>
          <w:szCs w:val="24"/>
          <w:u w:val="single"/>
        </w:rPr>
        <w:tab/>
        <w:t>8.33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100683">
        <w:rPr>
          <w:b/>
          <w:bCs/>
          <w:color w:val="000000"/>
          <w:szCs w:val="24"/>
          <w:u w:val="single"/>
        </w:rPr>
        <w:t>Szavazott</w:t>
      </w:r>
      <w:r w:rsidRPr="00100683">
        <w:rPr>
          <w:b/>
          <w:bCs/>
          <w:color w:val="000000"/>
          <w:szCs w:val="24"/>
          <w:u w:val="single"/>
        </w:rPr>
        <w:tab/>
        <w:t>21</w:t>
      </w:r>
      <w:r w:rsidRPr="00100683">
        <w:rPr>
          <w:b/>
          <w:bCs/>
          <w:color w:val="000000"/>
          <w:szCs w:val="24"/>
          <w:u w:val="single"/>
        </w:rPr>
        <w:tab/>
        <w:t>100.00</w:t>
      </w:r>
      <w:r w:rsidRPr="00100683">
        <w:rPr>
          <w:b/>
          <w:bCs/>
          <w:color w:val="000000"/>
          <w:szCs w:val="24"/>
          <w:u w:val="single"/>
        </w:rPr>
        <w:tab/>
        <w:t>87.50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Nem szavazott</w:t>
      </w:r>
      <w:r w:rsidRPr="00100683">
        <w:rPr>
          <w:color w:val="000000"/>
          <w:szCs w:val="24"/>
        </w:rPr>
        <w:tab/>
        <w:t>1</w:t>
      </w:r>
      <w:r w:rsidRPr="00100683">
        <w:rPr>
          <w:color w:val="000000"/>
          <w:szCs w:val="24"/>
        </w:rPr>
        <w:tab/>
        <w:t xml:space="preserve"> </w:t>
      </w:r>
      <w:r w:rsidRPr="00100683">
        <w:rPr>
          <w:color w:val="000000"/>
          <w:szCs w:val="24"/>
        </w:rPr>
        <w:tab/>
        <w:t>4.17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100683">
        <w:rPr>
          <w:color w:val="000000"/>
          <w:szCs w:val="24"/>
          <w:u w:val="single"/>
        </w:rPr>
        <w:t>Távol</w:t>
      </w:r>
      <w:r w:rsidRPr="00100683">
        <w:rPr>
          <w:color w:val="000000"/>
          <w:szCs w:val="24"/>
          <w:u w:val="single"/>
        </w:rPr>
        <w:tab/>
        <w:t>2</w:t>
      </w:r>
      <w:r w:rsidRPr="00100683">
        <w:rPr>
          <w:color w:val="000000"/>
          <w:szCs w:val="24"/>
          <w:u w:val="single"/>
        </w:rPr>
        <w:tab/>
        <w:t xml:space="preserve"> </w:t>
      </w:r>
      <w:r w:rsidRPr="00100683">
        <w:rPr>
          <w:color w:val="000000"/>
          <w:szCs w:val="24"/>
          <w:u w:val="single"/>
        </w:rPr>
        <w:tab/>
        <w:t>8.33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100683">
        <w:rPr>
          <w:b/>
          <w:bCs/>
          <w:color w:val="000000"/>
          <w:szCs w:val="24"/>
        </w:rPr>
        <w:t>Összesen</w:t>
      </w:r>
      <w:r w:rsidRPr="00100683">
        <w:rPr>
          <w:b/>
          <w:bCs/>
          <w:color w:val="000000"/>
          <w:szCs w:val="24"/>
        </w:rPr>
        <w:tab/>
        <w:t>24</w:t>
      </w:r>
      <w:r w:rsidRPr="00100683">
        <w:rPr>
          <w:b/>
          <w:bCs/>
          <w:color w:val="000000"/>
          <w:szCs w:val="24"/>
        </w:rPr>
        <w:tab/>
        <w:t xml:space="preserve"> </w:t>
      </w:r>
      <w:r w:rsidRPr="00100683">
        <w:rPr>
          <w:b/>
          <w:bCs/>
          <w:color w:val="000000"/>
          <w:szCs w:val="24"/>
        </w:rPr>
        <w:tab/>
        <w:t>100.00</w:t>
      </w:r>
    </w:p>
    <w:p w:rsidR="00544911" w:rsidRPr="00100683" w:rsidRDefault="00544911" w:rsidP="00544911">
      <w:pPr>
        <w:jc w:val="both"/>
        <w:rPr>
          <w:b/>
          <w:szCs w:val="24"/>
          <w:u w:val="single"/>
        </w:rPr>
      </w:pPr>
    </w:p>
    <w:p w:rsidR="00544911" w:rsidRPr="00B955B7" w:rsidRDefault="00544911" w:rsidP="00544911">
      <w:pPr>
        <w:jc w:val="both"/>
        <w:rPr>
          <w:b/>
          <w:u w:val="single"/>
        </w:rPr>
      </w:pPr>
      <w:r w:rsidRPr="00B955B7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107</w:t>
      </w:r>
      <w:r w:rsidRPr="00B955B7">
        <w:rPr>
          <w:b/>
          <w:u w:val="single"/>
        </w:rPr>
        <w:t xml:space="preserve">/2019. (XII. 13.) határozata </w:t>
      </w:r>
      <w:proofErr w:type="spellStart"/>
      <w:r w:rsidRPr="00B955B7">
        <w:rPr>
          <w:b/>
          <w:u w:val="single"/>
        </w:rPr>
        <w:t>Korbeák</w:t>
      </w:r>
      <w:proofErr w:type="spellEnd"/>
      <w:r w:rsidRPr="00B955B7">
        <w:rPr>
          <w:b/>
          <w:u w:val="single"/>
        </w:rPr>
        <w:t xml:space="preserve"> György, a </w:t>
      </w:r>
      <w:r w:rsidRPr="00B955B7">
        <w:rPr>
          <w:b/>
          <w:bCs/>
          <w:color w:val="222222"/>
          <w:u w:val="single"/>
          <w:shd w:val="clear" w:color="auto" w:fill="FFFFFF"/>
        </w:rPr>
        <w:t>Hajdú-Bihar Megyei Fejlesztési Ügynökség Nonprofit Kft.</w:t>
      </w:r>
      <w:r w:rsidRPr="00B955B7">
        <w:rPr>
          <w:b/>
          <w:u w:val="single"/>
        </w:rPr>
        <w:t xml:space="preserve"> ügyvezetőjének 2020. január 1. napjától – 2024. december 31. napjáig szóló megválasztásáról</w:t>
      </w:r>
    </w:p>
    <w:p w:rsidR="00544911" w:rsidRDefault="00544911" w:rsidP="00544911"/>
    <w:p w:rsidR="00544911" w:rsidRDefault="00544911" w:rsidP="00544911">
      <w:pPr>
        <w:jc w:val="both"/>
      </w:pPr>
      <w:r w:rsidRPr="00FE195A">
        <w:t xml:space="preserve">A Hajdú-Bihar Megyei Önkormányzat Közgyűlése </w:t>
      </w:r>
      <w:r>
        <w:t xml:space="preserve">a Magyarország helyi önkormányzatairól szóló 2011. évi CXXXIX. törvény 42. § 2. pontjában meghatározott hatáskörében eljárva, figyelemmel a </w:t>
      </w:r>
      <w:r w:rsidRPr="00FE195A">
        <w:t>Polgári Törvénykönyvről szóló 2013. évi V. törvény 3:109. § (2) és (4) bekezdéseiben</w:t>
      </w:r>
      <w:r>
        <w:t xml:space="preserve">, valamint a </w:t>
      </w:r>
      <w:r w:rsidRPr="0085166D">
        <w:t>Munka törvénykönyvéről szóló 2012. évi I. törvény</w:t>
      </w:r>
      <w:r>
        <w:t xml:space="preserve"> 207. § (2) bekezdésében </w:t>
      </w:r>
      <w:r w:rsidRPr="00FE195A">
        <w:t>meg</w:t>
      </w:r>
      <w:r>
        <w:t>határozottakra</w:t>
      </w:r>
    </w:p>
    <w:p w:rsidR="00544911" w:rsidRDefault="00544911" w:rsidP="00544911">
      <w:pPr>
        <w:jc w:val="both"/>
      </w:pPr>
    </w:p>
    <w:p w:rsidR="00544911" w:rsidRDefault="00544911" w:rsidP="00544911">
      <w:pPr>
        <w:jc w:val="both"/>
      </w:pPr>
      <w:r>
        <w:t xml:space="preserve">1./ </w:t>
      </w:r>
      <w:r w:rsidRPr="00FE195A">
        <w:t xml:space="preserve">a </w:t>
      </w:r>
      <w:r w:rsidRPr="00FE195A">
        <w:rPr>
          <w:bCs/>
          <w:color w:val="222222"/>
          <w:shd w:val="clear" w:color="auto" w:fill="FFFFFF"/>
        </w:rPr>
        <w:t>Hajdú-Bihar Megyei Fejlesztési Ügynökség Nonprofit Kft.</w:t>
      </w:r>
      <w:r w:rsidRPr="00FE195A">
        <w:t xml:space="preserve"> ügyvezetőjének </w:t>
      </w:r>
      <w:r>
        <w:t>2020. január 1. napjától – 2024</w:t>
      </w:r>
      <w:r w:rsidRPr="00FE195A">
        <w:t>. december 31. napjáig</w:t>
      </w:r>
      <w:r>
        <w:t xml:space="preserve"> szóló, határozott időtartamra</w:t>
      </w:r>
      <w:r w:rsidRPr="00FE195A">
        <w:t xml:space="preserve"> </w:t>
      </w:r>
      <w:proofErr w:type="spellStart"/>
      <w:r w:rsidRPr="00FE195A">
        <w:t>Korbeák</w:t>
      </w:r>
      <w:proofErr w:type="spellEnd"/>
      <w:r w:rsidRPr="00FE195A">
        <w:t xml:space="preserve"> Györgyöt </w:t>
      </w:r>
      <w:r>
        <w:t>(a</w:t>
      </w:r>
      <w:r w:rsidRPr="00C9426D">
        <w:t xml:space="preserve">nyja neve: </w:t>
      </w:r>
      <w:proofErr w:type="spellStart"/>
      <w:r w:rsidRPr="00C9426D">
        <w:t>Bálega</w:t>
      </w:r>
      <w:proofErr w:type="spellEnd"/>
      <w:r w:rsidRPr="00C9426D">
        <w:t xml:space="preserve"> Mária, </w:t>
      </w:r>
      <w:r>
        <w:t>l</w:t>
      </w:r>
      <w:r w:rsidRPr="00C9426D">
        <w:t xml:space="preserve">akcíme: </w:t>
      </w:r>
      <w:r w:rsidRPr="003820F3">
        <w:t>40</w:t>
      </w:r>
      <w:r>
        <w:t xml:space="preserve">24 Debrecen, </w:t>
      </w:r>
      <w:proofErr w:type="spellStart"/>
      <w:r>
        <w:t>Klaipeda</w:t>
      </w:r>
      <w:proofErr w:type="spellEnd"/>
      <w:r>
        <w:t xml:space="preserve"> u. 2. 1/4.) választja meg, </w:t>
      </w:r>
      <w:r w:rsidRPr="00EC0B40">
        <w:rPr>
          <w:lang w:eastAsia="en-US"/>
        </w:rPr>
        <w:t>munkaidejét heti 40 órá</w:t>
      </w:r>
      <w:r>
        <w:rPr>
          <w:lang w:eastAsia="en-US"/>
        </w:rPr>
        <w:t>ban állapítja meg.</w:t>
      </w:r>
    </w:p>
    <w:p w:rsidR="00544911" w:rsidRPr="00FE195A" w:rsidRDefault="00544911" w:rsidP="00544911">
      <w:pPr>
        <w:jc w:val="both"/>
      </w:pPr>
    </w:p>
    <w:p w:rsidR="00544911" w:rsidRDefault="00544911" w:rsidP="00544911">
      <w:pPr>
        <w:jc w:val="both"/>
      </w:pPr>
      <w:r>
        <w:t xml:space="preserve">2./ </w:t>
      </w:r>
      <w:r w:rsidRPr="00FE195A">
        <w:t>A</w:t>
      </w:r>
      <w:r>
        <w:t>z ügyvezetői munkakör ellátása munkaviszony keretében történik, a</w:t>
      </w:r>
      <w:r w:rsidRPr="00FE195A">
        <w:t xml:space="preserve"> köz</w:t>
      </w:r>
      <w:r>
        <w:t>gyűlés az ügyvezető havi munkabérét bruttó 660 000 Ft</w:t>
      </w:r>
      <w:r w:rsidRPr="00FE195A">
        <w:t xml:space="preserve"> összegben állapítja meg.</w:t>
      </w:r>
    </w:p>
    <w:p w:rsidR="00544911" w:rsidRDefault="00544911" w:rsidP="00544911">
      <w:pPr>
        <w:jc w:val="both"/>
      </w:pPr>
    </w:p>
    <w:p w:rsidR="00544911" w:rsidRDefault="00544911" w:rsidP="00544911">
      <w:pPr>
        <w:jc w:val="both"/>
      </w:pPr>
      <w:r>
        <w:t>3./ Az ügyvezető javadalmazására a</w:t>
      </w:r>
      <w:r w:rsidRPr="00D56D67">
        <w:t xml:space="preserve"> Hajdú-Bihar Megyei Önkormányzat kizárólagos tulajdonában álló gazdasági társaságok</w:t>
      </w:r>
      <w:r>
        <w:t xml:space="preserve"> javadalmazási szabályzata rendelkezéseit kell alkalmazni.</w:t>
      </w:r>
    </w:p>
    <w:p w:rsidR="00544911" w:rsidRDefault="00544911" w:rsidP="00544911">
      <w:pPr>
        <w:jc w:val="both"/>
      </w:pPr>
    </w:p>
    <w:p w:rsidR="00544911" w:rsidRPr="00FE195A" w:rsidRDefault="00544911" w:rsidP="00544911">
      <w:pPr>
        <w:jc w:val="both"/>
      </w:pPr>
      <w:r>
        <w:t xml:space="preserve">4./ </w:t>
      </w:r>
      <w:r w:rsidRPr="00B415EA">
        <w:t>A közgyűlés</w:t>
      </w:r>
      <w:r>
        <w:t xml:space="preserve"> engedélyezi az ügyvezető számára </w:t>
      </w:r>
      <w:r w:rsidRPr="00A64CB6">
        <w:t>további munkav</w:t>
      </w:r>
      <w:r>
        <w:t xml:space="preserve">égzésre irányuló jogviszony létesítését, és ennek </w:t>
      </w:r>
      <w:r w:rsidRPr="005F4374">
        <w:t>keretében tudományos, oktatói, lektori, szerkesztői, valamint jogi oltalom alá eső szellemi tevékenység</w:t>
      </w:r>
      <w:r>
        <w:t xml:space="preserve"> ellátását.</w:t>
      </w:r>
    </w:p>
    <w:p w:rsidR="00544911" w:rsidRDefault="00544911" w:rsidP="00544911">
      <w:pPr>
        <w:jc w:val="both"/>
      </w:pPr>
    </w:p>
    <w:p w:rsidR="00544911" w:rsidRPr="00FE195A" w:rsidRDefault="00544911" w:rsidP="00544911">
      <w:pPr>
        <w:jc w:val="both"/>
      </w:pPr>
      <w:r>
        <w:t xml:space="preserve">5./ </w:t>
      </w:r>
      <w:r w:rsidRPr="00FE195A">
        <w:t>A közgyűlés felkéri elnökét a</w:t>
      </w:r>
      <w:r>
        <w:t>z 1.-4. pontnak megfelelő tartalmú</w:t>
      </w:r>
      <w:r w:rsidRPr="00FE195A">
        <w:t xml:space="preserve"> munkaszerződés</w:t>
      </w:r>
      <w:r>
        <w:t xml:space="preserve"> </w:t>
      </w:r>
      <w:r w:rsidRPr="00FE195A">
        <w:t>aláírására, a szükséges intézkedések megtételére.</w:t>
      </w:r>
    </w:p>
    <w:p w:rsidR="00544911" w:rsidRDefault="00544911" w:rsidP="00544911"/>
    <w:p w:rsidR="00544911" w:rsidRPr="00FE195A" w:rsidRDefault="00544911" w:rsidP="00544911">
      <w:r w:rsidRPr="00FE195A">
        <w:rPr>
          <w:b/>
          <w:u w:val="single"/>
        </w:rPr>
        <w:lastRenderedPageBreak/>
        <w:t>Végrehajtásért felelős:</w:t>
      </w:r>
      <w:r w:rsidRPr="00FE195A">
        <w:t xml:space="preserve"> </w:t>
      </w:r>
      <w:r w:rsidRPr="00FE195A">
        <w:tab/>
      </w:r>
      <w:proofErr w:type="spellStart"/>
      <w:r w:rsidRPr="00FE195A">
        <w:t>Pajna</w:t>
      </w:r>
      <w:proofErr w:type="spellEnd"/>
      <w:r w:rsidRPr="00FE195A">
        <w:t xml:space="preserve"> Zoltán, a megyei közgyűlés elnöke</w:t>
      </w:r>
    </w:p>
    <w:p w:rsidR="00544911" w:rsidRPr="00FE195A" w:rsidRDefault="00544911" w:rsidP="00544911">
      <w:pPr>
        <w:tabs>
          <w:tab w:val="left" w:pos="2880"/>
        </w:tabs>
        <w:ind w:left="2832" w:hanging="2832"/>
      </w:pPr>
      <w:r w:rsidRPr="00FE195A">
        <w:rPr>
          <w:b/>
          <w:u w:val="single"/>
        </w:rPr>
        <w:t>Határidő:</w:t>
      </w:r>
      <w:r>
        <w:t xml:space="preserve"> </w:t>
      </w:r>
      <w:r>
        <w:tab/>
        <w:t>2019</w:t>
      </w:r>
      <w:r w:rsidRPr="00FE195A">
        <w:t>. december</w:t>
      </w:r>
      <w:r>
        <w:t xml:space="preserve"> 20</w:t>
      </w:r>
      <w:r w:rsidRPr="00FE195A">
        <w:t>.</w:t>
      </w:r>
    </w:p>
    <w:p w:rsidR="00544911" w:rsidRDefault="00544911" w:rsidP="00544911">
      <w:pPr>
        <w:rPr>
          <w:b/>
          <w:bCs/>
          <w:u w:val="single"/>
        </w:rPr>
      </w:pPr>
    </w:p>
    <w:p w:rsidR="00544911" w:rsidRDefault="00544911" w:rsidP="00544911">
      <w:pPr>
        <w:rPr>
          <w:b/>
          <w:u w:val="single"/>
        </w:rPr>
      </w:pPr>
    </w:p>
    <w:p w:rsidR="00544911" w:rsidRDefault="00544911" w:rsidP="00544911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</w:t>
      </w:r>
      <w:r w:rsidRPr="00B955B7">
        <w:rPr>
          <w:b/>
          <w:u w:val="single"/>
        </w:rPr>
        <w:t>Hajdú-Bihar Megyei Fejlesztési Ügynökség Nonprofit Korlátolt Felelősségű Társaság alapító okiratának módosításáról</w:t>
      </w:r>
      <w:r w:rsidRPr="00B21624">
        <w:rPr>
          <w:b/>
          <w:szCs w:val="24"/>
          <w:u w:val="single"/>
        </w:rPr>
        <w:t xml:space="preserve"> szóló határozati javaslatot</w:t>
      </w:r>
      <w:r w:rsidRPr="00B21624">
        <w:rPr>
          <w:b/>
          <w:u w:val="single"/>
        </w:rPr>
        <w:t>, melyet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482846">
        <w:rPr>
          <w:rFonts w:eastAsia="Times New Roman"/>
          <w:b/>
          <w:bCs/>
          <w:color w:val="000000"/>
          <w:szCs w:val="24"/>
          <w:u w:val="single"/>
          <w:lang w:eastAsia="hu-HU"/>
        </w:rPr>
        <w:t>19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</w:t>
      </w:r>
      <w:r w:rsidR="00482846"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tartózkodás mellett elfogadva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a</w:t>
      </w:r>
      <w:r w:rsidRPr="00C112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következő határozatot hozza: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Száma: 19.12.13/5/0/A/KT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 xml:space="preserve">Ideje: 2019 december 13 10:44 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Típusa: Nyílt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100683">
        <w:rPr>
          <w:b/>
          <w:bCs/>
          <w:color w:val="000000"/>
          <w:szCs w:val="24"/>
        </w:rPr>
        <w:t>Határozat;</w:t>
      </w:r>
      <w:r w:rsidRPr="00100683">
        <w:rPr>
          <w:b/>
          <w:bCs/>
          <w:color w:val="000000"/>
          <w:szCs w:val="24"/>
        </w:rPr>
        <w:tab/>
        <w:t>Elfogadva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Minősített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100683">
        <w:rPr>
          <w:b/>
          <w:bCs/>
          <w:color w:val="000000"/>
          <w:szCs w:val="24"/>
          <w:u w:val="single"/>
        </w:rPr>
        <w:t>Eredménye</w:t>
      </w:r>
      <w:r w:rsidRPr="00100683">
        <w:rPr>
          <w:b/>
          <w:bCs/>
          <w:color w:val="000000"/>
          <w:szCs w:val="24"/>
          <w:u w:val="single"/>
        </w:rPr>
        <w:tab/>
        <w:t>Voks:</w:t>
      </w:r>
      <w:r w:rsidRPr="00100683">
        <w:rPr>
          <w:b/>
          <w:bCs/>
          <w:color w:val="000000"/>
          <w:szCs w:val="24"/>
          <w:u w:val="single"/>
        </w:rPr>
        <w:tab/>
      </w:r>
      <w:proofErr w:type="spellStart"/>
      <w:r w:rsidRPr="00100683">
        <w:rPr>
          <w:b/>
          <w:bCs/>
          <w:color w:val="000000"/>
          <w:szCs w:val="24"/>
          <w:u w:val="single"/>
        </w:rPr>
        <w:t>Szav%</w:t>
      </w:r>
      <w:proofErr w:type="spellEnd"/>
      <w:r w:rsidRPr="00100683">
        <w:rPr>
          <w:b/>
          <w:bCs/>
          <w:color w:val="000000"/>
          <w:szCs w:val="24"/>
          <w:u w:val="single"/>
        </w:rPr>
        <w:t xml:space="preserve"> </w:t>
      </w:r>
      <w:r w:rsidRPr="00100683">
        <w:rPr>
          <w:b/>
          <w:bCs/>
          <w:color w:val="000000"/>
          <w:szCs w:val="24"/>
          <w:u w:val="single"/>
        </w:rPr>
        <w:tab/>
      </w:r>
      <w:proofErr w:type="spellStart"/>
      <w:r w:rsidRPr="00100683">
        <w:rPr>
          <w:b/>
          <w:bCs/>
          <w:color w:val="000000"/>
          <w:szCs w:val="24"/>
          <w:u w:val="single"/>
        </w:rPr>
        <w:t>Össz%</w:t>
      </w:r>
      <w:proofErr w:type="spellEnd"/>
      <w:r w:rsidRPr="00100683">
        <w:rPr>
          <w:b/>
          <w:bCs/>
          <w:color w:val="000000"/>
          <w:szCs w:val="24"/>
          <w:u w:val="single"/>
        </w:rPr>
        <w:t xml:space="preserve"> 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Igen</w:t>
      </w:r>
      <w:r w:rsidRPr="00100683">
        <w:rPr>
          <w:color w:val="000000"/>
          <w:szCs w:val="24"/>
        </w:rPr>
        <w:tab/>
        <w:t>19</w:t>
      </w:r>
      <w:r w:rsidRPr="00100683">
        <w:rPr>
          <w:color w:val="000000"/>
          <w:szCs w:val="24"/>
        </w:rPr>
        <w:tab/>
        <w:t>90.48</w:t>
      </w:r>
      <w:r w:rsidRPr="00100683">
        <w:rPr>
          <w:color w:val="000000"/>
          <w:szCs w:val="24"/>
        </w:rPr>
        <w:tab/>
        <w:t>79.17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Nem</w:t>
      </w:r>
      <w:r w:rsidRPr="00100683">
        <w:rPr>
          <w:color w:val="000000"/>
          <w:szCs w:val="24"/>
        </w:rPr>
        <w:tab/>
        <w:t>0</w:t>
      </w:r>
      <w:r w:rsidRPr="00100683">
        <w:rPr>
          <w:color w:val="000000"/>
          <w:szCs w:val="24"/>
        </w:rPr>
        <w:tab/>
        <w:t>0.00</w:t>
      </w:r>
      <w:r w:rsidRPr="00100683">
        <w:rPr>
          <w:color w:val="000000"/>
          <w:szCs w:val="24"/>
        </w:rPr>
        <w:tab/>
      </w:r>
      <w:proofErr w:type="spellStart"/>
      <w:r w:rsidRPr="00100683">
        <w:rPr>
          <w:color w:val="000000"/>
          <w:szCs w:val="24"/>
        </w:rPr>
        <w:t>0.00</w:t>
      </w:r>
      <w:proofErr w:type="spellEnd"/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100683">
        <w:rPr>
          <w:color w:val="000000"/>
          <w:szCs w:val="24"/>
          <w:u w:val="single"/>
        </w:rPr>
        <w:t>Tartózkodik</w:t>
      </w:r>
      <w:r w:rsidRPr="00100683">
        <w:rPr>
          <w:color w:val="000000"/>
          <w:szCs w:val="24"/>
          <w:u w:val="single"/>
        </w:rPr>
        <w:tab/>
        <w:t>2</w:t>
      </w:r>
      <w:r w:rsidRPr="00100683">
        <w:rPr>
          <w:color w:val="000000"/>
          <w:szCs w:val="24"/>
          <w:u w:val="single"/>
        </w:rPr>
        <w:tab/>
        <w:t>9.52</w:t>
      </w:r>
      <w:r w:rsidRPr="00100683">
        <w:rPr>
          <w:color w:val="000000"/>
          <w:szCs w:val="24"/>
          <w:u w:val="single"/>
        </w:rPr>
        <w:tab/>
        <w:t>8.33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100683">
        <w:rPr>
          <w:b/>
          <w:bCs/>
          <w:color w:val="000000"/>
          <w:szCs w:val="24"/>
          <w:u w:val="single"/>
        </w:rPr>
        <w:t>Szavazott</w:t>
      </w:r>
      <w:r w:rsidRPr="00100683">
        <w:rPr>
          <w:b/>
          <w:bCs/>
          <w:color w:val="000000"/>
          <w:szCs w:val="24"/>
          <w:u w:val="single"/>
        </w:rPr>
        <w:tab/>
        <w:t>21</w:t>
      </w:r>
      <w:r w:rsidRPr="00100683">
        <w:rPr>
          <w:b/>
          <w:bCs/>
          <w:color w:val="000000"/>
          <w:szCs w:val="24"/>
          <w:u w:val="single"/>
        </w:rPr>
        <w:tab/>
        <w:t>100.00</w:t>
      </w:r>
      <w:r w:rsidRPr="00100683">
        <w:rPr>
          <w:b/>
          <w:bCs/>
          <w:color w:val="000000"/>
          <w:szCs w:val="24"/>
          <w:u w:val="single"/>
        </w:rPr>
        <w:tab/>
        <w:t>87.50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Nem szavazott</w:t>
      </w:r>
      <w:r w:rsidRPr="00100683">
        <w:rPr>
          <w:color w:val="000000"/>
          <w:szCs w:val="24"/>
        </w:rPr>
        <w:tab/>
        <w:t>1</w:t>
      </w:r>
      <w:r w:rsidRPr="00100683">
        <w:rPr>
          <w:color w:val="000000"/>
          <w:szCs w:val="24"/>
        </w:rPr>
        <w:tab/>
        <w:t xml:space="preserve"> </w:t>
      </w:r>
      <w:r w:rsidRPr="00100683">
        <w:rPr>
          <w:color w:val="000000"/>
          <w:szCs w:val="24"/>
        </w:rPr>
        <w:tab/>
        <w:t>4.17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100683">
        <w:rPr>
          <w:color w:val="000000"/>
          <w:szCs w:val="24"/>
          <w:u w:val="single"/>
        </w:rPr>
        <w:t>Távol</w:t>
      </w:r>
      <w:r w:rsidRPr="00100683">
        <w:rPr>
          <w:color w:val="000000"/>
          <w:szCs w:val="24"/>
          <w:u w:val="single"/>
        </w:rPr>
        <w:tab/>
        <w:t>2</w:t>
      </w:r>
      <w:r w:rsidRPr="00100683">
        <w:rPr>
          <w:color w:val="000000"/>
          <w:szCs w:val="24"/>
          <w:u w:val="single"/>
        </w:rPr>
        <w:tab/>
        <w:t xml:space="preserve"> </w:t>
      </w:r>
      <w:r w:rsidRPr="00100683">
        <w:rPr>
          <w:color w:val="000000"/>
          <w:szCs w:val="24"/>
          <w:u w:val="single"/>
        </w:rPr>
        <w:tab/>
        <w:t>8.33</w:t>
      </w:r>
    </w:p>
    <w:p w:rsid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100683">
        <w:rPr>
          <w:b/>
          <w:bCs/>
          <w:color w:val="000000"/>
          <w:szCs w:val="24"/>
        </w:rPr>
        <w:t>Összesen</w:t>
      </w:r>
      <w:r w:rsidRPr="00100683">
        <w:rPr>
          <w:b/>
          <w:bCs/>
          <w:color w:val="000000"/>
          <w:szCs w:val="24"/>
        </w:rPr>
        <w:tab/>
        <w:t>24</w:t>
      </w:r>
      <w:r w:rsidRPr="00100683">
        <w:rPr>
          <w:b/>
          <w:bCs/>
          <w:color w:val="000000"/>
          <w:szCs w:val="24"/>
        </w:rPr>
        <w:tab/>
        <w:t xml:space="preserve"> </w:t>
      </w:r>
      <w:r w:rsidRPr="00100683">
        <w:rPr>
          <w:b/>
          <w:bCs/>
          <w:color w:val="000000"/>
          <w:szCs w:val="24"/>
        </w:rPr>
        <w:tab/>
        <w:t>100.00</w:t>
      </w:r>
    </w:p>
    <w:p w:rsidR="00544911" w:rsidRDefault="00544911" w:rsidP="00544911">
      <w:pPr>
        <w:rPr>
          <w:b/>
          <w:u w:val="single"/>
        </w:rPr>
      </w:pPr>
    </w:p>
    <w:p w:rsidR="00544911" w:rsidRPr="00B955B7" w:rsidRDefault="00544911" w:rsidP="00544911">
      <w:pPr>
        <w:jc w:val="both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108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a </w:t>
      </w:r>
      <w:r w:rsidRPr="00B955B7">
        <w:rPr>
          <w:b/>
          <w:u w:val="single"/>
        </w:rPr>
        <w:t>Hajdú-Bihar Megyei Fejlesztési Ügynökség Nonprofit Korlátolt Felelősségű Társaság alapító okiratának módosításáról</w:t>
      </w:r>
    </w:p>
    <w:p w:rsidR="00544911" w:rsidRPr="00CF526F" w:rsidRDefault="00544911" w:rsidP="00544911">
      <w:pPr>
        <w:jc w:val="both"/>
      </w:pPr>
    </w:p>
    <w:p w:rsidR="00544911" w:rsidRDefault="00544911" w:rsidP="00544911">
      <w:pPr>
        <w:jc w:val="both"/>
      </w:pPr>
      <w:r w:rsidRPr="00FE195A">
        <w:t xml:space="preserve">A Hajdú-Bihar Megyei Önkormányzat Közgyűlése </w:t>
      </w:r>
      <w:r>
        <w:t xml:space="preserve">a </w:t>
      </w:r>
      <w:r w:rsidRPr="00FE195A">
        <w:t xml:space="preserve">Polgári Törvénykönyvről szóló 2013. évi V. törvény 3:109. § </w:t>
      </w:r>
      <w:r>
        <w:t xml:space="preserve">(2) és </w:t>
      </w:r>
      <w:r w:rsidRPr="00FE195A">
        <w:t>(4) bekezdés</w:t>
      </w:r>
      <w:r>
        <w:t xml:space="preserve">eiben meghatározott hatáskörében eljárva, mint a </w:t>
      </w:r>
      <w:r w:rsidRPr="00AE526E">
        <w:t xml:space="preserve">HBMFÜ Hajdú-Bihar Megyei Fejlesztési Ügynökség Nonprofit Korlátolt Felelősségű Társaság (Cg. 09-09-017102) </w:t>
      </w:r>
      <w:r>
        <w:t xml:space="preserve">alapítója </w:t>
      </w:r>
    </w:p>
    <w:p w:rsidR="00544911" w:rsidRDefault="00544911" w:rsidP="00544911">
      <w:pPr>
        <w:jc w:val="both"/>
      </w:pPr>
    </w:p>
    <w:p w:rsidR="00544911" w:rsidRDefault="00544911" w:rsidP="00544911">
      <w:pPr>
        <w:jc w:val="both"/>
      </w:pPr>
      <w:r>
        <w:t>1./a társaság alapító okiratának módosítását a következők szerint fogadja el:</w:t>
      </w:r>
    </w:p>
    <w:p w:rsidR="00544911" w:rsidRDefault="00544911" w:rsidP="00544911"/>
    <w:p w:rsidR="00544911" w:rsidRPr="00AE526E" w:rsidRDefault="00544911" w:rsidP="005449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AE526E">
        <w:rPr>
          <w:b/>
          <w:bCs/>
          <w:sz w:val="28"/>
          <w:szCs w:val="28"/>
        </w:rPr>
        <w:t>ALAPÍTÓ OKIRAT MÓDOSÍTÁS</w:t>
      </w:r>
    </w:p>
    <w:p w:rsidR="00544911" w:rsidRPr="00AE526E" w:rsidRDefault="00544911" w:rsidP="00544911"/>
    <w:p w:rsidR="00544911" w:rsidRPr="00AE526E" w:rsidRDefault="00544911" w:rsidP="00544911">
      <w:pPr>
        <w:jc w:val="both"/>
      </w:pPr>
      <w:r w:rsidRPr="00AE526E">
        <w:t xml:space="preserve">A HBMFÜ Hajdú-Bihar Megyei Fejlesztési Ügynökség Nonprofit Korlátolt Felelősségű Társaság (Cg. 09-09-017102) alapítója Polgári Törvénykönyvről szóló 2013. évi V. törvény 3:109. § (4) bekezdésében foglaltakra figyelemmel, </w:t>
      </w:r>
      <w:r w:rsidRPr="00AE526E">
        <w:rPr>
          <w:i/>
        </w:rPr>
        <w:t xml:space="preserve">a Hajdú-Bihar Megyei Önkormányzat Közgyűlésének a Hajdú-Bihar Megyei Fejlesztési Ügynökség Nonprofit Kft. alapító okiratának módosításáról </w:t>
      </w:r>
      <w:proofErr w:type="gramStart"/>
      <w:r w:rsidRPr="00AE526E">
        <w:rPr>
          <w:i/>
        </w:rPr>
        <w:t xml:space="preserve">szóló </w:t>
      </w:r>
      <w:r>
        <w:rPr>
          <w:i/>
        </w:rPr>
        <w:t>….</w:t>
      </w:r>
      <w:proofErr w:type="gramEnd"/>
      <w:r w:rsidRPr="00AE526E">
        <w:rPr>
          <w:i/>
        </w:rPr>
        <w:t>/2019. (XII. 13.) határozata</w:t>
      </w:r>
      <w:r w:rsidRPr="00AE526E">
        <w:t xml:space="preserve"> alapján a HBMFÜ Hajdú-Bihar Megyei Fejlesztési Ügynökség Nonprofit Korlátolt Felelősségű Társaság alapító okiratát, </w:t>
      </w:r>
      <w:r w:rsidRPr="00AE526E">
        <w:rPr>
          <w:b/>
        </w:rPr>
        <w:t>2019. december 13. napjától</w:t>
      </w:r>
      <w:r w:rsidRPr="00AE526E">
        <w:t xml:space="preserve"> a következők szerint módosítja:</w:t>
      </w:r>
    </w:p>
    <w:p w:rsidR="00544911" w:rsidRPr="00AE526E" w:rsidRDefault="00544911" w:rsidP="00544911"/>
    <w:p w:rsidR="00544911" w:rsidRPr="00AE526E" w:rsidRDefault="00544911" w:rsidP="00544911">
      <w:r w:rsidRPr="00AE526E">
        <w:t xml:space="preserve">Az alapító okirat </w:t>
      </w:r>
      <w:r w:rsidRPr="00AE526E">
        <w:rPr>
          <w:i/>
        </w:rPr>
        <w:t>8. pontjának b.) bekezdésének</w:t>
      </w:r>
      <w:r w:rsidRPr="00AE526E">
        <w:t xml:space="preserve"> az ügyvezetői megbízatás időtartamára vonatkozó rendelkezése az alábbiak szerint módosul:</w:t>
      </w:r>
    </w:p>
    <w:p w:rsidR="00544911" w:rsidRPr="00AE526E" w:rsidRDefault="00544911" w:rsidP="00544911">
      <w:pPr>
        <w:spacing w:line="276" w:lineRule="auto"/>
        <w:rPr>
          <w:b/>
          <w:bCs/>
          <w:i/>
          <w:sz w:val="22"/>
          <w:szCs w:val="22"/>
        </w:rPr>
      </w:pPr>
      <w:r>
        <w:rPr>
          <w:b/>
        </w:rPr>
        <w:lastRenderedPageBreak/>
        <w:t>„</w:t>
      </w:r>
      <w:r w:rsidRPr="00AE526E">
        <w:rPr>
          <w:b/>
        </w:rPr>
        <w:t>Az ügyvezető megválasztása 2020. január 01-től 2024. december 31-ig szól.</w:t>
      </w:r>
      <w:r>
        <w:rPr>
          <w:b/>
        </w:rPr>
        <w:t>”</w:t>
      </w:r>
    </w:p>
    <w:p w:rsidR="00544911" w:rsidRPr="00AE526E" w:rsidRDefault="00544911" w:rsidP="00544911">
      <w:pPr>
        <w:rPr>
          <w:iCs/>
        </w:rPr>
      </w:pPr>
    </w:p>
    <w:p w:rsidR="00544911" w:rsidRPr="00AE526E" w:rsidRDefault="00544911" w:rsidP="00544911">
      <w:r w:rsidRPr="00AE526E">
        <w:t>Az alapító okirat jelen módosítással nem érintett részei változatlanul hatályban maradnak.</w:t>
      </w:r>
    </w:p>
    <w:p w:rsidR="00544911" w:rsidRPr="00AE526E" w:rsidRDefault="00544911" w:rsidP="00544911"/>
    <w:p w:rsidR="00544911" w:rsidRPr="00AE526E" w:rsidRDefault="00544911" w:rsidP="00544911">
      <w:r w:rsidRPr="00AE526E">
        <w:t>Jelen okiratban foglalt módosításokat az Alapító új egységes szerkezetű alapító okiratban is elfogadja.</w:t>
      </w:r>
    </w:p>
    <w:p w:rsidR="00544911" w:rsidRPr="002C52C5" w:rsidRDefault="00544911" w:rsidP="00544911"/>
    <w:p w:rsidR="00544911" w:rsidRPr="002C52C5" w:rsidRDefault="00544911" w:rsidP="00544911">
      <w:pPr>
        <w:rPr>
          <w:b/>
        </w:rPr>
      </w:pPr>
      <w:r w:rsidRPr="002C52C5">
        <w:rPr>
          <w:b/>
        </w:rPr>
        <w:t>Debrecen, 2019. december 13.</w:t>
      </w:r>
    </w:p>
    <w:p w:rsidR="00544911" w:rsidRPr="002C52C5" w:rsidRDefault="00544911" w:rsidP="00544911">
      <w:pPr>
        <w:spacing w:line="360" w:lineRule="auto"/>
      </w:pP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="00DF1EBF">
        <w:tab/>
      </w:r>
      <w:r w:rsidR="00DF1EBF">
        <w:tab/>
      </w:r>
      <w:r w:rsidRPr="002C52C5">
        <w:t>__________________________</w:t>
      </w:r>
    </w:p>
    <w:p w:rsidR="00544911" w:rsidRPr="002C52C5" w:rsidRDefault="00544911" w:rsidP="00544911"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="00DF1EBF">
        <w:tab/>
      </w:r>
      <w:r w:rsidR="00DF1EBF">
        <w:tab/>
      </w:r>
      <w:proofErr w:type="spellStart"/>
      <w:r w:rsidRPr="002C52C5">
        <w:rPr>
          <w:b/>
        </w:rPr>
        <w:t>Pajna</w:t>
      </w:r>
      <w:proofErr w:type="spellEnd"/>
      <w:r w:rsidRPr="002C52C5">
        <w:rPr>
          <w:b/>
        </w:rPr>
        <w:t xml:space="preserve"> </w:t>
      </w:r>
      <w:proofErr w:type="gramStart"/>
      <w:r w:rsidRPr="002C52C5">
        <w:rPr>
          <w:b/>
        </w:rPr>
        <w:t>Zoltán</w:t>
      </w:r>
      <w:r w:rsidRPr="002C52C5">
        <w:t xml:space="preserve"> </w:t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  <w:t xml:space="preserve">                          </w:t>
      </w:r>
      <w:r w:rsidR="00DF1EBF">
        <w:t xml:space="preserve">           </w:t>
      </w:r>
      <w:r w:rsidRPr="002C52C5">
        <w:t>Hajdú-Bihar</w:t>
      </w:r>
      <w:proofErr w:type="gramEnd"/>
      <w:r w:rsidRPr="002C52C5">
        <w:t xml:space="preserve"> Megyei Közgyűlés Elnöke</w:t>
      </w:r>
    </w:p>
    <w:p w:rsidR="00544911" w:rsidRPr="002C52C5" w:rsidRDefault="00544911" w:rsidP="00544911"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  <w:t xml:space="preserve">     </w:t>
      </w:r>
      <w:r w:rsidR="00DF1EBF">
        <w:t xml:space="preserve">                      </w:t>
      </w:r>
      <w:r w:rsidRPr="002C52C5">
        <w:t>Alapító képviseletében</w:t>
      </w:r>
    </w:p>
    <w:p w:rsidR="00544911" w:rsidRPr="002C52C5" w:rsidRDefault="00544911" w:rsidP="00544911"/>
    <w:p w:rsidR="00544911" w:rsidRPr="002C52C5" w:rsidRDefault="00544911" w:rsidP="00544911">
      <w:pPr>
        <w:rPr>
          <w:b/>
        </w:rPr>
      </w:pPr>
      <w:r w:rsidRPr="002C52C5">
        <w:rPr>
          <w:b/>
        </w:rPr>
        <w:t xml:space="preserve">Készítettem és </w:t>
      </w:r>
      <w:proofErr w:type="spellStart"/>
      <w:r w:rsidRPr="002C52C5">
        <w:rPr>
          <w:b/>
        </w:rPr>
        <w:t>ellenjegyzem</w:t>
      </w:r>
      <w:proofErr w:type="spellEnd"/>
      <w:r w:rsidRPr="002C52C5">
        <w:rPr>
          <w:b/>
        </w:rPr>
        <w:t>:</w:t>
      </w:r>
    </w:p>
    <w:p w:rsidR="00544911" w:rsidRPr="002C52C5" w:rsidRDefault="00544911" w:rsidP="00544911">
      <w:pPr>
        <w:rPr>
          <w:b/>
        </w:rPr>
      </w:pPr>
      <w:r w:rsidRPr="002C52C5">
        <w:rPr>
          <w:b/>
        </w:rPr>
        <w:t>Debrecen, 2019. december 13. napján</w:t>
      </w:r>
    </w:p>
    <w:p w:rsidR="00544911" w:rsidRPr="002C52C5" w:rsidRDefault="00544911" w:rsidP="00544911">
      <w:pPr>
        <w:rPr>
          <w:b/>
        </w:rPr>
      </w:pPr>
    </w:p>
    <w:p w:rsidR="00544911" w:rsidRPr="002C52C5" w:rsidRDefault="00544911" w:rsidP="00544911">
      <w:pPr>
        <w:rPr>
          <w:b/>
        </w:rPr>
      </w:pPr>
      <w:r w:rsidRPr="002C52C5">
        <w:rPr>
          <w:b/>
        </w:rPr>
        <w:t xml:space="preserve">                                                                                   </w:t>
      </w:r>
      <w:r w:rsidR="00DF1EBF">
        <w:rPr>
          <w:b/>
        </w:rPr>
        <w:t xml:space="preserve">                   </w:t>
      </w:r>
      <w:r w:rsidRPr="002C52C5">
        <w:rPr>
          <w:b/>
        </w:rPr>
        <w:t>Dr. Balogh Ádám</w:t>
      </w:r>
    </w:p>
    <w:p w:rsidR="00544911" w:rsidRPr="002C52C5" w:rsidRDefault="00544911" w:rsidP="00544911">
      <w:pPr>
        <w:rPr>
          <w:b/>
        </w:rPr>
      </w:pPr>
      <w:r w:rsidRPr="002C52C5">
        <w:rPr>
          <w:b/>
        </w:rPr>
        <w:t xml:space="preserve">                                                                                          </w:t>
      </w:r>
      <w:r w:rsidR="00DF1EBF">
        <w:rPr>
          <w:b/>
        </w:rPr>
        <w:t xml:space="preserve">                    </w:t>
      </w:r>
      <w:proofErr w:type="gramStart"/>
      <w:r w:rsidRPr="002C52C5">
        <w:rPr>
          <w:b/>
        </w:rPr>
        <w:t>ügyvéd</w:t>
      </w:r>
      <w:proofErr w:type="gramEnd"/>
    </w:p>
    <w:p w:rsidR="00544911" w:rsidRPr="002C52C5" w:rsidRDefault="00DF1EBF" w:rsidP="00544911">
      <w:pPr>
        <w:ind w:left="4248" w:firstLine="708"/>
      </w:pPr>
      <w:r>
        <w:t xml:space="preserve">                   </w:t>
      </w:r>
      <w:r w:rsidR="00544911" w:rsidRPr="002C52C5">
        <w:t>KASZ:36056916</w:t>
      </w:r>
      <w:r w:rsidR="00544911">
        <w:t>”</w:t>
      </w:r>
    </w:p>
    <w:p w:rsidR="00544911" w:rsidRPr="00FE195A" w:rsidRDefault="00544911" w:rsidP="00544911"/>
    <w:p w:rsidR="00544911" w:rsidRDefault="00544911" w:rsidP="00544911">
      <w:pPr>
        <w:jc w:val="both"/>
      </w:pPr>
      <w:r>
        <w:t>2./ A közgyűlés felkéri elnökét a módosító okirat, az egységes szerkezetű alapító okirat, valamint a cégeljáráshoz szükséges dokumentumok</w:t>
      </w:r>
      <w:r w:rsidRPr="00FE195A">
        <w:t xml:space="preserve"> aláírására, a szükséges intézkedések megtételére.</w:t>
      </w:r>
    </w:p>
    <w:p w:rsidR="00544911" w:rsidRPr="00FE195A" w:rsidRDefault="00544911" w:rsidP="00544911">
      <w:pPr>
        <w:jc w:val="both"/>
      </w:pPr>
    </w:p>
    <w:p w:rsidR="00544911" w:rsidRPr="009A40E7" w:rsidRDefault="00544911" w:rsidP="00544911">
      <w:pPr>
        <w:jc w:val="both"/>
        <w:rPr>
          <w:color w:val="000000"/>
        </w:rPr>
      </w:pPr>
      <w:r>
        <w:rPr>
          <w:color w:val="000000"/>
        </w:rPr>
        <w:t>3</w:t>
      </w:r>
      <w:r w:rsidRPr="009A40E7">
        <w:rPr>
          <w:color w:val="000000"/>
        </w:rPr>
        <w:t>./ A közgyűlés felkéri a HBMFÜ Nonprofit Kft. ügyvezetőjét, hogy</w:t>
      </w:r>
      <w:r w:rsidRPr="009A40E7">
        <w:t xml:space="preserve"> intézkedjen</w:t>
      </w:r>
      <w:r w:rsidRPr="009A40E7">
        <w:rPr>
          <w:color w:val="000000"/>
        </w:rPr>
        <w:t xml:space="preserve"> </w:t>
      </w:r>
      <w:r>
        <w:rPr>
          <w:color w:val="000000"/>
        </w:rPr>
        <w:t>a változás</w:t>
      </w:r>
      <w:r w:rsidRPr="009A40E7">
        <w:rPr>
          <w:color w:val="000000"/>
        </w:rPr>
        <w:t xml:space="preserve"> cégjegyzékbe történő bejegyzéséről. </w:t>
      </w:r>
    </w:p>
    <w:p w:rsidR="00544911" w:rsidRPr="00FE195A" w:rsidRDefault="00544911" w:rsidP="00544911"/>
    <w:p w:rsidR="00544911" w:rsidRDefault="00544911" w:rsidP="00544911">
      <w:r w:rsidRPr="00FE195A">
        <w:rPr>
          <w:b/>
          <w:u w:val="single"/>
        </w:rPr>
        <w:t>Végrehajtásért felelős:</w:t>
      </w:r>
      <w:r w:rsidRPr="00FE195A">
        <w:t xml:space="preserve"> </w:t>
      </w:r>
      <w:r w:rsidRPr="00FE195A">
        <w:tab/>
      </w:r>
      <w:proofErr w:type="spellStart"/>
      <w:r w:rsidRPr="00FE195A">
        <w:t>Pajna</w:t>
      </w:r>
      <w:proofErr w:type="spellEnd"/>
      <w:r w:rsidRPr="00FE195A">
        <w:t xml:space="preserve"> Zoltán, a megyei közgyűlés elnöke</w:t>
      </w:r>
    </w:p>
    <w:p w:rsidR="00544911" w:rsidRPr="00FE195A" w:rsidRDefault="00544911" w:rsidP="00544911">
      <w:pPr>
        <w:ind w:left="2124" w:firstLine="708"/>
      </w:pPr>
      <w:proofErr w:type="spellStart"/>
      <w:r w:rsidRPr="009A40E7">
        <w:rPr>
          <w:color w:val="000000"/>
        </w:rPr>
        <w:t>Korbeák</w:t>
      </w:r>
      <w:proofErr w:type="spellEnd"/>
      <w:r w:rsidRPr="009A40E7">
        <w:rPr>
          <w:color w:val="000000"/>
        </w:rPr>
        <w:t xml:space="preserve"> György, a HBMFÜ Nonprofit Kft. ügyvezetője </w:t>
      </w:r>
    </w:p>
    <w:p w:rsidR="00544911" w:rsidRPr="00FE195A" w:rsidRDefault="00544911" w:rsidP="00544911">
      <w:pPr>
        <w:tabs>
          <w:tab w:val="left" w:pos="2880"/>
        </w:tabs>
        <w:ind w:left="2832" w:hanging="2832"/>
      </w:pPr>
      <w:r w:rsidRPr="00FE195A">
        <w:rPr>
          <w:b/>
          <w:u w:val="single"/>
        </w:rPr>
        <w:t>Határidő:</w:t>
      </w:r>
      <w:r>
        <w:t xml:space="preserve"> </w:t>
      </w:r>
      <w:r>
        <w:tab/>
        <w:t>2019</w:t>
      </w:r>
      <w:r w:rsidRPr="00FE195A">
        <w:t xml:space="preserve">. </w:t>
      </w:r>
      <w:r>
        <w:t>december 31.</w:t>
      </w:r>
    </w:p>
    <w:p w:rsidR="00544911" w:rsidRDefault="00544911" w:rsidP="00544911">
      <w:pPr>
        <w:rPr>
          <w:b/>
          <w:u w:val="single"/>
        </w:rPr>
      </w:pPr>
    </w:p>
    <w:p w:rsidR="00B54F58" w:rsidRDefault="00B54F58" w:rsidP="00B54F58">
      <w:pPr>
        <w:rPr>
          <w:b/>
          <w:u w:val="single"/>
        </w:rPr>
      </w:pPr>
    </w:p>
    <w:p w:rsidR="00B54F58" w:rsidRPr="00F42492" w:rsidRDefault="00B54F58" w:rsidP="00B54F58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B60BD1" w:rsidRPr="000679AE" w:rsidRDefault="00B60BD1" w:rsidP="00B60BD1">
      <w:pPr>
        <w:jc w:val="center"/>
        <w:rPr>
          <w:bCs/>
          <w:szCs w:val="24"/>
        </w:rPr>
      </w:pPr>
      <w:r w:rsidRPr="00700004">
        <w:rPr>
          <w:bCs/>
          <w:szCs w:val="24"/>
        </w:rPr>
        <w:t>„</w:t>
      </w:r>
      <w:r w:rsidRPr="00AA3DDE">
        <w:rPr>
          <w:rFonts w:eastAsia="Calibri"/>
          <w:lang w:eastAsia="en-US"/>
        </w:rPr>
        <w:t>Az INNOVA Észak-Alföld Regionális Fejlesztési és Innovációs Ügynökség Nonprofit Kft. megyei önkormányzat tulajdonában álló üzletrészének értékesítése</w:t>
      </w:r>
      <w:r w:rsidRPr="000679AE">
        <w:rPr>
          <w:bCs/>
          <w:szCs w:val="24"/>
        </w:rPr>
        <w:t>”</w:t>
      </w:r>
    </w:p>
    <w:p w:rsidR="00AD32A2" w:rsidRPr="00EA458A" w:rsidRDefault="00AD32A2" w:rsidP="00AD32A2">
      <w:pPr>
        <w:tabs>
          <w:tab w:val="left" w:pos="2880"/>
        </w:tabs>
        <w:ind w:left="2832" w:hanging="2832"/>
      </w:pPr>
    </w:p>
    <w:p w:rsidR="00B60BD1" w:rsidRPr="00F42492" w:rsidRDefault="00B60BD1" w:rsidP="00B60BD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1A6209" w:rsidRDefault="00482846" w:rsidP="00B60BD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 megyei önkormányzatnak öt éve áll a Debreceni Egyetemmel közösen tulajdonában a Kft. Az egyetem jelezte, hogy meg kívánja vásárolni a megyei önkormányzat üz</w:t>
      </w:r>
      <w:r w:rsidR="001A6209">
        <w:rPr>
          <w:rFonts w:eastAsia="Times New Roman"/>
          <w:color w:val="000000"/>
          <w:szCs w:val="24"/>
          <w:lang w:eastAsia="hu-HU"/>
        </w:rPr>
        <w:t>letr</w:t>
      </w:r>
      <w:r>
        <w:rPr>
          <w:rFonts w:eastAsia="Times New Roman"/>
          <w:color w:val="000000"/>
          <w:szCs w:val="24"/>
          <w:lang w:eastAsia="hu-HU"/>
        </w:rPr>
        <w:t>észét</w:t>
      </w:r>
      <w:r w:rsidR="001A6209">
        <w:rPr>
          <w:rFonts w:eastAsia="Times New Roman"/>
          <w:color w:val="000000"/>
          <w:szCs w:val="24"/>
          <w:lang w:eastAsia="hu-HU"/>
        </w:rPr>
        <w:t xml:space="preserve">. Olyan pályázatok futnak a </w:t>
      </w:r>
      <w:proofErr w:type="spellStart"/>
      <w:r w:rsidR="001A6209">
        <w:rPr>
          <w:rFonts w:eastAsia="Times New Roman"/>
          <w:color w:val="000000"/>
          <w:szCs w:val="24"/>
          <w:lang w:eastAsia="hu-HU"/>
        </w:rPr>
        <w:t>Kft.-nél</w:t>
      </w:r>
      <w:proofErr w:type="spellEnd"/>
      <w:r w:rsidR="001A6209">
        <w:rPr>
          <w:rFonts w:eastAsia="Times New Roman"/>
          <w:color w:val="000000"/>
          <w:szCs w:val="24"/>
          <w:lang w:eastAsia="hu-HU"/>
        </w:rPr>
        <w:t xml:space="preserve">, melyhez jelentős tulajdonosi hozzájárulás is szükséges, és úgy gondolja, hogy több száz millió forinttal a megyei önkormányzat nem tud ehhez hozzájárulni, ezért a felértékelt névértéken javasolja azt értékesíteni. </w:t>
      </w:r>
    </w:p>
    <w:p w:rsidR="00B60BD1" w:rsidRDefault="00B60BD1" w:rsidP="00B60BD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Kéri a közgyűlés tagjait, tegyék meg hozzászólásaikat. </w:t>
      </w:r>
      <w:r w:rsidRPr="00F42492">
        <w:rPr>
          <w:rFonts w:eastAsia="Times New Roman"/>
          <w:color w:val="000000"/>
          <w:szCs w:val="24"/>
          <w:lang w:eastAsia="hu-HU"/>
        </w:rPr>
        <w:t xml:space="preserve">Megállapítja, hogy </w:t>
      </w:r>
      <w:r>
        <w:rPr>
          <w:rFonts w:eastAsia="Times New Roman"/>
          <w:color w:val="000000"/>
          <w:szCs w:val="24"/>
          <w:lang w:eastAsia="hu-HU"/>
        </w:rPr>
        <w:t xml:space="preserve">az előterjesztéshez </w:t>
      </w:r>
      <w:r w:rsidRPr="00F42492">
        <w:rPr>
          <w:rFonts w:eastAsia="Times New Roman"/>
          <w:color w:val="000000"/>
          <w:szCs w:val="24"/>
          <w:lang w:eastAsia="hu-HU"/>
        </w:rPr>
        <w:t>hozzászólás, javaslat nincs.</w:t>
      </w:r>
    </w:p>
    <w:p w:rsidR="00B60BD1" w:rsidRDefault="00B60BD1" w:rsidP="00B60BD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433104" w:rsidRPr="00433104" w:rsidRDefault="00433104" w:rsidP="00B60BD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lang w:eastAsia="hu-HU"/>
        </w:rPr>
      </w:pPr>
      <w:r w:rsidRPr="00433104">
        <w:rPr>
          <w:rFonts w:eastAsia="Times New Roman"/>
          <w:b/>
          <w:color w:val="000000"/>
          <w:szCs w:val="24"/>
          <w:lang w:eastAsia="hu-HU"/>
        </w:rPr>
        <w:t>10.4</w:t>
      </w:r>
      <w:r>
        <w:rPr>
          <w:rFonts w:eastAsia="Times New Roman"/>
          <w:b/>
          <w:color w:val="000000"/>
          <w:szCs w:val="24"/>
          <w:lang w:eastAsia="hu-HU"/>
        </w:rPr>
        <w:t>5</w:t>
      </w:r>
      <w:r w:rsidRPr="00433104">
        <w:rPr>
          <w:rFonts w:eastAsia="Times New Roman"/>
          <w:b/>
          <w:color w:val="000000"/>
          <w:szCs w:val="24"/>
          <w:lang w:eastAsia="hu-HU"/>
        </w:rPr>
        <w:t>-kor Demeter Pál távozott.</w:t>
      </w:r>
    </w:p>
    <w:p w:rsidR="00B60BD1" w:rsidRPr="00B92683" w:rsidRDefault="00B60BD1" w:rsidP="00B60BD1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lastRenderedPageBreak/>
        <w:t xml:space="preserve">Szavazásra teszi fel </w:t>
      </w:r>
      <w:proofErr w:type="gramStart"/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>a</w:t>
      </w:r>
      <w:proofErr w:type="gramEnd"/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Pr="00B955B7">
        <w:rPr>
          <w:b/>
          <w:u w:val="single"/>
        </w:rPr>
        <w:t xml:space="preserve">INNOVA Észak-Alföld Regionális Fejlesztési és Innovációs Ügynökség </w:t>
      </w:r>
      <w:proofErr w:type="spellStart"/>
      <w:r w:rsidRPr="00B955B7">
        <w:rPr>
          <w:b/>
          <w:u w:val="single"/>
        </w:rPr>
        <w:t>NKft-ben</w:t>
      </w:r>
      <w:proofErr w:type="spellEnd"/>
      <w:r w:rsidRPr="00B955B7">
        <w:rPr>
          <w:b/>
          <w:u w:val="single"/>
        </w:rPr>
        <w:t xml:space="preserve"> lévő üzletrész értékesítéséről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szóló ha</w:t>
      </w:r>
      <w:r w:rsidRPr="00B92683">
        <w:rPr>
          <w:rFonts w:eastAsia="Times New Roman"/>
          <w:b/>
          <w:szCs w:val="24"/>
          <w:u w:val="single"/>
          <w:lang w:eastAsia="hu-HU"/>
        </w:rPr>
        <w:t>tározati javaslatot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melyet a közgyűlés </w:t>
      </w:r>
      <w:r w:rsidR="00100683">
        <w:rPr>
          <w:rFonts w:eastAsia="Times New Roman"/>
          <w:b/>
          <w:bCs/>
          <w:color w:val="000000"/>
          <w:szCs w:val="24"/>
          <w:u w:val="single"/>
          <w:lang w:eastAsia="hu-HU"/>
        </w:rPr>
        <w:t>19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</w:t>
      </w:r>
      <w:r w:rsidR="00100683">
        <w:rPr>
          <w:rFonts w:eastAsia="Times New Roman"/>
          <w:b/>
          <w:bCs/>
          <w:color w:val="000000"/>
          <w:szCs w:val="24"/>
          <w:u w:val="single"/>
          <w:lang w:eastAsia="hu-HU"/>
        </w:rPr>
        <w:t>1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tartózkodás mellett elfogadva a következő határozatot hozza:</w:t>
      </w:r>
    </w:p>
    <w:p w:rsidR="00B60BD1" w:rsidRDefault="00B60BD1" w:rsidP="00B60BD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Száma: 19.12.13/6/0/A/KT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 xml:space="preserve">Ideje: 2019 december 13 10:46 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Típusa: Nyílt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100683">
        <w:rPr>
          <w:b/>
          <w:bCs/>
          <w:color w:val="000000"/>
          <w:szCs w:val="24"/>
        </w:rPr>
        <w:t>Határozat;</w:t>
      </w:r>
      <w:r w:rsidRPr="00100683">
        <w:rPr>
          <w:b/>
          <w:bCs/>
          <w:color w:val="000000"/>
          <w:szCs w:val="24"/>
        </w:rPr>
        <w:tab/>
        <w:t>Elfogadva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Minősített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100683">
        <w:rPr>
          <w:b/>
          <w:bCs/>
          <w:color w:val="000000"/>
          <w:szCs w:val="24"/>
          <w:u w:val="single"/>
        </w:rPr>
        <w:t>Eredménye</w:t>
      </w:r>
      <w:r w:rsidRPr="00100683">
        <w:rPr>
          <w:b/>
          <w:bCs/>
          <w:color w:val="000000"/>
          <w:szCs w:val="24"/>
          <w:u w:val="single"/>
        </w:rPr>
        <w:tab/>
        <w:t>Voks:</w:t>
      </w:r>
      <w:r w:rsidRPr="00100683">
        <w:rPr>
          <w:b/>
          <w:bCs/>
          <w:color w:val="000000"/>
          <w:szCs w:val="24"/>
          <w:u w:val="single"/>
        </w:rPr>
        <w:tab/>
      </w:r>
      <w:proofErr w:type="spellStart"/>
      <w:r w:rsidRPr="00100683">
        <w:rPr>
          <w:b/>
          <w:bCs/>
          <w:color w:val="000000"/>
          <w:szCs w:val="24"/>
          <w:u w:val="single"/>
        </w:rPr>
        <w:t>Szav%</w:t>
      </w:r>
      <w:proofErr w:type="spellEnd"/>
      <w:r w:rsidRPr="00100683">
        <w:rPr>
          <w:b/>
          <w:bCs/>
          <w:color w:val="000000"/>
          <w:szCs w:val="24"/>
          <w:u w:val="single"/>
        </w:rPr>
        <w:t xml:space="preserve"> </w:t>
      </w:r>
      <w:r w:rsidRPr="00100683">
        <w:rPr>
          <w:b/>
          <w:bCs/>
          <w:color w:val="000000"/>
          <w:szCs w:val="24"/>
          <w:u w:val="single"/>
        </w:rPr>
        <w:tab/>
      </w:r>
      <w:proofErr w:type="spellStart"/>
      <w:r w:rsidRPr="00100683">
        <w:rPr>
          <w:b/>
          <w:bCs/>
          <w:color w:val="000000"/>
          <w:szCs w:val="24"/>
          <w:u w:val="single"/>
        </w:rPr>
        <w:t>Össz%</w:t>
      </w:r>
      <w:proofErr w:type="spellEnd"/>
      <w:r w:rsidRPr="00100683">
        <w:rPr>
          <w:b/>
          <w:bCs/>
          <w:color w:val="000000"/>
          <w:szCs w:val="24"/>
          <w:u w:val="single"/>
        </w:rPr>
        <w:t xml:space="preserve"> 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Igen</w:t>
      </w:r>
      <w:r w:rsidRPr="00100683">
        <w:rPr>
          <w:color w:val="000000"/>
          <w:szCs w:val="24"/>
        </w:rPr>
        <w:tab/>
        <w:t>19</w:t>
      </w:r>
      <w:r w:rsidRPr="00100683">
        <w:rPr>
          <w:color w:val="000000"/>
          <w:szCs w:val="24"/>
        </w:rPr>
        <w:tab/>
        <w:t>95.00</w:t>
      </w:r>
      <w:r w:rsidRPr="00100683">
        <w:rPr>
          <w:color w:val="000000"/>
          <w:szCs w:val="24"/>
        </w:rPr>
        <w:tab/>
        <w:t>79.16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Nem</w:t>
      </w:r>
      <w:r w:rsidRPr="00100683">
        <w:rPr>
          <w:color w:val="000000"/>
          <w:szCs w:val="24"/>
        </w:rPr>
        <w:tab/>
        <w:t>0</w:t>
      </w:r>
      <w:r w:rsidRPr="00100683">
        <w:rPr>
          <w:color w:val="000000"/>
          <w:szCs w:val="24"/>
        </w:rPr>
        <w:tab/>
        <w:t>0.00</w:t>
      </w:r>
      <w:r w:rsidRPr="00100683">
        <w:rPr>
          <w:color w:val="000000"/>
          <w:szCs w:val="24"/>
        </w:rPr>
        <w:tab/>
      </w:r>
      <w:proofErr w:type="spellStart"/>
      <w:r w:rsidRPr="00100683">
        <w:rPr>
          <w:color w:val="000000"/>
          <w:szCs w:val="24"/>
        </w:rPr>
        <w:t>0.00</w:t>
      </w:r>
      <w:proofErr w:type="spellEnd"/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100683">
        <w:rPr>
          <w:color w:val="000000"/>
          <w:szCs w:val="24"/>
          <w:u w:val="single"/>
        </w:rPr>
        <w:t>Tartózkodik</w:t>
      </w:r>
      <w:r w:rsidRPr="00100683">
        <w:rPr>
          <w:color w:val="000000"/>
          <w:szCs w:val="24"/>
          <w:u w:val="single"/>
        </w:rPr>
        <w:tab/>
        <w:t>1</w:t>
      </w:r>
      <w:r w:rsidRPr="00100683">
        <w:rPr>
          <w:color w:val="000000"/>
          <w:szCs w:val="24"/>
          <w:u w:val="single"/>
        </w:rPr>
        <w:tab/>
        <w:t>5.00</w:t>
      </w:r>
      <w:r w:rsidRPr="00100683">
        <w:rPr>
          <w:color w:val="000000"/>
          <w:szCs w:val="24"/>
          <w:u w:val="single"/>
        </w:rPr>
        <w:tab/>
        <w:t>4.17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100683">
        <w:rPr>
          <w:b/>
          <w:bCs/>
          <w:color w:val="000000"/>
          <w:szCs w:val="24"/>
          <w:u w:val="single"/>
        </w:rPr>
        <w:t>Szavazott</w:t>
      </w:r>
      <w:r w:rsidRPr="00100683">
        <w:rPr>
          <w:b/>
          <w:bCs/>
          <w:color w:val="000000"/>
          <w:szCs w:val="24"/>
          <w:u w:val="single"/>
        </w:rPr>
        <w:tab/>
        <w:t>20</w:t>
      </w:r>
      <w:r w:rsidRPr="00100683">
        <w:rPr>
          <w:b/>
          <w:bCs/>
          <w:color w:val="000000"/>
          <w:szCs w:val="24"/>
          <w:u w:val="single"/>
        </w:rPr>
        <w:tab/>
        <w:t>100.00</w:t>
      </w:r>
      <w:r w:rsidRPr="00100683">
        <w:rPr>
          <w:b/>
          <w:bCs/>
          <w:color w:val="000000"/>
          <w:szCs w:val="24"/>
          <w:u w:val="single"/>
        </w:rPr>
        <w:tab/>
        <w:t>83.33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Nem szavazott</w:t>
      </w:r>
      <w:r w:rsidRPr="00100683">
        <w:rPr>
          <w:color w:val="000000"/>
          <w:szCs w:val="24"/>
        </w:rPr>
        <w:tab/>
        <w:t>1</w:t>
      </w:r>
      <w:r w:rsidRPr="00100683">
        <w:rPr>
          <w:color w:val="000000"/>
          <w:szCs w:val="24"/>
        </w:rPr>
        <w:tab/>
        <w:t xml:space="preserve"> </w:t>
      </w:r>
      <w:r w:rsidRPr="00100683">
        <w:rPr>
          <w:color w:val="000000"/>
          <w:szCs w:val="24"/>
        </w:rPr>
        <w:tab/>
        <w:t>4.17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100683">
        <w:rPr>
          <w:color w:val="000000"/>
          <w:szCs w:val="24"/>
          <w:u w:val="single"/>
        </w:rPr>
        <w:t>Távol</w:t>
      </w:r>
      <w:r w:rsidRPr="00100683">
        <w:rPr>
          <w:color w:val="000000"/>
          <w:szCs w:val="24"/>
          <w:u w:val="single"/>
        </w:rPr>
        <w:tab/>
        <w:t>3</w:t>
      </w:r>
      <w:r w:rsidRPr="00100683">
        <w:rPr>
          <w:color w:val="000000"/>
          <w:szCs w:val="24"/>
          <w:u w:val="single"/>
        </w:rPr>
        <w:tab/>
        <w:t xml:space="preserve"> </w:t>
      </w:r>
      <w:r w:rsidRPr="00100683">
        <w:rPr>
          <w:color w:val="000000"/>
          <w:szCs w:val="24"/>
          <w:u w:val="single"/>
        </w:rPr>
        <w:tab/>
        <w:t>12.50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100683">
        <w:rPr>
          <w:b/>
          <w:bCs/>
          <w:color w:val="000000"/>
          <w:szCs w:val="24"/>
        </w:rPr>
        <w:t>Összesen</w:t>
      </w:r>
      <w:r w:rsidRPr="00100683">
        <w:rPr>
          <w:b/>
          <w:bCs/>
          <w:color w:val="000000"/>
          <w:szCs w:val="24"/>
        </w:rPr>
        <w:tab/>
        <w:t>24</w:t>
      </w:r>
      <w:r w:rsidRPr="00100683">
        <w:rPr>
          <w:b/>
          <w:bCs/>
          <w:color w:val="000000"/>
          <w:szCs w:val="24"/>
        </w:rPr>
        <w:tab/>
        <w:t xml:space="preserve"> </w:t>
      </w:r>
      <w:r w:rsidRPr="00100683">
        <w:rPr>
          <w:b/>
          <w:bCs/>
          <w:color w:val="000000"/>
          <w:szCs w:val="24"/>
        </w:rPr>
        <w:tab/>
        <w:t>100.00</w:t>
      </w:r>
    </w:p>
    <w:p w:rsidR="00100683" w:rsidRDefault="00100683" w:rsidP="00B60BD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B60BD1" w:rsidRDefault="00B60BD1" w:rsidP="00B60BD1">
      <w:pPr>
        <w:jc w:val="both"/>
        <w:rPr>
          <w:b/>
          <w:u w:val="single"/>
        </w:rPr>
      </w:pPr>
      <w:r w:rsidRPr="00B955B7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109</w:t>
      </w:r>
      <w:r w:rsidRPr="00B955B7">
        <w:rPr>
          <w:b/>
          <w:u w:val="single"/>
        </w:rPr>
        <w:t xml:space="preserve">/2019. (XII. 13.) határozata az INNOVA Észak-Alföld Regionális Fejlesztési és Innovációs Ügynökség </w:t>
      </w:r>
      <w:proofErr w:type="spellStart"/>
      <w:r w:rsidRPr="00B955B7">
        <w:rPr>
          <w:b/>
          <w:u w:val="single"/>
        </w:rPr>
        <w:t>NKft-ben</w:t>
      </w:r>
      <w:proofErr w:type="spellEnd"/>
      <w:r w:rsidRPr="00B955B7">
        <w:rPr>
          <w:b/>
          <w:u w:val="single"/>
        </w:rPr>
        <w:t xml:space="preserve"> lévő üzletrész értékesítéséről</w:t>
      </w:r>
    </w:p>
    <w:p w:rsidR="001A6209" w:rsidRPr="00B955B7" w:rsidRDefault="001A6209" w:rsidP="00B60BD1">
      <w:pPr>
        <w:jc w:val="both"/>
        <w:rPr>
          <w:b/>
          <w:u w:val="single"/>
        </w:rPr>
      </w:pPr>
    </w:p>
    <w:p w:rsidR="00B60BD1" w:rsidRPr="00EA458A" w:rsidRDefault="00B60BD1" w:rsidP="00B60BD1">
      <w:pPr>
        <w:jc w:val="both"/>
      </w:pPr>
      <w:r w:rsidRPr="00EA458A">
        <w:t xml:space="preserve">A Hajdú-Bihar Megyei Önkormányzat Közgyűlése a Polgári Törvénykönyvről szóló 2013. évi V. törvény 3:166. § (1) bekezdése alapján </w:t>
      </w:r>
    </w:p>
    <w:p w:rsidR="00B60BD1" w:rsidRPr="00EA458A" w:rsidRDefault="00B60BD1" w:rsidP="00B60BD1">
      <w:pPr>
        <w:jc w:val="both"/>
      </w:pPr>
    </w:p>
    <w:p w:rsidR="00B60BD1" w:rsidRPr="00EA458A" w:rsidRDefault="00B60BD1" w:rsidP="00B60BD1">
      <w:pPr>
        <w:jc w:val="both"/>
      </w:pPr>
      <w:r w:rsidRPr="00EA458A">
        <w:t>1./ a Hajdú-Bihar Megyei Önkormányzatnak az INNOVA Észak-Alföld Regionális Fejlesztési és Innovációs Ügynökség Nonprofit Korlátolt Felelősségű Társaságban meglévő, 40 %-os tulajdoni arányt megtestesítő üzletrészét 1</w:t>
      </w:r>
      <w:r>
        <w:t>.</w:t>
      </w:r>
      <w:r w:rsidRPr="00EA458A">
        <w:t>200</w:t>
      </w:r>
      <w:r>
        <w:t>.</w:t>
      </w:r>
      <w:r w:rsidRPr="00EA458A">
        <w:t>000,- Ft vételáron, névértéken értékesíti a Debreceni Egyetem részére.</w:t>
      </w:r>
    </w:p>
    <w:p w:rsidR="00B60BD1" w:rsidRPr="00EA458A" w:rsidRDefault="00B60BD1" w:rsidP="00B60BD1">
      <w:pPr>
        <w:jc w:val="both"/>
      </w:pPr>
    </w:p>
    <w:p w:rsidR="00B60BD1" w:rsidRPr="00EA458A" w:rsidRDefault="00B60BD1" w:rsidP="00B60BD1">
      <w:pPr>
        <w:jc w:val="both"/>
      </w:pPr>
      <w:r w:rsidRPr="00EA458A">
        <w:t>2./ A közgyűlés felhatalmazza elnökét a vételi ajánlat elfogadására, valamint az adásvételi szerződés megkötésére.</w:t>
      </w:r>
    </w:p>
    <w:p w:rsidR="00B60BD1" w:rsidRPr="00EA458A" w:rsidRDefault="00B60BD1" w:rsidP="00B60BD1"/>
    <w:p w:rsidR="00B60BD1" w:rsidRPr="00EA458A" w:rsidRDefault="00B60BD1" w:rsidP="00B60BD1">
      <w:r w:rsidRPr="00EA458A">
        <w:rPr>
          <w:b/>
          <w:u w:val="single"/>
        </w:rPr>
        <w:t>Végrehajtásért felelős:</w:t>
      </w:r>
      <w:r w:rsidRPr="00EA458A">
        <w:t xml:space="preserve"> </w:t>
      </w:r>
      <w:r w:rsidRPr="00EA458A">
        <w:tab/>
      </w:r>
      <w:proofErr w:type="spellStart"/>
      <w:r w:rsidRPr="00EA458A">
        <w:t>Pajna</w:t>
      </w:r>
      <w:proofErr w:type="spellEnd"/>
      <w:r w:rsidRPr="00EA458A">
        <w:t xml:space="preserve"> Zoltán, a megyei közgyűlés elnöke</w:t>
      </w:r>
    </w:p>
    <w:p w:rsidR="00B60BD1" w:rsidRPr="00EA458A" w:rsidRDefault="00B60BD1" w:rsidP="00B60BD1">
      <w:pPr>
        <w:tabs>
          <w:tab w:val="left" w:pos="2880"/>
        </w:tabs>
        <w:ind w:left="2832" w:hanging="2832"/>
      </w:pPr>
      <w:r w:rsidRPr="00EA458A">
        <w:rPr>
          <w:b/>
          <w:u w:val="single"/>
        </w:rPr>
        <w:t>Határidő:</w:t>
      </w:r>
      <w:r w:rsidRPr="00EA458A">
        <w:t xml:space="preserve"> </w:t>
      </w:r>
      <w:r w:rsidRPr="00EA458A">
        <w:tab/>
        <w:t>szükség szerint</w:t>
      </w:r>
    </w:p>
    <w:p w:rsidR="00B60BD1" w:rsidRDefault="00B60BD1" w:rsidP="00B60BD1">
      <w:pPr>
        <w:tabs>
          <w:tab w:val="left" w:pos="2880"/>
        </w:tabs>
        <w:ind w:left="2832" w:hanging="2832"/>
      </w:pPr>
    </w:p>
    <w:p w:rsidR="00C6206F" w:rsidRDefault="00C6206F" w:rsidP="00F64FE3"/>
    <w:p w:rsidR="00654454" w:rsidRPr="00F42492" w:rsidRDefault="00654454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B60BD1" w:rsidRDefault="00B60BD1" w:rsidP="00B60BD1">
      <w:pPr>
        <w:spacing w:line="276" w:lineRule="auto"/>
        <w:jc w:val="center"/>
      </w:pPr>
      <w:r>
        <w:t>„</w:t>
      </w:r>
      <w:r w:rsidRPr="00AA3DDE">
        <w:t>A NIGHT LIGHT projekt keretében kidolgozott Megyei Akcióterv elfogadása</w:t>
      </w:r>
      <w:r>
        <w:t>”</w:t>
      </w:r>
    </w:p>
    <w:p w:rsidR="003B3E2B" w:rsidRDefault="003B3E2B" w:rsidP="000D7052"/>
    <w:p w:rsidR="00207213" w:rsidRPr="00F42492" w:rsidRDefault="00207213" w:rsidP="002072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207213" w:rsidRDefault="00207213" w:rsidP="00FD31E1">
      <w:pPr>
        <w:widowControl w:val="0"/>
        <w:autoSpaceDE w:val="0"/>
        <w:autoSpaceDN w:val="0"/>
        <w:adjustRightInd w:val="0"/>
        <w:jc w:val="both"/>
      </w:pPr>
      <w:r>
        <w:rPr>
          <w:rFonts w:eastAsia="Times New Roman"/>
          <w:color w:val="000000"/>
          <w:szCs w:val="24"/>
          <w:lang w:eastAsia="hu-HU"/>
        </w:rPr>
        <w:t>Köszönti Nagy Zoltán</w:t>
      </w:r>
      <w:r w:rsidR="00FD31E1">
        <w:rPr>
          <w:rFonts w:eastAsia="Times New Roman"/>
          <w:color w:val="000000"/>
          <w:szCs w:val="24"/>
          <w:lang w:eastAsia="hu-HU"/>
        </w:rPr>
        <w:t xml:space="preserve"> osztályvezetőt, valamint </w:t>
      </w:r>
      <w:proofErr w:type="spellStart"/>
      <w:r w:rsidR="00FD31E1">
        <w:t>Gyarmathy</w:t>
      </w:r>
      <w:proofErr w:type="spellEnd"/>
      <w:r w:rsidR="00FD31E1">
        <w:t xml:space="preserve"> Istvánt, a Hortobágyi Nemzeti Park Igazgatósága képviseletében. Felkéri Szabó Tündét, a Fejlesztési, Tervezési és St</w:t>
      </w:r>
      <w:r w:rsidR="00A97204">
        <w:t>rat</w:t>
      </w:r>
      <w:r w:rsidR="00FD31E1">
        <w:t>égiai Osztály nemzetközi csoportjának területfejlesztési referensét, tartsa meg előadását.</w:t>
      </w:r>
    </w:p>
    <w:p w:rsidR="00FD31E1" w:rsidRDefault="00FD31E1" w:rsidP="00FD31E1">
      <w:pPr>
        <w:widowControl w:val="0"/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p w:rsidR="00E577C7" w:rsidRPr="00E577C7" w:rsidRDefault="00E577C7" w:rsidP="00FD31E1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E577C7">
        <w:rPr>
          <w:b/>
          <w:u w:val="single"/>
        </w:rPr>
        <w:lastRenderedPageBreak/>
        <w:t>Szabó Tünde</w:t>
      </w:r>
    </w:p>
    <w:p w:rsidR="001D4B8A" w:rsidRPr="001D4B8A" w:rsidRDefault="004B49D5" w:rsidP="001D4B8A">
      <w:pPr>
        <w:widowControl w:val="0"/>
        <w:autoSpaceDE w:val="0"/>
        <w:autoSpaceDN w:val="0"/>
        <w:adjustRightInd w:val="0"/>
        <w:jc w:val="both"/>
      </w:pPr>
      <w:r w:rsidRPr="00EF150E">
        <w:t>A</w:t>
      </w:r>
      <w:r>
        <w:t xml:space="preserve"> </w:t>
      </w:r>
      <w:r w:rsidRPr="00EF150E">
        <w:t xml:space="preserve">NIGHT LIGHT </w:t>
      </w:r>
      <w:r>
        <w:t>projekt a</w:t>
      </w:r>
      <w:r w:rsidRPr="00EF150E">
        <w:t xml:space="preserve">z </w:t>
      </w:r>
      <w:proofErr w:type="spellStart"/>
      <w:r w:rsidRPr="00EF150E">
        <w:t>Interreg</w:t>
      </w:r>
      <w:proofErr w:type="spellEnd"/>
      <w:r w:rsidRPr="00EF150E">
        <w:t xml:space="preserve"> Europe Program keretében megvalósuló </w:t>
      </w:r>
      <w:r>
        <w:t>program</w:t>
      </w:r>
      <w:r w:rsidR="001D4B8A">
        <w:t>, melynek</w:t>
      </w:r>
      <w:r>
        <w:t xml:space="preserve"> </w:t>
      </w:r>
      <w:r w:rsidR="001D4B8A">
        <w:t>átfogó célja a t</w:t>
      </w:r>
      <w:r w:rsidR="001D4B8A" w:rsidRPr="001D4B8A">
        <w:t>ermészeti, illetve kulturális örökségvédelemmel kapcsolatos szakpolitikák javítása</w:t>
      </w:r>
      <w:r w:rsidR="001D4B8A">
        <w:t>.</w:t>
      </w:r>
    </w:p>
    <w:p w:rsidR="001D4B8A" w:rsidRPr="001D4B8A" w:rsidRDefault="001D4B8A" w:rsidP="001D4B8A">
      <w:pPr>
        <w:widowControl w:val="0"/>
        <w:autoSpaceDE w:val="0"/>
        <w:autoSpaceDN w:val="0"/>
        <w:adjustRightInd w:val="0"/>
        <w:jc w:val="both"/>
      </w:pPr>
      <w:r w:rsidRPr="001D4B8A">
        <w:t>Cél a regionális politikák fejlesztése a fényszennyezés megelőzése, a sötét éjszakai égbolt védelme érdekében, a fényszennyezés-mentes helyek fenntartható hasznosítása, különösen természeti területeken és veszélyeztetett tájakon</w:t>
      </w:r>
      <w:r>
        <w:t xml:space="preserve">. </w:t>
      </w:r>
      <w:r w:rsidRPr="001D4B8A">
        <w:t xml:space="preserve">A projekt szakmai feladatai </w:t>
      </w:r>
      <w:r>
        <w:t xml:space="preserve">a </w:t>
      </w:r>
      <w:r w:rsidRPr="001D4B8A">
        <w:t>szakmai tevékenységek koordinátoraként a vezető partnerrel közös irányítás</w:t>
      </w:r>
      <w:r>
        <w:t>ban</w:t>
      </w:r>
      <w:r w:rsidRPr="001D4B8A">
        <w:t xml:space="preserve"> valósultak meg</w:t>
      </w:r>
      <w:r>
        <w:t xml:space="preserve">. </w:t>
      </w:r>
      <w:r w:rsidRPr="00EF150E">
        <w:t xml:space="preserve">2019. december 31-ig </w:t>
      </w:r>
      <w:r>
        <w:t>k</w:t>
      </w:r>
      <w:r w:rsidRPr="001D4B8A">
        <w:t xml:space="preserve">idolgozásra került a </w:t>
      </w:r>
      <w:r w:rsidR="00041F3E">
        <w:t>M</w:t>
      </w:r>
      <w:r w:rsidRPr="001D4B8A">
        <w:t xml:space="preserve">egyei </w:t>
      </w:r>
      <w:r w:rsidR="00041F3E">
        <w:t>A</w:t>
      </w:r>
      <w:r w:rsidRPr="001D4B8A">
        <w:t>kcióterv, mely az elkövetkezendő két év intézkedéseit fogalmazza meg</w:t>
      </w:r>
      <w:r>
        <w:t xml:space="preserve">. </w:t>
      </w:r>
      <w:r w:rsidRPr="001D4B8A">
        <w:t>Folyamatban van a Hajdú-Bihar Megyei Önkormányzat által kidolgozott tematikus európai szakpolitikai javaslatok véglegesítése</w:t>
      </w:r>
      <w:r>
        <w:t xml:space="preserve">, melyet az Európai Unió felé fognak továbbítani. </w:t>
      </w:r>
    </w:p>
    <w:p w:rsidR="002A599A" w:rsidRPr="001C2839" w:rsidRDefault="001D4B8A" w:rsidP="002427F5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holland vezető partnerük mellett spanyol, olasz, szlovén, dán és luxemburgi partnerekkel dolgoztak együtt. A kiindulópont az volt, hogy egy </w:t>
      </w:r>
      <w:r w:rsidR="001C2839">
        <w:rPr>
          <w:rFonts w:eastAsia="Times New Roman"/>
          <w:color w:val="000000"/>
          <w:szCs w:val="24"/>
          <w:lang w:eastAsia="hu-HU"/>
        </w:rPr>
        <w:t xml:space="preserve">csodálatos </w:t>
      </w:r>
      <w:r>
        <w:rPr>
          <w:rFonts w:eastAsia="Times New Roman"/>
          <w:color w:val="000000"/>
          <w:szCs w:val="24"/>
          <w:lang w:eastAsia="hu-HU"/>
        </w:rPr>
        <w:t>c</w:t>
      </w:r>
      <w:r w:rsidR="00B33FD9" w:rsidRPr="001D4B8A">
        <w:rPr>
          <w:rFonts w:eastAsia="Times New Roman"/>
          <w:color w:val="000000"/>
          <w:szCs w:val="24"/>
          <w:lang w:eastAsia="hu-HU"/>
        </w:rPr>
        <w:t>sillagoségbolt-park</w:t>
      </w:r>
      <w:r w:rsidR="001C2839">
        <w:rPr>
          <w:rFonts w:eastAsia="Times New Roman"/>
          <w:color w:val="000000"/>
          <w:szCs w:val="24"/>
          <w:lang w:eastAsia="hu-HU"/>
        </w:rPr>
        <w:t>kal rendelkezik a megye, illetve k</w:t>
      </w:r>
      <w:r w:rsidR="00B33FD9" w:rsidRPr="001C2839">
        <w:rPr>
          <w:rFonts w:eastAsia="Times New Roman"/>
          <w:color w:val="000000"/>
          <w:szCs w:val="24"/>
          <w:lang w:eastAsia="hu-HU"/>
        </w:rPr>
        <w:t>örnyezet- és természetvédelmi célok</w:t>
      </w:r>
      <w:r w:rsidR="001C2839">
        <w:rPr>
          <w:rFonts w:eastAsia="Times New Roman"/>
          <w:color w:val="000000"/>
          <w:szCs w:val="24"/>
          <w:lang w:eastAsia="hu-HU"/>
        </w:rPr>
        <w:t>at is el kívántak érni (fényszennyezés csökkentése). A három éves munka során s</w:t>
      </w:r>
      <w:r w:rsidR="00B33FD9" w:rsidRPr="001C2839">
        <w:rPr>
          <w:rFonts w:eastAsia="Times New Roman"/>
          <w:color w:val="000000"/>
          <w:szCs w:val="24"/>
          <w:lang w:eastAsia="hu-HU"/>
        </w:rPr>
        <w:t>zakértői munkaülések</w:t>
      </w:r>
      <w:r w:rsidR="001C2839">
        <w:rPr>
          <w:rFonts w:eastAsia="Times New Roman"/>
          <w:color w:val="000000"/>
          <w:szCs w:val="24"/>
          <w:lang w:eastAsia="hu-HU"/>
        </w:rPr>
        <w:t>et tartottak, n</w:t>
      </w:r>
      <w:r w:rsidR="00B33FD9" w:rsidRPr="001C2839">
        <w:rPr>
          <w:rFonts w:eastAsia="Times New Roman"/>
          <w:color w:val="000000"/>
          <w:szCs w:val="24"/>
          <w:lang w:eastAsia="hu-HU"/>
        </w:rPr>
        <w:t xml:space="preserve">emzetközi </w:t>
      </w:r>
      <w:r w:rsidR="001C2839">
        <w:rPr>
          <w:rFonts w:eastAsia="Times New Roman"/>
          <w:color w:val="000000"/>
          <w:szCs w:val="24"/>
          <w:lang w:eastAsia="hu-HU"/>
        </w:rPr>
        <w:t xml:space="preserve">üléseken szereztek </w:t>
      </w:r>
      <w:r w:rsidR="00B33FD9" w:rsidRPr="001C2839">
        <w:rPr>
          <w:rFonts w:eastAsia="Times New Roman"/>
          <w:color w:val="000000"/>
          <w:szCs w:val="24"/>
          <w:lang w:eastAsia="hu-HU"/>
        </w:rPr>
        <w:t>tapasztalatok</w:t>
      </w:r>
      <w:r w:rsidR="001C2839">
        <w:rPr>
          <w:rFonts w:eastAsia="Times New Roman"/>
          <w:color w:val="000000"/>
          <w:szCs w:val="24"/>
          <w:lang w:eastAsia="hu-HU"/>
        </w:rPr>
        <w:t>at, valamint nemzetközi szaktanácsadásokra is sor került.</w:t>
      </w:r>
      <w:r w:rsidR="002427F5">
        <w:rPr>
          <w:rFonts w:eastAsia="Times New Roman"/>
          <w:color w:val="000000"/>
          <w:szCs w:val="24"/>
          <w:lang w:eastAsia="hu-HU"/>
        </w:rPr>
        <w:t xml:space="preserve"> Ezek eredményeként fogalmazódott meg a </w:t>
      </w:r>
      <w:r w:rsidR="00041F3E">
        <w:rPr>
          <w:rFonts w:eastAsia="Times New Roman"/>
          <w:color w:val="000000"/>
          <w:szCs w:val="24"/>
          <w:lang w:eastAsia="hu-HU"/>
        </w:rPr>
        <w:t>M</w:t>
      </w:r>
      <w:r w:rsidR="002427F5">
        <w:rPr>
          <w:rFonts w:eastAsia="Times New Roman"/>
          <w:color w:val="000000"/>
          <w:szCs w:val="24"/>
          <w:lang w:eastAsia="hu-HU"/>
        </w:rPr>
        <w:t xml:space="preserve">egyei </w:t>
      </w:r>
      <w:r w:rsidR="00041F3E">
        <w:rPr>
          <w:rFonts w:eastAsia="Times New Roman"/>
          <w:color w:val="000000"/>
          <w:szCs w:val="24"/>
          <w:lang w:eastAsia="hu-HU"/>
        </w:rPr>
        <w:t>A</w:t>
      </w:r>
      <w:r w:rsidR="002427F5">
        <w:rPr>
          <w:rFonts w:eastAsia="Times New Roman"/>
          <w:color w:val="000000"/>
          <w:szCs w:val="24"/>
          <w:lang w:eastAsia="hu-HU"/>
        </w:rPr>
        <w:t>kcióterv, melyben három fő intézkedést kívánnak megvalósítani. A v</w:t>
      </w:r>
      <w:r w:rsidR="001C2839">
        <w:rPr>
          <w:rFonts w:eastAsia="Times New Roman"/>
          <w:color w:val="000000"/>
          <w:szCs w:val="24"/>
          <w:lang w:eastAsia="hu-HU"/>
        </w:rPr>
        <w:t>árható eredmények</w:t>
      </w:r>
      <w:r w:rsidR="002427F5">
        <w:rPr>
          <w:rFonts w:eastAsia="Times New Roman"/>
          <w:color w:val="000000"/>
          <w:szCs w:val="24"/>
          <w:lang w:eastAsia="hu-HU"/>
        </w:rPr>
        <w:t xml:space="preserve"> a s</w:t>
      </w:r>
      <w:r w:rsidR="00B33FD9" w:rsidRPr="001C2839">
        <w:rPr>
          <w:rFonts w:eastAsia="Times New Roman"/>
          <w:color w:val="000000"/>
          <w:szCs w:val="24"/>
          <w:lang w:eastAsia="hu-HU"/>
        </w:rPr>
        <w:t>zemléletformálás</w:t>
      </w:r>
      <w:r w:rsidR="00A3141C">
        <w:rPr>
          <w:rFonts w:eastAsia="Times New Roman"/>
          <w:color w:val="000000"/>
          <w:szCs w:val="24"/>
          <w:lang w:eastAsia="hu-HU"/>
        </w:rPr>
        <w:t>ban</w:t>
      </w:r>
      <w:r w:rsidR="002427F5">
        <w:rPr>
          <w:rFonts w:eastAsia="Times New Roman"/>
          <w:color w:val="000000"/>
          <w:szCs w:val="24"/>
          <w:lang w:eastAsia="hu-HU"/>
        </w:rPr>
        <w:t>, a t</w:t>
      </w:r>
      <w:r w:rsidR="00B33FD9" w:rsidRPr="001C2839">
        <w:rPr>
          <w:rFonts w:eastAsia="Times New Roman"/>
          <w:color w:val="000000"/>
          <w:szCs w:val="24"/>
          <w:lang w:eastAsia="hu-HU"/>
        </w:rPr>
        <w:t>urisztikai fejlesztések</w:t>
      </w:r>
      <w:r w:rsidR="00A3141C">
        <w:rPr>
          <w:rFonts w:eastAsia="Times New Roman"/>
          <w:color w:val="000000"/>
          <w:szCs w:val="24"/>
          <w:lang w:eastAsia="hu-HU"/>
        </w:rPr>
        <w:t>ben</w:t>
      </w:r>
      <w:r w:rsidR="00B33FD9" w:rsidRPr="001C2839">
        <w:rPr>
          <w:rFonts w:eastAsia="Times New Roman"/>
          <w:color w:val="000000"/>
          <w:szCs w:val="24"/>
          <w:lang w:eastAsia="hu-HU"/>
        </w:rPr>
        <w:t xml:space="preserve"> (</w:t>
      </w:r>
      <w:proofErr w:type="spellStart"/>
      <w:r w:rsidR="00B33FD9" w:rsidRPr="001C2839">
        <w:rPr>
          <w:rFonts w:eastAsia="Times New Roman"/>
          <w:color w:val="000000"/>
          <w:szCs w:val="24"/>
          <w:lang w:eastAsia="hu-HU"/>
        </w:rPr>
        <w:t>asztroturizmus</w:t>
      </w:r>
      <w:proofErr w:type="spellEnd"/>
      <w:r w:rsidR="00B33FD9" w:rsidRPr="001C2839">
        <w:rPr>
          <w:rFonts w:eastAsia="Times New Roman"/>
          <w:color w:val="000000"/>
          <w:szCs w:val="24"/>
          <w:lang w:eastAsia="hu-HU"/>
        </w:rPr>
        <w:t>)</w:t>
      </w:r>
      <w:r w:rsidR="002427F5">
        <w:rPr>
          <w:rFonts w:eastAsia="Times New Roman"/>
          <w:color w:val="000000"/>
          <w:szCs w:val="24"/>
          <w:lang w:eastAsia="hu-HU"/>
        </w:rPr>
        <w:t>, valamint a f</w:t>
      </w:r>
      <w:r w:rsidR="00B33FD9" w:rsidRPr="001C2839">
        <w:rPr>
          <w:rFonts w:eastAsia="Times New Roman"/>
          <w:color w:val="000000"/>
          <w:szCs w:val="24"/>
          <w:lang w:eastAsia="hu-HU"/>
        </w:rPr>
        <w:t>ényszennyezés csökkenés</w:t>
      </w:r>
      <w:r w:rsidR="00A3141C">
        <w:rPr>
          <w:rFonts w:eastAsia="Times New Roman"/>
          <w:color w:val="000000"/>
          <w:szCs w:val="24"/>
          <w:lang w:eastAsia="hu-HU"/>
        </w:rPr>
        <w:t>ében fognak realizálódni.</w:t>
      </w:r>
    </w:p>
    <w:p w:rsidR="00E577C7" w:rsidRDefault="0033367E" w:rsidP="00037BA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Az Akciótervben a szakpolitikai vonatkozásokat követően </w:t>
      </w:r>
      <w:r w:rsidR="00037BA9">
        <w:rPr>
          <w:rFonts w:eastAsia="Times New Roman"/>
          <w:color w:val="000000"/>
          <w:szCs w:val="24"/>
          <w:lang w:eastAsia="hu-HU"/>
        </w:rPr>
        <w:t>bemutatásra</w:t>
      </w:r>
      <w:r>
        <w:rPr>
          <w:rFonts w:eastAsia="Times New Roman"/>
          <w:color w:val="000000"/>
          <w:szCs w:val="24"/>
          <w:lang w:eastAsia="hu-HU"/>
        </w:rPr>
        <w:t xml:space="preserve"> kerültek a tervezett intézkedések, </w:t>
      </w:r>
      <w:r w:rsidR="007F278F">
        <w:rPr>
          <w:rFonts w:eastAsia="Times New Roman"/>
          <w:color w:val="000000"/>
          <w:szCs w:val="24"/>
          <w:lang w:eastAsia="hu-HU"/>
        </w:rPr>
        <w:t xml:space="preserve">majd </w:t>
      </w:r>
      <w:r>
        <w:rPr>
          <w:rFonts w:eastAsia="Times New Roman"/>
          <w:color w:val="000000"/>
          <w:szCs w:val="24"/>
          <w:lang w:eastAsia="hu-HU"/>
        </w:rPr>
        <w:t>a megvalósítás nyomon</w:t>
      </w:r>
      <w:r w:rsidR="007F278F">
        <w:rPr>
          <w:rFonts w:eastAsia="Times New Roman"/>
          <w:color w:val="000000"/>
          <w:szCs w:val="24"/>
          <w:lang w:eastAsia="hu-HU"/>
        </w:rPr>
        <w:t xml:space="preserve"> </w:t>
      </w:r>
      <w:r>
        <w:rPr>
          <w:rFonts w:eastAsia="Times New Roman"/>
          <w:color w:val="000000"/>
          <w:szCs w:val="24"/>
          <w:lang w:eastAsia="hu-HU"/>
        </w:rPr>
        <w:t>követés</w:t>
      </w:r>
      <w:r w:rsidR="007F278F">
        <w:rPr>
          <w:rFonts w:eastAsia="Times New Roman"/>
          <w:color w:val="000000"/>
          <w:szCs w:val="24"/>
          <w:lang w:eastAsia="hu-HU"/>
        </w:rPr>
        <w:t xml:space="preserve">ének lépései, illetve egy háttéranyag segíti </w:t>
      </w:r>
      <w:r w:rsidR="00041F3E">
        <w:rPr>
          <w:rFonts w:eastAsia="Times New Roman"/>
          <w:color w:val="000000"/>
          <w:szCs w:val="24"/>
          <w:lang w:eastAsia="hu-HU"/>
        </w:rPr>
        <w:t xml:space="preserve">annak </w:t>
      </w:r>
      <w:r w:rsidR="00070E3B">
        <w:rPr>
          <w:rFonts w:eastAsia="Times New Roman"/>
          <w:color w:val="000000"/>
          <w:szCs w:val="24"/>
          <w:lang w:eastAsia="hu-HU"/>
        </w:rPr>
        <w:t>nem csak</w:t>
      </w:r>
      <w:r w:rsidR="007F278F">
        <w:rPr>
          <w:rFonts w:eastAsia="Times New Roman"/>
          <w:color w:val="000000"/>
          <w:szCs w:val="24"/>
          <w:lang w:eastAsia="hu-HU"/>
        </w:rPr>
        <w:t xml:space="preserve"> a megértését, </w:t>
      </w:r>
      <w:r w:rsidR="00070E3B">
        <w:rPr>
          <w:rFonts w:eastAsia="Times New Roman"/>
          <w:color w:val="000000"/>
          <w:szCs w:val="24"/>
          <w:lang w:eastAsia="hu-HU"/>
        </w:rPr>
        <w:t xml:space="preserve">hanem </w:t>
      </w:r>
      <w:r w:rsidR="007F278F">
        <w:rPr>
          <w:rFonts w:eastAsia="Times New Roman"/>
          <w:color w:val="000000"/>
          <w:szCs w:val="24"/>
          <w:lang w:eastAsia="hu-HU"/>
        </w:rPr>
        <w:t>a jövőbeni hasznosítását</w:t>
      </w:r>
      <w:r w:rsidR="00070E3B">
        <w:rPr>
          <w:rFonts w:eastAsia="Times New Roman"/>
          <w:color w:val="000000"/>
          <w:szCs w:val="24"/>
          <w:lang w:eastAsia="hu-HU"/>
        </w:rPr>
        <w:t>, gyakorlati alkalmazását</w:t>
      </w:r>
      <w:r w:rsidR="007F278F">
        <w:rPr>
          <w:rFonts w:eastAsia="Times New Roman"/>
          <w:color w:val="000000"/>
          <w:szCs w:val="24"/>
          <w:lang w:eastAsia="hu-HU"/>
        </w:rPr>
        <w:t>.</w:t>
      </w:r>
    </w:p>
    <w:p w:rsidR="002A599A" w:rsidRPr="00A0244A" w:rsidRDefault="00A0244A" w:rsidP="00A0244A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Első intézkedésként a „C</w:t>
      </w:r>
      <w:r w:rsidR="00B33FD9" w:rsidRPr="00A0244A">
        <w:rPr>
          <w:rFonts w:eastAsia="Times New Roman"/>
          <w:bCs/>
          <w:color w:val="000000"/>
          <w:szCs w:val="24"/>
          <w:lang w:eastAsia="hu-HU"/>
        </w:rPr>
        <w:t>sillagos égbolt, mint kulturális örökség hasznosítása</w:t>
      </w:r>
      <w:r>
        <w:rPr>
          <w:rFonts w:eastAsia="Times New Roman"/>
          <w:bCs/>
          <w:color w:val="000000"/>
          <w:szCs w:val="24"/>
          <w:lang w:eastAsia="hu-HU"/>
        </w:rPr>
        <w:t xml:space="preserve">” került meghatározásra. Második intézkedés a </w:t>
      </w:r>
      <w:r w:rsidR="00B33FD9" w:rsidRPr="00A0244A">
        <w:rPr>
          <w:rFonts w:eastAsia="Times New Roman"/>
          <w:bCs/>
          <w:color w:val="000000"/>
          <w:szCs w:val="24"/>
          <w:lang w:eastAsia="hu-HU"/>
        </w:rPr>
        <w:t>„Jó világítás” kereteinek kialakítása</w:t>
      </w:r>
      <w:r>
        <w:rPr>
          <w:rFonts w:eastAsia="Times New Roman"/>
          <w:bCs/>
          <w:color w:val="000000"/>
          <w:szCs w:val="24"/>
          <w:lang w:eastAsia="hu-HU"/>
        </w:rPr>
        <w:t>”, míg harmadik intézkedésként az „</w:t>
      </w:r>
      <w:proofErr w:type="spellStart"/>
      <w:r w:rsidR="00B33FD9" w:rsidRPr="00A0244A">
        <w:rPr>
          <w:rFonts w:eastAsia="Times New Roman"/>
          <w:bCs/>
          <w:color w:val="000000"/>
          <w:szCs w:val="24"/>
          <w:lang w:eastAsia="hu-HU"/>
        </w:rPr>
        <w:t>Asztroturizmus</w:t>
      </w:r>
      <w:proofErr w:type="spellEnd"/>
      <w:r w:rsidR="00B33FD9" w:rsidRPr="00A0244A">
        <w:rPr>
          <w:rFonts w:eastAsia="Times New Roman"/>
          <w:bCs/>
          <w:color w:val="000000"/>
          <w:szCs w:val="24"/>
          <w:lang w:eastAsia="hu-HU"/>
        </w:rPr>
        <w:t xml:space="preserve"> erősítése speciális turisztikai ajánlatok kialakításával</w:t>
      </w:r>
      <w:r>
        <w:rPr>
          <w:rFonts w:eastAsia="Times New Roman"/>
          <w:bCs/>
          <w:color w:val="000000"/>
          <w:szCs w:val="24"/>
          <w:lang w:eastAsia="hu-HU"/>
        </w:rPr>
        <w:t>”</w:t>
      </w:r>
      <w:r w:rsidR="00B33FD9" w:rsidRPr="00A0244A">
        <w:rPr>
          <w:rFonts w:eastAsia="Times New Roman"/>
          <w:bCs/>
          <w:color w:val="000000"/>
          <w:szCs w:val="24"/>
          <w:lang w:eastAsia="hu-HU"/>
        </w:rPr>
        <w:t xml:space="preserve"> </w:t>
      </w:r>
      <w:r w:rsidR="00423E5A">
        <w:rPr>
          <w:rFonts w:eastAsia="Times New Roman"/>
          <w:bCs/>
          <w:color w:val="000000"/>
          <w:szCs w:val="24"/>
          <w:lang w:eastAsia="hu-HU"/>
        </w:rPr>
        <w:t xml:space="preserve">került meghatározásra. </w:t>
      </w:r>
    </w:p>
    <w:p w:rsidR="002A599A" w:rsidRPr="00A0244A" w:rsidRDefault="00423E5A" w:rsidP="00041F3E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 „C</w:t>
      </w:r>
      <w:r w:rsidRPr="00A0244A">
        <w:rPr>
          <w:rFonts w:eastAsia="Times New Roman"/>
          <w:bCs/>
          <w:color w:val="000000"/>
          <w:szCs w:val="24"/>
          <w:lang w:eastAsia="hu-HU"/>
        </w:rPr>
        <w:t>sillagos égbolt, mint kulturális örökség hasznosítása</w:t>
      </w:r>
      <w:r>
        <w:rPr>
          <w:rFonts w:eastAsia="Times New Roman"/>
          <w:bCs/>
          <w:color w:val="000000"/>
          <w:szCs w:val="24"/>
          <w:lang w:eastAsia="hu-HU"/>
        </w:rPr>
        <w:t>” keretében a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 pásztorkultúrát, annak hagyományát és csillagos égbolthoz történő kötődését bemutató vándorkiállítás kereteinek kidolgozás</w:t>
      </w:r>
      <w:r>
        <w:rPr>
          <w:rFonts w:eastAsia="Times New Roman"/>
          <w:color w:val="000000"/>
          <w:szCs w:val="24"/>
          <w:lang w:eastAsia="hu-HU"/>
        </w:rPr>
        <w:t>át, v</w:t>
      </w:r>
      <w:r w:rsidR="00B33FD9" w:rsidRPr="00A0244A">
        <w:rPr>
          <w:rFonts w:eastAsia="Times New Roman"/>
          <w:color w:val="000000"/>
          <w:szCs w:val="24"/>
          <w:lang w:eastAsia="hu-HU"/>
        </w:rPr>
        <w:t>ándorkiállítás létrehozás</w:t>
      </w:r>
      <w:r>
        <w:rPr>
          <w:rFonts w:eastAsia="Times New Roman"/>
          <w:color w:val="000000"/>
          <w:szCs w:val="24"/>
          <w:lang w:eastAsia="hu-HU"/>
        </w:rPr>
        <w:t>át</w:t>
      </w:r>
      <w:r w:rsidR="006A765E">
        <w:rPr>
          <w:rFonts w:eastAsia="Times New Roman"/>
          <w:color w:val="000000"/>
          <w:szCs w:val="24"/>
          <w:lang w:eastAsia="hu-HU"/>
        </w:rPr>
        <w:t>, melyet beillesztettek a TOP 3.2-es programjukba</w:t>
      </w:r>
      <w:r>
        <w:rPr>
          <w:rFonts w:eastAsia="Times New Roman"/>
          <w:color w:val="000000"/>
          <w:szCs w:val="24"/>
          <w:lang w:eastAsia="hu-HU"/>
        </w:rPr>
        <w:t xml:space="preserve"> és annak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 megyeszerte történő bemutatás</w:t>
      </w:r>
      <w:r>
        <w:rPr>
          <w:rFonts w:eastAsia="Times New Roman"/>
          <w:color w:val="000000"/>
          <w:szCs w:val="24"/>
          <w:lang w:eastAsia="hu-HU"/>
        </w:rPr>
        <w:t>át vállalják. Természetesen a</w:t>
      </w:r>
      <w:r w:rsidR="00B33FD9" w:rsidRPr="00A0244A">
        <w:rPr>
          <w:rFonts w:eastAsia="Times New Roman"/>
          <w:color w:val="000000"/>
          <w:szCs w:val="24"/>
          <w:lang w:eastAsia="hu-HU"/>
        </w:rPr>
        <w:t>z intézkedés megvalósítási folyamatá</w:t>
      </w:r>
      <w:r w:rsidR="004964C5">
        <w:rPr>
          <w:rFonts w:eastAsia="Times New Roman"/>
          <w:color w:val="000000"/>
          <w:szCs w:val="24"/>
          <w:lang w:eastAsia="hu-HU"/>
        </w:rPr>
        <w:t>t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 nyomon követ</w:t>
      </w:r>
      <w:r w:rsidR="004964C5">
        <w:rPr>
          <w:rFonts w:eastAsia="Times New Roman"/>
          <w:color w:val="000000"/>
          <w:szCs w:val="24"/>
          <w:lang w:eastAsia="hu-HU"/>
        </w:rPr>
        <w:t>ik.</w:t>
      </w:r>
      <w:r w:rsidR="00B33FD9">
        <w:rPr>
          <w:rFonts w:eastAsia="Times New Roman"/>
          <w:color w:val="000000"/>
          <w:szCs w:val="24"/>
          <w:lang w:eastAsia="hu-HU"/>
        </w:rPr>
        <w:t xml:space="preserve"> 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 </w:t>
      </w:r>
    </w:p>
    <w:p w:rsidR="002A599A" w:rsidRPr="00A0244A" w:rsidRDefault="00041F3E" w:rsidP="00041F3E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második intézkedés keretében </w:t>
      </w:r>
      <w:r w:rsidR="00B33FD9" w:rsidRPr="00A0244A">
        <w:rPr>
          <w:rFonts w:eastAsia="Times New Roman"/>
          <w:color w:val="000000"/>
          <w:szCs w:val="24"/>
          <w:lang w:eastAsia="hu-HU"/>
        </w:rPr>
        <w:t>a természetvédelmi szervezetek és nemzeti park igazgatóságok számára a világítási gyakorlat kialakításá</w:t>
      </w:r>
      <w:r w:rsidR="0012002E">
        <w:rPr>
          <w:rFonts w:eastAsia="Times New Roman"/>
          <w:color w:val="000000"/>
          <w:szCs w:val="24"/>
          <w:lang w:eastAsia="hu-HU"/>
        </w:rPr>
        <w:t>t,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 </w:t>
      </w:r>
      <w:r w:rsidR="0012002E">
        <w:rPr>
          <w:rFonts w:eastAsia="Times New Roman"/>
          <w:color w:val="000000"/>
          <w:szCs w:val="24"/>
          <w:lang w:eastAsia="hu-HU"/>
        </w:rPr>
        <w:t xml:space="preserve">illetve a megyei területrendezési terv felülvizsgálata során </w:t>
      </w:r>
      <w:r w:rsidR="005205D6">
        <w:rPr>
          <w:rFonts w:eastAsia="Times New Roman"/>
          <w:color w:val="000000"/>
          <w:szCs w:val="24"/>
          <w:lang w:eastAsia="hu-HU"/>
        </w:rPr>
        <w:t>a f</w:t>
      </w:r>
      <w:r w:rsidR="00B33FD9" w:rsidRPr="00A0244A">
        <w:rPr>
          <w:rFonts w:eastAsia="Times New Roman"/>
          <w:color w:val="000000"/>
          <w:szCs w:val="24"/>
          <w:lang w:eastAsia="hu-HU"/>
        </w:rPr>
        <w:t>ényszennyezési kérdések beépítés</w:t>
      </w:r>
      <w:r w:rsidR="005205D6">
        <w:rPr>
          <w:rFonts w:eastAsia="Times New Roman"/>
          <w:color w:val="000000"/>
          <w:szCs w:val="24"/>
          <w:lang w:eastAsia="hu-HU"/>
        </w:rPr>
        <w:t xml:space="preserve">re kerültek </w:t>
      </w:r>
      <w:r w:rsidR="00B65DF5">
        <w:rPr>
          <w:rFonts w:eastAsia="Times New Roman"/>
          <w:color w:val="000000"/>
          <w:szCs w:val="24"/>
          <w:lang w:eastAsia="hu-HU"/>
        </w:rPr>
        <w:t xml:space="preserve">a </w:t>
      </w:r>
      <w:r w:rsidR="00B33FD9" w:rsidRPr="00A0244A">
        <w:rPr>
          <w:rFonts w:eastAsia="Times New Roman"/>
          <w:color w:val="000000"/>
          <w:szCs w:val="24"/>
          <w:lang w:eastAsia="hu-HU"/>
        </w:rPr>
        <w:t>területrendezési tervbe</w:t>
      </w:r>
      <w:r w:rsidR="005205D6">
        <w:rPr>
          <w:rFonts w:eastAsia="Times New Roman"/>
          <w:color w:val="000000"/>
          <w:szCs w:val="24"/>
          <w:lang w:eastAsia="hu-HU"/>
        </w:rPr>
        <w:t>.</w:t>
      </w:r>
      <w:r w:rsidR="00B65DF5">
        <w:rPr>
          <w:rFonts w:eastAsia="Times New Roman"/>
          <w:color w:val="000000"/>
          <w:szCs w:val="24"/>
          <w:lang w:eastAsia="hu-HU"/>
        </w:rPr>
        <w:t xml:space="preserve"> Terveik között szerepel a </w:t>
      </w:r>
      <w:r>
        <w:rPr>
          <w:rFonts w:eastAsia="Times New Roman"/>
          <w:color w:val="000000"/>
          <w:szCs w:val="24"/>
          <w:lang w:eastAsia="hu-HU"/>
        </w:rPr>
        <w:t>m</w:t>
      </w:r>
      <w:r w:rsidR="00B33FD9" w:rsidRPr="00A0244A">
        <w:rPr>
          <w:rFonts w:eastAsia="Times New Roman"/>
          <w:color w:val="000000"/>
          <w:szCs w:val="24"/>
          <w:lang w:eastAsia="hu-HU"/>
        </w:rPr>
        <w:t>egyei csillagoségbolt-védelmi munkacsoport kialakítása</w:t>
      </w:r>
      <w:r w:rsidR="00B65DF5">
        <w:rPr>
          <w:rFonts w:eastAsia="Times New Roman"/>
          <w:color w:val="000000"/>
          <w:szCs w:val="24"/>
          <w:lang w:eastAsia="hu-HU"/>
        </w:rPr>
        <w:t>, a munkába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 nemzeti szintű szakpolitikai döntéshozók</w:t>
      </w:r>
      <w:r w:rsidR="00B65DF5">
        <w:rPr>
          <w:rFonts w:eastAsia="Times New Roman"/>
          <w:color w:val="000000"/>
          <w:szCs w:val="24"/>
          <w:lang w:eastAsia="hu-HU"/>
        </w:rPr>
        <w:t>at is be kívánnak vonni. A munkájukról é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ves </w:t>
      </w:r>
      <w:r w:rsidR="00B65DF5">
        <w:rPr>
          <w:rFonts w:eastAsia="Times New Roman"/>
          <w:color w:val="000000"/>
          <w:szCs w:val="24"/>
          <w:lang w:eastAsia="hu-HU"/>
        </w:rPr>
        <w:t xml:space="preserve">szinten 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közgyűlési beszámoló </w:t>
      </w:r>
      <w:r w:rsidR="00B65DF5">
        <w:rPr>
          <w:rFonts w:eastAsia="Times New Roman"/>
          <w:color w:val="000000"/>
          <w:szCs w:val="24"/>
          <w:lang w:eastAsia="hu-HU"/>
        </w:rPr>
        <w:t xml:space="preserve">készül, melyben beszámolnak </w:t>
      </w:r>
      <w:r w:rsidR="00B33FD9" w:rsidRPr="00A0244A">
        <w:rPr>
          <w:rFonts w:eastAsia="Times New Roman"/>
          <w:color w:val="000000"/>
          <w:szCs w:val="24"/>
          <w:lang w:eastAsia="hu-HU"/>
        </w:rPr>
        <w:t>a szakterületet érintő legújabb kihívásokról, eredményekről és intézkedésekről</w:t>
      </w:r>
      <w:r w:rsidR="00B65DF5">
        <w:rPr>
          <w:rFonts w:eastAsia="Times New Roman"/>
          <w:color w:val="000000"/>
          <w:szCs w:val="24"/>
          <w:lang w:eastAsia="hu-HU"/>
        </w:rPr>
        <w:t>.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 </w:t>
      </w:r>
    </w:p>
    <w:p w:rsidR="00925FFE" w:rsidRDefault="00041F3E" w:rsidP="00925FFE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harmadik intézkedés keretében </w:t>
      </w:r>
      <w:r w:rsidR="00B33FD9" w:rsidRPr="00A0244A">
        <w:rPr>
          <w:rFonts w:eastAsia="Times New Roman"/>
          <w:color w:val="000000"/>
          <w:szCs w:val="24"/>
          <w:lang w:eastAsia="hu-HU"/>
        </w:rPr>
        <w:t>„</w:t>
      </w:r>
      <w:proofErr w:type="spellStart"/>
      <w:r w:rsidR="00B33FD9" w:rsidRPr="00A0244A">
        <w:rPr>
          <w:rFonts w:eastAsia="Times New Roman"/>
          <w:color w:val="000000"/>
          <w:szCs w:val="24"/>
          <w:lang w:eastAsia="hu-HU"/>
        </w:rPr>
        <w:t>Asztro-Gasztro</w:t>
      </w:r>
      <w:proofErr w:type="spellEnd"/>
      <w:r w:rsidR="00B33FD9" w:rsidRPr="00A0244A">
        <w:rPr>
          <w:rFonts w:eastAsia="Times New Roman"/>
          <w:color w:val="000000"/>
          <w:szCs w:val="24"/>
          <w:lang w:eastAsia="hu-HU"/>
        </w:rPr>
        <w:t>” túrák kialakítás</w:t>
      </w:r>
      <w:r w:rsidR="00CE50E5">
        <w:rPr>
          <w:rFonts w:eastAsia="Times New Roman"/>
          <w:color w:val="000000"/>
          <w:szCs w:val="24"/>
          <w:lang w:eastAsia="hu-HU"/>
        </w:rPr>
        <w:t>át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 és megvalósítás</w:t>
      </w:r>
      <w:r w:rsidR="00CE50E5">
        <w:rPr>
          <w:rFonts w:eastAsia="Times New Roman"/>
          <w:color w:val="000000"/>
          <w:szCs w:val="24"/>
          <w:lang w:eastAsia="hu-HU"/>
        </w:rPr>
        <w:t>át,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CE50E5">
        <w:rPr>
          <w:rFonts w:eastAsia="Times New Roman"/>
          <w:color w:val="000000"/>
          <w:szCs w:val="24"/>
          <w:lang w:eastAsia="hu-HU"/>
        </w:rPr>
        <w:t>továbbá a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 gyógyfürdőkincs és a nemzeti park természeti értékeinek összekapcsolását, közös kiaknázását lehetővé tevő turisztikai ajánlatok megalapozás</w:t>
      </w:r>
      <w:r w:rsidR="00CE50E5">
        <w:rPr>
          <w:rFonts w:eastAsia="Times New Roman"/>
          <w:color w:val="000000"/>
          <w:szCs w:val="24"/>
          <w:lang w:eastAsia="hu-HU"/>
        </w:rPr>
        <w:t>át tervezik.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 </w:t>
      </w:r>
    </w:p>
    <w:p w:rsidR="002A599A" w:rsidRPr="00A0244A" w:rsidRDefault="00822411" w:rsidP="00925FFE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 v</w:t>
      </w:r>
      <w:r w:rsidR="00A0244A">
        <w:rPr>
          <w:rFonts w:eastAsia="Times New Roman"/>
          <w:color w:val="000000"/>
          <w:szCs w:val="24"/>
          <w:lang w:eastAsia="hu-HU"/>
        </w:rPr>
        <w:t xml:space="preserve">árható eredmények: </w:t>
      </w:r>
      <w:r>
        <w:rPr>
          <w:rFonts w:eastAsia="Times New Roman"/>
          <w:color w:val="000000"/>
          <w:szCs w:val="24"/>
          <w:lang w:eastAsia="hu-HU"/>
        </w:rPr>
        <w:t>A c</w:t>
      </w:r>
      <w:r w:rsidR="00B33FD9" w:rsidRPr="00A0244A">
        <w:rPr>
          <w:rFonts w:eastAsia="Times New Roman"/>
          <w:color w:val="000000"/>
          <w:szCs w:val="24"/>
          <w:lang w:eastAsia="hu-HU"/>
        </w:rPr>
        <w:t>sillagos égbolt széles körű megismertetése</w:t>
      </w:r>
      <w:r w:rsidR="00A0244A">
        <w:rPr>
          <w:rFonts w:eastAsia="Times New Roman"/>
          <w:color w:val="000000"/>
          <w:szCs w:val="24"/>
          <w:lang w:eastAsia="hu-HU"/>
        </w:rPr>
        <w:t>,</w:t>
      </w:r>
      <w:r w:rsidR="00A0244A" w:rsidRPr="00A0244A">
        <w:rPr>
          <w:rFonts w:asciiTheme="minorHAnsi" w:eastAsiaTheme="minorEastAsia" w:hAnsi="Arial" w:cstheme="minorBidi"/>
          <w:color w:val="000000" w:themeColor="dark1"/>
          <w:szCs w:val="24"/>
          <w:lang w:eastAsia="hu-H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>
        <w:rPr>
          <w:rFonts w:asciiTheme="minorHAnsi" w:eastAsiaTheme="minorEastAsia" w:hAnsi="Arial" w:cstheme="minorBidi"/>
          <w:color w:val="000000" w:themeColor="dark1"/>
          <w:szCs w:val="24"/>
          <w:lang w:eastAsia="hu-H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a p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ásztorhagyományok megőrzése, </w:t>
      </w:r>
      <w:r>
        <w:rPr>
          <w:rFonts w:eastAsia="Times New Roman"/>
          <w:color w:val="000000"/>
          <w:szCs w:val="24"/>
          <w:lang w:eastAsia="hu-HU"/>
        </w:rPr>
        <w:t xml:space="preserve">a </w:t>
      </w:r>
      <w:r w:rsidR="00B33FD9" w:rsidRPr="00A0244A">
        <w:rPr>
          <w:rFonts w:eastAsia="Times New Roman"/>
          <w:color w:val="000000"/>
          <w:szCs w:val="24"/>
          <w:lang w:eastAsia="hu-HU"/>
        </w:rPr>
        <w:t>csillagos égbolthoz kapcsolódó tradíciók átörökítése, turisztikai termékek felülvizsgálata, kiegészítése, új ajánlatok kidolgozása és népszerűsítése</w:t>
      </w:r>
      <w:r>
        <w:rPr>
          <w:rFonts w:eastAsia="Times New Roman"/>
          <w:color w:val="000000"/>
          <w:szCs w:val="24"/>
          <w:lang w:eastAsia="hu-HU"/>
        </w:rPr>
        <w:t>.</w:t>
      </w:r>
      <w:r w:rsidR="00A0244A" w:rsidRPr="00A0244A">
        <w:rPr>
          <w:rFonts w:asciiTheme="minorHAnsi" w:eastAsiaTheme="minorEastAsia" w:hAnsi="Arial" w:cstheme="minorBidi"/>
          <w:color w:val="000000" w:themeColor="dark1"/>
          <w:szCs w:val="24"/>
          <w:lang w:eastAsia="hu-H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="00B33FD9" w:rsidRPr="00A0244A">
        <w:rPr>
          <w:rFonts w:eastAsia="Times New Roman"/>
          <w:color w:val="000000"/>
          <w:szCs w:val="24"/>
          <w:lang w:eastAsia="hu-HU"/>
        </w:rPr>
        <w:t>Megfelelő technológiák alkalmazása a fényszennyezés csökkentése érdekében</w:t>
      </w:r>
      <w:r w:rsidR="00A0244A">
        <w:rPr>
          <w:rFonts w:eastAsia="Times New Roman"/>
          <w:color w:val="000000"/>
          <w:szCs w:val="24"/>
          <w:lang w:eastAsia="hu-HU"/>
        </w:rPr>
        <w:t>,</w:t>
      </w:r>
      <w:r w:rsidR="00A0244A" w:rsidRPr="00A0244A">
        <w:rPr>
          <w:rFonts w:asciiTheme="minorHAnsi" w:eastAsiaTheme="minorEastAsia" w:hAnsi="Arial" w:cstheme="minorBidi"/>
          <w:color w:val="000000" w:themeColor="dark1"/>
          <w:szCs w:val="24"/>
          <w:lang w:eastAsia="hu-H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822411">
        <w:rPr>
          <w:rFonts w:eastAsiaTheme="minorEastAsia"/>
          <w:color w:val="000000" w:themeColor="dark1"/>
          <w:szCs w:val="24"/>
          <w:lang w:eastAsia="hu-H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illetve</w:t>
      </w:r>
      <w:r>
        <w:rPr>
          <w:rFonts w:eastAsiaTheme="minorEastAsia"/>
          <w:color w:val="000000" w:themeColor="dark1"/>
          <w:szCs w:val="24"/>
          <w:lang w:eastAsia="hu-H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822411">
        <w:rPr>
          <w:rFonts w:eastAsiaTheme="minorEastAsia"/>
          <w:color w:val="000000" w:themeColor="dark1"/>
          <w:szCs w:val="24"/>
          <w:lang w:eastAsia="hu-H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>a</w:t>
      </w:r>
      <w:r>
        <w:rPr>
          <w:rFonts w:asciiTheme="minorHAnsi" w:eastAsiaTheme="minorEastAsia" w:hAnsi="Arial" w:cstheme="minorBidi"/>
          <w:color w:val="000000" w:themeColor="dark1"/>
          <w:szCs w:val="24"/>
          <w:lang w:eastAsia="hu-H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f</w:t>
      </w:r>
      <w:r w:rsidR="00B33FD9" w:rsidRPr="00A0244A">
        <w:rPr>
          <w:rFonts w:eastAsia="Times New Roman"/>
          <w:color w:val="000000"/>
          <w:szCs w:val="24"/>
          <w:lang w:eastAsia="hu-HU"/>
        </w:rPr>
        <w:t>ényszennyezés kapcsán</w:t>
      </w:r>
      <w:r>
        <w:rPr>
          <w:rFonts w:eastAsia="Times New Roman"/>
          <w:color w:val="000000"/>
          <w:szCs w:val="24"/>
          <w:lang w:eastAsia="hu-HU"/>
        </w:rPr>
        <w:t xml:space="preserve"> a</w:t>
      </w:r>
      <w:r w:rsidR="00B33FD9" w:rsidRPr="00A0244A">
        <w:rPr>
          <w:rFonts w:eastAsia="Times New Roman"/>
          <w:color w:val="000000"/>
          <w:szCs w:val="24"/>
          <w:lang w:eastAsia="hu-HU"/>
        </w:rPr>
        <w:t xml:space="preserve"> lakossági ismeretek bővítése, </w:t>
      </w:r>
      <w:r>
        <w:rPr>
          <w:rFonts w:eastAsia="Times New Roman"/>
          <w:color w:val="000000"/>
          <w:szCs w:val="24"/>
          <w:lang w:eastAsia="hu-HU"/>
        </w:rPr>
        <w:t xml:space="preserve">a </w:t>
      </w:r>
      <w:r w:rsidR="00B33FD9" w:rsidRPr="00A0244A">
        <w:rPr>
          <w:rFonts w:eastAsia="Times New Roman"/>
          <w:color w:val="000000"/>
          <w:szCs w:val="24"/>
          <w:lang w:eastAsia="hu-HU"/>
        </w:rPr>
        <w:t>hatékonyabb szemléletformálás</w:t>
      </w:r>
      <w:r>
        <w:rPr>
          <w:rFonts w:eastAsia="Times New Roman"/>
          <w:color w:val="000000"/>
          <w:szCs w:val="24"/>
          <w:lang w:eastAsia="hu-HU"/>
        </w:rPr>
        <w:t>.</w:t>
      </w:r>
    </w:p>
    <w:p w:rsidR="00A0244A" w:rsidRDefault="00A0244A" w:rsidP="00FD31E1">
      <w:pPr>
        <w:widowControl w:val="0"/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p w:rsidR="008E5B81" w:rsidRPr="00433104" w:rsidRDefault="008E5B81" w:rsidP="008E5B8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lang w:eastAsia="hu-HU"/>
        </w:rPr>
      </w:pPr>
      <w:r w:rsidRPr="00433104">
        <w:rPr>
          <w:rFonts w:eastAsia="Times New Roman"/>
          <w:b/>
          <w:color w:val="000000"/>
          <w:szCs w:val="24"/>
          <w:lang w:eastAsia="hu-HU"/>
        </w:rPr>
        <w:t>10.</w:t>
      </w:r>
      <w:r>
        <w:rPr>
          <w:rFonts w:eastAsia="Times New Roman"/>
          <w:b/>
          <w:color w:val="000000"/>
          <w:szCs w:val="24"/>
          <w:lang w:eastAsia="hu-HU"/>
        </w:rPr>
        <w:t>52</w:t>
      </w:r>
      <w:r w:rsidRPr="00433104">
        <w:rPr>
          <w:rFonts w:eastAsia="Times New Roman"/>
          <w:b/>
          <w:color w:val="000000"/>
          <w:szCs w:val="24"/>
          <w:lang w:eastAsia="hu-HU"/>
        </w:rPr>
        <w:t xml:space="preserve">-kor Demeter Pál </w:t>
      </w:r>
      <w:r>
        <w:rPr>
          <w:rFonts w:eastAsia="Times New Roman"/>
          <w:b/>
          <w:color w:val="000000"/>
          <w:szCs w:val="24"/>
          <w:lang w:eastAsia="hu-HU"/>
        </w:rPr>
        <w:t>visszajön</w:t>
      </w:r>
      <w:r w:rsidRPr="00433104">
        <w:rPr>
          <w:rFonts w:eastAsia="Times New Roman"/>
          <w:b/>
          <w:color w:val="000000"/>
          <w:szCs w:val="24"/>
          <w:lang w:eastAsia="hu-HU"/>
        </w:rPr>
        <w:t>.</w:t>
      </w:r>
    </w:p>
    <w:p w:rsidR="00207213" w:rsidRPr="00F42492" w:rsidRDefault="00207213" w:rsidP="002072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lastRenderedPageBreak/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207213" w:rsidRDefault="00E75BEF" w:rsidP="00207213">
      <w:pPr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Megköszöni az előadást. </w:t>
      </w:r>
      <w:r w:rsidR="00207213" w:rsidRPr="00F42492">
        <w:rPr>
          <w:rFonts w:eastAsia="Times New Roman"/>
          <w:color w:val="000000"/>
          <w:szCs w:val="24"/>
          <w:lang w:eastAsia="hu-HU"/>
        </w:rPr>
        <w:t>Kéri a közgyűlés tagjait tegyék meg hozzászólásaikat. Megállapítja, hogy az előterjesztéshez hozzászólás, javaslat nincs.</w:t>
      </w:r>
    </w:p>
    <w:p w:rsidR="00207213" w:rsidRDefault="00207213" w:rsidP="00E565A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2F222E" w:rsidRPr="00B92683" w:rsidRDefault="002F222E" w:rsidP="002F222E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</w:t>
      </w:r>
      <w:r w:rsidR="00544911" w:rsidRPr="00B955B7">
        <w:rPr>
          <w:b/>
          <w:u w:val="single"/>
        </w:rPr>
        <w:t>NIGHT LIGHT projekt keretében kidolgozott Megyei Akcióterv elfogadásáról</w:t>
      </w:r>
      <w:r w:rsidR="00544911"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>szóló ha</w:t>
      </w:r>
      <w:r w:rsidRPr="00B92683">
        <w:rPr>
          <w:rFonts w:eastAsia="Times New Roman"/>
          <w:b/>
          <w:szCs w:val="24"/>
          <w:u w:val="single"/>
          <w:lang w:eastAsia="hu-HU"/>
        </w:rPr>
        <w:t>tározati javaslatot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>, melyet a közgyűlés 2</w:t>
      </w:r>
      <w:r w:rsidR="00100683">
        <w:rPr>
          <w:rFonts w:eastAsia="Times New Roman"/>
          <w:b/>
          <w:bCs/>
          <w:color w:val="000000"/>
          <w:szCs w:val="24"/>
          <w:u w:val="single"/>
          <w:lang w:eastAsia="hu-HU"/>
        </w:rPr>
        <w:t>1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2F222E" w:rsidRDefault="002F222E" w:rsidP="00E565A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Száma: 19.12.13/7/0/A/KT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 xml:space="preserve">Ideje: 2019 december 13 10:54 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Típusa: Nyílt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100683">
        <w:rPr>
          <w:b/>
          <w:bCs/>
          <w:color w:val="000000"/>
          <w:szCs w:val="24"/>
        </w:rPr>
        <w:t>Határozat;</w:t>
      </w:r>
      <w:r w:rsidRPr="00100683">
        <w:rPr>
          <w:b/>
          <w:bCs/>
          <w:color w:val="000000"/>
          <w:szCs w:val="24"/>
        </w:rPr>
        <w:tab/>
        <w:t>Elfogadva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Egyszerű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100683">
        <w:rPr>
          <w:b/>
          <w:bCs/>
          <w:color w:val="000000"/>
          <w:szCs w:val="24"/>
          <w:u w:val="single"/>
        </w:rPr>
        <w:t>Eredménye</w:t>
      </w:r>
      <w:r w:rsidRPr="00100683">
        <w:rPr>
          <w:b/>
          <w:bCs/>
          <w:color w:val="000000"/>
          <w:szCs w:val="24"/>
          <w:u w:val="single"/>
        </w:rPr>
        <w:tab/>
        <w:t>Voks:</w:t>
      </w:r>
      <w:r w:rsidRPr="00100683">
        <w:rPr>
          <w:b/>
          <w:bCs/>
          <w:color w:val="000000"/>
          <w:szCs w:val="24"/>
          <w:u w:val="single"/>
        </w:rPr>
        <w:tab/>
      </w:r>
      <w:proofErr w:type="spellStart"/>
      <w:r w:rsidRPr="00100683">
        <w:rPr>
          <w:b/>
          <w:bCs/>
          <w:color w:val="000000"/>
          <w:szCs w:val="24"/>
          <w:u w:val="single"/>
        </w:rPr>
        <w:t>Szav%</w:t>
      </w:r>
      <w:proofErr w:type="spellEnd"/>
      <w:r w:rsidRPr="00100683">
        <w:rPr>
          <w:b/>
          <w:bCs/>
          <w:color w:val="000000"/>
          <w:szCs w:val="24"/>
          <w:u w:val="single"/>
        </w:rPr>
        <w:t xml:space="preserve"> </w:t>
      </w:r>
      <w:r w:rsidRPr="00100683">
        <w:rPr>
          <w:b/>
          <w:bCs/>
          <w:color w:val="000000"/>
          <w:szCs w:val="24"/>
          <w:u w:val="single"/>
        </w:rPr>
        <w:tab/>
      </w:r>
      <w:proofErr w:type="spellStart"/>
      <w:r w:rsidRPr="00100683">
        <w:rPr>
          <w:b/>
          <w:bCs/>
          <w:color w:val="000000"/>
          <w:szCs w:val="24"/>
          <w:u w:val="single"/>
        </w:rPr>
        <w:t>Össz%</w:t>
      </w:r>
      <w:proofErr w:type="spellEnd"/>
      <w:r w:rsidRPr="00100683">
        <w:rPr>
          <w:b/>
          <w:bCs/>
          <w:color w:val="000000"/>
          <w:szCs w:val="24"/>
          <w:u w:val="single"/>
        </w:rPr>
        <w:t xml:space="preserve"> 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Igen</w:t>
      </w:r>
      <w:r w:rsidRPr="00100683">
        <w:rPr>
          <w:color w:val="000000"/>
          <w:szCs w:val="24"/>
        </w:rPr>
        <w:tab/>
        <w:t>21</w:t>
      </w:r>
      <w:r w:rsidRPr="00100683">
        <w:rPr>
          <w:color w:val="000000"/>
          <w:szCs w:val="24"/>
        </w:rPr>
        <w:tab/>
        <w:t>100.00</w:t>
      </w:r>
      <w:r w:rsidRPr="00100683">
        <w:rPr>
          <w:color w:val="000000"/>
          <w:szCs w:val="24"/>
        </w:rPr>
        <w:tab/>
        <w:t>87.50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Nem</w:t>
      </w:r>
      <w:r w:rsidRPr="00100683">
        <w:rPr>
          <w:color w:val="000000"/>
          <w:szCs w:val="24"/>
        </w:rPr>
        <w:tab/>
        <w:t>0</w:t>
      </w:r>
      <w:r w:rsidRPr="00100683">
        <w:rPr>
          <w:color w:val="000000"/>
          <w:szCs w:val="24"/>
        </w:rPr>
        <w:tab/>
        <w:t>0.00</w:t>
      </w:r>
      <w:r w:rsidRPr="00100683">
        <w:rPr>
          <w:color w:val="000000"/>
          <w:szCs w:val="24"/>
        </w:rPr>
        <w:tab/>
      </w:r>
      <w:proofErr w:type="spellStart"/>
      <w:r w:rsidRPr="00100683">
        <w:rPr>
          <w:color w:val="000000"/>
          <w:szCs w:val="24"/>
        </w:rPr>
        <w:t>0.00</w:t>
      </w:r>
      <w:proofErr w:type="spellEnd"/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100683">
        <w:rPr>
          <w:color w:val="000000"/>
          <w:szCs w:val="24"/>
          <w:u w:val="single"/>
        </w:rPr>
        <w:t>Tartózkodik</w:t>
      </w:r>
      <w:r w:rsidRPr="00100683">
        <w:rPr>
          <w:color w:val="000000"/>
          <w:szCs w:val="24"/>
          <w:u w:val="single"/>
        </w:rPr>
        <w:tab/>
        <w:t>0</w:t>
      </w:r>
      <w:r w:rsidRPr="00100683">
        <w:rPr>
          <w:color w:val="000000"/>
          <w:szCs w:val="24"/>
          <w:u w:val="single"/>
        </w:rPr>
        <w:tab/>
        <w:t>0.00</w:t>
      </w:r>
      <w:r w:rsidRPr="00100683">
        <w:rPr>
          <w:color w:val="000000"/>
          <w:szCs w:val="24"/>
          <w:u w:val="single"/>
        </w:rPr>
        <w:tab/>
      </w:r>
      <w:proofErr w:type="spellStart"/>
      <w:r w:rsidRPr="00100683">
        <w:rPr>
          <w:color w:val="000000"/>
          <w:szCs w:val="24"/>
          <w:u w:val="single"/>
        </w:rPr>
        <w:t>0.00</w:t>
      </w:r>
      <w:proofErr w:type="spellEnd"/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100683">
        <w:rPr>
          <w:b/>
          <w:bCs/>
          <w:color w:val="000000"/>
          <w:szCs w:val="24"/>
          <w:u w:val="single"/>
        </w:rPr>
        <w:t>Szavazott</w:t>
      </w:r>
      <w:r w:rsidRPr="00100683">
        <w:rPr>
          <w:b/>
          <w:bCs/>
          <w:color w:val="000000"/>
          <w:szCs w:val="24"/>
          <w:u w:val="single"/>
        </w:rPr>
        <w:tab/>
        <w:t>21</w:t>
      </w:r>
      <w:r w:rsidRPr="00100683">
        <w:rPr>
          <w:b/>
          <w:bCs/>
          <w:color w:val="000000"/>
          <w:szCs w:val="24"/>
          <w:u w:val="single"/>
        </w:rPr>
        <w:tab/>
        <w:t>100.00</w:t>
      </w:r>
      <w:r w:rsidRPr="00100683">
        <w:rPr>
          <w:b/>
          <w:bCs/>
          <w:color w:val="000000"/>
          <w:szCs w:val="24"/>
          <w:u w:val="single"/>
        </w:rPr>
        <w:tab/>
        <w:t>87.50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Nem szavazott</w:t>
      </w:r>
      <w:r w:rsidRPr="00100683">
        <w:rPr>
          <w:color w:val="000000"/>
          <w:szCs w:val="24"/>
        </w:rPr>
        <w:tab/>
        <w:t>1</w:t>
      </w:r>
      <w:r w:rsidRPr="00100683">
        <w:rPr>
          <w:color w:val="000000"/>
          <w:szCs w:val="24"/>
        </w:rPr>
        <w:tab/>
        <w:t xml:space="preserve"> </w:t>
      </w:r>
      <w:r w:rsidRPr="00100683">
        <w:rPr>
          <w:color w:val="000000"/>
          <w:szCs w:val="24"/>
        </w:rPr>
        <w:tab/>
        <w:t>4.17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100683">
        <w:rPr>
          <w:color w:val="000000"/>
          <w:szCs w:val="24"/>
          <w:u w:val="single"/>
        </w:rPr>
        <w:t>Távol</w:t>
      </w:r>
      <w:r w:rsidRPr="00100683">
        <w:rPr>
          <w:color w:val="000000"/>
          <w:szCs w:val="24"/>
          <w:u w:val="single"/>
        </w:rPr>
        <w:tab/>
        <w:t>2</w:t>
      </w:r>
      <w:r w:rsidRPr="00100683">
        <w:rPr>
          <w:color w:val="000000"/>
          <w:szCs w:val="24"/>
          <w:u w:val="single"/>
        </w:rPr>
        <w:tab/>
        <w:t xml:space="preserve"> </w:t>
      </w:r>
      <w:r w:rsidRPr="00100683">
        <w:rPr>
          <w:color w:val="000000"/>
          <w:szCs w:val="24"/>
          <w:u w:val="single"/>
        </w:rPr>
        <w:tab/>
        <w:t>8.33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100683">
        <w:rPr>
          <w:b/>
          <w:bCs/>
          <w:color w:val="000000"/>
          <w:szCs w:val="24"/>
        </w:rPr>
        <w:t>Összesen</w:t>
      </w:r>
      <w:r w:rsidRPr="00100683">
        <w:rPr>
          <w:b/>
          <w:bCs/>
          <w:color w:val="000000"/>
          <w:szCs w:val="24"/>
        </w:rPr>
        <w:tab/>
        <w:t>24</w:t>
      </w:r>
      <w:r w:rsidRPr="00100683">
        <w:rPr>
          <w:b/>
          <w:bCs/>
          <w:color w:val="000000"/>
          <w:szCs w:val="24"/>
        </w:rPr>
        <w:tab/>
        <w:t xml:space="preserve"> </w:t>
      </w:r>
      <w:r w:rsidRPr="00100683">
        <w:rPr>
          <w:b/>
          <w:bCs/>
          <w:color w:val="000000"/>
          <w:szCs w:val="24"/>
        </w:rPr>
        <w:tab/>
        <w:t>100.00</w:t>
      </w:r>
    </w:p>
    <w:p w:rsidR="00100683" w:rsidRPr="00100683" w:rsidRDefault="00100683" w:rsidP="00E565A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544911" w:rsidRPr="00B955B7" w:rsidRDefault="00544911" w:rsidP="003C7373">
      <w:pPr>
        <w:jc w:val="both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110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a </w:t>
      </w:r>
      <w:r w:rsidRPr="00B955B7">
        <w:rPr>
          <w:b/>
          <w:u w:val="single"/>
        </w:rPr>
        <w:t>NIGHT LIGHT projekt keretében kidolgozott Megyei Akcióterv elfogadásáról</w:t>
      </w:r>
    </w:p>
    <w:p w:rsidR="00544911" w:rsidRDefault="00544911" w:rsidP="003C7373">
      <w:pPr>
        <w:jc w:val="both"/>
        <w:rPr>
          <w:b/>
          <w:u w:val="single"/>
        </w:rPr>
      </w:pPr>
    </w:p>
    <w:p w:rsidR="00544911" w:rsidRPr="00EF150E" w:rsidRDefault="00544911" w:rsidP="003C7373">
      <w:pPr>
        <w:pStyle w:val="lfej"/>
        <w:jc w:val="both"/>
      </w:pPr>
      <w:r w:rsidRPr="00EF150E">
        <w:t xml:space="preserve">A Hajdú-Bihar Megyei Önkormányzat Közgyűlése a Hajdú-Bihar Megyei Önkormányzat Közgyűlése és Szervei Szervezeti és Működési Szabályzatáról szóló 1/2015. (II. 2.) önkormányzati rendelet 18. § (1) bekezdés a) pontja alapján, figyelemmel a 22/2016. (IV. 1.) MÖK határozat </w:t>
      </w:r>
      <w:r>
        <w:t>1. – 3</w:t>
      </w:r>
      <w:r w:rsidRPr="00EF150E">
        <w:t xml:space="preserve">. pontjára </w:t>
      </w:r>
    </w:p>
    <w:p w:rsidR="00544911" w:rsidRPr="00EF150E" w:rsidRDefault="00544911" w:rsidP="003C7373">
      <w:pPr>
        <w:pStyle w:val="lfej"/>
        <w:jc w:val="both"/>
      </w:pPr>
    </w:p>
    <w:p w:rsidR="00544911" w:rsidRPr="00EF150E" w:rsidRDefault="00544911" w:rsidP="003C7373">
      <w:pPr>
        <w:tabs>
          <w:tab w:val="right" w:pos="9072"/>
        </w:tabs>
        <w:jc w:val="both"/>
        <w:rPr>
          <w:color w:val="000000"/>
        </w:rPr>
      </w:pPr>
      <w:r w:rsidRPr="00EF150E">
        <w:t xml:space="preserve">1./ elfogadja a NIGHT LIGHT projekt keretében kidolgozott, a fényszennyezés csökkentését és a megye </w:t>
      </w:r>
      <w:proofErr w:type="spellStart"/>
      <w:r w:rsidRPr="00EF150E">
        <w:t>asztroturizmusának</w:t>
      </w:r>
      <w:proofErr w:type="spellEnd"/>
      <w:r w:rsidRPr="00EF150E">
        <w:t xml:space="preserve"> kialakítását, </w:t>
      </w:r>
      <w:proofErr w:type="spellStart"/>
      <w:r w:rsidRPr="00EF150E">
        <w:t>ökoturisztikai</w:t>
      </w:r>
      <w:proofErr w:type="spellEnd"/>
      <w:r w:rsidRPr="00EF150E">
        <w:t xml:space="preserve"> lehetőségeinek bővítését célzó, a határozat mellékletét képező Megyei Akciótervet.</w:t>
      </w:r>
    </w:p>
    <w:p w:rsidR="00544911" w:rsidRPr="00EF150E" w:rsidRDefault="00544911" w:rsidP="003C7373">
      <w:pPr>
        <w:tabs>
          <w:tab w:val="right" w:pos="9072"/>
        </w:tabs>
        <w:jc w:val="both"/>
        <w:rPr>
          <w:color w:val="000000"/>
        </w:rPr>
      </w:pPr>
    </w:p>
    <w:p w:rsidR="00544911" w:rsidRPr="00EF150E" w:rsidRDefault="00544911" w:rsidP="003C7373">
      <w:pPr>
        <w:tabs>
          <w:tab w:val="right" w:pos="9072"/>
        </w:tabs>
        <w:jc w:val="both"/>
        <w:rPr>
          <w:color w:val="000000"/>
        </w:rPr>
      </w:pPr>
      <w:r w:rsidRPr="00EF150E">
        <w:rPr>
          <w:color w:val="000000"/>
        </w:rPr>
        <w:t>2./ A közgyűlés felkéri elnökét, hogy az Akcióterv végrehajtásáról gondoskodjon.</w:t>
      </w:r>
    </w:p>
    <w:p w:rsidR="00544911" w:rsidRPr="00EF150E" w:rsidRDefault="00544911" w:rsidP="00544911">
      <w:pPr>
        <w:tabs>
          <w:tab w:val="right" w:pos="9072"/>
        </w:tabs>
        <w:rPr>
          <w:lang w:eastAsia="en-US"/>
        </w:rPr>
      </w:pPr>
    </w:p>
    <w:p w:rsidR="00544911" w:rsidRPr="00EF150E" w:rsidRDefault="00544911" w:rsidP="00544911">
      <w:pPr>
        <w:rPr>
          <w:rFonts w:eastAsia="Calibri"/>
          <w:lang w:eastAsia="en-US"/>
        </w:rPr>
      </w:pPr>
      <w:r w:rsidRPr="00EF150E">
        <w:rPr>
          <w:rFonts w:eastAsia="Calibri"/>
          <w:b/>
          <w:bCs/>
          <w:u w:val="single"/>
          <w:lang w:eastAsia="en-US"/>
        </w:rPr>
        <w:t>Végrehajtásért felelős:</w:t>
      </w:r>
      <w:r w:rsidRPr="00EF150E">
        <w:rPr>
          <w:rFonts w:eastAsia="Calibri"/>
          <w:lang w:eastAsia="en-US"/>
        </w:rPr>
        <w:t xml:space="preserve"> </w:t>
      </w:r>
      <w:r w:rsidRPr="00EF150E">
        <w:rPr>
          <w:rFonts w:eastAsia="Calibri"/>
          <w:lang w:eastAsia="en-US"/>
        </w:rPr>
        <w:tab/>
      </w:r>
      <w:proofErr w:type="spellStart"/>
      <w:r w:rsidRPr="00EF150E">
        <w:rPr>
          <w:rFonts w:eastAsia="Calibri"/>
          <w:lang w:eastAsia="en-US"/>
        </w:rPr>
        <w:t>Pajna</w:t>
      </w:r>
      <w:proofErr w:type="spellEnd"/>
      <w:r w:rsidRPr="00EF150E">
        <w:rPr>
          <w:rFonts w:eastAsia="Calibri"/>
          <w:lang w:eastAsia="en-US"/>
        </w:rPr>
        <w:t xml:space="preserve"> Zoltán, a megyei közgyűlés elnöke</w:t>
      </w:r>
    </w:p>
    <w:p w:rsidR="00544911" w:rsidRPr="00EF150E" w:rsidRDefault="00544911" w:rsidP="00544911">
      <w:pPr>
        <w:rPr>
          <w:rFonts w:eastAsia="Calibri"/>
          <w:lang w:eastAsia="en-US"/>
        </w:rPr>
      </w:pPr>
      <w:r w:rsidRPr="00EF150E">
        <w:rPr>
          <w:rFonts w:eastAsia="Calibri"/>
          <w:b/>
          <w:bCs/>
          <w:u w:val="single"/>
          <w:lang w:eastAsia="en-US"/>
        </w:rPr>
        <w:t>Határidő:</w:t>
      </w:r>
      <w:r w:rsidRPr="00EF150E">
        <w:rPr>
          <w:rFonts w:eastAsia="Calibri"/>
          <w:b/>
          <w:bCs/>
          <w:lang w:eastAsia="en-US"/>
        </w:rPr>
        <w:tab/>
      </w:r>
      <w:r w:rsidRPr="00EF150E">
        <w:rPr>
          <w:rFonts w:eastAsia="Calibri"/>
          <w:b/>
          <w:bCs/>
          <w:lang w:eastAsia="en-US"/>
        </w:rPr>
        <w:tab/>
      </w:r>
      <w:r w:rsidRPr="00EF150E">
        <w:rPr>
          <w:rFonts w:eastAsia="Calibri"/>
          <w:b/>
          <w:bCs/>
          <w:lang w:eastAsia="en-US"/>
        </w:rPr>
        <w:tab/>
      </w:r>
      <w:r w:rsidRPr="00EF150E">
        <w:rPr>
          <w:rFonts w:eastAsia="Calibri"/>
          <w:lang w:eastAsia="en-US"/>
        </w:rPr>
        <w:t>2021. december 31.</w:t>
      </w:r>
    </w:p>
    <w:p w:rsidR="00544911" w:rsidRDefault="00544911" w:rsidP="00E565A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8E5B81" w:rsidRPr="008E5B81" w:rsidRDefault="008E5B81" w:rsidP="00E565A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lang w:eastAsia="hu-HU"/>
        </w:rPr>
      </w:pPr>
      <w:r w:rsidRPr="008E5B81">
        <w:rPr>
          <w:rFonts w:eastAsia="Times New Roman"/>
          <w:b/>
          <w:color w:val="000000"/>
          <w:szCs w:val="24"/>
          <w:lang w:eastAsia="hu-HU"/>
        </w:rPr>
        <w:t>(A határozat melléklete a jegyzőkönyv mellékletét képezi.)</w:t>
      </w:r>
    </w:p>
    <w:p w:rsidR="008E5B81" w:rsidRDefault="008E5B81" w:rsidP="00E565A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36301B" w:rsidRPr="00F42492" w:rsidRDefault="0036301B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654454" w:rsidRDefault="00654454" w:rsidP="00B60BD1">
      <w:pPr>
        <w:spacing w:line="276" w:lineRule="auto"/>
        <w:jc w:val="center"/>
        <w:rPr>
          <w:bCs/>
          <w:szCs w:val="24"/>
        </w:rPr>
      </w:pPr>
      <w:r w:rsidRPr="00700004">
        <w:rPr>
          <w:bCs/>
          <w:szCs w:val="24"/>
        </w:rPr>
        <w:t>„</w:t>
      </w:r>
      <w:r w:rsidR="00B60BD1" w:rsidRPr="00AA3DDE">
        <w:t>Tájékoztató a megyei önkormányzat nemzetközi kapcsolatairól, a folyamatban lévő nemzetközi projektek állásáról</w:t>
      </w:r>
      <w:r w:rsidRPr="003B490F">
        <w:rPr>
          <w:bCs/>
          <w:szCs w:val="24"/>
        </w:rPr>
        <w:t>”</w:t>
      </w:r>
    </w:p>
    <w:p w:rsidR="000679AE" w:rsidRDefault="000679AE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58330C" w:rsidRPr="00F42492" w:rsidRDefault="0058330C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lastRenderedPageBreak/>
        <w:t>Pajna Zoltán</w:t>
      </w:r>
    </w:p>
    <w:p w:rsidR="00727666" w:rsidRDefault="002D2AE1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Az előterjesztés tartalmazza az összes nemzetközi projektet, </w:t>
      </w:r>
      <w:r w:rsidR="00727666">
        <w:rPr>
          <w:rFonts w:eastAsia="Times New Roman"/>
          <w:color w:val="000000"/>
          <w:szCs w:val="24"/>
          <w:lang w:eastAsia="hu-HU"/>
        </w:rPr>
        <w:t>a külföldi utakon a</w:t>
      </w:r>
      <w:r>
        <w:rPr>
          <w:rFonts w:eastAsia="Times New Roman"/>
          <w:color w:val="000000"/>
          <w:szCs w:val="24"/>
          <w:lang w:eastAsia="hu-HU"/>
        </w:rPr>
        <w:t xml:space="preserve"> politikusok nem szoktak részt venni</w:t>
      </w:r>
      <w:r w:rsidR="00727666">
        <w:rPr>
          <w:rFonts w:eastAsia="Times New Roman"/>
          <w:color w:val="000000"/>
          <w:szCs w:val="24"/>
          <w:lang w:eastAsia="hu-HU"/>
        </w:rPr>
        <w:t xml:space="preserve"> általában</w:t>
      </w:r>
      <w:r>
        <w:rPr>
          <w:rFonts w:eastAsia="Times New Roman"/>
          <w:color w:val="000000"/>
          <w:szCs w:val="24"/>
          <w:lang w:eastAsia="hu-HU"/>
        </w:rPr>
        <w:t>, teljes egészében szakmai úton foly</w:t>
      </w:r>
      <w:r w:rsidR="00727666">
        <w:rPr>
          <w:rFonts w:eastAsia="Times New Roman"/>
          <w:color w:val="000000"/>
          <w:szCs w:val="24"/>
          <w:lang w:eastAsia="hu-HU"/>
        </w:rPr>
        <w:t>ik a projektek megvalósítása</w:t>
      </w:r>
      <w:r>
        <w:rPr>
          <w:rFonts w:eastAsia="Times New Roman"/>
          <w:color w:val="000000"/>
          <w:szCs w:val="24"/>
          <w:lang w:eastAsia="hu-HU"/>
        </w:rPr>
        <w:t>.</w:t>
      </w:r>
    </w:p>
    <w:p w:rsidR="000679AE" w:rsidRDefault="002A58DA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Kéri a közgyűlés tagjait tegyék meg hozzászólásaikat. </w:t>
      </w:r>
      <w:r w:rsidR="00C47802">
        <w:rPr>
          <w:rFonts w:eastAsia="Times New Roman"/>
          <w:color w:val="000000"/>
          <w:szCs w:val="24"/>
          <w:lang w:eastAsia="hu-HU"/>
        </w:rPr>
        <w:t>Megállapítja, hogy hozzászólás, javaslat nincs.</w:t>
      </w:r>
    </w:p>
    <w:p w:rsidR="000679AE" w:rsidRDefault="000679AE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2578AC" w:rsidRPr="00B92683" w:rsidRDefault="002578AC" w:rsidP="002578AC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</w:t>
      </w:r>
      <w:r w:rsidR="000C4739" w:rsidRPr="00B955B7">
        <w:rPr>
          <w:b/>
          <w:u w:val="single"/>
        </w:rPr>
        <w:t xml:space="preserve">Hajdú-Bihar Megyei Önkormányzat nemzetközi kapcsolatairól, valamint a folyamatban lévő nemzetközi projektek állásáról szóló tájékoztató </w:t>
      </w:r>
      <w:r w:rsidR="000C4739">
        <w:rPr>
          <w:b/>
          <w:u w:val="single"/>
        </w:rPr>
        <w:t xml:space="preserve">elfogadásáról 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>szóló ha</w:t>
      </w:r>
      <w:r w:rsidRPr="00B92683">
        <w:rPr>
          <w:rFonts w:eastAsia="Times New Roman"/>
          <w:b/>
          <w:szCs w:val="24"/>
          <w:u w:val="single"/>
          <w:lang w:eastAsia="hu-HU"/>
        </w:rPr>
        <w:t>tározati javaslatot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>, melyet a közgyűlés 2</w:t>
      </w:r>
      <w:r w:rsidR="00100683"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2578AC" w:rsidRDefault="002578AC" w:rsidP="000C473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Száma: 19.12.13/8/0/A/KT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 xml:space="preserve">Ideje: 2019 december 13 10:56 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Típusa: Nyílt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100683">
        <w:rPr>
          <w:b/>
          <w:bCs/>
          <w:color w:val="000000"/>
          <w:szCs w:val="24"/>
        </w:rPr>
        <w:t>Határozat;</w:t>
      </w:r>
      <w:r w:rsidRPr="00100683">
        <w:rPr>
          <w:b/>
          <w:bCs/>
          <w:color w:val="000000"/>
          <w:szCs w:val="24"/>
        </w:rPr>
        <w:tab/>
        <w:t>Elfogadva</w:t>
      </w:r>
    </w:p>
    <w:p w:rsidR="00100683" w:rsidRPr="00100683" w:rsidRDefault="00100683" w:rsidP="0010068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Egyszerű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100683">
        <w:rPr>
          <w:b/>
          <w:bCs/>
          <w:color w:val="000000"/>
          <w:szCs w:val="24"/>
          <w:u w:val="single"/>
        </w:rPr>
        <w:t>Eredménye</w:t>
      </w:r>
      <w:r w:rsidRPr="00100683">
        <w:rPr>
          <w:b/>
          <w:bCs/>
          <w:color w:val="000000"/>
          <w:szCs w:val="24"/>
          <w:u w:val="single"/>
        </w:rPr>
        <w:tab/>
        <w:t>Voks:</w:t>
      </w:r>
      <w:r w:rsidRPr="00100683">
        <w:rPr>
          <w:b/>
          <w:bCs/>
          <w:color w:val="000000"/>
          <w:szCs w:val="24"/>
          <w:u w:val="single"/>
        </w:rPr>
        <w:tab/>
      </w:r>
      <w:proofErr w:type="spellStart"/>
      <w:r w:rsidRPr="00100683">
        <w:rPr>
          <w:b/>
          <w:bCs/>
          <w:color w:val="000000"/>
          <w:szCs w:val="24"/>
          <w:u w:val="single"/>
        </w:rPr>
        <w:t>Szav%</w:t>
      </w:r>
      <w:proofErr w:type="spellEnd"/>
      <w:r w:rsidRPr="00100683">
        <w:rPr>
          <w:b/>
          <w:bCs/>
          <w:color w:val="000000"/>
          <w:szCs w:val="24"/>
          <w:u w:val="single"/>
        </w:rPr>
        <w:t xml:space="preserve"> </w:t>
      </w:r>
      <w:r w:rsidRPr="00100683">
        <w:rPr>
          <w:b/>
          <w:bCs/>
          <w:color w:val="000000"/>
          <w:szCs w:val="24"/>
          <w:u w:val="single"/>
        </w:rPr>
        <w:tab/>
      </w:r>
      <w:proofErr w:type="spellStart"/>
      <w:r w:rsidRPr="00100683">
        <w:rPr>
          <w:b/>
          <w:bCs/>
          <w:color w:val="000000"/>
          <w:szCs w:val="24"/>
          <w:u w:val="single"/>
        </w:rPr>
        <w:t>Össz%</w:t>
      </w:r>
      <w:proofErr w:type="spellEnd"/>
      <w:r w:rsidRPr="00100683">
        <w:rPr>
          <w:b/>
          <w:bCs/>
          <w:color w:val="000000"/>
          <w:szCs w:val="24"/>
          <w:u w:val="single"/>
        </w:rPr>
        <w:t xml:space="preserve"> 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Igen</w:t>
      </w:r>
      <w:r w:rsidRPr="00100683">
        <w:rPr>
          <w:color w:val="000000"/>
          <w:szCs w:val="24"/>
        </w:rPr>
        <w:tab/>
        <w:t>22</w:t>
      </w:r>
      <w:r w:rsidRPr="00100683">
        <w:rPr>
          <w:color w:val="000000"/>
          <w:szCs w:val="24"/>
        </w:rPr>
        <w:tab/>
        <w:t>100.00</w:t>
      </w:r>
      <w:r w:rsidRPr="00100683">
        <w:rPr>
          <w:color w:val="000000"/>
          <w:szCs w:val="24"/>
        </w:rPr>
        <w:tab/>
        <w:t>91.67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Nem</w:t>
      </w:r>
      <w:r w:rsidRPr="00100683">
        <w:rPr>
          <w:color w:val="000000"/>
          <w:szCs w:val="24"/>
        </w:rPr>
        <w:tab/>
        <w:t>0</w:t>
      </w:r>
      <w:r w:rsidRPr="00100683">
        <w:rPr>
          <w:color w:val="000000"/>
          <w:szCs w:val="24"/>
        </w:rPr>
        <w:tab/>
        <w:t>0.00</w:t>
      </w:r>
      <w:r w:rsidRPr="00100683">
        <w:rPr>
          <w:color w:val="000000"/>
          <w:szCs w:val="24"/>
        </w:rPr>
        <w:tab/>
      </w:r>
      <w:proofErr w:type="spellStart"/>
      <w:r w:rsidRPr="00100683">
        <w:rPr>
          <w:color w:val="000000"/>
          <w:szCs w:val="24"/>
        </w:rPr>
        <w:t>0.00</w:t>
      </w:r>
      <w:proofErr w:type="spellEnd"/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100683">
        <w:rPr>
          <w:color w:val="000000"/>
          <w:szCs w:val="24"/>
          <w:u w:val="single"/>
        </w:rPr>
        <w:t>Tartózkodik</w:t>
      </w:r>
      <w:r w:rsidRPr="00100683">
        <w:rPr>
          <w:color w:val="000000"/>
          <w:szCs w:val="24"/>
          <w:u w:val="single"/>
        </w:rPr>
        <w:tab/>
        <w:t>0</w:t>
      </w:r>
      <w:r w:rsidRPr="00100683">
        <w:rPr>
          <w:color w:val="000000"/>
          <w:szCs w:val="24"/>
          <w:u w:val="single"/>
        </w:rPr>
        <w:tab/>
        <w:t>0.00</w:t>
      </w:r>
      <w:r w:rsidRPr="00100683">
        <w:rPr>
          <w:color w:val="000000"/>
          <w:szCs w:val="24"/>
          <w:u w:val="single"/>
        </w:rPr>
        <w:tab/>
      </w:r>
      <w:proofErr w:type="spellStart"/>
      <w:r w:rsidRPr="00100683">
        <w:rPr>
          <w:color w:val="000000"/>
          <w:szCs w:val="24"/>
          <w:u w:val="single"/>
        </w:rPr>
        <w:t>0.00</w:t>
      </w:r>
      <w:proofErr w:type="spellEnd"/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100683">
        <w:rPr>
          <w:b/>
          <w:bCs/>
          <w:color w:val="000000"/>
          <w:szCs w:val="24"/>
          <w:u w:val="single"/>
        </w:rPr>
        <w:t>Szavazott</w:t>
      </w:r>
      <w:r w:rsidRPr="00100683">
        <w:rPr>
          <w:b/>
          <w:bCs/>
          <w:color w:val="000000"/>
          <w:szCs w:val="24"/>
          <w:u w:val="single"/>
        </w:rPr>
        <w:tab/>
        <w:t>22</w:t>
      </w:r>
      <w:r w:rsidRPr="00100683">
        <w:rPr>
          <w:b/>
          <w:bCs/>
          <w:color w:val="000000"/>
          <w:szCs w:val="24"/>
          <w:u w:val="single"/>
        </w:rPr>
        <w:tab/>
        <w:t>100.00</w:t>
      </w:r>
      <w:r w:rsidRPr="00100683">
        <w:rPr>
          <w:b/>
          <w:bCs/>
          <w:color w:val="000000"/>
          <w:szCs w:val="24"/>
          <w:u w:val="single"/>
        </w:rPr>
        <w:tab/>
        <w:t>91.67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100683">
        <w:rPr>
          <w:color w:val="000000"/>
          <w:szCs w:val="24"/>
        </w:rPr>
        <w:t>Nem szavazott</w:t>
      </w:r>
      <w:r w:rsidRPr="00100683">
        <w:rPr>
          <w:color w:val="000000"/>
          <w:szCs w:val="24"/>
        </w:rPr>
        <w:tab/>
        <w:t>0</w:t>
      </w:r>
      <w:r w:rsidRPr="00100683">
        <w:rPr>
          <w:color w:val="000000"/>
          <w:szCs w:val="24"/>
        </w:rPr>
        <w:tab/>
        <w:t xml:space="preserve"> </w:t>
      </w:r>
      <w:r w:rsidRPr="00100683">
        <w:rPr>
          <w:color w:val="000000"/>
          <w:szCs w:val="24"/>
        </w:rPr>
        <w:tab/>
        <w:t>0.00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100683">
        <w:rPr>
          <w:color w:val="000000"/>
          <w:szCs w:val="24"/>
          <w:u w:val="single"/>
        </w:rPr>
        <w:t>Távol</w:t>
      </w:r>
      <w:r w:rsidRPr="00100683">
        <w:rPr>
          <w:color w:val="000000"/>
          <w:szCs w:val="24"/>
          <w:u w:val="single"/>
        </w:rPr>
        <w:tab/>
        <w:t>2</w:t>
      </w:r>
      <w:r w:rsidRPr="00100683">
        <w:rPr>
          <w:color w:val="000000"/>
          <w:szCs w:val="24"/>
          <w:u w:val="single"/>
        </w:rPr>
        <w:tab/>
        <w:t xml:space="preserve"> </w:t>
      </w:r>
      <w:r w:rsidRPr="00100683">
        <w:rPr>
          <w:color w:val="000000"/>
          <w:szCs w:val="24"/>
          <w:u w:val="single"/>
        </w:rPr>
        <w:tab/>
        <w:t>8.33</w:t>
      </w:r>
    </w:p>
    <w:p w:rsidR="00100683" w:rsidRPr="00100683" w:rsidRDefault="00100683" w:rsidP="00100683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100683">
        <w:rPr>
          <w:b/>
          <w:bCs/>
          <w:color w:val="000000"/>
          <w:szCs w:val="24"/>
        </w:rPr>
        <w:t>Összesen</w:t>
      </w:r>
      <w:r w:rsidRPr="00100683">
        <w:rPr>
          <w:b/>
          <w:bCs/>
          <w:color w:val="000000"/>
          <w:szCs w:val="24"/>
        </w:rPr>
        <w:tab/>
        <w:t>24</w:t>
      </w:r>
      <w:r w:rsidRPr="00100683">
        <w:rPr>
          <w:b/>
          <w:bCs/>
          <w:color w:val="000000"/>
          <w:szCs w:val="24"/>
        </w:rPr>
        <w:tab/>
        <w:t xml:space="preserve"> </w:t>
      </w:r>
      <w:r w:rsidRPr="00100683">
        <w:rPr>
          <w:b/>
          <w:bCs/>
          <w:color w:val="000000"/>
          <w:szCs w:val="24"/>
        </w:rPr>
        <w:tab/>
        <w:t>100.00</w:t>
      </w:r>
    </w:p>
    <w:p w:rsidR="00100683" w:rsidRDefault="00100683" w:rsidP="000C473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0C4739" w:rsidRPr="00B955B7" w:rsidRDefault="000C4739" w:rsidP="000C4739">
      <w:pPr>
        <w:jc w:val="both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111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a </w:t>
      </w:r>
      <w:r w:rsidRPr="00B955B7">
        <w:rPr>
          <w:b/>
          <w:u w:val="single"/>
        </w:rPr>
        <w:t>Hajdú-Bihar Megyei Önkormányzat nemzetközi kapcsolatairól, valamint a folyamatban lévő nemzetközi projektek állásáról szóló tájékoztató elfogadásáról</w:t>
      </w:r>
    </w:p>
    <w:p w:rsidR="000C4739" w:rsidRDefault="000C4739" w:rsidP="000C4739">
      <w:pPr>
        <w:jc w:val="both"/>
        <w:rPr>
          <w:b/>
          <w:bCs/>
          <w:u w:val="single"/>
        </w:rPr>
      </w:pPr>
    </w:p>
    <w:p w:rsidR="000C4739" w:rsidRPr="00C974CA" w:rsidRDefault="000C4739" w:rsidP="000C4739">
      <w:pPr>
        <w:jc w:val="both"/>
        <w:rPr>
          <w:rFonts w:eastAsia="Calibri"/>
          <w:lang w:eastAsia="en-US"/>
        </w:rPr>
      </w:pPr>
      <w:r w:rsidRPr="00C974CA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</w:t>
      </w:r>
      <w:r w:rsidRPr="00C974CA">
        <w:rPr>
          <w:rFonts w:eastAsia="Calibri"/>
        </w:rPr>
        <w:br/>
        <w:t xml:space="preserve">1/2015. (II. 2.) önkormányzati rendelet 6. § (2) bekezdése és 18. § (1) bekezdés c) pontja alapján </w:t>
      </w:r>
    </w:p>
    <w:p w:rsidR="000C4739" w:rsidRPr="00C974CA" w:rsidRDefault="000C4739" w:rsidP="000C4739">
      <w:pPr>
        <w:jc w:val="both"/>
        <w:rPr>
          <w:rFonts w:eastAsia="Calibri"/>
        </w:rPr>
      </w:pPr>
    </w:p>
    <w:p w:rsidR="000C4739" w:rsidRPr="00C974CA" w:rsidRDefault="000C4739" w:rsidP="000C4739">
      <w:pPr>
        <w:jc w:val="both"/>
        <w:rPr>
          <w:rFonts w:eastAsiaTheme="minorHAnsi"/>
        </w:rPr>
      </w:pPr>
      <w:proofErr w:type="gramStart"/>
      <w:r w:rsidRPr="00C974CA">
        <w:t>a</w:t>
      </w:r>
      <w:proofErr w:type="gramEnd"/>
      <w:r w:rsidRPr="00C974CA">
        <w:t xml:space="preserve"> Hajdú-Bihar Megyei Önkormányzat nemzetközi kapcsolatairól, valamint a folyamatban lévő nemzetközi projektek állásáról szóló tájékoztatót elfogadja. </w:t>
      </w:r>
    </w:p>
    <w:p w:rsidR="000C4739" w:rsidRDefault="000C4739" w:rsidP="002578A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2578AC" w:rsidRPr="00F42492" w:rsidRDefault="002578AC" w:rsidP="002578AC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2578AC" w:rsidRPr="00AA3DDE" w:rsidRDefault="002578AC" w:rsidP="002578AC">
      <w:pPr>
        <w:jc w:val="center"/>
      </w:pPr>
      <w:r>
        <w:t>„</w:t>
      </w:r>
      <w:r w:rsidRPr="00AA3DDE">
        <w:t>A Hajdú-Bihar Megyei Önkormányzat 2020. évi ellenőrzési tervének elfogadása</w:t>
      </w:r>
      <w:r>
        <w:t>”</w:t>
      </w:r>
    </w:p>
    <w:p w:rsidR="002109B4" w:rsidRDefault="002109B4" w:rsidP="002109B4"/>
    <w:p w:rsidR="00976C08" w:rsidRPr="00F42492" w:rsidRDefault="00976C08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976C08" w:rsidRDefault="00976C08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Kéri a közgyűlés tagjait tegyék meg hozzászólásaikat. </w:t>
      </w:r>
      <w:r>
        <w:rPr>
          <w:rFonts w:eastAsia="Times New Roman"/>
          <w:color w:val="000000"/>
          <w:szCs w:val="24"/>
          <w:lang w:eastAsia="hu-HU"/>
        </w:rPr>
        <w:t>Megállapítja, hogy hozzászólás, javaslat nincs.</w:t>
      </w:r>
    </w:p>
    <w:p w:rsidR="00976C08" w:rsidRDefault="00976C08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976C08" w:rsidRDefault="00976C08" w:rsidP="00976C08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lastRenderedPageBreak/>
        <w:t xml:space="preserve">Szavazásra teszi fel a </w:t>
      </w:r>
      <w:r w:rsidR="00114048" w:rsidRPr="000431E8">
        <w:rPr>
          <w:b/>
          <w:u w:val="single"/>
        </w:rPr>
        <w:t>Hajdú-Bihar Megyei Önkormányzat 2020. évi belső ellenőrzési tervének elfogadásáról</w:t>
      </w:r>
      <w:r w:rsidR="00114048"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>szóló ha</w:t>
      </w:r>
      <w:r w:rsidRPr="00B92683">
        <w:rPr>
          <w:rFonts w:eastAsia="Times New Roman"/>
          <w:b/>
          <w:szCs w:val="24"/>
          <w:u w:val="single"/>
          <w:lang w:eastAsia="hu-HU"/>
        </w:rPr>
        <w:t>tározati javaslatot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>, melyet a közgyűlés 2</w:t>
      </w:r>
      <w:r w:rsidR="00E30D7A"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A97204" w:rsidRDefault="00A97204" w:rsidP="00976C08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Száma: 19.12.13/9/0/A/KT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 xml:space="preserve">Ideje: 2019 december 13 10:57 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Típusa: Nyílt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E30D7A">
        <w:rPr>
          <w:b/>
          <w:bCs/>
          <w:color w:val="000000"/>
          <w:szCs w:val="24"/>
        </w:rPr>
        <w:t>Határozat;</w:t>
      </w:r>
      <w:r w:rsidRPr="00E30D7A">
        <w:rPr>
          <w:b/>
          <w:bCs/>
          <w:color w:val="000000"/>
          <w:szCs w:val="24"/>
        </w:rPr>
        <w:tab/>
        <w:t>Elfogadva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Egyszerű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E30D7A">
        <w:rPr>
          <w:b/>
          <w:bCs/>
          <w:color w:val="000000"/>
          <w:szCs w:val="24"/>
          <w:u w:val="single"/>
        </w:rPr>
        <w:t>Eredménye</w:t>
      </w:r>
      <w:r w:rsidRPr="00E30D7A">
        <w:rPr>
          <w:b/>
          <w:bCs/>
          <w:color w:val="000000"/>
          <w:szCs w:val="24"/>
          <w:u w:val="single"/>
        </w:rPr>
        <w:tab/>
        <w:t>Voks:</w:t>
      </w:r>
      <w:r w:rsidRPr="00E30D7A">
        <w:rPr>
          <w:b/>
          <w:bCs/>
          <w:color w:val="000000"/>
          <w:szCs w:val="24"/>
          <w:u w:val="single"/>
        </w:rPr>
        <w:tab/>
      </w:r>
      <w:proofErr w:type="spellStart"/>
      <w:r w:rsidRPr="00E30D7A">
        <w:rPr>
          <w:b/>
          <w:bCs/>
          <w:color w:val="000000"/>
          <w:szCs w:val="24"/>
          <w:u w:val="single"/>
        </w:rPr>
        <w:t>Szav%</w:t>
      </w:r>
      <w:proofErr w:type="spellEnd"/>
      <w:r w:rsidRPr="00E30D7A">
        <w:rPr>
          <w:b/>
          <w:bCs/>
          <w:color w:val="000000"/>
          <w:szCs w:val="24"/>
          <w:u w:val="single"/>
        </w:rPr>
        <w:t xml:space="preserve"> </w:t>
      </w:r>
      <w:r w:rsidRPr="00E30D7A">
        <w:rPr>
          <w:b/>
          <w:bCs/>
          <w:color w:val="000000"/>
          <w:szCs w:val="24"/>
          <w:u w:val="single"/>
        </w:rPr>
        <w:tab/>
      </w:r>
      <w:proofErr w:type="spellStart"/>
      <w:r w:rsidRPr="00E30D7A">
        <w:rPr>
          <w:b/>
          <w:bCs/>
          <w:color w:val="000000"/>
          <w:szCs w:val="24"/>
          <w:u w:val="single"/>
        </w:rPr>
        <w:t>Össz%</w:t>
      </w:r>
      <w:proofErr w:type="spellEnd"/>
      <w:r w:rsidRPr="00E30D7A">
        <w:rPr>
          <w:b/>
          <w:bCs/>
          <w:color w:val="000000"/>
          <w:szCs w:val="24"/>
          <w:u w:val="single"/>
        </w:rPr>
        <w:t xml:space="preserve"> 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Igen</w:t>
      </w:r>
      <w:r w:rsidRPr="00E30D7A">
        <w:rPr>
          <w:color w:val="000000"/>
          <w:szCs w:val="24"/>
        </w:rPr>
        <w:tab/>
        <w:t>22</w:t>
      </w:r>
      <w:r w:rsidRPr="00E30D7A">
        <w:rPr>
          <w:color w:val="000000"/>
          <w:szCs w:val="24"/>
        </w:rPr>
        <w:tab/>
        <w:t>100.00</w:t>
      </w:r>
      <w:r w:rsidRPr="00E30D7A">
        <w:rPr>
          <w:color w:val="000000"/>
          <w:szCs w:val="24"/>
        </w:rPr>
        <w:tab/>
        <w:t>91.67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Nem</w:t>
      </w:r>
      <w:r w:rsidRPr="00E30D7A">
        <w:rPr>
          <w:color w:val="000000"/>
          <w:szCs w:val="24"/>
        </w:rPr>
        <w:tab/>
        <w:t>0</w:t>
      </w:r>
      <w:r w:rsidRPr="00E30D7A">
        <w:rPr>
          <w:color w:val="000000"/>
          <w:szCs w:val="24"/>
        </w:rPr>
        <w:tab/>
        <w:t>0.00</w:t>
      </w:r>
      <w:r w:rsidRPr="00E30D7A">
        <w:rPr>
          <w:color w:val="000000"/>
          <w:szCs w:val="24"/>
        </w:rPr>
        <w:tab/>
      </w:r>
      <w:proofErr w:type="spellStart"/>
      <w:r w:rsidRPr="00E30D7A">
        <w:rPr>
          <w:color w:val="000000"/>
          <w:szCs w:val="24"/>
        </w:rPr>
        <w:t>0.00</w:t>
      </w:r>
      <w:proofErr w:type="spellEnd"/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E30D7A">
        <w:rPr>
          <w:color w:val="000000"/>
          <w:szCs w:val="24"/>
          <w:u w:val="single"/>
        </w:rPr>
        <w:t>Tartózkodik</w:t>
      </w:r>
      <w:r w:rsidRPr="00E30D7A">
        <w:rPr>
          <w:color w:val="000000"/>
          <w:szCs w:val="24"/>
          <w:u w:val="single"/>
        </w:rPr>
        <w:tab/>
        <w:t>0</w:t>
      </w:r>
      <w:r w:rsidRPr="00E30D7A">
        <w:rPr>
          <w:color w:val="000000"/>
          <w:szCs w:val="24"/>
          <w:u w:val="single"/>
        </w:rPr>
        <w:tab/>
        <w:t>0.00</w:t>
      </w:r>
      <w:r w:rsidRPr="00E30D7A">
        <w:rPr>
          <w:color w:val="000000"/>
          <w:szCs w:val="24"/>
          <w:u w:val="single"/>
        </w:rPr>
        <w:tab/>
      </w:r>
      <w:proofErr w:type="spellStart"/>
      <w:r w:rsidRPr="00E30D7A">
        <w:rPr>
          <w:color w:val="000000"/>
          <w:szCs w:val="24"/>
          <w:u w:val="single"/>
        </w:rPr>
        <w:t>0.00</w:t>
      </w:r>
      <w:proofErr w:type="spellEnd"/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E30D7A">
        <w:rPr>
          <w:b/>
          <w:bCs/>
          <w:color w:val="000000"/>
          <w:szCs w:val="24"/>
          <w:u w:val="single"/>
        </w:rPr>
        <w:t>Szavazott</w:t>
      </w:r>
      <w:r w:rsidRPr="00E30D7A">
        <w:rPr>
          <w:b/>
          <w:bCs/>
          <w:color w:val="000000"/>
          <w:szCs w:val="24"/>
          <w:u w:val="single"/>
        </w:rPr>
        <w:tab/>
        <w:t>22</w:t>
      </w:r>
      <w:r w:rsidRPr="00E30D7A">
        <w:rPr>
          <w:b/>
          <w:bCs/>
          <w:color w:val="000000"/>
          <w:szCs w:val="24"/>
          <w:u w:val="single"/>
        </w:rPr>
        <w:tab/>
        <w:t>100.00</w:t>
      </w:r>
      <w:r w:rsidRPr="00E30D7A">
        <w:rPr>
          <w:b/>
          <w:bCs/>
          <w:color w:val="000000"/>
          <w:szCs w:val="24"/>
          <w:u w:val="single"/>
        </w:rPr>
        <w:tab/>
        <w:t>91.67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Nem szavazott</w:t>
      </w:r>
      <w:r w:rsidRPr="00E30D7A">
        <w:rPr>
          <w:color w:val="000000"/>
          <w:szCs w:val="24"/>
        </w:rPr>
        <w:tab/>
        <w:t>0</w:t>
      </w:r>
      <w:r w:rsidRPr="00E30D7A">
        <w:rPr>
          <w:color w:val="000000"/>
          <w:szCs w:val="24"/>
        </w:rPr>
        <w:tab/>
        <w:t xml:space="preserve"> </w:t>
      </w:r>
      <w:r w:rsidRPr="00E30D7A">
        <w:rPr>
          <w:color w:val="000000"/>
          <w:szCs w:val="24"/>
        </w:rPr>
        <w:tab/>
        <w:t>0.00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E30D7A">
        <w:rPr>
          <w:color w:val="000000"/>
          <w:szCs w:val="24"/>
          <w:u w:val="single"/>
        </w:rPr>
        <w:t>Távol</w:t>
      </w:r>
      <w:r w:rsidRPr="00E30D7A">
        <w:rPr>
          <w:color w:val="000000"/>
          <w:szCs w:val="24"/>
          <w:u w:val="single"/>
        </w:rPr>
        <w:tab/>
        <w:t>2</w:t>
      </w:r>
      <w:r w:rsidRPr="00E30D7A">
        <w:rPr>
          <w:color w:val="000000"/>
          <w:szCs w:val="24"/>
          <w:u w:val="single"/>
        </w:rPr>
        <w:tab/>
        <w:t xml:space="preserve"> </w:t>
      </w:r>
      <w:r w:rsidRPr="00E30D7A">
        <w:rPr>
          <w:color w:val="000000"/>
          <w:szCs w:val="24"/>
          <w:u w:val="single"/>
        </w:rPr>
        <w:tab/>
        <w:t>8.33</w:t>
      </w:r>
    </w:p>
    <w:p w:rsidR="00E30D7A" w:rsidRDefault="00E30D7A" w:rsidP="00E30D7A">
      <w:pPr>
        <w:rPr>
          <w:b/>
          <w:bCs/>
          <w:color w:val="000000"/>
          <w:szCs w:val="24"/>
        </w:rPr>
      </w:pPr>
      <w:r w:rsidRPr="00E30D7A">
        <w:rPr>
          <w:b/>
          <w:bCs/>
          <w:color w:val="000000"/>
          <w:szCs w:val="24"/>
        </w:rPr>
        <w:t>Összesen</w:t>
      </w:r>
      <w:r w:rsidRPr="00E30D7A">
        <w:rPr>
          <w:b/>
          <w:bCs/>
          <w:color w:val="000000"/>
          <w:szCs w:val="24"/>
        </w:rPr>
        <w:tab/>
        <w:t>24</w:t>
      </w:r>
      <w:r w:rsidRPr="00E30D7A">
        <w:rPr>
          <w:b/>
          <w:bCs/>
          <w:color w:val="000000"/>
          <w:szCs w:val="24"/>
        </w:rPr>
        <w:tab/>
        <w:t xml:space="preserve"> </w:t>
      </w:r>
      <w:r w:rsidRPr="00E30D7A">
        <w:rPr>
          <w:b/>
          <w:bCs/>
          <w:color w:val="000000"/>
          <w:szCs w:val="24"/>
        </w:rPr>
        <w:tab/>
        <w:t>100.00</w:t>
      </w:r>
    </w:p>
    <w:p w:rsidR="00E30D7A" w:rsidRPr="00E30D7A" w:rsidRDefault="00E30D7A" w:rsidP="00E30D7A">
      <w:pPr>
        <w:rPr>
          <w:szCs w:val="24"/>
        </w:rPr>
      </w:pPr>
    </w:p>
    <w:p w:rsidR="00114048" w:rsidRPr="000431E8" w:rsidRDefault="00114048" w:rsidP="00114048">
      <w:pPr>
        <w:jc w:val="both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112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a </w:t>
      </w:r>
      <w:r w:rsidRPr="000431E8">
        <w:rPr>
          <w:b/>
          <w:u w:val="single"/>
        </w:rPr>
        <w:t>Hajdú-Bihar Megyei Önkormányzat 2020. évi belső ellenőrzési tervének elfogadásáról</w:t>
      </w:r>
    </w:p>
    <w:p w:rsidR="00114048" w:rsidRDefault="00114048" w:rsidP="00114048">
      <w:pPr>
        <w:jc w:val="both"/>
        <w:rPr>
          <w:b/>
          <w:u w:val="single"/>
        </w:rPr>
      </w:pPr>
    </w:p>
    <w:p w:rsidR="00114048" w:rsidRPr="00E0299D" w:rsidRDefault="00114048" w:rsidP="00114048">
      <w:pPr>
        <w:jc w:val="both"/>
      </w:pPr>
      <w:r w:rsidRPr="00E0299D">
        <w:t>A Hajdú-Bihar Megyei Önkormányzat Közgyűlése a Magyarország helyi önkormányzatairól szóló 2011. é</w:t>
      </w:r>
      <w:r>
        <w:t>vi CLXXXIX. törvény 119. § (3)-</w:t>
      </w:r>
      <w:r w:rsidRPr="00E0299D">
        <w:t xml:space="preserve">(5) bekezdései, valamint a költségvetési szervek belső kontrollrendszeréről és belső ellenőrzéséről szóló 370/2011. </w:t>
      </w:r>
      <w:r>
        <w:t xml:space="preserve">(XII. 31.) Korm. rendelet </w:t>
      </w:r>
      <w:r w:rsidRPr="00E0299D">
        <w:t xml:space="preserve">32. § (4) bekezdése alapján </w:t>
      </w:r>
    </w:p>
    <w:p w:rsidR="00114048" w:rsidRPr="006E397F" w:rsidRDefault="00114048" w:rsidP="00114048">
      <w:pPr>
        <w:jc w:val="both"/>
        <w:rPr>
          <w:sz w:val="16"/>
          <w:szCs w:val="16"/>
        </w:rPr>
      </w:pPr>
    </w:p>
    <w:p w:rsidR="00114048" w:rsidRPr="00E0299D" w:rsidRDefault="00114048" w:rsidP="00114048">
      <w:pPr>
        <w:jc w:val="both"/>
      </w:pPr>
      <w:r w:rsidRPr="00E0299D">
        <w:t xml:space="preserve">1./ jóváhagyja a Hajdú-Bihar Megyei Önkormányzat </w:t>
      </w:r>
      <w:r>
        <w:t>2020.</w:t>
      </w:r>
      <w:r w:rsidRPr="00E0299D">
        <w:t xml:space="preserve"> évi belső ellenőrzési tervét a melléklet szerint.</w:t>
      </w:r>
    </w:p>
    <w:p w:rsidR="00114048" w:rsidRPr="006E397F" w:rsidRDefault="00114048" w:rsidP="00114048">
      <w:pPr>
        <w:jc w:val="both"/>
        <w:rPr>
          <w:sz w:val="16"/>
          <w:szCs w:val="16"/>
        </w:rPr>
      </w:pPr>
    </w:p>
    <w:p w:rsidR="00114048" w:rsidRPr="00E0299D" w:rsidRDefault="00114048" w:rsidP="00114048">
      <w:r w:rsidRPr="00E0299D">
        <w:t>2./ Felkéri a jegyzőt, hogy a belső ellenőrzési terv végrehajtásáról gondoskodjon.</w:t>
      </w:r>
    </w:p>
    <w:p w:rsidR="00114048" w:rsidRPr="006E397F" w:rsidRDefault="00114048" w:rsidP="00114048">
      <w:pPr>
        <w:rPr>
          <w:b/>
          <w:sz w:val="16"/>
          <w:szCs w:val="16"/>
          <w:u w:val="single"/>
        </w:rPr>
      </w:pPr>
    </w:p>
    <w:p w:rsidR="00114048" w:rsidRPr="00E0299D" w:rsidRDefault="00114048" w:rsidP="00114048">
      <w:r w:rsidRPr="00E0299D">
        <w:rPr>
          <w:b/>
          <w:u w:val="single"/>
        </w:rPr>
        <w:t>Végrehajtásért felelős:</w:t>
      </w:r>
      <w:r w:rsidRPr="00E0299D">
        <w:tab/>
        <w:t>Dr. Dobi Csaba jegyző</w:t>
      </w:r>
    </w:p>
    <w:p w:rsidR="00114048" w:rsidRPr="00E0299D" w:rsidRDefault="00114048" w:rsidP="00114048">
      <w:r w:rsidRPr="00E0299D">
        <w:rPr>
          <w:b/>
          <w:u w:val="single"/>
        </w:rPr>
        <w:t>Határidő:</w:t>
      </w:r>
      <w:r w:rsidRPr="00E0299D">
        <w:tab/>
      </w:r>
      <w:r w:rsidRPr="00E0299D">
        <w:tab/>
      </w:r>
      <w:r w:rsidRPr="00E0299D">
        <w:tab/>
        <w:t>folyamatos</w:t>
      </w:r>
    </w:p>
    <w:p w:rsidR="00114048" w:rsidRDefault="00114048" w:rsidP="002109B4"/>
    <w:p w:rsidR="002109B4" w:rsidRDefault="002109B4" w:rsidP="002109B4"/>
    <w:p w:rsidR="00A97204" w:rsidRDefault="00A97204" w:rsidP="002109B4">
      <w:pPr>
        <w:sectPr w:rsidR="00A97204" w:rsidSect="00BC6C3C">
          <w:headerReference w:type="default" r:id="rId16"/>
          <w:pgSz w:w="12240" w:h="15840"/>
          <w:pgMar w:top="1417" w:right="1417" w:bottom="1417" w:left="1417" w:header="708" w:footer="708" w:gutter="0"/>
          <w:cols w:space="708"/>
          <w:noEndnote/>
          <w:docGrid w:linePitch="326"/>
        </w:sectPr>
      </w:pPr>
    </w:p>
    <w:p w:rsidR="00A97204" w:rsidRDefault="00A97204" w:rsidP="00A97204">
      <w:pPr>
        <w:jc w:val="right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lastRenderedPageBreak/>
        <w:t xml:space="preserve">A </w:t>
      </w:r>
      <w:r w:rsidRPr="00A33C10">
        <w:rPr>
          <w:rFonts w:eastAsia="Times New Roman"/>
          <w:b/>
          <w:u w:val="single"/>
          <w:lang w:eastAsia="hu-HU"/>
        </w:rPr>
        <w:t>Hajdú-Bihar Megyei Önkormányzat Közgyűlésének</w:t>
      </w:r>
      <w:r>
        <w:rPr>
          <w:rFonts w:eastAsia="Times New Roman"/>
          <w:b/>
          <w:u w:val="single"/>
          <w:lang w:eastAsia="hu-HU"/>
        </w:rPr>
        <w:t xml:space="preserve"> a 2020. évi belső ellenőrzési terv elfogadásáról szóló </w:t>
      </w:r>
    </w:p>
    <w:p w:rsidR="00A97204" w:rsidRPr="00A33C10" w:rsidRDefault="00A97204" w:rsidP="00A97204">
      <w:pPr>
        <w:jc w:val="right"/>
        <w:rPr>
          <w:rFonts w:eastAsia="Times New Roman"/>
          <w:b/>
          <w:u w:val="single"/>
          <w:lang w:eastAsia="hu-HU"/>
        </w:rPr>
      </w:pPr>
      <w:r>
        <w:rPr>
          <w:rFonts w:eastAsia="Times New Roman"/>
          <w:b/>
          <w:u w:val="single"/>
          <w:lang w:eastAsia="hu-HU"/>
        </w:rPr>
        <w:t>112</w:t>
      </w:r>
      <w:r w:rsidRPr="00A33C10">
        <w:rPr>
          <w:rFonts w:eastAsia="Times New Roman"/>
          <w:b/>
          <w:u w:val="single"/>
          <w:lang w:eastAsia="hu-HU"/>
        </w:rPr>
        <w:t>/2019. (XI</w:t>
      </w:r>
      <w:r>
        <w:rPr>
          <w:rFonts w:eastAsia="Times New Roman"/>
          <w:b/>
          <w:u w:val="single"/>
          <w:lang w:eastAsia="hu-HU"/>
        </w:rPr>
        <w:t>I. 13.) határozata melléklete</w:t>
      </w:r>
      <w:r w:rsidRPr="00A33C10">
        <w:rPr>
          <w:rFonts w:eastAsia="Times New Roman"/>
          <w:b/>
          <w:u w:val="single"/>
          <w:lang w:eastAsia="hu-HU"/>
        </w:rPr>
        <w:t xml:space="preserve"> </w:t>
      </w:r>
    </w:p>
    <w:p w:rsidR="00A97204" w:rsidRPr="00127843" w:rsidRDefault="00A97204" w:rsidP="00A97204">
      <w:pPr>
        <w:jc w:val="center"/>
        <w:rPr>
          <w:rFonts w:eastAsia="Times New Roman"/>
          <w:szCs w:val="24"/>
          <w:lang w:eastAsia="hu-HU"/>
        </w:rPr>
      </w:pPr>
    </w:p>
    <w:p w:rsidR="00A97204" w:rsidRPr="00127843" w:rsidRDefault="00A97204" w:rsidP="00A97204">
      <w:pPr>
        <w:jc w:val="center"/>
        <w:rPr>
          <w:rFonts w:eastAsia="Times New Roman"/>
          <w:szCs w:val="24"/>
          <w:lang w:eastAsia="hu-HU"/>
        </w:rPr>
      </w:pPr>
    </w:p>
    <w:tbl>
      <w:tblPr>
        <w:tblW w:w="1414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A97204" w:rsidRPr="00127843" w:rsidTr="0049209D">
        <w:trPr>
          <w:trHeight w:val="1675"/>
        </w:trPr>
        <w:tc>
          <w:tcPr>
            <w:tcW w:w="14142" w:type="dxa"/>
            <w:shd w:val="pct25" w:color="auto" w:fill="auto"/>
          </w:tcPr>
          <w:p w:rsidR="00A97204" w:rsidRPr="00127843" w:rsidRDefault="00A97204" w:rsidP="0049209D">
            <w:pPr>
              <w:jc w:val="center"/>
              <w:rPr>
                <w:rFonts w:eastAsia="Times New Roman"/>
                <w:szCs w:val="24"/>
                <w:lang w:eastAsia="hu-HU"/>
              </w:rPr>
            </w:pPr>
          </w:p>
          <w:p w:rsidR="00A97204" w:rsidRPr="00127843" w:rsidRDefault="00A97204" w:rsidP="0049209D">
            <w:pPr>
              <w:shd w:val="clear" w:color="auto" w:fill="C0C0C0"/>
              <w:jc w:val="center"/>
              <w:rPr>
                <w:rFonts w:eastAsia="Times New Roman"/>
                <w:b/>
                <w:sz w:val="32"/>
                <w:szCs w:val="32"/>
                <w:lang w:eastAsia="hu-HU"/>
              </w:rPr>
            </w:pPr>
          </w:p>
          <w:p w:rsidR="00A97204" w:rsidRPr="00127843" w:rsidRDefault="00A97204" w:rsidP="0049209D">
            <w:pPr>
              <w:shd w:val="clear" w:color="auto" w:fill="C0C0C0"/>
              <w:jc w:val="center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b/>
                <w:sz w:val="32"/>
                <w:szCs w:val="32"/>
                <w:lang w:eastAsia="hu-HU"/>
              </w:rPr>
              <w:t>2020</w:t>
            </w:r>
            <w:r w:rsidRPr="00127843">
              <w:rPr>
                <w:rFonts w:eastAsia="Times New Roman"/>
                <w:b/>
                <w:sz w:val="32"/>
                <w:szCs w:val="32"/>
                <w:lang w:eastAsia="hu-HU"/>
              </w:rPr>
              <w:t>. ÉVI ELLENŐRZÉSI TERV</w:t>
            </w:r>
          </w:p>
        </w:tc>
      </w:tr>
      <w:tr w:rsidR="00A97204" w:rsidRPr="00127843" w:rsidTr="0049209D">
        <w:trPr>
          <w:trHeight w:val="5708"/>
        </w:trPr>
        <w:tc>
          <w:tcPr>
            <w:tcW w:w="14142" w:type="dxa"/>
            <w:shd w:val="clear" w:color="auto" w:fill="auto"/>
            <w:vAlign w:val="center"/>
          </w:tcPr>
          <w:p w:rsidR="00A97204" w:rsidRPr="00127843" w:rsidRDefault="00A97204" w:rsidP="0049209D">
            <w:pPr>
              <w:jc w:val="both"/>
              <w:rPr>
                <w:rFonts w:eastAsia="Times New Roman"/>
                <w:szCs w:val="24"/>
                <w:lang w:eastAsia="hu-HU"/>
              </w:rPr>
            </w:pPr>
            <w:r w:rsidRPr="00127843">
              <w:rPr>
                <w:rFonts w:eastAsia="Times New Roman"/>
                <w:szCs w:val="24"/>
                <w:lang w:eastAsia="hu-HU"/>
              </w:rPr>
              <w:t xml:space="preserve">Az éves ellenőrzési terv a költségvetési szervek belső kontrollrendszeréről és belső ellenőrzéséről szóló 370/2011. (XII. 31.) Korm. rendelet </w:t>
            </w:r>
            <w:r>
              <w:rPr>
                <w:rFonts w:eastAsia="Times New Roman"/>
                <w:szCs w:val="24"/>
                <w:lang w:eastAsia="hu-HU"/>
              </w:rPr>
              <w:br/>
            </w:r>
            <w:r w:rsidRPr="00127843">
              <w:rPr>
                <w:rFonts w:eastAsia="Times New Roman"/>
                <w:szCs w:val="24"/>
                <w:lang w:eastAsia="hu-HU"/>
              </w:rPr>
              <w:t>31. §</w:t>
            </w:r>
            <w:proofErr w:type="spellStart"/>
            <w:r w:rsidRPr="00127843">
              <w:rPr>
                <w:rFonts w:eastAsia="Times New Roman"/>
                <w:szCs w:val="24"/>
                <w:lang w:eastAsia="hu-HU"/>
              </w:rPr>
              <w:t>-</w:t>
            </w:r>
            <w:proofErr w:type="gramStart"/>
            <w:r w:rsidRPr="00127843">
              <w:rPr>
                <w:rFonts w:eastAsia="Times New Roman"/>
                <w:szCs w:val="24"/>
                <w:lang w:eastAsia="hu-HU"/>
              </w:rPr>
              <w:t>a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hu-HU"/>
              </w:rPr>
              <w:t xml:space="preserve"> alapján, a Pénzügyminisztérium 2019. szeptember hónapban közzétett „Útmutató a költségvetési szervek belső kontrollrendszeréről és a belső ellenőrzéséről szóló 370/2011. (XII. 31.) Korm. rendelet</w:t>
            </w:r>
            <w:r w:rsidRPr="00127843">
              <w:rPr>
                <w:rFonts w:eastAsia="Times New Roman"/>
                <w:szCs w:val="24"/>
                <w:lang w:eastAsia="hu-HU"/>
              </w:rPr>
              <w:t xml:space="preserve"> alapján</w:t>
            </w:r>
            <w:r>
              <w:rPr>
                <w:rFonts w:eastAsia="Times New Roman"/>
                <w:szCs w:val="24"/>
                <w:lang w:eastAsia="hu-HU"/>
              </w:rPr>
              <w:t xml:space="preserve"> összeállítandó éves ellenőrzési terv és összefoglaló éves ellenőrzési terv, valamint éves ellenőrzési jelentés és éves összefoglaló ellenőrzési jelentéshez” figyelembe vételével került összeállításra.</w:t>
            </w:r>
          </w:p>
          <w:p w:rsidR="00A97204" w:rsidRPr="00127843" w:rsidRDefault="00A97204" w:rsidP="0049209D">
            <w:pPr>
              <w:jc w:val="both"/>
              <w:rPr>
                <w:rFonts w:eastAsia="Times New Roman"/>
                <w:szCs w:val="24"/>
                <w:lang w:eastAsia="hu-HU"/>
              </w:rPr>
            </w:pPr>
          </w:p>
          <w:p w:rsidR="00A97204" w:rsidRPr="00127843" w:rsidRDefault="00A97204" w:rsidP="0049209D">
            <w:pPr>
              <w:jc w:val="both"/>
              <w:rPr>
                <w:rFonts w:eastAsia="Calibri"/>
                <w:szCs w:val="24"/>
                <w:lang w:eastAsia="hu-HU"/>
              </w:rPr>
            </w:pPr>
            <w:r w:rsidRPr="00127843">
              <w:rPr>
                <w:rFonts w:eastAsia="Calibri"/>
                <w:szCs w:val="24"/>
                <w:lang w:eastAsia="hu-HU"/>
              </w:rPr>
              <w:t>A 20</w:t>
            </w:r>
            <w:r>
              <w:rPr>
                <w:rFonts w:eastAsia="Calibri"/>
                <w:szCs w:val="24"/>
                <w:lang w:eastAsia="hu-HU"/>
              </w:rPr>
              <w:t>20</w:t>
            </w:r>
            <w:r w:rsidRPr="00127843">
              <w:rPr>
                <w:rFonts w:eastAsia="Calibri"/>
                <w:szCs w:val="24"/>
                <w:lang w:eastAsia="hu-HU"/>
              </w:rPr>
              <w:t xml:space="preserve">. évi belső ellenőrzési terv kockázatelemzés alapján készült, összeállításánál figyelembe vételre kerültek a tevékenységet érintő működési, gazdálkodási folyamatokban rejlő kockázatok. </w:t>
            </w:r>
          </w:p>
          <w:p w:rsidR="00A97204" w:rsidRDefault="00A97204" w:rsidP="0049209D">
            <w:pPr>
              <w:jc w:val="both"/>
              <w:rPr>
                <w:rFonts w:eastAsia="Calibri"/>
                <w:szCs w:val="24"/>
                <w:lang w:eastAsia="hu-HU"/>
              </w:rPr>
            </w:pPr>
            <w:r w:rsidRPr="00127843">
              <w:rPr>
                <w:rFonts w:eastAsia="Calibri"/>
                <w:szCs w:val="24"/>
                <w:lang w:eastAsia="hu-HU"/>
              </w:rPr>
              <w:t xml:space="preserve">A belső ellenőrzési terv készítésekor felmérésre kerültek a külső és belső kontrollrendszer változásai, az Önkormányzat működési, gazdálkodási környezetében és folyamataiban történt változások és várható módosulások. </w:t>
            </w:r>
          </w:p>
          <w:p w:rsidR="00A97204" w:rsidRDefault="00A97204" w:rsidP="0049209D">
            <w:pPr>
              <w:jc w:val="both"/>
              <w:rPr>
                <w:szCs w:val="24"/>
              </w:rPr>
            </w:pPr>
            <w:r w:rsidRPr="00127843">
              <w:rPr>
                <w:rFonts w:eastAsia="Calibri"/>
                <w:szCs w:val="24"/>
                <w:lang w:eastAsia="hu-HU"/>
              </w:rPr>
              <w:t xml:space="preserve">A kockázatelemzés alapján felállított prioritások </w:t>
            </w:r>
            <w:r>
              <w:rPr>
                <w:rFonts w:eastAsia="Calibri"/>
                <w:szCs w:val="24"/>
                <w:lang w:eastAsia="hu-HU"/>
              </w:rPr>
              <w:t xml:space="preserve">a főbb célkitűzésekből került levezetésre, </w:t>
            </w:r>
            <w:r w:rsidRPr="00F21416">
              <w:rPr>
                <w:rFonts w:eastAsia="Calibri"/>
                <w:szCs w:val="24"/>
                <w:lang w:eastAsia="hu-HU"/>
              </w:rPr>
              <w:t>a</w:t>
            </w:r>
            <w:r w:rsidRPr="00F21416">
              <w:rPr>
                <w:szCs w:val="24"/>
              </w:rPr>
              <w:t xml:space="preserve">z ellenőrzési terv a korábbi évek belső ellenőrzéseinek tapasztalatait és a jelentésekben foglaltakat is figyelembe </w:t>
            </w:r>
            <w:r>
              <w:rPr>
                <w:szCs w:val="24"/>
              </w:rPr>
              <w:t>veszi.</w:t>
            </w:r>
          </w:p>
          <w:p w:rsidR="00A97204" w:rsidRDefault="00A97204" w:rsidP="0049209D">
            <w:pPr>
              <w:jc w:val="both"/>
              <w:rPr>
                <w:szCs w:val="24"/>
              </w:rPr>
            </w:pPr>
          </w:p>
          <w:p w:rsidR="00A97204" w:rsidRPr="00127843" w:rsidRDefault="00A97204" w:rsidP="0049209D">
            <w:pPr>
              <w:jc w:val="both"/>
              <w:rPr>
                <w:rFonts w:eastAsia="Times New Roman"/>
                <w:szCs w:val="24"/>
                <w:lang w:eastAsia="hu-HU"/>
              </w:rPr>
            </w:pPr>
            <w:r w:rsidRPr="00127843">
              <w:rPr>
                <w:rFonts w:eastAsia="Calibri"/>
                <w:szCs w:val="24"/>
                <w:lang w:eastAsia="hu-HU"/>
              </w:rPr>
              <w:t>A kockázatelemzés dokumentumai a bel</w:t>
            </w:r>
            <w:r>
              <w:rPr>
                <w:rFonts w:eastAsia="Calibri"/>
                <w:szCs w:val="24"/>
                <w:lang w:eastAsia="hu-HU"/>
              </w:rPr>
              <w:t>ső ellenőrzési terv mellékletét</w:t>
            </w:r>
            <w:r w:rsidRPr="00127843">
              <w:rPr>
                <w:rFonts w:eastAsia="Calibri"/>
                <w:szCs w:val="24"/>
                <w:lang w:eastAsia="hu-HU"/>
              </w:rPr>
              <w:t xml:space="preserve"> képezik.</w:t>
            </w:r>
          </w:p>
        </w:tc>
      </w:tr>
    </w:tbl>
    <w:p w:rsidR="00A97204" w:rsidRDefault="00A97204" w:rsidP="00A97204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A97204" w:rsidRDefault="00A97204" w:rsidP="00A97204">
      <w:pPr>
        <w:rPr>
          <w:b/>
          <w:szCs w:val="24"/>
        </w:rPr>
      </w:pPr>
    </w:p>
    <w:p w:rsidR="00A97204" w:rsidRDefault="00A97204" w:rsidP="00A97204">
      <w:pPr>
        <w:rPr>
          <w:b/>
          <w:szCs w:val="24"/>
        </w:rPr>
      </w:pPr>
      <w:r w:rsidRPr="00FF6EFE">
        <w:rPr>
          <w:b/>
          <w:szCs w:val="24"/>
        </w:rPr>
        <w:t>Hajdú-Bihar Megyei Önkormányzat</w:t>
      </w:r>
    </w:p>
    <w:p w:rsidR="00A97204" w:rsidRPr="00DB053C" w:rsidRDefault="00A97204" w:rsidP="00A972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Pr="00DB053C">
        <w:rPr>
          <w:b/>
          <w:sz w:val="26"/>
          <w:szCs w:val="26"/>
        </w:rPr>
        <w:t>. évi belső ellenőrzési terv</w:t>
      </w:r>
    </w:p>
    <w:tbl>
      <w:tblPr>
        <w:tblStyle w:val="Rcsostblzat"/>
        <w:tblW w:w="13968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230"/>
        <w:gridCol w:w="1730"/>
        <w:gridCol w:w="1862"/>
        <w:gridCol w:w="1331"/>
        <w:gridCol w:w="1597"/>
        <w:gridCol w:w="2529"/>
      </w:tblGrid>
      <w:tr w:rsidR="008D578D" w:rsidTr="00A643DC">
        <w:trPr>
          <w:trHeight w:hRule="exact" w:val="155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Sor-szám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tárgya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célja, módszerei, ellenőrizendő időszak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Azonosított kockázati tényezők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típusa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ellenőrzött szerv, szervezeti egység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tervezett ütemezése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 xml:space="preserve">Az ellenőrzésre fordítandó kapacitás (ellenőri nap) </w:t>
            </w:r>
          </w:p>
        </w:tc>
      </w:tr>
      <w:tr w:rsidR="008D578D" w:rsidRPr="00FF6EFE" w:rsidTr="00A643DC">
        <w:trPr>
          <w:trHeight w:hRule="exact" w:val="6467"/>
        </w:trPr>
        <w:tc>
          <w:tcPr>
            <w:tcW w:w="704" w:type="dxa"/>
            <w:vAlign w:val="center"/>
          </w:tcPr>
          <w:p w:rsidR="00A97204" w:rsidRPr="008D578D" w:rsidRDefault="00A97204" w:rsidP="0049209D">
            <w:pPr>
              <w:jc w:val="center"/>
              <w:rPr>
                <w:sz w:val="22"/>
              </w:rPr>
            </w:pPr>
            <w:r w:rsidRPr="008D578D">
              <w:rPr>
                <w:sz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A97204" w:rsidRPr="008D578D" w:rsidRDefault="00A97204" w:rsidP="0049209D">
            <w:pPr>
              <w:jc w:val="both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2020. évi költségvetés tervezésének szabályszerűsége, megalapozottsága</w:t>
            </w:r>
          </w:p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</w:p>
        </w:tc>
        <w:tc>
          <w:tcPr>
            <w:tcW w:w="2230" w:type="dxa"/>
            <w:vAlign w:val="center"/>
          </w:tcPr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b/>
                <w:sz w:val="22"/>
                <w:lang w:eastAsia="hu-HU"/>
              </w:rPr>
            </w:pPr>
            <w:r w:rsidRPr="008D578D">
              <w:rPr>
                <w:rFonts w:eastAsia="Times New Roman"/>
                <w:b/>
                <w:sz w:val="22"/>
                <w:lang w:eastAsia="hu-HU"/>
              </w:rPr>
              <w:t xml:space="preserve">Ellenőrzés célja: </w:t>
            </w:r>
          </w:p>
          <w:p w:rsidR="00A97204" w:rsidRPr="008D578D" w:rsidRDefault="00A97204" w:rsidP="0049209D">
            <w:pPr>
              <w:spacing w:after="60"/>
              <w:jc w:val="both"/>
              <w:outlineLvl w:val="1"/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 xml:space="preserve">Annak megállapítása, hogy a 2020. évi költségvetés bevételi és kiadási előirányzatainak megtervezése az irányadó szabályok szerint történt-e, </w:t>
            </w:r>
          </w:p>
          <w:p w:rsidR="00A97204" w:rsidRPr="008D578D" w:rsidRDefault="00A97204" w:rsidP="0049209D">
            <w:pPr>
              <w:spacing w:after="60"/>
              <w:jc w:val="both"/>
              <w:outlineLvl w:val="1"/>
              <w:rPr>
                <w:sz w:val="22"/>
              </w:rPr>
            </w:pPr>
            <w:r w:rsidRPr="008D578D">
              <w:rPr>
                <w:sz w:val="22"/>
              </w:rPr>
              <w:t xml:space="preserve">a tervezett előirányzatok megalapozottak-e, illetve alátámasztottak-e. </w:t>
            </w:r>
          </w:p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b/>
                <w:sz w:val="22"/>
                <w:lang w:eastAsia="hu-HU"/>
              </w:rPr>
            </w:pPr>
            <w:r w:rsidRPr="008D578D">
              <w:rPr>
                <w:rFonts w:eastAsia="Times New Roman"/>
                <w:b/>
                <w:sz w:val="22"/>
                <w:lang w:eastAsia="hu-HU"/>
              </w:rPr>
              <w:t>Ellenőrzés módszerei:</w:t>
            </w:r>
          </w:p>
          <w:p w:rsidR="00A97204" w:rsidRPr="008D578D" w:rsidRDefault="00A97204" w:rsidP="0049209D">
            <w:pPr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dokumentum alapú ellenőrzés</w:t>
            </w:r>
          </w:p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b/>
                <w:sz w:val="22"/>
                <w:lang w:eastAsia="hu-HU"/>
              </w:rPr>
            </w:pPr>
          </w:p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b/>
                <w:sz w:val="22"/>
                <w:lang w:eastAsia="hu-HU"/>
              </w:rPr>
            </w:pPr>
            <w:r w:rsidRPr="008D578D">
              <w:rPr>
                <w:rFonts w:eastAsia="Times New Roman"/>
                <w:b/>
                <w:sz w:val="22"/>
                <w:lang w:eastAsia="hu-HU"/>
              </w:rPr>
              <w:t>Ellenőrizendő időszak:</w:t>
            </w:r>
          </w:p>
          <w:p w:rsidR="00A97204" w:rsidRPr="008D578D" w:rsidRDefault="00A97204" w:rsidP="0049209D">
            <w:pPr>
              <w:rPr>
                <w:sz w:val="22"/>
              </w:rPr>
            </w:pPr>
            <w:r w:rsidRPr="008D578D">
              <w:rPr>
                <w:sz w:val="22"/>
              </w:rPr>
              <w:t>2020. január 1-től március 31-ig</w:t>
            </w:r>
          </w:p>
        </w:tc>
        <w:tc>
          <w:tcPr>
            <w:tcW w:w="1730" w:type="dxa"/>
            <w:vAlign w:val="center"/>
          </w:tcPr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lang w:eastAsia="hu-HU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jogi szabályozás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lang w:eastAsia="hu-HU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erőforrás igény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lang w:eastAsia="hu-HU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végrehajtást akadályozó kockázat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lang w:eastAsia="hu-HU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költségvetési forrás változás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lang w:eastAsia="hu-HU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szakmai feladatok erőforrás szükséglete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lang w:eastAsia="hu-HU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források rendelkezésre állása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lang w:eastAsia="hu-HU"/>
              </w:rPr>
            </w:pPr>
            <w:proofErr w:type="spellStart"/>
            <w:r w:rsidRPr="008D578D">
              <w:rPr>
                <w:rFonts w:ascii="Times New Roman" w:hAnsi="Times New Roman"/>
                <w:iCs/>
                <w:lang w:eastAsia="hu-HU"/>
              </w:rPr>
              <w:t>kötelezettségvál-lalások</w:t>
            </w:r>
            <w:proofErr w:type="spellEnd"/>
            <w:r w:rsidRPr="008D578D">
              <w:rPr>
                <w:rFonts w:ascii="Times New Roman" w:hAnsi="Times New Roman"/>
                <w:iCs/>
                <w:lang w:eastAsia="hu-HU"/>
              </w:rPr>
              <w:t xml:space="preserve"> teljesülése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projektek teljesülése</w:t>
            </w:r>
          </w:p>
        </w:tc>
        <w:tc>
          <w:tcPr>
            <w:tcW w:w="1862" w:type="dxa"/>
            <w:vAlign w:val="center"/>
          </w:tcPr>
          <w:p w:rsidR="00A97204" w:rsidRPr="008D578D" w:rsidRDefault="00A97204" w:rsidP="0049209D">
            <w:pPr>
              <w:jc w:val="center"/>
              <w:rPr>
                <w:sz w:val="22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Szabályszerűségi ellenőrzés</w:t>
            </w:r>
          </w:p>
        </w:tc>
        <w:tc>
          <w:tcPr>
            <w:tcW w:w="1331" w:type="dxa"/>
            <w:vAlign w:val="center"/>
          </w:tcPr>
          <w:p w:rsidR="00A97204" w:rsidRPr="008D578D" w:rsidRDefault="00A97204" w:rsidP="0049209D">
            <w:pPr>
              <w:jc w:val="both"/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Hajdú-Bihar Megyei Önkormányzat</w:t>
            </w:r>
          </w:p>
          <w:p w:rsidR="00A97204" w:rsidRPr="008D578D" w:rsidRDefault="00A97204" w:rsidP="0049209D">
            <w:pPr>
              <w:ind w:left="284"/>
              <w:jc w:val="both"/>
              <w:rPr>
                <w:rFonts w:eastAsia="Times New Roman"/>
                <w:sz w:val="22"/>
                <w:lang w:eastAsia="hu-HU"/>
              </w:rPr>
            </w:pPr>
          </w:p>
          <w:p w:rsidR="00A97204" w:rsidRPr="008D578D" w:rsidRDefault="00A97204" w:rsidP="0049209D">
            <w:pPr>
              <w:jc w:val="both"/>
              <w:rPr>
                <w:sz w:val="22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Hajdú-Bihar Megyei Önkormányzati Hivatal</w:t>
            </w:r>
          </w:p>
        </w:tc>
        <w:tc>
          <w:tcPr>
            <w:tcW w:w="1597" w:type="dxa"/>
            <w:vAlign w:val="center"/>
          </w:tcPr>
          <w:p w:rsidR="00A97204" w:rsidRPr="008D578D" w:rsidRDefault="00A97204" w:rsidP="0049209D">
            <w:pPr>
              <w:rPr>
                <w:color w:val="FF0000"/>
                <w:sz w:val="22"/>
              </w:rPr>
            </w:pPr>
            <w:r w:rsidRPr="008D578D">
              <w:rPr>
                <w:rFonts w:eastAsia="Times New Roman"/>
                <w:color w:val="000000" w:themeColor="text1"/>
                <w:sz w:val="22"/>
                <w:lang w:eastAsia="hu-HU"/>
              </w:rPr>
              <w:t xml:space="preserve">2020. II. </w:t>
            </w:r>
            <w:r w:rsidRPr="008D578D">
              <w:rPr>
                <w:color w:val="000000" w:themeColor="text1"/>
                <w:sz w:val="22"/>
              </w:rPr>
              <w:t>negyedév</w:t>
            </w:r>
          </w:p>
        </w:tc>
        <w:tc>
          <w:tcPr>
            <w:tcW w:w="2529" w:type="dxa"/>
            <w:vAlign w:val="center"/>
          </w:tcPr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A643DC" w:rsidRPr="008D578D" w:rsidRDefault="00A643DC" w:rsidP="00A643DC">
            <w:pPr>
              <w:jc w:val="center"/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20 belső ellenőri nap</w:t>
            </w:r>
          </w:p>
          <w:p w:rsidR="00A643DC" w:rsidRPr="008D578D" w:rsidRDefault="00A643DC" w:rsidP="00A643DC">
            <w:pPr>
              <w:jc w:val="center"/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D178AF" w:rsidRPr="008D578D" w:rsidRDefault="00D178AF" w:rsidP="00D178AF">
            <w:pPr>
              <w:rPr>
                <w:sz w:val="22"/>
              </w:rPr>
            </w:pPr>
          </w:p>
          <w:p w:rsidR="00A97204" w:rsidRPr="008D578D" w:rsidRDefault="00A97204" w:rsidP="00D178AF">
            <w:pPr>
              <w:rPr>
                <w:sz w:val="22"/>
              </w:rPr>
            </w:pPr>
          </w:p>
        </w:tc>
      </w:tr>
      <w:tr w:rsidR="008D578D" w:rsidRPr="008D578D" w:rsidTr="00A643DC">
        <w:trPr>
          <w:trHeight w:hRule="exact" w:val="155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lastRenderedPageBreak/>
              <w:t>Sor-szám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tárgya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célja, módszerei, ellenőrizendő időszak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Azonosított kockázati tényezők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típusa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ellenőrzött szerv, szervezeti egység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tervezett ütemezése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 xml:space="preserve">Az ellenőrzésre fordítandó kapacitás (ellenőri nap) </w:t>
            </w:r>
          </w:p>
        </w:tc>
      </w:tr>
      <w:tr w:rsidR="008D578D" w:rsidRPr="008D578D" w:rsidTr="00A643DC">
        <w:trPr>
          <w:trHeight w:hRule="exact" w:val="5761"/>
        </w:trPr>
        <w:tc>
          <w:tcPr>
            <w:tcW w:w="704" w:type="dxa"/>
            <w:vAlign w:val="center"/>
          </w:tcPr>
          <w:p w:rsidR="00A97204" w:rsidRPr="008D578D" w:rsidRDefault="00A97204" w:rsidP="0049209D">
            <w:pPr>
              <w:jc w:val="center"/>
              <w:rPr>
                <w:sz w:val="22"/>
              </w:rPr>
            </w:pPr>
            <w:r w:rsidRPr="008D578D">
              <w:rPr>
                <w:sz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A97204" w:rsidRPr="008D578D" w:rsidRDefault="00A97204" w:rsidP="0049209D">
            <w:pPr>
              <w:spacing w:after="60"/>
              <w:ind w:left="33"/>
              <w:jc w:val="both"/>
              <w:outlineLvl w:val="1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 xml:space="preserve">Külföldi kiküldetés elrendelése és elszámolása </w:t>
            </w:r>
          </w:p>
        </w:tc>
        <w:tc>
          <w:tcPr>
            <w:tcW w:w="2230" w:type="dxa"/>
            <w:vAlign w:val="center"/>
          </w:tcPr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b/>
                <w:sz w:val="22"/>
                <w:lang w:eastAsia="hu-HU"/>
              </w:rPr>
            </w:pPr>
            <w:r w:rsidRPr="008D578D">
              <w:rPr>
                <w:rFonts w:eastAsia="Times New Roman"/>
                <w:b/>
                <w:sz w:val="22"/>
                <w:lang w:eastAsia="hu-HU"/>
              </w:rPr>
              <w:t xml:space="preserve">Ellenőrzés célja: </w:t>
            </w:r>
          </w:p>
          <w:p w:rsidR="00A97204" w:rsidRPr="008D578D" w:rsidRDefault="00A97204" w:rsidP="0049209D">
            <w:pPr>
              <w:spacing w:after="60"/>
              <w:jc w:val="both"/>
              <w:outlineLvl w:val="1"/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Annak megállapítása, hogy a külföldi kiküldetések elrendelése és elszámolása szabályszerű-e.</w:t>
            </w:r>
          </w:p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sz w:val="22"/>
                <w:lang w:eastAsia="hu-HU"/>
              </w:rPr>
            </w:pPr>
          </w:p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b/>
                <w:sz w:val="22"/>
                <w:lang w:eastAsia="hu-HU"/>
              </w:rPr>
            </w:pPr>
            <w:r w:rsidRPr="008D578D">
              <w:rPr>
                <w:rFonts w:eastAsia="Times New Roman"/>
                <w:b/>
                <w:sz w:val="22"/>
                <w:lang w:eastAsia="hu-HU"/>
              </w:rPr>
              <w:t>Ellenőrzés módszerei:</w:t>
            </w:r>
          </w:p>
          <w:p w:rsidR="00A97204" w:rsidRPr="008D578D" w:rsidRDefault="00A97204" w:rsidP="0049209D">
            <w:pPr>
              <w:spacing w:after="60"/>
              <w:jc w:val="both"/>
              <w:outlineLvl w:val="1"/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dokumentum alapú, mintavételes</w:t>
            </w:r>
          </w:p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sz w:val="22"/>
                <w:lang w:eastAsia="hu-HU"/>
              </w:rPr>
            </w:pPr>
          </w:p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b/>
                <w:sz w:val="22"/>
                <w:lang w:eastAsia="hu-HU"/>
              </w:rPr>
            </w:pPr>
            <w:r w:rsidRPr="008D578D">
              <w:rPr>
                <w:rFonts w:eastAsia="Times New Roman"/>
                <w:b/>
                <w:sz w:val="22"/>
                <w:lang w:eastAsia="hu-HU"/>
              </w:rPr>
              <w:t>Ellenőrizendő időszak:</w:t>
            </w:r>
          </w:p>
          <w:p w:rsidR="00A97204" w:rsidRPr="008D578D" w:rsidRDefault="00A97204" w:rsidP="0049209D">
            <w:pPr>
              <w:rPr>
                <w:sz w:val="22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2019. év</w:t>
            </w:r>
          </w:p>
        </w:tc>
        <w:tc>
          <w:tcPr>
            <w:tcW w:w="1730" w:type="dxa"/>
            <w:vAlign w:val="center"/>
          </w:tcPr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eastAsia="hu-HU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szabályozás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eastAsia="hu-HU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szabályozás és a gyakorlat összhangja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eastAsia="hu-HU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projektek végrehajtásához rendelkezésre álló forrás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belső kontrollrendszer működése</w:t>
            </w:r>
            <w:r w:rsidRPr="008D57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A97204" w:rsidRPr="008D578D" w:rsidRDefault="00A97204" w:rsidP="0049209D">
            <w:pPr>
              <w:jc w:val="center"/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Szabályszerűségi és</w:t>
            </w:r>
          </w:p>
          <w:p w:rsidR="00A97204" w:rsidRPr="008D578D" w:rsidRDefault="00A97204" w:rsidP="0049209D">
            <w:pPr>
              <w:jc w:val="center"/>
              <w:rPr>
                <w:sz w:val="22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pénzügyi ellenőrzés</w:t>
            </w:r>
          </w:p>
        </w:tc>
        <w:tc>
          <w:tcPr>
            <w:tcW w:w="1331" w:type="dxa"/>
            <w:vAlign w:val="center"/>
          </w:tcPr>
          <w:p w:rsidR="00A97204" w:rsidRPr="008D578D" w:rsidRDefault="00A97204" w:rsidP="0049209D">
            <w:pPr>
              <w:jc w:val="both"/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Hajdú-Bihar Megyei Önkormányzat</w:t>
            </w:r>
          </w:p>
          <w:p w:rsidR="00A97204" w:rsidRPr="008D578D" w:rsidRDefault="00A97204" w:rsidP="0049209D">
            <w:pPr>
              <w:ind w:left="284"/>
              <w:jc w:val="both"/>
              <w:rPr>
                <w:rFonts w:eastAsia="Times New Roman"/>
                <w:sz w:val="22"/>
                <w:lang w:eastAsia="hu-HU"/>
              </w:rPr>
            </w:pPr>
          </w:p>
          <w:p w:rsidR="00A97204" w:rsidRPr="008D578D" w:rsidRDefault="00A97204" w:rsidP="0049209D">
            <w:pPr>
              <w:jc w:val="both"/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Hajdú-Bihar Megyei Önkormányzati Hivatal</w:t>
            </w:r>
          </w:p>
          <w:p w:rsidR="00A97204" w:rsidRPr="008D578D" w:rsidRDefault="00A97204" w:rsidP="0049209D">
            <w:pPr>
              <w:rPr>
                <w:rFonts w:eastAsia="Times New Roman"/>
                <w:sz w:val="22"/>
                <w:lang w:eastAsia="hu-HU"/>
              </w:rPr>
            </w:pPr>
          </w:p>
          <w:p w:rsidR="00A97204" w:rsidRPr="008D578D" w:rsidRDefault="00A97204" w:rsidP="0049209D">
            <w:pPr>
              <w:jc w:val="center"/>
              <w:rPr>
                <w:sz w:val="22"/>
              </w:rPr>
            </w:pPr>
          </w:p>
        </w:tc>
        <w:tc>
          <w:tcPr>
            <w:tcW w:w="1597" w:type="dxa"/>
            <w:vAlign w:val="center"/>
          </w:tcPr>
          <w:p w:rsidR="00A97204" w:rsidRPr="008D578D" w:rsidRDefault="00A97204" w:rsidP="0049209D">
            <w:pPr>
              <w:jc w:val="center"/>
              <w:rPr>
                <w:sz w:val="22"/>
              </w:rPr>
            </w:pPr>
            <w:r w:rsidRPr="008D578D">
              <w:rPr>
                <w:sz w:val="22"/>
              </w:rPr>
              <w:t>2020. III. negyedév</w:t>
            </w:r>
          </w:p>
        </w:tc>
        <w:tc>
          <w:tcPr>
            <w:tcW w:w="2529" w:type="dxa"/>
            <w:vAlign w:val="center"/>
          </w:tcPr>
          <w:p w:rsidR="00A97204" w:rsidRPr="008D578D" w:rsidRDefault="00A97204" w:rsidP="0049209D">
            <w:pPr>
              <w:jc w:val="center"/>
              <w:rPr>
                <w:sz w:val="22"/>
              </w:rPr>
            </w:pPr>
            <w:r w:rsidRPr="008D578D">
              <w:rPr>
                <w:sz w:val="22"/>
              </w:rPr>
              <w:t>15 belső ellenőri nap</w:t>
            </w:r>
          </w:p>
        </w:tc>
      </w:tr>
    </w:tbl>
    <w:p w:rsidR="00A97204" w:rsidRDefault="00A97204" w:rsidP="008D578D">
      <w:pPr>
        <w:jc w:val="right"/>
        <w:rPr>
          <w:b/>
          <w:sz w:val="28"/>
          <w:szCs w:val="28"/>
        </w:rPr>
      </w:pPr>
    </w:p>
    <w:p w:rsidR="00A97204" w:rsidRDefault="00A97204" w:rsidP="00A97204">
      <w:pPr>
        <w:jc w:val="center"/>
        <w:rPr>
          <w:b/>
          <w:sz w:val="28"/>
          <w:szCs w:val="28"/>
        </w:rPr>
      </w:pPr>
    </w:p>
    <w:tbl>
      <w:tblPr>
        <w:tblStyle w:val="Rcsostblzat"/>
        <w:tblW w:w="14028" w:type="dxa"/>
        <w:tblLayout w:type="fixed"/>
        <w:tblLook w:val="04A0" w:firstRow="1" w:lastRow="0" w:firstColumn="1" w:lastColumn="0" w:noHBand="0" w:noVBand="1"/>
      </w:tblPr>
      <w:tblGrid>
        <w:gridCol w:w="949"/>
        <w:gridCol w:w="2180"/>
        <w:gridCol w:w="2315"/>
        <w:gridCol w:w="2180"/>
        <w:gridCol w:w="1908"/>
        <w:gridCol w:w="1723"/>
        <w:gridCol w:w="1225"/>
        <w:gridCol w:w="1548"/>
      </w:tblGrid>
      <w:tr w:rsidR="00A643DC" w:rsidRPr="008D578D" w:rsidTr="00A643DC">
        <w:trPr>
          <w:trHeight w:hRule="exact" w:val="1569"/>
        </w:trPr>
        <w:tc>
          <w:tcPr>
            <w:tcW w:w="949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lastRenderedPageBreak/>
              <w:t>Sor-szám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tárgya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célja, módszerei, ellenőrizendő időszak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Azonosított kockázati tényezők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típusa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ellenőrzött szerv, szervezeti egység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Az ellenőrzés tervezett ütemezése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97204" w:rsidRPr="008D578D" w:rsidRDefault="00A97204" w:rsidP="0049209D">
            <w:pPr>
              <w:jc w:val="center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 xml:space="preserve">Az ellenőrzésre fordítandó kapacitás (ellenőri nap) </w:t>
            </w:r>
          </w:p>
        </w:tc>
      </w:tr>
      <w:tr w:rsidR="00A97204" w:rsidRPr="00FF6EFE" w:rsidTr="00A643DC">
        <w:trPr>
          <w:trHeight w:hRule="exact" w:val="7495"/>
        </w:trPr>
        <w:tc>
          <w:tcPr>
            <w:tcW w:w="949" w:type="dxa"/>
            <w:vAlign w:val="center"/>
          </w:tcPr>
          <w:p w:rsidR="00A97204" w:rsidRPr="00FF6EFE" w:rsidRDefault="00A97204" w:rsidP="0049209D">
            <w:pPr>
              <w:jc w:val="center"/>
              <w:rPr>
                <w:szCs w:val="24"/>
              </w:rPr>
            </w:pPr>
            <w:r w:rsidRPr="003A6DAB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2180" w:type="dxa"/>
            <w:vAlign w:val="center"/>
          </w:tcPr>
          <w:p w:rsidR="00A97204" w:rsidRPr="008D578D" w:rsidRDefault="00A97204" w:rsidP="0049209D">
            <w:pPr>
              <w:spacing w:after="60"/>
              <w:jc w:val="both"/>
              <w:outlineLvl w:val="1"/>
              <w:rPr>
                <w:b/>
                <w:sz w:val="22"/>
              </w:rPr>
            </w:pPr>
            <w:r w:rsidRPr="008D578D">
              <w:rPr>
                <w:b/>
                <w:sz w:val="22"/>
              </w:rPr>
              <w:t>Hivatali gépjármű használat szabályozottsága, szabályszerűsége, cégautó adó fizetési kötelezettség teljesítése</w:t>
            </w:r>
          </w:p>
        </w:tc>
        <w:tc>
          <w:tcPr>
            <w:tcW w:w="2315" w:type="dxa"/>
            <w:vAlign w:val="center"/>
          </w:tcPr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b/>
                <w:sz w:val="22"/>
                <w:lang w:eastAsia="hu-HU"/>
              </w:rPr>
            </w:pPr>
            <w:r w:rsidRPr="008D578D">
              <w:rPr>
                <w:rFonts w:eastAsia="Times New Roman"/>
                <w:b/>
                <w:sz w:val="22"/>
                <w:lang w:eastAsia="hu-HU"/>
              </w:rPr>
              <w:t xml:space="preserve">Ellenőrzés célja: </w:t>
            </w:r>
          </w:p>
          <w:p w:rsidR="00A97204" w:rsidRPr="008D578D" w:rsidRDefault="00A97204" w:rsidP="0049209D">
            <w:pPr>
              <w:spacing w:after="60"/>
              <w:jc w:val="both"/>
              <w:outlineLvl w:val="1"/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 xml:space="preserve">Annak megállapítása, hogy az Önkormányzat tulajdonában lévő gépjárművek használatára vonatkozó szabályozás megfelel-e a vonatkozó jogszabályi előírásoknak, </w:t>
            </w:r>
          </w:p>
          <w:p w:rsidR="00A97204" w:rsidRPr="008D578D" w:rsidRDefault="00A97204" w:rsidP="0049209D">
            <w:pPr>
              <w:spacing w:after="60"/>
              <w:jc w:val="both"/>
              <w:outlineLvl w:val="1"/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 xml:space="preserve">a gépjárművek használata szabályszerű-e. </w:t>
            </w:r>
          </w:p>
          <w:p w:rsidR="00A97204" w:rsidRPr="008D578D" w:rsidRDefault="00A97204" w:rsidP="0049209D">
            <w:pPr>
              <w:spacing w:after="60"/>
              <w:jc w:val="both"/>
              <w:outlineLvl w:val="1"/>
              <w:rPr>
                <w:rFonts w:eastAsia="Times New Roman"/>
                <w:sz w:val="22"/>
                <w:lang w:eastAsia="hu-HU"/>
              </w:rPr>
            </w:pPr>
          </w:p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b/>
                <w:sz w:val="22"/>
                <w:lang w:eastAsia="hu-HU"/>
              </w:rPr>
            </w:pPr>
            <w:r w:rsidRPr="008D578D">
              <w:rPr>
                <w:rFonts w:eastAsia="Times New Roman"/>
                <w:b/>
                <w:sz w:val="22"/>
                <w:lang w:eastAsia="hu-HU"/>
              </w:rPr>
              <w:t>Ellenőrzés módszerei:</w:t>
            </w:r>
          </w:p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dokumentum alapú, mintavételes</w:t>
            </w:r>
          </w:p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sz w:val="22"/>
                <w:lang w:eastAsia="hu-HU"/>
              </w:rPr>
            </w:pPr>
          </w:p>
          <w:p w:rsidR="00A97204" w:rsidRPr="008D578D" w:rsidRDefault="00A97204" w:rsidP="0049209D">
            <w:pPr>
              <w:spacing w:after="60"/>
              <w:outlineLvl w:val="1"/>
              <w:rPr>
                <w:rFonts w:eastAsia="Times New Roman"/>
                <w:b/>
                <w:sz w:val="22"/>
                <w:lang w:eastAsia="hu-HU"/>
              </w:rPr>
            </w:pPr>
            <w:r w:rsidRPr="008D578D">
              <w:rPr>
                <w:rFonts w:eastAsia="Times New Roman"/>
                <w:b/>
                <w:sz w:val="22"/>
                <w:lang w:eastAsia="hu-HU"/>
              </w:rPr>
              <w:t>Ellenőrizendő időszak:</w:t>
            </w:r>
          </w:p>
          <w:p w:rsidR="00A97204" w:rsidRPr="008D578D" w:rsidRDefault="00A97204" w:rsidP="0049209D">
            <w:pPr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 xml:space="preserve">2020. II-III. </w:t>
            </w:r>
          </w:p>
          <w:p w:rsidR="00A97204" w:rsidRPr="008D578D" w:rsidRDefault="00A97204" w:rsidP="0049209D">
            <w:pPr>
              <w:rPr>
                <w:sz w:val="22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negyedév</w:t>
            </w:r>
          </w:p>
        </w:tc>
        <w:tc>
          <w:tcPr>
            <w:tcW w:w="2180" w:type="dxa"/>
            <w:vAlign w:val="center"/>
          </w:tcPr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eastAsia="hu-HU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szabályozás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lang w:eastAsia="hu-HU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szabályozás és a gyakorlat összhangja</w:t>
            </w:r>
          </w:p>
          <w:p w:rsidR="00A97204" w:rsidRPr="008D578D" w:rsidRDefault="00A97204" w:rsidP="00A97204">
            <w:pPr>
              <w:pStyle w:val="Listaszerbekezds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78D">
              <w:rPr>
                <w:rFonts w:ascii="Times New Roman" w:hAnsi="Times New Roman"/>
                <w:iCs/>
                <w:lang w:eastAsia="hu-HU"/>
              </w:rPr>
              <w:t>belső kontrollrendszer működése</w:t>
            </w:r>
          </w:p>
        </w:tc>
        <w:tc>
          <w:tcPr>
            <w:tcW w:w="1908" w:type="dxa"/>
            <w:vAlign w:val="center"/>
          </w:tcPr>
          <w:p w:rsidR="00A97204" w:rsidRPr="008D578D" w:rsidRDefault="00A97204" w:rsidP="0049209D">
            <w:pPr>
              <w:jc w:val="center"/>
              <w:rPr>
                <w:sz w:val="22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Szabályszerűségi és pénzügyi ellenőrzés</w:t>
            </w:r>
          </w:p>
        </w:tc>
        <w:tc>
          <w:tcPr>
            <w:tcW w:w="1723" w:type="dxa"/>
            <w:vAlign w:val="center"/>
          </w:tcPr>
          <w:p w:rsidR="00A97204" w:rsidRPr="008D578D" w:rsidRDefault="00A97204" w:rsidP="0049209D">
            <w:pPr>
              <w:rPr>
                <w:rFonts w:eastAsia="Times New Roman"/>
                <w:sz w:val="22"/>
                <w:lang w:eastAsia="hu-HU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Hajdú-Bihar Megyei Önkormányzat</w:t>
            </w:r>
          </w:p>
          <w:p w:rsidR="00A97204" w:rsidRPr="008D578D" w:rsidRDefault="00A97204" w:rsidP="0049209D">
            <w:pPr>
              <w:rPr>
                <w:rFonts w:eastAsia="Times New Roman"/>
                <w:sz w:val="22"/>
                <w:lang w:eastAsia="hu-HU"/>
              </w:rPr>
            </w:pPr>
          </w:p>
          <w:p w:rsidR="00A97204" w:rsidRPr="008D578D" w:rsidRDefault="00A97204" w:rsidP="0049209D">
            <w:pPr>
              <w:rPr>
                <w:sz w:val="22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Hajdú-Bihar Megyei Önkormányzati Hivatal</w:t>
            </w:r>
          </w:p>
        </w:tc>
        <w:tc>
          <w:tcPr>
            <w:tcW w:w="1225" w:type="dxa"/>
            <w:vAlign w:val="center"/>
          </w:tcPr>
          <w:p w:rsidR="00A97204" w:rsidRPr="008D578D" w:rsidRDefault="00A97204" w:rsidP="0049209D">
            <w:pPr>
              <w:rPr>
                <w:sz w:val="22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2020. IV. negyedév</w:t>
            </w:r>
          </w:p>
        </w:tc>
        <w:tc>
          <w:tcPr>
            <w:tcW w:w="1548" w:type="dxa"/>
            <w:vAlign w:val="center"/>
          </w:tcPr>
          <w:p w:rsidR="00A97204" w:rsidRPr="008D578D" w:rsidRDefault="00A97204" w:rsidP="0049209D">
            <w:pPr>
              <w:jc w:val="center"/>
              <w:rPr>
                <w:sz w:val="22"/>
              </w:rPr>
            </w:pPr>
            <w:r w:rsidRPr="008D578D">
              <w:rPr>
                <w:rFonts w:eastAsia="Times New Roman"/>
                <w:sz w:val="22"/>
                <w:lang w:eastAsia="hu-HU"/>
              </w:rPr>
              <w:t>10 belső ellenőri nap</w:t>
            </w:r>
          </w:p>
        </w:tc>
      </w:tr>
    </w:tbl>
    <w:p w:rsidR="00A97204" w:rsidRDefault="00A97204" w:rsidP="002109B4"/>
    <w:p w:rsidR="00A97204" w:rsidRDefault="00A97204" w:rsidP="002109B4">
      <w:pPr>
        <w:sectPr w:rsidR="00A97204" w:rsidSect="00A97204">
          <w:pgSz w:w="15840" w:h="12240" w:orient="landscape"/>
          <w:pgMar w:top="1417" w:right="1417" w:bottom="1417" w:left="1417" w:header="708" w:footer="708" w:gutter="0"/>
          <w:cols w:space="708"/>
          <w:noEndnote/>
          <w:docGrid w:linePitch="326"/>
        </w:sectPr>
      </w:pPr>
    </w:p>
    <w:p w:rsidR="002578AC" w:rsidRPr="00F42492" w:rsidRDefault="002578AC" w:rsidP="002578AC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lastRenderedPageBreak/>
        <w:t>napirendi pont</w:t>
      </w:r>
    </w:p>
    <w:p w:rsidR="002578AC" w:rsidRPr="00AA3DDE" w:rsidRDefault="002578AC" w:rsidP="002578AC">
      <w:pPr>
        <w:jc w:val="center"/>
        <w:rPr>
          <w:bCs/>
          <w:kern w:val="32"/>
        </w:rPr>
      </w:pPr>
      <w:r>
        <w:rPr>
          <w:bCs/>
          <w:kern w:val="32"/>
        </w:rPr>
        <w:t>„</w:t>
      </w:r>
      <w:r w:rsidRPr="00AA3DDE">
        <w:rPr>
          <w:bCs/>
          <w:kern w:val="32"/>
        </w:rPr>
        <w:t>A Hajdú-Bihar Megyei Önkormányzat Közgyűlésének 2020. évi ülésterve</w:t>
      </w:r>
      <w:r>
        <w:rPr>
          <w:bCs/>
          <w:kern w:val="32"/>
        </w:rPr>
        <w:t>”</w:t>
      </w:r>
    </w:p>
    <w:p w:rsidR="002578AC" w:rsidRDefault="002578AC" w:rsidP="002109B4"/>
    <w:p w:rsidR="00976C08" w:rsidRDefault="00976C08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976C08" w:rsidRPr="00F42492" w:rsidRDefault="00976C08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8F2CDA" w:rsidRDefault="00976C08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Kéri a közgyűlés tagjait tegyék meg hozzászólásaikat. </w:t>
      </w:r>
    </w:p>
    <w:p w:rsidR="008F2CDA" w:rsidRDefault="008F2CDA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8F2CDA" w:rsidRDefault="008F2CDA" w:rsidP="008F2CD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8F2CDA" w:rsidRDefault="008F2CDA" w:rsidP="008F2CDA">
      <w:pPr>
        <w:pBdr>
          <w:top w:val="single" w:sz="12" w:space="1" w:color="FF0000"/>
        </w:pBdr>
        <w:spacing w:after="160"/>
        <w:ind w:left="360"/>
        <w:jc w:val="center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i/>
          <w:color w:val="FF0000"/>
          <w:szCs w:val="24"/>
          <w:lang w:eastAsia="hu-HU"/>
        </w:rPr>
        <w:t>Hozzászólások</w:t>
      </w:r>
    </w:p>
    <w:p w:rsidR="008F2CDA" w:rsidRPr="008F2CDA" w:rsidRDefault="008F2CDA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8F2CDA">
        <w:rPr>
          <w:rFonts w:eastAsia="Times New Roman"/>
          <w:b/>
          <w:color w:val="000000"/>
          <w:szCs w:val="24"/>
          <w:u w:val="single"/>
          <w:lang w:eastAsia="hu-HU"/>
        </w:rPr>
        <w:t>Kosztin Mihály</w:t>
      </w:r>
    </w:p>
    <w:p w:rsidR="008F2CDA" w:rsidRDefault="008F2CDA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Sajnálatosnak tartja, hogy a megyei orvosi kamara külön napirendi pontként nem rendelkezik a meghívások között, annak ellenére, hogy az SZMSZ 6.§ (1) bekezdése erre lehetőséget adna. Ennek tudatában kéri, támogassák módosító javaslatát, miszerint a 2020. június 26-ai ülés napirendjéhez tanácskozási joggal a megyei orvosi kamara elnöke kerüljön meghívásra.</w:t>
      </w:r>
    </w:p>
    <w:p w:rsidR="006770B6" w:rsidRDefault="006770B6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8F2CDA" w:rsidRPr="008F2CDA" w:rsidRDefault="008F2CDA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8F2CDA">
        <w:rPr>
          <w:rFonts w:eastAsia="Times New Roman"/>
          <w:b/>
          <w:color w:val="000000"/>
          <w:szCs w:val="24"/>
          <w:u w:val="single"/>
          <w:lang w:eastAsia="hu-HU"/>
        </w:rPr>
        <w:t>Tóth József</w:t>
      </w:r>
    </w:p>
    <w:p w:rsidR="00C25652" w:rsidRPr="00C25652" w:rsidRDefault="005D4857" w:rsidP="00C25652">
      <w:pPr>
        <w:jc w:val="both"/>
        <w:rPr>
          <w:bCs/>
          <w:szCs w:val="24"/>
        </w:rPr>
      </w:pPr>
      <w:r w:rsidRPr="00C25652">
        <w:rPr>
          <w:color w:val="000000"/>
          <w:szCs w:val="24"/>
          <w:lang w:eastAsia="hu-HU"/>
        </w:rPr>
        <w:t xml:space="preserve">Az üléstervhez frakciójuk négy javaslatot küldött, melyből egy került közvetett módon beépítésre. </w:t>
      </w:r>
      <w:r w:rsidR="00C25652" w:rsidRPr="00C25652">
        <w:rPr>
          <w:color w:val="000000"/>
          <w:szCs w:val="24"/>
          <w:lang w:eastAsia="hu-HU"/>
        </w:rPr>
        <w:t xml:space="preserve">Sajnálja, hogy a sok települést érintő </w:t>
      </w:r>
      <w:r w:rsidR="00C25652">
        <w:rPr>
          <w:color w:val="000000"/>
          <w:szCs w:val="24"/>
          <w:lang w:eastAsia="hu-HU"/>
        </w:rPr>
        <w:t>többi javaslatra</w:t>
      </w:r>
      <w:r w:rsidR="00C25652" w:rsidRPr="00C25652">
        <w:rPr>
          <w:color w:val="000000"/>
          <w:szCs w:val="24"/>
          <w:lang w:eastAsia="hu-HU"/>
        </w:rPr>
        <w:t xml:space="preserve"> nem volt fogadókészség, ezért </w:t>
      </w:r>
      <w:r w:rsidR="00C25652">
        <w:rPr>
          <w:color w:val="000000"/>
          <w:szCs w:val="24"/>
          <w:lang w:eastAsia="hu-HU"/>
        </w:rPr>
        <w:t xml:space="preserve">újra </w:t>
      </w:r>
      <w:r w:rsidR="00C25652" w:rsidRPr="00C25652">
        <w:rPr>
          <w:color w:val="000000"/>
          <w:szCs w:val="24"/>
          <w:lang w:eastAsia="hu-HU"/>
        </w:rPr>
        <w:t xml:space="preserve">javasolja, hogy márciusban a </w:t>
      </w:r>
      <w:r w:rsidR="00C25652" w:rsidRPr="00C25652">
        <w:rPr>
          <w:bCs/>
          <w:szCs w:val="24"/>
        </w:rPr>
        <w:t xml:space="preserve">Hajdú-Bihar megye települései </w:t>
      </w:r>
      <w:proofErr w:type="spellStart"/>
      <w:r w:rsidR="00C25652" w:rsidRPr="00C25652">
        <w:rPr>
          <w:bCs/>
          <w:szCs w:val="24"/>
        </w:rPr>
        <w:t>víziközmű</w:t>
      </w:r>
      <w:proofErr w:type="spellEnd"/>
      <w:r w:rsidR="00C25652" w:rsidRPr="00C25652">
        <w:rPr>
          <w:bCs/>
          <w:szCs w:val="24"/>
        </w:rPr>
        <w:t xml:space="preserve"> szolgáltatásának helyzete, </w:t>
      </w:r>
      <w:r w:rsidR="00C25652">
        <w:rPr>
          <w:bCs/>
          <w:szCs w:val="24"/>
        </w:rPr>
        <w:t>áprilisban</w:t>
      </w:r>
      <w:r w:rsidR="00C25652" w:rsidRPr="00C25652">
        <w:rPr>
          <w:bCs/>
          <w:szCs w:val="24"/>
        </w:rPr>
        <w:t xml:space="preserve"> Hajdú-Bihar megye településeinek hulladékszolgáltatási rendszere, a közszolgáltatás aktuális problémái, </w:t>
      </w:r>
      <w:r w:rsidR="00C25652">
        <w:rPr>
          <w:bCs/>
          <w:szCs w:val="24"/>
        </w:rPr>
        <w:t xml:space="preserve">illetve júniusban </w:t>
      </w:r>
      <w:r w:rsidR="00C25652" w:rsidRPr="00C25652">
        <w:rPr>
          <w:bCs/>
          <w:szCs w:val="24"/>
        </w:rPr>
        <w:t>Hajdú</w:t>
      </w:r>
      <w:r w:rsidR="00C25652" w:rsidRPr="000470A5">
        <w:rPr>
          <w:b/>
          <w:bCs/>
          <w:szCs w:val="24"/>
        </w:rPr>
        <w:t>-</w:t>
      </w:r>
      <w:r w:rsidR="00C25652" w:rsidRPr="00C25652">
        <w:rPr>
          <w:bCs/>
          <w:szCs w:val="24"/>
        </w:rPr>
        <w:t>Bihar megye településeinek orvosi ügyeleti ellátás rendszeréről, a települések feladat</w:t>
      </w:r>
      <w:r w:rsidR="00C25652">
        <w:rPr>
          <w:bCs/>
          <w:szCs w:val="24"/>
        </w:rPr>
        <w:t xml:space="preserve"> </w:t>
      </w:r>
      <w:r w:rsidR="00C25652" w:rsidRPr="00C25652">
        <w:rPr>
          <w:bCs/>
          <w:szCs w:val="24"/>
        </w:rPr>
        <w:t xml:space="preserve">ellátási és finanszírozási problémáiról </w:t>
      </w:r>
      <w:r w:rsidR="00C25652">
        <w:rPr>
          <w:bCs/>
          <w:szCs w:val="24"/>
        </w:rPr>
        <w:t>témák kerüljenek a közgyűlés napirendjére.</w:t>
      </w:r>
    </w:p>
    <w:p w:rsidR="008F2CDA" w:rsidRDefault="008F2CDA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8F2CDA" w:rsidRPr="00F42492" w:rsidRDefault="008F2CDA" w:rsidP="008F2CD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D67086" w:rsidRDefault="00D67086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rFonts w:eastAsia="Times New Roman"/>
          <w:color w:val="000000"/>
          <w:szCs w:val="24"/>
          <w:lang w:eastAsia="hu-HU"/>
        </w:rPr>
        <w:t xml:space="preserve">A </w:t>
      </w:r>
      <w:proofErr w:type="spellStart"/>
      <w:r w:rsidRPr="00C25652">
        <w:rPr>
          <w:bCs/>
          <w:szCs w:val="24"/>
        </w:rPr>
        <w:t>víziközmű</w:t>
      </w:r>
      <w:proofErr w:type="spellEnd"/>
      <w:r w:rsidRPr="00C25652">
        <w:rPr>
          <w:bCs/>
          <w:szCs w:val="24"/>
        </w:rPr>
        <w:t xml:space="preserve"> szolgálta</w:t>
      </w:r>
      <w:r>
        <w:rPr>
          <w:bCs/>
          <w:szCs w:val="24"/>
        </w:rPr>
        <w:t xml:space="preserve">tók elnöke, Árnyas József megkereste a napokban és eljuttatott hozzá egy olyan anyagot, mely negyven önkormányzati </w:t>
      </w:r>
      <w:proofErr w:type="spellStart"/>
      <w:r>
        <w:rPr>
          <w:bCs/>
          <w:szCs w:val="24"/>
        </w:rPr>
        <w:t>víziközmű</w:t>
      </w:r>
      <w:proofErr w:type="spellEnd"/>
      <w:r>
        <w:rPr>
          <w:bCs/>
          <w:szCs w:val="24"/>
        </w:rPr>
        <w:t xml:space="preserve"> társaság gazdasági helyzetét, valamint fejlesztési igényeit tartalmazza. Ez ügyben már megkereste a Belügyminisztériumot, tehát már folynak az egyeztetések és bízik abban, hogy jövő év elejére lesz a problémákra megoldás.</w:t>
      </w:r>
    </w:p>
    <w:p w:rsidR="00D67086" w:rsidRDefault="00D67086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A hulladék</w:t>
      </w:r>
      <w:r w:rsidR="00AC5D73">
        <w:rPr>
          <w:bCs/>
          <w:szCs w:val="24"/>
        </w:rPr>
        <w:t xml:space="preserve">szolgáltatást végző cégektől tudomása szerint a települések kapnak tájékoztatást. </w:t>
      </w:r>
      <w:r w:rsidR="00E91F91">
        <w:rPr>
          <w:bCs/>
          <w:szCs w:val="24"/>
        </w:rPr>
        <w:t>Nem szeretne a közgyűlés elé olyan témákat hozni, mely a települések</w:t>
      </w:r>
      <w:r>
        <w:rPr>
          <w:bCs/>
          <w:szCs w:val="24"/>
        </w:rPr>
        <w:t xml:space="preserve"> </w:t>
      </w:r>
      <w:r w:rsidR="00E91F91">
        <w:rPr>
          <w:bCs/>
          <w:szCs w:val="24"/>
        </w:rPr>
        <w:t>belső ügye. Az orvosi ügyelet kérdése szintén ezek közé tartozik</w:t>
      </w:r>
      <w:r w:rsidR="00D65EA2">
        <w:rPr>
          <w:bCs/>
          <w:szCs w:val="24"/>
        </w:rPr>
        <w:t>. Viszont csak akkor tudnak</w:t>
      </w:r>
      <w:r w:rsidR="00E91F91">
        <w:rPr>
          <w:bCs/>
          <w:szCs w:val="24"/>
        </w:rPr>
        <w:t xml:space="preserve"> </w:t>
      </w:r>
      <w:r w:rsidR="00D65EA2">
        <w:rPr>
          <w:bCs/>
          <w:szCs w:val="24"/>
        </w:rPr>
        <w:t>egy témát napirendre venni, ha ahhoz megfelelő színvonalú anyagot kapnak. Az ülésterv csak egy keretet ad a munkájukhoz, ahhoz bármikor fel tudnak venni újabbakat, ezért szavazásra fogja bocsátani a módosító javaslatokat.</w:t>
      </w:r>
    </w:p>
    <w:p w:rsidR="00EC7B80" w:rsidRDefault="00EC7B80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EC7B80" w:rsidRPr="00EC7B80" w:rsidRDefault="00EC7B80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EC7B80">
        <w:rPr>
          <w:rFonts w:eastAsia="Times New Roman"/>
          <w:b/>
          <w:color w:val="000000"/>
          <w:szCs w:val="24"/>
          <w:u w:val="single"/>
          <w:lang w:eastAsia="hu-HU"/>
        </w:rPr>
        <w:t>Ménes Andrea</w:t>
      </w:r>
    </w:p>
    <w:p w:rsidR="00EC7B80" w:rsidRDefault="00FD7E83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Polgármesterként tudja, hogy azok a témák, amelyek elhangzottak, azok kötelező helyi önkormányzati feladatok. </w:t>
      </w:r>
      <w:r w:rsidR="002F152B">
        <w:rPr>
          <w:rFonts w:eastAsia="Times New Roman"/>
          <w:color w:val="000000"/>
          <w:szCs w:val="24"/>
          <w:lang w:eastAsia="hu-HU"/>
        </w:rPr>
        <w:t>Kérdezi a megyei jegyzőtől, hogy pl. a hulladékgazdálkodás a megyei önkormányzat melyik kötelező feladatához kapcsolódik.</w:t>
      </w:r>
      <w:r w:rsidR="00374AE2">
        <w:rPr>
          <w:rFonts w:eastAsia="Times New Roman"/>
          <w:color w:val="000000"/>
          <w:szCs w:val="24"/>
          <w:lang w:eastAsia="hu-HU"/>
        </w:rPr>
        <w:t xml:space="preserve"> Véleménye szerint ilyen alapon az áramszolgáltatástól, a gázszolgáltatásig hozhatnának olyan témákat, melyek egyáltalán nem tartoznak a megyei önkormányzat kötelező feladataihoz.</w:t>
      </w:r>
    </w:p>
    <w:p w:rsidR="006F60BE" w:rsidRDefault="006F60BE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374AE2" w:rsidRDefault="00374AE2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374AE2">
        <w:rPr>
          <w:rFonts w:eastAsia="Times New Roman"/>
          <w:b/>
          <w:color w:val="000000"/>
          <w:szCs w:val="24"/>
          <w:u w:val="single"/>
          <w:lang w:eastAsia="hu-HU"/>
        </w:rPr>
        <w:t>Dr. Dobi Csaba</w:t>
      </w:r>
    </w:p>
    <w:p w:rsidR="000C461E" w:rsidRDefault="00DF713A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Az elhangzott témák valóban a települések kötelezően ellátandó feladataihoz tartoznak és ezeket az </w:t>
      </w:r>
      <w:proofErr w:type="spellStart"/>
      <w:r>
        <w:rPr>
          <w:rFonts w:eastAsia="Times New Roman"/>
          <w:color w:val="000000"/>
          <w:szCs w:val="24"/>
          <w:lang w:eastAsia="hu-HU"/>
        </w:rPr>
        <w:t>Mötv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. konkrétan meg is határozza. A megyei önkormányzatnak területfejlesztési, </w:t>
      </w:r>
      <w:r>
        <w:rPr>
          <w:rFonts w:eastAsia="Times New Roman"/>
          <w:color w:val="000000"/>
          <w:szCs w:val="24"/>
          <w:lang w:eastAsia="hu-HU"/>
        </w:rPr>
        <w:lastRenderedPageBreak/>
        <w:t>területrendezési és vidékfejlesztési feladatai vannak</w:t>
      </w:r>
      <w:r w:rsidR="006770B6">
        <w:rPr>
          <w:rFonts w:eastAsia="Times New Roman"/>
          <w:color w:val="000000"/>
          <w:szCs w:val="24"/>
          <w:lang w:eastAsia="hu-HU"/>
        </w:rPr>
        <w:t xml:space="preserve">. </w:t>
      </w:r>
      <w:r w:rsidR="00675DC5">
        <w:rPr>
          <w:rFonts w:eastAsia="Times New Roman"/>
          <w:color w:val="000000"/>
          <w:szCs w:val="24"/>
          <w:lang w:eastAsia="hu-HU"/>
        </w:rPr>
        <w:t xml:space="preserve">Ha van olyan téma, amelyet ezekhez a feladatokhoz lehet kapcsolni, akkor indokolt lehet a napirendre vétele, de </w:t>
      </w:r>
      <w:r w:rsidR="006770B6">
        <w:rPr>
          <w:rFonts w:eastAsia="Times New Roman"/>
          <w:color w:val="000000"/>
          <w:szCs w:val="24"/>
          <w:lang w:eastAsia="hu-HU"/>
        </w:rPr>
        <w:t>a felvetett témák inkább településüzemeltetéshez kapcsolódnak.</w:t>
      </w:r>
      <w:r w:rsidR="006770B6">
        <w:rPr>
          <w:rFonts w:eastAsia="Times New Roman"/>
          <w:color w:val="000000"/>
          <w:szCs w:val="24"/>
          <w:lang w:eastAsia="hu-HU"/>
        </w:rPr>
        <w:t xml:space="preserve"> B</w:t>
      </w:r>
      <w:r w:rsidR="00675DC5">
        <w:rPr>
          <w:rFonts w:eastAsia="Times New Roman"/>
          <w:color w:val="000000"/>
          <w:szCs w:val="24"/>
          <w:lang w:eastAsia="hu-HU"/>
        </w:rPr>
        <w:t>ármely olyan téma napirendre vételénél, melyet a közgyűlés megszavaz, a hivatal megkereséssel fordul az illetékes szerve</w:t>
      </w:r>
      <w:r w:rsidR="00D03D83">
        <w:rPr>
          <w:rFonts w:eastAsia="Times New Roman"/>
          <w:color w:val="000000"/>
          <w:szCs w:val="24"/>
          <w:lang w:eastAsia="hu-HU"/>
        </w:rPr>
        <w:t>zetek felé és az általuk megküldött anyagból lehet elkészíteni az előterjesztést.</w:t>
      </w:r>
      <w:r w:rsidR="00C31316">
        <w:rPr>
          <w:rFonts w:eastAsia="Times New Roman"/>
          <w:color w:val="000000"/>
          <w:szCs w:val="24"/>
          <w:lang w:eastAsia="hu-HU"/>
        </w:rPr>
        <w:t xml:space="preserve"> </w:t>
      </w:r>
      <w:r w:rsidR="006770B6">
        <w:rPr>
          <w:rFonts w:eastAsia="Times New Roman"/>
          <w:color w:val="000000"/>
          <w:szCs w:val="24"/>
          <w:lang w:eastAsia="hu-HU"/>
        </w:rPr>
        <w:t>Ettől függetlenül a</w:t>
      </w:r>
      <w:r w:rsidR="00C31316">
        <w:rPr>
          <w:rFonts w:eastAsia="Times New Roman"/>
          <w:color w:val="000000"/>
          <w:szCs w:val="24"/>
          <w:lang w:eastAsia="hu-HU"/>
        </w:rPr>
        <w:t xml:space="preserve"> hivatal feladata </w:t>
      </w:r>
      <w:r w:rsidR="006770B6">
        <w:rPr>
          <w:rFonts w:eastAsia="Times New Roman"/>
          <w:color w:val="000000"/>
          <w:szCs w:val="24"/>
          <w:lang w:eastAsia="hu-HU"/>
        </w:rPr>
        <w:t xml:space="preserve">természetesen </w:t>
      </w:r>
      <w:r w:rsidR="00C31316">
        <w:rPr>
          <w:rFonts w:eastAsia="Times New Roman"/>
          <w:color w:val="000000"/>
          <w:szCs w:val="24"/>
          <w:lang w:eastAsia="hu-HU"/>
        </w:rPr>
        <w:t xml:space="preserve">a testületi döntések végrehajtása, </w:t>
      </w:r>
      <w:r w:rsidR="006770B6">
        <w:rPr>
          <w:rFonts w:eastAsia="Times New Roman"/>
          <w:color w:val="000000"/>
          <w:szCs w:val="24"/>
          <w:lang w:eastAsia="hu-HU"/>
        </w:rPr>
        <w:t xml:space="preserve">ezért </w:t>
      </w:r>
      <w:r w:rsidR="00C31316">
        <w:rPr>
          <w:rFonts w:eastAsia="Times New Roman"/>
          <w:color w:val="000000"/>
          <w:szCs w:val="24"/>
          <w:lang w:eastAsia="hu-HU"/>
        </w:rPr>
        <w:t>ha ezt a közgyűlés megszavazza, annak megfelelően járnak el és teljesen mindegy milyen témáról van szó.</w:t>
      </w:r>
    </w:p>
    <w:p w:rsidR="00D03D83" w:rsidRDefault="00D03D83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9C1BA9" w:rsidRPr="00F42492" w:rsidRDefault="009C1BA9" w:rsidP="009C1BA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9C1BA9" w:rsidRDefault="00F93ED0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Az elkövetkező öt évben arra kell koncentrálniuk, hogy a megyei önkormányzatok feladatkörét bővítsék. A megyei önkormányzatok alkalmasak arra, hogy a településeket képviseljék, </w:t>
      </w:r>
      <w:r w:rsidR="00AF01C4">
        <w:rPr>
          <w:rFonts w:eastAsia="Times New Roman"/>
          <w:color w:val="000000"/>
          <w:szCs w:val="24"/>
          <w:lang w:eastAsia="hu-HU"/>
        </w:rPr>
        <w:t xml:space="preserve">és energiáikat </w:t>
      </w:r>
      <w:r w:rsidR="0001559A">
        <w:rPr>
          <w:rFonts w:eastAsia="Times New Roman"/>
          <w:color w:val="000000"/>
          <w:szCs w:val="24"/>
          <w:lang w:eastAsia="hu-HU"/>
        </w:rPr>
        <w:t>a</w:t>
      </w:r>
      <w:r w:rsidR="00AF01C4">
        <w:rPr>
          <w:rFonts w:eastAsia="Times New Roman"/>
          <w:color w:val="000000"/>
          <w:szCs w:val="24"/>
          <w:lang w:eastAsia="hu-HU"/>
        </w:rPr>
        <w:t>rr</w:t>
      </w:r>
      <w:r w:rsidR="0001559A">
        <w:rPr>
          <w:rFonts w:eastAsia="Times New Roman"/>
          <w:color w:val="000000"/>
          <w:szCs w:val="24"/>
          <w:lang w:eastAsia="hu-HU"/>
        </w:rPr>
        <w:t>a</w:t>
      </w:r>
      <w:r w:rsidR="00AF01C4">
        <w:rPr>
          <w:rFonts w:eastAsia="Times New Roman"/>
          <w:color w:val="000000"/>
          <w:szCs w:val="24"/>
          <w:lang w:eastAsia="hu-HU"/>
        </w:rPr>
        <w:t xml:space="preserve"> fordítaná</w:t>
      </w:r>
      <w:r w:rsidR="0001559A">
        <w:rPr>
          <w:rFonts w:eastAsia="Times New Roman"/>
          <w:color w:val="000000"/>
          <w:szCs w:val="24"/>
          <w:lang w:eastAsia="hu-HU"/>
        </w:rPr>
        <w:t>, hogy komoly érdekérvényesítést alakítsanak ki. Ha megerősödnek</w:t>
      </w:r>
      <w:r w:rsidR="006770B6">
        <w:rPr>
          <w:rFonts w:eastAsia="Times New Roman"/>
          <w:color w:val="000000"/>
          <w:szCs w:val="24"/>
          <w:lang w:eastAsia="hu-HU"/>
        </w:rPr>
        <w:t>,</w:t>
      </w:r>
      <w:r w:rsidR="0001559A">
        <w:rPr>
          <w:rFonts w:eastAsia="Times New Roman"/>
          <w:color w:val="000000"/>
          <w:szCs w:val="24"/>
          <w:lang w:eastAsia="hu-HU"/>
        </w:rPr>
        <w:t xml:space="preserve"> és több feladatot kapnak a megyei önkormányzatok, akkor több téma kerülhet a közgyűlés elé. </w:t>
      </w:r>
      <w:r w:rsidR="00111B21">
        <w:rPr>
          <w:rFonts w:eastAsia="Times New Roman"/>
          <w:color w:val="000000"/>
          <w:szCs w:val="24"/>
          <w:lang w:eastAsia="hu-HU"/>
        </w:rPr>
        <w:t>Kéri, hogy az adott problémákat juttassák el hozzá és megpróbál azokban eljárni.</w:t>
      </w:r>
      <w:r w:rsidR="0001559A">
        <w:rPr>
          <w:rFonts w:eastAsia="Times New Roman"/>
          <w:color w:val="000000"/>
          <w:szCs w:val="24"/>
          <w:lang w:eastAsia="hu-HU"/>
        </w:rPr>
        <w:t xml:space="preserve"> </w:t>
      </w:r>
      <w:r w:rsidR="00A03614">
        <w:rPr>
          <w:rFonts w:eastAsia="Times New Roman"/>
          <w:color w:val="000000"/>
          <w:szCs w:val="24"/>
          <w:lang w:eastAsia="hu-HU"/>
        </w:rPr>
        <w:t>A szolgáltatásokkal kapcsolatos problémákat nem feltétlenül a közgyűlés előtt kell megvitatni, hiszen adott esetben azokra egyeztetések keretében is megoldást lehet találni.</w:t>
      </w:r>
    </w:p>
    <w:p w:rsidR="009C1BA9" w:rsidRDefault="009C1BA9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1F24C1" w:rsidRPr="001F24C1" w:rsidRDefault="001F24C1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1F24C1">
        <w:rPr>
          <w:rFonts w:eastAsia="Times New Roman"/>
          <w:b/>
          <w:color w:val="000000"/>
          <w:szCs w:val="24"/>
          <w:u w:val="single"/>
          <w:lang w:eastAsia="hu-HU"/>
        </w:rPr>
        <w:t>Kiss László</w:t>
      </w:r>
    </w:p>
    <w:p w:rsidR="00AF5577" w:rsidRPr="00AF5577" w:rsidRDefault="00AF5577" w:rsidP="00AF557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AF5577">
        <w:rPr>
          <w:rFonts w:eastAsia="Times New Roman"/>
          <w:color w:val="000000"/>
          <w:szCs w:val="24"/>
          <w:lang w:eastAsia="hu-HU"/>
        </w:rPr>
        <w:t xml:space="preserve">A Ménes Andrea által elmondottakat túlzó általánosításnak tartja, </w:t>
      </w:r>
      <w:r>
        <w:rPr>
          <w:rFonts w:eastAsia="Times New Roman"/>
          <w:color w:val="000000"/>
          <w:szCs w:val="24"/>
          <w:lang w:eastAsia="hu-HU"/>
        </w:rPr>
        <w:t>a magyar orvosi kamara hangját meg kell hallgatni, ezért javasolja, hogy tanácskozási joggal kerüljön meghívásra.</w:t>
      </w:r>
      <w:r w:rsidR="00397779">
        <w:rPr>
          <w:rFonts w:eastAsia="Times New Roman"/>
          <w:color w:val="000000"/>
          <w:szCs w:val="24"/>
          <w:lang w:eastAsia="hu-HU"/>
        </w:rPr>
        <w:t xml:space="preserve"> Az SZMSZ is rendelkezik arról, hogy a szakmai kamarák véleményét meg kell hallgatni.</w:t>
      </w:r>
    </w:p>
    <w:p w:rsidR="00AF5577" w:rsidRDefault="00AF5577" w:rsidP="00EC7B8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AF5577" w:rsidRDefault="00397779" w:rsidP="00EC7B8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Kocsis Róbert</w:t>
      </w:r>
    </w:p>
    <w:p w:rsidR="00397779" w:rsidRPr="001B3EF6" w:rsidRDefault="001B3EF6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1B3EF6">
        <w:rPr>
          <w:rFonts w:eastAsia="Times New Roman"/>
          <w:color w:val="000000"/>
          <w:szCs w:val="24"/>
          <w:lang w:eastAsia="hu-HU"/>
        </w:rPr>
        <w:t>Már a Pénzügyi Bizottság ülésén felhívta Kosztin Mihály képviselőtársa figyelmét arra, hogy a</w:t>
      </w:r>
      <w:r>
        <w:rPr>
          <w:rFonts w:eastAsia="Times New Roman"/>
          <w:color w:val="000000"/>
          <w:szCs w:val="24"/>
          <w:lang w:eastAsia="hu-HU"/>
        </w:rPr>
        <w:t xml:space="preserve"> közgyűlés minden évben megtárgyalja a </w:t>
      </w:r>
      <w:r w:rsidRPr="00756989">
        <w:t>megye lakosságának egészségi állapotáról</w:t>
      </w:r>
      <w:r>
        <w:t xml:space="preserve"> szóló tájékozatót.</w:t>
      </w:r>
      <w:r w:rsidR="006440AF">
        <w:t xml:space="preserve"> Kérte képviselő társát, hogy tanulmányozza át ezt az anyagot, és ha az abban foglaltakhoz képest van olyan javaslata, melyhez az orvosi kamara többet tud hozzátenni, akkor azt fogalmazza meg konkrétan.</w:t>
      </w:r>
      <w:r w:rsidR="006767BE">
        <w:t xml:space="preserve"> Fogalmazza meg konkrétan, mi az, ami ebből az anyagból hiányzik.</w:t>
      </w:r>
      <w:r w:rsidR="006440AF">
        <w:t xml:space="preserve"> </w:t>
      </w:r>
    </w:p>
    <w:p w:rsidR="00397779" w:rsidRDefault="00397779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DE7D93" w:rsidRPr="00A34CF4" w:rsidRDefault="00DE7D93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A34CF4">
        <w:rPr>
          <w:rFonts w:eastAsia="Times New Roman"/>
          <w:b/>
          <w:color w:val="000000"/>
          <w:szCs w:val="24"/>
          <w:u w:val="single"/>
          <w:lang w:eastAsia="hu-HU"/>
        </w:rPr>
        <w:t>Kiss Attila</w:t>
      </w:r>
    </w:p>
    <w:p w:rsidR="00DE7D93" w:rsidRDefault="00FA52EA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Az</w:t>
      </w:r>
      <w:r w:rsidR="00187B28">
        <w:rPr>
          <w:rFonts w:eastAsia="Times New Roman"/>
          <w:color w:val="000000"/>
          <w:szCs w:val="24"/>
          <w:lang w:eastAsia="hu-HU"/>
        </w:rPr>
        <w:t xml:space="preserve"> a gyanúja, hogy az országos orvosi kamaránál az utóbbi időben bekövetkezett változások miatt lett olyan fontos képviselőtársainak az orvosi kamara véleménye. </w:t>
      </w:r>
      <w:r w:rsidR="00B6519A">
        <w:rPr>
          <w:rFonts w:eastAsia="Times New Roman"/>
          <w:color w:val="000000"/>
          <w:szCs w:val="24"/>
          <w:lang w:eastAsia="hu-HU"/>
        </w:rPr>
        <w:t>Ilyen alapon viszont az ügyvédi, a mérnöki és a további harminc kamarát is meghallgathatná a közgyűlés, ezért kéri, hogy vegyék komolyabban egymást.</w:t>
      </w:r>
    </w:p>
    <w:p w:rsidR="00B6519A" w:rsidRDefault="00B6519A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B6519A" w:rsidRPr="00B6519A" w:rsidRDefault="00B6519A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B6519A">
        <w:rPr>
          <w:rFonts w:eastAsia="Times New Roman"/>
          <w:b/>
          <w:color w:val="000000"/>
          <w:szCs w:val="24"/>
          <w:u w:val="single"/>
          <w:lang w:eastAsia="hu-HU"/>
        </w:rPr>
        <w:t>Szegi Emma</w:t>
      </w:r>
    </w:p>
    <w:p w:rsidR="00A34CF4" w:rsidRDefault="00B36130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Megjegyzi, hogy a bizottság ülésén még nem ebben a formában merült fel a kérdés.</w:t>
      </w:r>
      <w:r w:rsidR="00D869FD">
        <w:rPr>
          <w:rFonts w:eastAsia="Times New Roman"/>
          <w:color w:val="000000"/>
          <w:szCs w:val="24"/>
          <w:lang w:eastAsia="hu-HU"/>
        </w:rPr>
        <w:t xml:space="preserve"> Felhívja a figyelmet arra, hogy rengeteg </w:t>
      </w:r>
      <w:r w:rsidR="00EC5E1B">
        <w:rPr>
          <w:rFonts w:eastAsia="Times New Roman"/>
          <w:color w:val="000000"/>
          <w:szCs w:val="24"/>
          <w:lang w:eastAsia="hu-HU"/>
        </w:rPr>
        <w:t xml:space="preserve">komoly </w:t>
      </w:r>
      <w:proofErr w:type="spellStart"/>
      <w:r w:rsidR="00D869FD">
        <w:rPr>
          <w:rFonts w:eastAsia="Times New Roman"/>
          <w:color w:val="000000"/>
          <w:szCs w:val="24"/>
          <w:lang w:eastAsia="hu-HU"/>
        </w:rPr>
        <w:t>EFOP-os</w:t>
      </w:r>
      <w:proofErr w:type="spellEnd"/>
      <w:r w:rsidR="00D869FD">
        <w:rPr>
          <w:rFonts w:eastAsia="Times New Roman"/>
          <w:color w:val="000000"/>
          <w:szCs w:val="24"/>
          <w:lang w:eastAsia="hu-HU"/>
        </w:rPr>
        <w:t xml:space="preserve"> pályázat fut a megyében,</w:t>
      </w:r>
      <w:r w:rsidR="00EC5E1B">
        <w:rPr>
          <w:rFonts w:eastAsia="Times New Roman"/>
          <w:color w:val="000000"/>
          <w:szCs w:val="24"/>
          <w:lang w:eastAsia="hu-HU"/>
        </w:rPr>
        <w:t xml:space="preserve"> és éppen ezekből a pályázati forrásokból tudják a szakorvosokat finanszírozni.</w:t>
      </w:r>
      <w:r w:rsidR="004B6C8D">
        <w:rPr>
          <w:rFonts w:eastAsia="Times New Roman"/>
          <w:color w:val="000000"/>
          <w:szCs w:val="24"/>
          <w:lang w:eastAsia="hu-HU"/>
        </w:rPr>
        <w:t xml:space="preserve"> Véleménye szerint a pályázatokra kell koncentrálniuk.</w:t>
      </w:r>
    </w:p>
    <w:p w:rsidR="00B36130" w:rsidRDefault="00B36130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B36130" w:rsidRDefault="003D60C3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3D60C3">
        <w:rPr>
          <w:rFonts w:eastAsia="Times New Roman"/>
          <w:b/>
          <w:color w:val="000000"/>
          <w:szCs w:val="24"/>
          <w:u w:val="single"/>
          <w:lang w:eastAsia="hu-HU"/>
        </w:rPr>
        <w:t>Kiss László</w:t>
      </w:r>
    </w:p>
    <w:p w:rsidR="003D60C3" w:rsidRPr="00DA7F95" w:rsidRDefault="00DA7F95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DA7F95">
        <w:rPr>
          <w:rFonts w:eastAsia="Times New Roman"/>
          <w:color w:val="000000"/>
          <w:szCs w:val="24"/>
          <w:lang w:eastAsia="hu-HU"/>
        </w:rPr>
        <w:t xml:space="preserve">A számukra eljuttatott egészségügyi tájékoztató kifogástalan, ezért </w:t>
      </w:r>
      <w:r>
        <w:rPr>
          <w:rFonts w:eastAsia="Times New Roman"/>
          <w:color w:val="000000"/>
          <w:szCs w:val="24"/>
          <w:lang w:eastAsia="hu-HU"/>
        </w:rPr>
        <w:t xml:space="preserve">kompromisszumos javaslatuk az, hogy </w:t>
      </w:r>
      <w:r w:rsidR="00104296">
        <w:rPr>
          <w:rFonts w:eastAsia="Times New Roman"/>
          <w:color w:val="000000"/>
          <w:szCs w:val="24"/>
          <w:lang w:eastAsia="hu-HU"/>
        </w:rPr>
        <w:t xml:space="preserve">a jövő júniusban tárgyalt napirendi ponthoz az orvosi kamara képviselője tanácskozási joggal kerüljön meghívásra. </w:t>
      </w:r>
    </w:p>
    <w:p w:rsidR="003D60C3" w:rsidRDefault="003D60C3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6770B6" w:rsidRPr="003D60C3" w:rsidRDefault="006770B6" w:rsidP="001B3EF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EC7B80" w:rsidRPr="00F42492" w:rsidRDefault="00EC7B80" w:rsidP="00EC7B8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lastRenderedPageBreak/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976C08" w:rsidRDefault="00976C08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Megállapítja, hogy </w:t>
      </w:r>
      <w:r w:rsidR="00E54F21">
        <w:rPr>
          <w:rFonts w:eastAsia="Times New Roman"/>
          <w:color w:val="000000"/>
          <w:szCs w:val="24"/>
          <w:lang w:eastAsia="hu-HU"/>
        </w:rPr>
        <w:t xml:space="preserve">további </w:t>
      </w:r>
      <w:r>
        <w:rPr>
          <w:rFonts w:eastAsia="Times New Roman"/>
          <w:color w:val="000000"/>
          <w:szCs w:val="24"/>
          <w:lang w:eastAsia="hu-HU"/>
        </w:rPr>
        <w:t>hozzászólás, javaslat nincs.</w:t>
      </w:r>
      <w:r w:rsidR="00E54F21">
        <w:rPr>
          <w:rFonts w:eastAsia="Times New Roman"/>
          <w:color w:val="000000"/>
          <w:szCs w:val="24"/>
          <w:lang w:eastAsia="hu-HU"/>
        </w:rPr>
        <w:t xml:space="preserve"> A módosító javaslatokról az elhangzás sorrendjében fognak szavazni.</w:t>
      </w:r>
      <w:r w:rsidR="00FC1C55">
        <w:rPr>
          <w:rFonts w:eastAsia="Times New Roman"/>
          <w:color w:val="000000"/>
          <w:szCs w:val="24"/>
          <w:lang w:eastAsia="hu-HU"/>
        </w:rPr>
        <w:t xml:space="preserve"> Elsőként Kosztin Mihály módosító javaslatáról, miszerint az orvosi kamara beszámolóját a közgyűlés vegye fel a 2020. június 26-ai ülésének napirendjére.</w:t>
      </w:r>
    </w:p>
    <w:p w:rsidR="00FC1C55" w:rsidRDefault="00FC1C55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FC1C55" w:rsidRPr="00FC1C55" w:rsidRDefault="00FC1C55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C1C55">
        <w:rPr>
          <w:rFonts w:eastAsia="Times New Roman"/>
          <w:b/>
          <w:color w:val="000000"/>
          <w:szCs w:val="24"/>
          <w:u w:val="single"/>
          <w:lang w:eastAsia="hu-HU"/>
        </w:rPr>
        <w:t>Kosztin Mihály</w:t>
      </w:r>
    </w:p>
    <w:p w:rsidR="00976C08" w:rsidRDefault="00E36F0E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Mivel ez a javaslata minden irányból elutasításra került, ezért kompromisszumos javaslata az, hogy a 2020. júniusi ülésre az orvosi kamara elnöke kerüljön tanácskozási joggal meghívásra.</w:t>
      </w:r>
    </w:p>
    <w:p w:rsidR="00FC1C55" w:rsidRDefault="00FC1C55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E36F0E" w:rsidRPr="00F42492" w:rsidRDefault="00E36F0E" w:rsidP="00E36F0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E36F0E" w:rsidRDefault="002F2B49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Az ülések nyilvánosak, azon bárki részt vehet, az orvosi kamara elnöke is</w:t>
      </w:r>
      <w:r w:rsidR="006770B6">
        <w:rPr>
          <w:rFonts w:eastAsia="Times New Roman"/>
          <w:color w:val="000000"/>
          <w:szCs w:val="24"/>
          <w:lang w:eastAsia="hu-HU"/>
        </w:rPr>
        <w:t>, a képviselőtársa által felvetett javaslat véleménye szerint érinti az SZMSZ-t, ami rendelet és nincs napirenden.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</w:p>
    <w:p w:rsidR="002F2B49" w:rsidRDefault="002F2B49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2F2B49" w:rsidRPr="00B00690" w:rsidRDefault="00B00690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B00690">
        <w:rPr>
          <w:rFonts w:eastAsia="Times New Roman"/>
          <w:b/>
          <w:color w:val="000000"/>
          <w:szCs w:val="24"/>
          <w:u w:val="single"/>
          <w:lang w:eastAsia="hu-HU"/>
        </w:rPr>
        <w:t>Dr. Dobi Csaba</w:t>
      </w:r>
    </w:p>
    <w:p w:rsidR="00B00690" w:rsidRDefault="00B00690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Az SZMSZ konkrétan meghatározza a tanácskozási joggal rendelkezők körét. Ők minden alkalommal </w:t>
      </w:r>
      <w:r w:rsidR="006770B6">
        <w:rPr>
          <w:rFonts w:eastAsia="Times New Roman"/>
          <w:color w:val="000000"/>
          <w:szCs w:val="24"/>
          <w:lang w:eastAsia="hu-HU"/>
        </w:rPr>
        <w:t xml:space="preserve">külön is </w:t>
      </w:r>
      <w:r>
        <w:rPr>
          <w:rFonts w:eastAsia="Times New Roman"/>
          <w:color w:val="000000"/>
          <w:szCs w:val="24"/>
          <w:lang w:eastAsia="hu-HU"/>
        </w:rPr>
        <w:t xml:space="preserve">megkapják a meghívót, </w:t>
      </w:r>
      <w:r w:rsidR="006770B6">
        <w:rPr>
          <w:rFonts w:eastAsia="Times New Roman"/>
          <w:color w:val="000000"/>
          <w:szCs w:val="24"/>
          <w:lang w:eastAsia="hu-HU"/>
        </w:rPr>
        <w:t xml:space="preserve">de ebben a körben az Orvosi Kamara nincs benne. Ehhez SZMSZ módosítás kellene, de </w:t>
      </w:r>
      <w:r>
        <w:rPr>
          <w:rFonts w:eastAsia="Times New Roman"/>
          <w:color w:val="000000"/>
          <w:szCs w:val="24"/>
          <w:lang w:eastAsia="hu-HU"/>
        </w:rPr>
        <w:t>az ülések nyilvánosak, így azon a zárt ülések kivételével bárki részt vehet.</w:t>
      </w:r>
      <w:r w:rsidR="00E73071">
        <w:rPr>
          <w:rFonts w:eastAsia="Times New Roman"/>
          <w:color w:val="000000"/>
          <w:szCs w:val="24"/>
          <w:lang w:eastAsia="hu-HU"/>
        </w:rPr>
        <w:t xml:space="preserve"> A bizottsági ülésen </w:t>
      </w:r>
      <w:r w:rsidR="006770B6">
        <w:rPr>
          <w:rFonts w:eastAsia="Times New Roman"/>
          <w:color w:val="000000"/>
          <w:szCs w:val="24"/>
          <w:lang w:eastAsia="hu-HU"/>
        </w:rPr>
        <w:t xml:space="preserve">még </w:t>
      </w:r>
      <w:r w:rsidR="00E73071">
        <w:rPr>
          <w:rFonts w:eastAsia="Times New Roman"/>
          <w:color w:val="000000"/>
          <w:szCs w:val="24"/>
          <w:lang w:eastAsia="hu-HU"/>
        </w:rPr>
        <w:t>az üléstervhez kapcsolódóan hangzott el módosító javaslat, miszerint a júniusi ülésre vegyék fel az orvosi kamara beszámolóját.</w:t>
      </w:r>
    </w:p>
    <w:p w:rsidR="00E73071" w:rsidRDefault="00E73071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552799" w:rsidRPr="00552799" w:rsidRDefault="00552799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552799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552799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552799" w:rsidRPr="006C6F07" w:rsidRDefault="006C6F07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6C6F07">
        <w:rPr>
          <w:rFonts w:eastAsia="Times New Roman"/>
          <w:color w:val="000000"/>
          <w:szCs w:val="24"/>
          <w:lang w:eastAsia="hu-HU"/>
        </w:rPr>
        <w:t>Mivel Kosztin Mihály javaslata nem az üléstervhez, hanem az SZMSZ-hez kapcsolódik, ezért azt nem tudja szavazásra bocsátani.</w:t>
      </w:r>
    </w:p>
    <w:p w:rsidR="006C6F07" w:rsidRDefault="006C6F07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lang w:eastAsia="hu-HU"/>
        </w:rPr>
      </w:pPr>
    </w:p>
    <w:p w:rsidR="00AD1294" w:rsidRPr="00AD1294" w:rsidRDefault="00AD1294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AD1294">
        <w:rPr>
          <w:rFonts w:eastAsia="Times New Roman"/>
          <w:b/>
          <w:color w:val="000000"/>
          <w:szCs w:val="24"/>
          <w:lang w:eastAsia="hu-HU"/>
        </w:rPr>
        <w:t>Szavazásra teszi fel, miszerint a közgyűlés</w:t>
      </w:r>
      <w:r w:rsidR="00E30D7A" w:rsidRPr="00AD129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Pr="00AD1294">
        <w:rPr>
          <w:b/>
          <w:color w:val="000000"/>
          <w:szCs w:val="24"/>
          <w:lang w:eastAsia="hu-HU"/>
        </w:rPr>
        <w:t xml:space="preserve">márciusi ülésén vegye fel napirendjére a </w:t>
      </w:r>
      <w:r w:rsidRPr="00AD1294">
        <w:rPr>
          <w:b/>
          <w:bCs/>
          <w:szCs w:val="24"/>
        </w:rPr>
        <w:t xml:space="preserve">Hajdú-Bihar megye települései </w:t>
      </w:r>
      <w:proofErr w:type="spellStart"/>
      <w:r w:rsidRPr="00AD1294">
        <w:rPr>
          <w:b/>
          <w:bCs/>
          <w:szCs w:val="24"/>
        </w:rPr>
        <w:t>víziközmű</w:t>
      </w:r>
      <w:proofErr w:type="spellEnd"/>
      <w:r w:rsidRPr="00AD1294">
        <w:rPr>
          <w:b/>
          <w:bCs/>
          <w:szCs w:val="24"/>
        </w:rPr>
        <w:t xml:space="preserve"> szolgáltatásának helyzetéről szóló tájékoztatót.</w:t>
      </w:r>
    </w:p>
    <w:p w:rsidR="00E30D7A" w:rsidRPr="00E30D7A" w:rsidRDefault="00E30D7A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lang w:eastAsia="hu-HU"/>
        </w:rPr>
      </w:pP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Száma: 19.12.13/10/0/A/KT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 xml:space="preserve">Ideje: 2019 december 13 11:19 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Típusa: Nyílt</w:t>
      </w:r>
    </w:p>
    <w:p w:rsidR="00E30D7A" w:rsidRPr="00E30D7A" w:rsidRDefault="00905E0A" w:rsidP="00E30D7A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Javaslat</w:t>
      </w:r>
      <w:r w:rsidR="00E30D7A" w:rsidRPr="00E30D7A">
        <w:rPr>
          <w:b/>
          <w:bCs/>
          <w:color w:val="000000"/>
          <w:szCs w:val="24"/>
        </w:rPr>
        <w:t>;</w:t>
      </w:r>
      <w:r w:rsidR="00E30D7A" w:rsidRPr="00E30D7A">
        <w:rPr>
          <w:b/>
          <w:bCs/>
          <w:color w:val="000000"/>
          <w:szCs w:val="24"/>
        </w:rPr>
        <w:tab/>
        <w:t>Elutasítva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Egyszerű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E30D7A">
        <w:rPr>
          <w:b/>
          <w:bCs/>
          <w:color w:val="000000"/>
          <w:szCs w:val="24"/>
          <w:u w:val="single"/>
        </w:rPr>
        <w:t>Eredménye</w:t>
      </w:r>
      <w:r w:rsidRPr="00E30D7A">
        <w:rPr>
          <w:b/>
          <w:bCs/>
          <w:color w:val="000000"/>
          <w:szCs w:val="24"/>
          <w:u w:val="single"/>
        </w:rPr>
        <w:tab/>
        <w:t>Voks:</w:t>
      </w:r>
      <w:r w:rsidRPr="00E30D7A">
        <w:rPr>
          <w:b/>
          <w:bCs/>
          <w:color w:val="000000"/>
          <w:szCs w:val="24"/>
          <w:u w:val="single"/>
        </w:rPr>
        <w:tab/>
      </w:r>
      <w:proofErr w:type="spellStart"/>
      <w:r w:rsidRPr="00E30D7A">
        <w:rPr>
          <w:b/>
          <w:bCs/>
          <w:color w:val="000000"/>
          <w:szCs w:val="24"/>
          <w:u w:val="single"/>
        </w:rPr>
        <w:t>Szav%</w:t>
      </w:r>
      <w:proofErr w:type="spellEnd"/>
      <w:r w:rsidRPr="00E30D7A">
        <w:rPr>
          <w:b/>
          <w:bCs/>
          <w:color w:val="000000"/>
          <w:szCs w:val="24"/>
          <w:u w:val="single"/>
        </w:rPr>
        <w:t xml:space="preserve"> </w:t>
      </w:r>
      <w:r w:rsidRPr="00E30D7A">
        <w:rPr>
          <w:b/>
          <w:bCs/>
          <w:color w:val="000000"/>
          <w:szCs w:val="24"/>
          <w:u w:val="single"/>
        </w:rPr>
        <w:tab/>
      </w:r>
      <w:proofErr w:type="spellStart"/>
      <w:r w:rsidRPr="00E30D7A">
        <w:rPr>
          <w:b/>
          <w:bCs/>
          <w:color w:val="000000"/>
          <w:szCs w:val="24"/>
          <w:u w:val="single"/>
        </w:rPr>
        <w:t>Össz%</w:t>
      </w:r>
      <w:proofErr w:type="spellEnd"/>
      <w:r w:rsidRPr="00E30D7A">
        <w:rPr>
          <w:b/>
          <w:bCs/>
          <w:color w:val="000000"/>
          <w:szCs w:val="24"/>
          <w:u w:val="single"/>
        </w:rPr>
        <w:t xml:space="preserve"> 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Igen</w:t>
      </w:r>
      <w:r w:rsidRPr="00E30D7A">
        <w:rPr>
          <w:color w:val="000000"/>
          <w:szCs w:val="24"/>
        </w:rPr>
        <w:tab/>
        <w:t>8</w:t>
      </w:r>
      <w:r w:rsidRPr="00E30D7A">
        <w:rPr>
          <w:color w:val="000000"/>
          <w:szCs w:val="24"/>
        </w:rPr>
        <w:tab/>
        <w:t>36.36</w:t>
      </w:r>
      <w:r w:rsidRPr="00E30D7A">
        <w:rPr>
          <w:color w:val="000000"/>
          <w:szCs w:val="24"/>
        </w:rPr>
        <w:tab/>
        <w:t>33.33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Nem</w:t>
      </w:r>
      <w:r w:rsidRPr="00E30D7A">
        <w:rPr>
          <w:color w:val="000000"/>
          <w:szCs w:val="24"/>
        </w:rPr>
        <w:tab/>
        <w:t>11</w:t>
      </w:r>
      <w:r w:rsidRPr="00E30D7A">
        <w:rPr>
          <w:color w:val="000000"/>
          <w:szCs w:val="24"/>
        </w:rPr>
        <w:tab/>
        <w:t>50.00</w:t>
      </w:r>
      <w:r w:rsidRPr="00E30D7A">
        <w:rPr>
          <w:color w:val="000000"/>
          <w:szCs w:val="24"/>
        </w:rPr>
        <w:tab/>
        <w:t>45.84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E30D7A">
        <w:rPr>
          <w:color w:val="000000"/>
          <w:szCs w:val="24"/>
          <w:u w:val="single"/>
        </w:rPr>
        <w:t>Tartózkodik</w:t>
      </w:r>
      <w:r w:rsidRPr="00E30D7A">
        <w:rPr>
          <w:color w:val="000000"/>
          <w:szCs w:val="24"/>
          <w:u w:val="single"/>
        </w:rPr>
        <w:tab/>
        <w:t>3</w:t>
      </w:r>
      <w:r w:rsidRPr="00E30D7A">
        <w:rPr>
          <w:color w:val="000000"/>
          <w:szCs w:val="24"/>
          <w:u w:val="single"/>
        </w:rPr>
        <w:tab/>
        <w:t>13.64</w:t>
      </w:r>
      <w:r w:rsidRPr="00E30D7A">
        <w:rPr>
          <w:color w:val="000000"/>
          <w:szCs w:val="24"/>
          <w:u w:val="single"/>
        </w:rPr>
        <w:tab/>
        <w:t>12.50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E30D7A">
        <w:rPr>
          <w:b/>
          <w:bCs/>
          <w:color w:val="000000"/>
          <w:szCs w:val="24"/>
          <w:u w:val="single"/>
        </w:rPr>
        <w:t>Szavazott</w:t>
      </w:r>
      <w:r w:rsidRPr="00E30D7A">
        <w:rPr>
          <w:b/>
          <w:bCs/>
          <w:color w:val="000000"/>
          <w:szCs w:val="24"/>
          <w:u w:val="single"/>
        </w:rPr>
        <w:tab/>
        <w:t>22</w:t>
      </w:r>
      <w:r w:rsidRPr="00E30D7A">
        <w:rPr>
          <w:b/>
          <w:bCs/>
          <w:color w:val="000000"/>
          <w:szCs w:val="24"/>
          <w:u w:val="single"/>
        </w:rPr>
        <w:tab/>
        <w:t>100.00</w:t>
      </w:r>
      <w:r w:rsidRPr="00E30D7A">
        <w:rPr>
          <w:b/>
          <w:bCs/>
          <w:color w:val="000000"/>
          <w:szCs w:val="24"/>
          <w:u w:val="single"/>
        </w:rPr>
        <w:tab/>
        <w:t>91.67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Nem szavazott</w:t>
      </w:r>
      <w:r w:rsidRPr="00E30D7A">
        <w:rPr>
          <w:color w:val="000000"/>
          <w:szCs w:val="24"/>
        </w:rPr>
        <w:tab/>
        <w:t>0</w:t>
      </w:r>
      <w:r w:rsidRPr="00E30D7A">
        <w:rPr>
          <w:color w:val="000000"/>
          <w:szCs w:val="24"/>
        </w:rPr>
        <w:tab/>
        <w:t xml:space="preserve"> </w:t>
      </w:r>
      <w:r w:rsidRPr="00E30D7A">
        <w:rPr>
          <w:color w:val="000000"/>
          <w:szCs w:val="24"/>
        </w:rPr>
        <w:tab/>
        <w:t>0.00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E30D7A">
        <w:rPr>
          <w:color w:val="000000"/>
          <w:szCs w:val="24"/>
          <w:u w:val="single"/>
        </w:rPr>
        <w:t>Távol</w:t>
      </w:r>
      <w:r w:rsidRPr="00E30D7A">
        <w:rPr>
          <w:color w:val="000000"/>
          <w:szCs w:val="24"/>
          <w:u w:val="single"/>
        </w:rPr>
        <w:tab/>
        <w:t>2</w:t>
      </w:r>
      <w:r w:rsidRPr="00E30D7A">
        <w:rPr>
          <w:color w:val="000000"/>
          <w:szCs w:val="24"/>
          <w:u w:val="single"/>
        </w:rPr>
        <w:tab/>
        <w:t xml:space="preserve"> </w:t>
      </w:r>
      <w:r w:rsidRPr="00E30D7A">
        <w:rPr>
          <w:color w:val="000000"/>
          <w:szCs w:val="24"/>
          <w:u w:val="single"/>
        </w:rPr>
        <w:tab/>
        <w:t>8.33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E30D7A">
        <w:rPr>
          <w:b/>
          <w:bCs/>
          <w:color w:val="000000"/>
          <w:szCs w:val="24"/>
        </w:rPr>
        <w:t>Összesen</w:t>
      </w:r>
      <w:r w:rsidRPr="00E30D7A">
        <w:rPr>
          <w:b/>
          <w:bCs/>
          <w:color w:val="000000"/>
          <w:szCs w:val="24"/>
        </w:rPr>
        <w:tab/>
        <w:t>24</w:t>
      </w:r>
      <w:r w:rsidRPr="00E30D7A">
        <w:rPr>
          <w:b/>
          <w:bCs/>
          <w:color w:val="000000"/>
          <w:szCs w:val="24"/>
        </w:rPr>
        <w:tab/>
        <w:t xml:space="preserve"> </w:t>
      </w:r>
      <w:r w:rsidRPr="00E30D7A">
        <w:rPr>
          <w:b/>
          <w:bCs/>
          <w:color w:val="000000"/>
          <w:szCs w:val="24"/>
        </w:rPr>
        <w:tab/>
        <w:t>100.00</w:t>
      </w:r>
    </w:p>
    <w:p w:rsidR="00E30D7A" w:rsidRDefault="00E30D7A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E30D7A" w:rsidRPr="00E30D7A" w:rsidRDefault="00E30D7A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lang w:eastAsia="hu-HU"/>
        </w:rPr>
      </w:pPr>
      <w:r w:rsidRPr="00E30D7A">
        <w:rPr>
          <w:rFonts w:eastAsia="Times New Roman"/>
          <w:b/>
          <w:color w:val="000000"/>
          <w:szCs w:val="24"/>
          <w:lang w:eastAsia="hu-HU"/>
        </w:rPr>
        <w:t>A közgyűlés a javaslatot nem fogadja el.</w:t>
      </w:r>
    </w:p>
    <w:p w:rsidR="00E30D7A" w:rsidRDefault="00E30D7A" w:rsidP="00976C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905E0A" w:rsidRPr="00905E0A" w:rsidRDefault="00905E0A" w:rsidP="00905E0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905E0A">
        <w:rPr>
          <w:rFonts w:eastAsia="Times New Roman"/>
          <w:b/>
          <w:color w:val="000000"/>
          <w:szCs w:val="24"/>
          <w:lang w:eastAsia="hu-HU"/>
        </w:rPr>
        <w:t xml:space="preserve">Szavazásra teszi fel, miszerint a közgyűlés </w:t>
      </w:r>
      <w:r w:rsidRPr="00905E0A">
        <w:rPr>
          <w:b/>
          <w:color w:val="000000"/>
          <w:szCs w:val="24"/>
          <w:lang w:eastAsia="hu-HU"/>
        </w:rPr>
        <w:t xml:space="preserve">áprilisi ülésén vegye fel napirendjére </w:t>
      </w:r>
      <w:r w:rsidRPr="00905E0A">
        <w:rPr>
          <w:b/>
          <w:bCs/>
          <w:szCs w:val="24"/>
        </w:rPr>
        <w:t>Hajdú-Bihar megye településeinek hulladékszolgáltatási rendszere, a közszolgáltatás aktuális problémáiról szóló tájékoztatót.</w:t>
      </w:r>
    </w:p>
    <w:p w:rsidR="00E30D7A" w:rsidRPr="00905E0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05E0A">
        <w:rPr>
          <w:color w:val="000000"/>
          <w:szCs w:val="24"/>
        </w:rPr>
        <w:lastRenderedPageBreak/>
        <w:t>Száma: 19.12.13/10/0/A/KT</w:t>
      </w:r>
    </w:p>
    <w:p w:rsidR="00E30D7A" w:rsidRPr="00905E0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05E0A">
        <w:rPr>
          <w:color w:val="000000"/>
          <w:szCs w:val="24"/>
        </w:rPr>
        <w:t xml:space="preserve">Ideje: 2019 december 13 11:19 </w:t>
      </w:r>
    </w:p>
    <w:p w:rsidR="00E30D7A" w:rsidRPr="00905E0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05E0A">
        <w:rPr>
          <w:color w:val="000000"/>
          <w:szCs w:val="24"/>
        </w:rPr>
        <w:t>Típusa: Nyílt</w:t>
      </w:r>
    </w:p>
    <w:p w:rsidR="00E30D7A" w:rsidRPr="00905E0A" w:rsidRDefault="00905E0A" w:rsidP="00E30D7A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Javaslat</w:t>
      </w:r>
      <w:r w:rsidR="00E30D7A" w:rsidRPr="00905E0A">
        <w:rPr>
          <w:b/>
          <w:bCs/>
          <w:color w:val="000000"/>
          <w:szCs w:val="24"/>
        </w:rPr>
        <w:t>;</w:t>
      </w:r>
      <w:r w:rsidR="00E30D7A" w:rsidRPr="00905E0A">
        <w:rPr>
          <w:b/>
          <w:bCs/>
          <w:color w:val="000000"/>
          <w:szCs w:val="24"/>
        </w:rPr>
        <w:tab/>
        <w:t>Elutasítva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Egyszerű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E30D7A">
        <w:rPr>
          <w:b/>
          <w:bCs/>
          <w:color w:val="000000"/>
          <w:szCs w:val="24"/>
          <w:u w:val="single"/>
        </w:rPr>
        <w:t>Eredménye</w:t>
      </w:r>
      <w:r w:rsidRPr="00E30D7A">
        <w:rPr>
          <w:b/>
          <w:bCs/>
          <w:color w:val="000000"/>
          <w:szCs w:val="24"/>
          <w:u w:val="single"/>
        </w:rPr>
        <w:tab/>
        <w:t>Voks:</w:t>
      </w:r>
      <w:r w:rsidRPr="00E30D7A">
        <w:rPr>
          <w:b/>
          <w:bCs/>
          <w:color w:val="000000"/>
          <w:szCs w:val="24"/>
          <w:u w:val="single"/>
        </w:rPr>
        <w:tab/>
      </w:r>
      <w:proofErr w:type="spellStart"/>
      <w:r w:rsidRPr="00E30D7A">
        <w:rPr>
          <w:b/>
          <w:bCs/>
          <w:color w:val="000000"/>
          <w:szCs w:val="24"/>
          <w:u w:val="single"/>
        </w:rPr>
        <w:t>Szav%</w:t>
      </w:r>
      <w:proofErr w:type="spellEnd"/>
      <w:r w:rsidRPr="00E30D7A">
        <w:rPr>
          <w:b/>
          <w:bCs/>
          <w:color w:val="000000"/>
          <w:szCs w:val="24"/>
          <w:u w:val="single"/>
        </w:rPr>
        <w:t xml:space="preserve"> </w:t>
      </w:r>
      <w:r w:rsidRPr="00E30D7A">
        <w:rPr>
          <w:b/>
          <w:bCs/>
          <w:color w:val="000000"/>
          <w:szCs w:val="24"/>
          <w:u w:val="single"/>
        </w:rPr>
        <w:tab/>
      </w:r>
      <w:proofErr w:type="spellStart"/>
      <w:r w:rsidRPr="00E30D7A">
        <w:rPr>
          <w:b/>
          <w:bCs/>
          <w:color w:val="000000"/>
          <w:szCs w:val="24"/>
          <w:u w:val="single"/>
        </w:rPr>
        <w:t>Össz%</w:t>
      </w:r>
      <w:proofErr w:type="spellEnd"/>
      <w:r w:rsidRPr="00E30D7A">
        <w:rPr>
          <w:b/>
          <w:bCs/>
          <w:color w:val="000000"/>
          <w:szCs w:val="24"/>
          <w:u w:val="single"/>
        </w:rPr>
        <w:t xml:space="preserve"> 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Igen</w:t>
      </w:r>
      <w:r w:rsidRPr="00E30D7A">
        <w:rPr>
          <w:color w:val="000000"/>
          <w:szCs w:val="24"/>
        </w:rPr>
        <w:tab/>
        <w:t>8</w:t>
      </w:r>
      <w:r w:rsidRPr="00E30D7A">
        <w:rPr>
          <w:color w:val="000000"/>
          <w:szCs w:val="24"/>
        </w:rPr>
        <w:tab/>
        <w:t>36.36</w:t>
      </w:r>
      <w:r w:rsidRPr="00E30D7A">
        <w:rPr>
          <w:color w:val="000000"/>
          <w:szCs w:val="24"/>
        </w:rPr>
        <w:tab/>
        <w:t>33.33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Nem</w:t>
      </w:r>
      <w:r w:rsidRPr="00E30D7A">
        <w:rPr>
          <w:color w:val="000000"/>
          <w:szCs w:val="24"/>
        </w:rPr>
        <w:tab/>
        <w:t>12</w:t>
      </w:r>
      <w:r w:rsidRPr="00E30D7A">
        <w:rPr>
          <w:color w:val="000000"/>
          <w:szCs w:val="24"/>
        </w:rPr>
        <w:tab/>
        <w:t>54.55</w:t>
      </w:r>
      <w:r w:rsidRPr="00E30D7A">
        <w:rPr>
          <w:color w:val="000000"/>
          <w:szCs w:val="24"/>
        </w:rPr>
        <w:tab/>
        <w:t>50.01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E30D7A">
        <w:rPr>
          <w:color w:val="000000"/>
          <w:szCs w:val="24"/>
          <w:u w:val="single"/>
        </w:rPr>
        <w:t>Tartózkodik</w:t>
      </w:r>
      <w:r w:rsidRPr="00E30D7A">
        <w:rPr>
          <w:color w:val="000000"/>
          <w:szCs w:val="24"/>
          <w:u w:val="single"/>
        </w:rPr>
        <w:tab/>
        <w:t>2</w:t>
      </w:r>
      <w:r w:rsidRPr="00E30D7A">
        <w:rPr>
          <w:color w:val="000000"/>
          <w:szCs w:val="24"/>
          <w:u w:val="single"/>
        </w:rPr>
        <w:tab/>
        <w:t>9.09</w:t>
      </w:r>
      <w:r w:rsidRPr="00E30D7A">
        <w:rPr>
          <w:color w:val="000000"/>
          <w:szCs w:val="24"/>
          <w:u w:val="single"/>
        </w:rPr>
        <w:tab/>
        <w:t>8.33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E30D7A">
        <w:rPr>
          <w:b/>
          <w:bCs/>
          <w:color w:val="000000"/>
          <w:szCs w:val="24"/>
          <w:u w:val="single"/>
        </w:rPr>
        <w:t>Szavazott</w:t>
      </w:r>
      <w:r w:rsidRPr="00E30D7A">
        <w:rPr>
          <w:b/>
          <w:bCs/>
          <w:color w:val="000000"/>
          <w:szCs w:val="24"/>
          <w:u w:val="single"/>
        </w:rPr>
        <w:tab/>
        <w:t>22</w:t>
      </w:r>
      <w:r w:rsidRPr="00E30D7A">
        <w:rPr>
          <w:b/>
          <w:bCs/>
          <w:color w:val="000000"/>
          <w:szCs w:val="24"/>
          <w:u w:val="single"/>
        </w:rPr>
        <w:tab/>
        <w:t>100.00</w:t>
      </w:r>
      <w:r w:rsidRPr="00E30D7A">
        <w:rPr>
          <w:b/>
          <w:bCs/>
          <w:color w:val="000000"/>
          <w:szCs w:val="24"/>
          <w:u w:val="single"/>
        </w:rPr>
        <w:tab/>
        <w:t>91.67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Nem szavazott</w:t>
      </w:r>
      <w:r w:rsidRPr="00E30D7A">
        <w:rPr>
          <w:color w:val="000000"/>
          <w:szCs w:val="24"/>
        </w:rPr>
        <w:tab/>
        <w:t>0</w:t>
      </w:r>
      <w:r w:rsidRPr="00E30D7A">
        <w:rPr>
          <w:color w:val="000000"/>
          <w:szCs w:val="24"/>
        </w:rPr>
        <w:tab/>
        <w:t xml:space="preserve"> </w:t>
      </w:r>
      <w:r w:rsidRPr="00E30D7A">
        <w:rPr>
          <w:color w:val="000000"/>
          <w:szCs w:val="24"/>
        </w:rPr>
        <w:tab/>
        <w:t>0.00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E30D7A">
        <w:rPr>
          <w:color w:val="000000"/>
          <w:szCs w:val="24"/>
          <w:u w:val="single"/>
        </w:rPr>
        <w:t>Távol</w:t>
      </w:r>
      <w:r w:rsidRPr="00E30D7A">
        <w:rPr>
          <w:color w:val="000000"/>
          <w:szCs w:val="24"/>
          <w:u w:val="single"/>
        </w:rPr>
        <w:tab/>
        <w:t>2</w:t>
      </w:r>
      <w:r w:rsidRPr="00E30D7A">
        <w:rPr>
          <w:color w:val="000000"/>
          <w:szCs w:val="24"/>
          <w:u w:val="single"/>
        </w:rPr>
        <w:tab/>
        <w:t xml:space="preserve"> </w:t>
      </w:r>
      <w:r w:rsidRPr="00E30D7A">
        <w:rPr>
          <w:color w:val="000000"/>
          <w:szCs w:val="24"/>
          <w:u w:val="single"/>
        </w:rPr>
        <w:tab/>
        <w:t>8.33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E30D7A">
        <w:rPr>
          <w:b/>
          <w:bCs/>
          <w:color w:val="000000"/>
          <w:szCs w:val="24"/>
        </w:rPr>
        <w:t>Összesen</w:t>
      </w:r>
      <w:r w:rsidRPr="00E30D7A">
        <w:rPr>
          <w:b/>
          <w:bCs/>
          <w:color w:val="000000"/>
          <w:szCs w:val="24"/>
        </w:rPr>
        <w:tab/>
        <w:t>24</w:t>
      </w:r>
      <w:r w:rsidRPr="00E30D7A">
        <w:rPr>
          <w:b/>
          <w:bCs/>
          <w:color w:val="000000"/>
          <w:szCs w:val="24"/>
        </w:rPr>
        <w:tab/>
        <w:t xml:space="preserve"> </w:t>
      </w:r>
      <w:r w:rsidRPr="00E30D7A">
        <w:rPr>
          <w:b/>
          <w:bCs/>
          <w:color w:val="000000"/>
          <w:szCs w:val="24"/>
        </w:rPr>
        <w:tab/>
        <w:t>100.00</w:t>
      </w:r>
    </w:p>
    <w:p w:rsidR="00E30D7A" w:rsidRDefault="00E30D7A" w:rsidP="00114048">
      <w:pPr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E30D7A" w:rsidRPr="00E30D7A" w:rsidRDefault="00E30D7A" w:rsidP="00E30D7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lang w:eastAsia="hu-HU"/>
        </w:rPr>
      </w:pPr>
      <w:r w:rsidRPr="00E30D7A">
        <w:rPr>
          <w:rFonts w:eastAsia="Times New Roman"/>
          <w:b/>
          <w:color w:val="000000"/>
          <w:szCs w:val="24"/>
          <w:lang w:eastAsia="hu-HU"/>
        </w:rPr>
        <w:t>A közgyűlés a javaslatot nem fogadja el.</w:t>
      </w:r>
    </w:p>
    <w:p w:rsidR="00E30D7A" w:rsidRDefault="00E30D7A" w:rsidP="00114048">
      <w:pPr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D22432" w:rsidRDefault="00D22432" w:rsidP="00905E0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lang w:eastAsia="hu-HU"/>
        </w:rPr>
      </w:pPr>
    </w:p>
    <w:p w:rsidR="00905E0A" w:rsidRPr="00905E0A" w:rsidRDefault="00905E0A" w:rsidP="00905E0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905E0A">
        <w:rPr>
          <w:rFonts w:eastAsia="Times New Roman"/>
          <w:b/>
          <w:color w:val="000000"/>
          <w:szCs w:val="24"/>
          <w:lang w:eastAsia="hu-HU"/>
        </w:rPr>
        <w:t xml:space="preserve">Szavazásra teszi fel, miszerint a közgyűlés </w:t>
      </w:r>
      <w:r>
        <w:rPr>
          <w:b/>
          <w:color w:val="000000"/>
          <w:szCs w:val="24"/>
          <w:lang w:eastAsia="hu-HU"/>
        </w:rPr>
        <w:t xml:space="preserve">júniusi </w:t>
      </w:r>
      <w:r w:rsidRPr="00905E0A">
        <w:rPr>
          <w:b/>
          <w:color w:val="000000"/>
          <w:szCs w:val="24"/>
          <w:lang w:eastAsia="hu-HU"/>
        </w:rPr>
        <w:t xml:space="preserve">ülésén vegye fel napirendjére </w:t>
      </w:r>
      <w:r w:rsidRPr="00905E0A">
        <w:rPr>
          <w:b/>
          <w:bCs/>
          <w:szCs w:val="24"/>
        </w:rPr>
        <w:t>Hajdú-Bihar megye településeinek orvosi ügyeleti ellátás rendszeréről, a települések feladat ellátási és finanszírozási problémáiról szóló tájékoztatót.</w:t>
      </w:r>
    </w:p>
    <w:p w:rsidR="00905E0A" w:rsidRDefault="00905E0A" w:rsidP="00905E0A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Cs/>
          <w:szCs w:val="24"/>
        </w:rPr>
      </w:pP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Száma: 19.12.13/10/0/A/KT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 xml:space="preserve">Ideje: 2019 december 13 11:20 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Típusa: Nyílt</w:t>
      </w:r>
    </w:p>
    <w:p w:rsidR="00E30D7A" w:rsidRPr="00E30D7A" w:rsidRDefault="00905E0A" w:rsidP="00E30D7A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Javaslat</w:t>
      </w:r>
      <w:r w:rsidR="00E30D7A" w:rsidRPr="00E30D7A">
        <w:rPr>
          <w:b/>
          <w:bCs/>
          <w:color w:val="000000"/>
          <w:szCs w:val="24"/>
        </w:rPr>
        <w:t>;</w:t>
      </w:r>
      <w:r w:rsidR="00E30D7A" w:rsidRPr="00E30D7A">
        <w:rPr>
          <w:b/>
          <w:bCs/>
          <w:color w:val="000000"/>
          <w:szCs w:val="24"/>
        </w:rPr>
        <w:tab/>
        <w:t>Elutasítva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Egyszerű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E30D7A">
        <w:rPr>
          <w:b/>
          <w:bCs/>
          <w:color w:val="000000"/>
          <w:szCs w:val="24"/>
          <w:u w:val="single"/>
        </w:rPr>
        <w:t>Eredménye</w:t>
      </w:r>
      <w:r w:rsidRPr="00E30D7A">
        <w:rPr>
          <w:b/>
          <w:bCs/>
          <w:color w:val="000000"/>
          <w:szCs w:val="24"/>
          <w:u w:val="single"/>
        </w:rPr>
        <w:tab/>
        <w:t>Voks:</w:t>
      </w:r>
      <w:r w:rsidRPr="00E30D7A">
        <w:rPr>
          <w:b/>
          <w:bCs/>
          <w:color w:val="000000"/>
          <w:szCs w:val="24"/>
          <w:u w:val="single"/>
        </w:rPr>
        <w:tab/>
      </w:r>
      <w:proofErr w:type="spellStart"/>
      <w:r w:rsidRPr="00E30D7A">
        <w:rPr>
          <w:b/>
          <w:bCs/>
          <w:color w:val="000000"/>
          <w:szCs w:val="24"/>
          <w:u w:val="single"/>
        </w:rPr>
        <w:t>Szav%</w:t>
      </w:r>
      <w:proofErr w:type="spellEnd"/>
      <w:r w:rsidRPr="00E30D7A">
        <w:rPr>
          <w:b/>
          <w:bCs/>
          <w:color w:val="000000"/>
          <w:szCs w:val="24"/>
          <w:u w:val="single"/>
        </w:rPr>
        <w:t xml:space="preserve"> </w:t>
      </w:r>
      <w:r w:rsidRPr="00E30D7A">
        <w:rPr>
          <w:b/>
          <w:bCs/>
          <w:color w:val="000000"/>
          <w:szCs w:val="24"/>
          <w:u w:val="single"/>
        </w:rPr>
        <w:tab/>
      </w:r>
      <w:proofErr w:type="spellStart"/>
      <w:r w:rsidRPr="00E30D7A">
        <w:rPr>
          <w:b/>
          <w:bCs/>
          <w:color w:val="000000"/>
          <w:szCs w:val="24"/>
          <w:u w:val="single"/>
        </w:rPr>
        <w:t>Össz%</w:t>
      </w:r>
      <w:proofErr w:type="spellEnd"/>
      <w:r w:rsidRPr="00E30D7A">
        <w:rPr>
          <w:b/>
          <w:bCs/>
          <w:color w:val="000000"/>
          <w:szCs w:val="24"/>
          <w:u w:val="single"/>
        </w:rPr>
        <w:t xml:space="preserve"> 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Igen</w:t>
      </w:r>
      <w:r w:rsidRPr="00E30D7A">
        <w:rPr>
          <w:color w:val="000000"/>
          <w:szCs w:val="24"/>
        </w:rPr>
        <w:tab/>
        <w:t>8</w:t>
      </w:r>
      <w:r w:rsidRPr="00E30D7A">
        <w:rPr>
          <w:color w:val="000000"/>
          <w:szCs w:val="24"/>
        </w:rPr>
        <w:tab/>
        <w:t>36.36</w:t>
      </w:r>
      <w:r w:rsidRPr="00E30D7A">
        <w:rPr>
          <w:color w:val="000000"/>
          <w:szCs w:val="24"/>
        </w:rPr>
        <w:tab/>
        <w:t>33.33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Nem</w:t>
      </w:r>
      <w:r w:rsidRPr="00E30D7A">
        <w:rPr>
          <w:color w:val="000000"/>
          <w:szCs w:val="24"/>
        </w:rPr>
        <w:tab/>
        <w:t>12</w:t>
      </w:r>
      <w:r w:rsidRPr="00E30D7A">
        <w:rPr>
          <w:color w:val="000000"/>
          <w:szCs w:val="24"/>
        </w:rPr>
        <w:tab/>
        <w:t>54.55</w:t>
      </w:r>
      <w:r w:rsidRPr="00E30D7A">
        <w:rPr>
          <w:color w:val="000000"/>
          <w:szCs w:val="24"/>
        </w:rPr>
        <w:tab/>
        <w:t>50.01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E30D7A">
        <w:rPr>
          <w:color w:val="000000"/>
          <w:szCs w:val="24"/>
          <w:u w:val="single"/>
        </w:rPr>
        <w:t>Tartózkodik</w:t>
      </w:r>
      <w:r w:rsidRPr="00E30D7A">
        <w:rPr>
          <w:color w:val="000000"/>
          <w:szCs w:val="24"/>
          <w:u w:val="single"/>
        </w:rPr>
        <w:tab/>
        <w:t>2</w:t>
      </w:r>
      <w:r w:rsidRPr="00E30D7A">
        <w:rPr>
          <w:color w:val="000000"/>
          <w:szCs w:val="24"/>
          <w:u w:val="single"/>
        </w:rPr>
        <w:tab/>
        <w:t>9.09</w:t>
      </w:r>
      <w:r w:rsidRPr="00E30D7A">
        <w:rPr>
          <w:color w:val="000000"/>
          <w:szCs w:val="24"/>
          <w:u w:val="single"/>
        </w:rPr>
        <w:tab/>
        <w:t>8.33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E30D7A">
        <w:rPr>
          <w:b/>
          <w:bCs/>
          <w:color w:val="000000"/>
          <w:szCs w:val="24"/>
          <w:u w:val="single"/>
        </w:rPr>
        <w:t>Szavazott</w:t>
      </w:r>
      <w:r w:rsidRPr="00E30D7A">
        <w:rPr>
          <w:b/>
          <w:bCs/>
          <w:color w:val="000000"/>
          <w:szCs w:val="24"/>
          <w:u w:val="single"/>
        </w:rPr>
        <w:tab/>
        <w:t>22</w:t>
      </w:r>
      <w:r w:rsidRPr="00E30D7A">
        <w:rPr>
          <w:b/>
          <w:bCs/>
          <w:color w:val="000000"/>
          <w:szCs w:val="24"/>
          <w:u w:val="single"/>
        </w:rPr>
        <w:tab/>
        <w:t>100.00</w:t>
      </w:r>
      <w:r w:rsidRPr="00E30D7A">
        <w:rPr>
          <w:b/>
          <w:bCs/>
          <w:color w:val="000000"/>
          <w:szCs w:val="24"/>
          <w:u w:val="single"/>
        </w:rPr>
        <w:tab/>
        <w:t>91.67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Nem szavazott</w:t>
      </w:r>
      <w:r w:rsidRPr="00E30D7A">
        <w:rPr>
          <w:color w:val="000000"/>
          <w:szCs w:val="24"/>
        </w:rPr>
        <w:tab/>
        <w:t>0</w:t>
      </w:r>
      <w:r w:rsidRPr="00E30D7A">
        <w:rPr>
          <w:color w:val="000000"/>
          <w:szCs w:val="24"/>
        </w:rPr>
        <w:tab/>
        <w:t xml:space="preserve"> </w:t>
      </w:r>
      <w:r w:rsidRPr="00E30D7A">
        <w:rPr>
          <w:color w:val="000000"/>
          <w:szCs w:val="24"/>
        </w:rPr>
        <w:tab/>
        <w:t>0.00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E30D7A">
        <w:rPr>
          <w:color w:val="000000"/>
          <w:szCs w:val="24"/>
          <w:u w:val="single"/>
        </w:rPr>
        <w:t>Távol</w:t>
      </w:r>
      <w:r w:rsidRPr="00E30D7A">
        <w:rPr>
          <w:color w:val="000000"/>
          <w:szCs w:val="24"/>
          <w:u w:val="single"/>
        </w:rPr>
        <w:tab/>
        <w:t>2</w:t>
      </w:r>
      <w:r w:rsidRPr="00E30D7A">
        <w:rPr>
          <w:color w:val="000000"/>
          <w:szCs w:val="24"/>
          <w:u w:val="single"/>
        </w:rPr>
        <w:tab/>
        <w:t xml:space="preserve"> </w:t>
      </w:r>
      <w:r w:rsidRPr="00E30D7A">
        <w:rPr>
          <w:color w:val="000000"/>
          <w:szCs w:val="24"/>
          <w:u w:val="single"/>
        </w:rPr>
        <w:tab/>
        <w:t>8.33</w:t>
      </w:r>
    </w:p>
    <w:p w:rsidR="00E30D7A" w:rsidRDefault="00E30D7A" w:rsidP="00E30D7A">
      <w:pPr>
        <w:jc w:val="both"/>
        <w:rPr>
          <w:b/>
          <w:bCs/>
          <w:color w:val="000000"/>
          <w:szCs w:val="24"/>
        </w:rPr>
      </w:pPr>
      <w:r w:rsidRPr="00E30D7A">
        <w:rPr>
          <w:b/>
          <w:bCs/>
          <w:color w:val="000000"/>
          <w:szCs w:val="24"/>
        </w:rPr>
        <w:t>Összesen</w:t>
      </w:r>
      <w:r w:rsidRPr="00E30D7A">
        <w:rPr>
          <w:b/>
          <w:bCs/>
          <w:color w:val="000000"/>
          <w:szCs w:val="24"/>
        </w:rPr>
        <w:tab/>
        <w:t>24</w:t>
      </w:r>
      <w:r w:rsidRPr="00E30D7A">
        <w:rPr>
          <w:b/>
          <w:bCs/>
          <w:color w:val="000000"/>
          <w:szCs w:val="24"/>
        </w:rPr>
        <w:tab/>
        <w:t xml:space="preserve"> </w:t>
      </w:r>
      <w:r w:rsidRPr="00E30D7A">
        <w:rPr>
          <w:b/>
          <w:bCs/>
          <w:color w:val="000000"/>
          <w:szCs w:val="24"/>
        </w:rPr>
        <w:tab/>
        <w:t>100.00</w:t>
      </w:r>
    </w:p>
    <w:p w:rsidR="00E30D7A" w:rsidRDefault="00E30D7A" w:rsidP="00E30D7A">
      <w:pPr>
        <w:jc w:val="both"/>
        <w:rPr>
          <w:b/>
          <w:bCs/>
          <w:color w:val="000000"/>
          <w:szCs w:val="24"/>
        </w:rPr>
      </w:pPr>
    </w:p>
    <w:p w:rsidR="00976C08" w:rsidRPr="00B92683" w:rsidRDefault="00976C08" w:rsidP="00114048">
      <w:pPr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</w:t>
      </w:r>
      <w:r w:rsidR="00114048" w:rsidRPr="00794922">
        <w:rPr>
          <w:b/>
          <w:u w:val="single"/>
        </w:rPr>
        <w:t>közgyűlés 2020. évi üléstervének elfogadásáról</w:t>
      </w:r>
      <w:r w:rsidR="00114048">
        <w:rPr>
          <w:b/>
          <w:u w:val="single"/>
        </w:rPr>
        <w:t xml:space="preserve"> 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>szóló ha</w:t>
      </w:r>
      <w:r w:rsidRPr="00B92683">
        <w:rPr>
          <w:rFonts w:eastAsia="Times New Roman"/>
          <w:b/>
          <w:szCs w:val="24"/>
          <w:u w:val="single"/>
          <w:lang w:eastAsia="hu-HU"/>
        </w:rPr>
        <w:t>tározati javaslatot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melyet a közgyűlés </w:t>
      </w:r>
      <w:r w:rsidR="00E30D7A">
        <w:rPr>
          <w:rFonts w:eastAsia="Times New Roman"/>
          <w:b/>
          <w:bCs/>
          <w:color w:val="000000"/>
          <w:szCs w:val="24"/>
          <w:u w:val="single"/>
          <w:lang w:eastAsia="hu-HU"/>
        </w:rPr>
        <w:t>17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</w:t>
      </w:r>
      <w:r w:rsidR="00E30D7A">
        <w:rPr>
          <w:rFonts w:eastAsia="Times New Roman"/>
          <w:b/>
          <w:bCs/>
          <w:color w:val="000000"/>
          <w:szCs w:val="24"/>
          <w:u w:val="single"/>
          <w:lang w:eastAsia="hu-HU"/>
        </w:rPr>
        <w:t>5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tartózkodás mellett elfogadva a következő határozatot hozza:</w:t>
      </w:r>
    </w:p>
    <w:p w:rsidR="009B3CFA" w:rsidRDefault="009B3CFA" w:rsidP="00653FB7">
      <w:pPr>
        <w:jc w:val="both"/>
        <w:rPr>
          <w:szCs w:val="24"/>
        </w:rPr>
      </w:pP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Száma: 19.12.13/10/0/A/KT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 xml:space="preserve">Ideje: 2019 december 13 11:20 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Típusa: Nyílt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E30D7A">
        <w:rPr>
          <w:b/>
          <w:bCs/>
          <w:color w:val="000000"/>
          <w:szCs w:val="24"/>
        </w:rPr>
        <w:t>Határozat;</w:t>
      </w:r>
      <w:r w:rsidRPr="00E30D7A">
        <w:rPr>
          <w:b/>
          <w:bCs/>
          <w:color w:val="000000"/>
          <w:szCs w:val="24"/>
        </w:rPr>
        <w:tab/>
        <w:t>Elfogadva</w:t>
      </w:r>
    </w:p>
    <w:p w:rsidR="00E30D7A" w:rsidRPr="00E30D7A" w:rsidRDefault="00E30D7A" w:rsidP="00E30D7A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Egyszerű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E30D7A">
        <w:rPr>
          <w:b/>
          <w:bCs/>
          <w:color w:val="000000"/>
          <w:szCs w:val="24"/>
          <w:u w:val="single"/>
        </w:rPr>
        <w:lastRenderedPageBreak/>
        <w:t>Eredménye</w:t>
      </w:r>
      <w:r w:rsidRPr="00E30D7A">
        <w:rPr>
          <w:b/>
          <w:bCs/>
          <w:color w:val="000000"/>
          <w:szCs w:val="24"/>
          <w:u w:val="single"/>
        </w:rPr>
        <w:tab/>
        <w:t>Voks:</w:t>
      </w:r>
      <w:r w:rsidRPr="00E30D7A">
        <w:rPr>
          <w:b/>
          <w:bCs/>
          <w:color w:val="000000"/>
          <w:szCs w:val="24"/>
          <w:u w:val="single"/>
        </w:rPr>
        <w:tab/>
      </w:r>
      <w:proofErr w:type="spellStart"/>
      <w:r w:rsidRPr="00E30D7A">
        <w:rPr>
          <w:b/>
          <w:bCs/>
          <w:color w:val="000000"/>
          <w:szCs w:val="24"/>
          <w:u w:val="single"/>
        </w:rPr>
        <w:t>Szav%</w:t>
      </w:r>
      <w:proofErr w:type="spellEnd"/>
      <w:r w:rsidRPr="00E30D7A">
        <w:rPr>
          <w:b/>
          <w:bCs/>
          <w:color w:val="000000"/>
          <w:szCs w:val="24"/>
          <w:u w:val="single"/>
        </w:rPr>
        <w:t xml:space="preserve"> </w:t>
      </w:r>
      <w:r w:rsidRPr="00E30D7A">
        <w:rPr>
          <w:b/>
          <w:bCs/>
          <w:color w:val="000000"/>
          <w:szCs w:val="24"/>
          <w:u w:val="single"/>
        </w:rPr>
        <w:tab/>
      </w:r>
      <w:proofErr w:type="spellStart"/>
      <w:r w:rsidRPr="00E30D7A">
        <w:rPr>
          <w:b/>
          <w:bCs/>
          <w:color w:val="000000"/>
          <w:szCs w:val="24"/>
          <w:u w:val="single"/>
        </w:rPr>
        <w:t>Össz%</w:t>
      </w:r>
      <w:proofErr w:type="spellEnd"/>
      <w:r w:rsidRPr="00E30D7A">
        <w:rPr>
          <w:b/>
          <w:bCs/>
          <w:color w:val="000000"/>
          <w:szCs w:val="24"/>
          <w:u w:val="single"/>
        </w:rPr>
        <w:t xml:space="preserve"> 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Igen</w:t>
      </w:r>
      <w:r w:rsidRPr="00E30D7A">
        <w:rPr>
          <w:color w:val="000000"/>
          <w:szCs w:val="24"/>
        </w:rPr>
        <w:tab/>
        <w:t>17</w:t>
      </w:r>
      <w:r w:rsidRPr="00E30D7A">
        <w:rPr>
          <w:color w:val="000000"/>
          <w:szCs w:val="24"/>
        </w:rPr>
        <w:tab/>
        <w:t>77.27</w:t>
      </w:r>
      <w:r w:rsidRPr="00E30D7A">
        <w:rPr>
          <w:color w:val="000000"/>
          <w:szCs w:val="24"/>
        </w:rPr>
        <w:tab/>
        <w:t>70.84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Nem</w:t>
      </w:r>
      <w:r w:rsidRPr="00E30D7A">
        <w:rPr>
          <w:color w:val="000000"/>
          <w:szCs w:val="24"/>
        </w:rPr>
        <w:tab/>
        <w:t>0</w:t>
      </w:r>
      <w:r w:rsidRPr="00E30D7A">
        <w:rPr>
          <w:color w:val="000000"/>
          <w:szCs w:val="24"/>
        </w:rPr>
        <w:tab/>
        <w:t>0.00</w:t>
      </w:r>
      <w:r w:rsidRPr="00E30D7A">
        <w:rPr>
          <w:color w:val="000000"/>
          <w:szCs w:val="24"/>
        </w:rPr>
        <w:tab/>
      </w:r>
      <w:proofErr w:type="spellStart"/>
      <w:r w:rsidRPr="00E30D7A">
        <w:rPr>
          <w:color w:val="000000"/>
          <w:szCs w:val="24"/>
        </w:rPr>
        <w:t>0.00</w:t>
      </w:r>
      <w:proofErr w:type="spellEnd"/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E30D7A">
        <w:rPr>
          <w:color w:val="000000"/>
          <w:szCs w:val="24"/>
          <w:u w:val="single"/>
        </w:rPr>
        <w:t>Tartózkodik</w:t>
      </w:r>
      <w:r w:rsidRPr="00E30D7A">
        <w:rPr>
          <w:color w:val="000000"/>
          <w:szCs w:val="24"/>
          <w:u w:val="single"/>
        </w:rPr>
        <w:tab/>
        <w:t>5</w:t>
      </w:r>
      <w:r w:rsidRPr="00E30D7A">
        <w:rPr>
          <w:color w:val="000000"/>
          <w:szCs w:val="24"/>
          <w:u w:val="single"/>
        </w:rPr>
        <w:tab/>
        <w:t>22.73</w:t>
      </w:r>
      <w:r w:rsidRPr="00E30D7A">
        <w:rPr>
          <w:color w:val="000000"/>
          <w:szCs w:val="24"/>
          <w:u w:val="single"/>
        </w:rPr>
        <w:tab/>
        <w:t>20.83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E30D7A">
        <w:rPr>
          <w:b/>
          <w:bCs/>
          <w:color w:val="000000"/>
          <w:szCs w:val="24"/>
          <w:u w:val="single"/>
        </w:rPr>
        <w:t>Szavazott</w:t>
      </w:r>
      <w:r w:rsidRPr="00E30D7A">
        <w:rPr>
          <w:b/>
          <w:bCs/>
          <w:color w:val="000000"/>
          <w:szCs w:val="24"/>
          <w:u w:val="single"/>
        </w:rPr>
        <w:tab/>
        <w:t>22</w:t>
      </w:r>
      <w:r w:rsidRPr="00E30D7A">
        <w:rPr>
          <w:b/>
          <w:bCs/>
          <w:color w:val="000000"/>
          <w:szCs w:val="24"/>
          <w:u w:val="single"/>
        </w:rPr>
        <w:tab/>
        <w:t>100.00</w:t>
      </w:r>
      <w:r w:rsidRPr="00E30D7A">
        <w:rPr>
          <w:b/>
          <w:bCs/>
          <w:color w:val="000000"/>
          <w:szCs w:val="24"/>
          <w:u w:val="single"/>
        </w:rPr>
        <w:tab/>
        <w:t>91.67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E30D7A">
        <w:rPr>
          <w:color w:val="000000"/>
          <w:szCs w:val="24"/>
        </w:rPr>
        <w:t>Nem szavazott</w:t>
      </w:r>
      <w:r w:rsidRPr="00E30D7A">
        <w:rPr>
          <w:color w:val="000000"/>
          <w:szCs w:val="24"/>
        </w:rPr>
        <w:tab/>
        <w:t>0</w:t>
      </w:r>
      <w:r w:rsidRPr="00E30D7A">
        <w:rPr>
          <w:color w:val="000000"/>
          <w:szCs w:val="24"/>
        </w:rPr>
        <w:tab/>
        <w:t xml:space="preserve"> </w:t>
      </w:r>
      <w:r w:rsidRPr="00E30D7A">
        <w:rPr>
          <w:color w:val="000000"/>
          <w:szCs w:val="24"/>
        </w:rPr>
        <w:tab/>
        <w:t>0.00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E30D7A">
        <w:rPr>
          <w:color w:val="000000"/>
          <w:szCs w:val="24"/>
          <w:u w:val="single"/>
        </w:rPr>
        <w:t>Távol</w:t>
      </w:r>
      <w:r w:rsidRPr="00E30D7A">
        <w:rPr>
          <w:color w:val="000000"/>
          <w:szCs w:val="24"/>
          <w:u w:val="single"/>
        </w:rPr>
        <w:tab/>
        <w:t>2</w:t>
      </w:r>
      <w:r w:rsidRPr="00E30D7A">
        <w:rPr>
          <w:color w:val="000000"/>
          <w:szCs w:val="24"/>
          <w:u w:val="single"/>
        </w:rPr>
        <w:tab/>
        <w:t xml:space="preserve"> </w:t>
      </w:r>
      <w:r w:rsidRPr="00E30D7A">
        <w:rPr>
          <w:color w:val="000000"/>
          <w:szCs w:val="24"/>
          <w:u w:val="single"/>
        </w:rPr>
        <w:tab/>
        <w:t>8.33</w:t>
      </w:r>
    </w:p>
    <w:p w:rsidR="00E30D7A" w:rsidRPr="00E30D7A" w:rsidRDefault="00E30D7A" w:rsidP="00E30D7A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E30D7A">
        <w:rPr>
          <w:b/>
          <w:bCs/>
          <w:color w:val="000000"/>
          <w:szCs w:val="24"/>
        </w:rPr>
        <w:t>Összesen</w:t>
      </w:r>
      <w:r w:rsidRPr="00E30D7A">
        <w:rPr>
          <w:b/>
          <w:bCs/>
          <w:color w:val="000000"/>
          <w:szCs w:val="24"/>
        </w:rPr>
        <w:tab/>
        <w:t>24</w:t>
      </w:r>
      <w:r w:rsidRPr="00E30D7A">
        <w:rPr>
          <w:b/>
          <w:bCs/>
          <w:color w:val="000000"/>
          <w:szCs w:val="24"/>
        </w:rPr>
        <w:tab/>
        <w:t xml:space="preserve"> </w:t>
      </w:r>
      <w:r w:rsidRPr="00E30D7A">
        <w:rPr>
          <w:b/>
          <w:bCs/>
          <w:color w:val="000000"/>
          <w:szCs w:val="24"/>
        </w:rPr>
        <w:tab/>
        <w:t>100.00</w:t>
      </w:r>
    </w:p>
    <w:p w:rsidR="00E30D7A" w:rsidRDefault="00E30D7A" w:rsidP="00653FB7">
      <w:pPr>
        <w:jc w:val="both"/>
        <w:rPr>
          <w:szCs w:val="24"/>
        </w:rPr>
      </w:pPr>
    </w:p>
    <w:p w:rsidR="00114048" w:rsidRPr="00794922" w:rsidRDefault="00114048" w:rsidP="007C0B5E">
      <w:pPr>
        <w:jc w:val="both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>
        <w:rPr>
          <w:b/>
          <w:u w:val="single"/>
        </w:rPr>
        <w:t>113</w:t>
      </w:r>
      <w:r w:rsidRPr="00A74778">
        <w:rPr>
          <w:b/>
          <w:u w:val="single"/>
        </w:rPr>
        <w:t xml:space="preserve">/2019. </w:t>
      </w:r>
      <w:r>
        <w:rPr>
          <w:b/>
          <w:u w:val="single"/>
        </w:rPr>
        <w:t xml:space="preserve">(XII. 13.) határozata a </w:t>
      </w:r>
      <w:r w:rsidRPr="00794922">
        <w:rPr>
          <w:b/>
          <w:u w:val="single"/>
        </w:rPr>
        <w:t>közgyűlés 2020. évi üléstervének elfogadásáról</w:t>
      </w:r>
    </w:p>
    <w:p w:rsidR="00114048" w:rsidRDefault="00114048" w:rsidP="00114048">
      <w:pPr>
        <w:rPr>
          <w:b/>
          <w:u w:val="single"/>
        </w:rPr>
      </w:pPr>
    </w:p>
    <w:p w:rsidR="00114048" w:rsidRPr="0011747F" w:rsidRDefault="00114048" w:rsidP="00A66B7B">
      <w:pPr>
        <w:jc w:val="both"/>
      </w:pPr>
      <w:r w:rsidRPr="0011747F">
        <w:t xml:space="preserve">A Hajdú-Bihar Megyei Önkormányzat Közgyűlése a Magyarország helyi önkormányzatairól szóló módosított 2011. évi CLXXXIX. törvény 44. § </w:t>
      </w:r>
      <w:proofErr w:type="spellStart"/>
      <w:r w:rsidRPr="0011747F">
        <w:t>-</w:t>
      </w:r>
      <w:proofErr w:type="gramStart"/>
      <w:r w:rsidRPr="0011747F">
        <w:t>a</w:t>
      </w:r>
      <w:proofErr w:type="spellEnd"/>
      <w:proofErr w:type="gramEnd"/>
      <w:r w:rsidRPr="0011747F">
        <w:t xml:space="preserve"> és a Hajdú-Bihar Megyei Önkormányzat Közgyűlése és Szervei Szervezeti és Működési Szabályzatáról szóló 1/2015. (II. 2.) önkormányzati rendelet 10. § (2)-(3) bekezdéseiben foglaltak alapján </w:t>
      </w:r>
    </w:p>
    <w:p w:rsidR="00114048" w:rsidRPr="0011747F" w:rsidRDefault="00114048" w:rsidP="00114048"/>
    <w:p w:rsidR="00114048" w:rsidRPr="0011747F" w:rsidRDefault="00114048" w:rsidP="00114048">
      <w:r w:rsidRPr="0011747F">
        <w:t xml:space="preserve">1./ a közgyűlés </w:t>
      </w:r>
      <w:r>
        <w:t>2020.</w:t>
      </w:r>
      <w:r w:rsidRPr="0011747F">
        <w:t xml:space="preserve"> évi üléstervét a következők szerint fogadja el:</w:t>
      </w:r>
    </w:p>
    <w:p w:rsidR="00D22432" w:rsidRDefault="00D22432" w:rsidP="00114048">
      <w:pPr>
        <w:rPr>
          <w:b/>
          <w:u w:val="single"/>
        </w:rPr>
      </w:pPr>
    </w:p>
    <w:p w:rsidR="00114048" w:rsidRPr="0011747F" w:rsidRDefault="00114048" w:rsidP="00114048">
      <w:pPr>
        <w:rPr>
          <w:b/>
          <w:u w:val="single"/>
        </w:rPr>
      </w:pPr>
      <w:r>
        <w:rPr>
          <w:b/>
          <w:u w:val="single"/>
        </w:rPr>
        <w:t>2020.</w:t>
      </w:r>
      <w:r w:rsidRPr="0011747F">
        <w:rPr>
          <w:b/>
          <w:u w:val="single"/>
        </w:rPr>
        <w:t xml:space="preserve"> február </w:t>
      </w:r>
      <w:r>
        <w:rPr>
          <w:b/>
          <w:u w:val="single"/>
        </w:rPr>
        <w:t>14</w:t>
      </w:r>
      <w:r w:rsidRPr="0011747F">
        <w:rPr>
          <w:b/>
          <w:u w:val="single"/>
        </w:rPr>
        <w:t>. (péntek)</w:t>
      </w:r>
    </w:p>
    <w:p w:rsidR="00114048" w:rsidRPr="0011747F" w:rsidRDefault="00114048" w:rsidP="00114048">
      <w:pPr>
        <w:rPr>
          <w:b/>
          <w:u w:val="single"/>
        </w:rPr>
      </w:pPr>
    </w:p>
    <w:p w:rsidR="00114048" w:rsidRDefault="00114048" w:rsidP="00D22432">
      <w:pPr>
        <w:jc w:val="both"/>
        <w:rPr>
          <w:bCs/>
        </w:rPr>
      </w:pPr>
      <w:r>
        <w:rPr>
          <w:bCs/>
        </w:rPr>
        <w:t>Tájékoztató a megye mezőgazdaságának helyzetéről, valamint a Nemzeti Agrárgazdasági Kamara Hajdú-Bihar Megyei Szervezetének 2019. évi tevékenységéről, aktuális feladatairól</w:t>
      </w:r>
    </w:p>
    <w:p w:rsidR="00114048" w:rsidRPr="00A66B7B" w:rsidRDefault="00114048" w:rsidP="00D2243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A66B7B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A66B7B">
        <w:rPr>
          <w:rFonts w:ascii="Times New Roman" w:hAnsi="Times New Roman"/>
          <w:sz w:val="24"/>
          <w:szCs w:val="24"/>
        </w:rPr>
        <w:t xml:space="preserve"> </w:t>
      </w:r>
      <w:r w:rsidRPr="00A66B7B">
        <w:rPr>
          <w:rFonts w:ascii="Times New Roman" w:hAnsi="Times New Roman"/>
          <w:sz w:val="24"/>
          <w:szCs w:val="24"/>
        </w:rPr>
        <w:tab/>
      </w:r>
      <w:r w:rsidRPr="00A66B7B">
        <w:rPr>
          <w:rFonts w:ascii="Times New Roman" w:hAnsi="Times New Roman"/>
          <w:sz w:val="24"/>
          <w:szCs w:val="24"/>
        </w:rPr>
        <w:tab/>
      </w:r>
      <w:r w:rsidRPr="00A66B7B">
        <w:rPr>
          <w:rFonts w:ascii="Times New Roman" w:hAnsi="Times New Roman"/>
          <w:sz w:val="24"/>
          <w:szCs w:val="24"/>
        </w:rPr>
        <w:tab/>
      </w:r>
      <w:r w:rsidRPr="00A66B7B">
        <w:rPr>
          <w:rFonts w:ascii="Times New Roman" w:hAnsi="Times New Roman"/>
          <w:sz w:val="24"/>
          <w:szCs w:val="24"/>
        </w:rPr>
        <w:tab/>
      </w:r>
      <w:proofErr w:type="spellStart"/>
      <w:r w:rsidRPr="00A66B7B">
        <w:rPr>
          <w:rFonts w:ascii="Times New Roman" w:hAnsi="Times New Roman"/>
          <w:sz w:val="24"/>
          <w:szCs w:val="24"/>
        </w:rPr>
        <w:t>Bulcsu</w:t>
      </w:r>
      <w:proofErr w:type="spellEnd"/>
      <w:r w:rsidRPr="00A66B7B">
        <w:rPr>
          <w:rFonts w:ascii="Times New Roman" w:hAnsi="Times New Roman"/>
          <w:sz w:val="24"/>
          <w:szCs w:val="24"/>
        </w:rPr>
        <w:t xml:space="preserve"> László, a megyei közgyűlés alelnöke</w:t>
      </w:r>
    </w:p>
    <w:p w:rsidR="00114048" w:rsidRPr="00FC0BC8" w:rsidRDefault="00114048" w:rsidP="00114048">
      <w:r w:rsidRPr="00FC0BC8">
        <w:rPr>
          <w:b/>
          <w:u w:val="single"/>
        </w:rPr>
        <w:t>Véleményező:</w:t>
      </w:r>
      <w:r w:rsidRPr="00FC0BC8">
        <w:tab/>
      </w:r>
      <w:r w:rsidRPr="00FC0BC8">
        <w:tab/>
      </w:r>
      <w:r w:rsidRPr="00FC0BC8">
        <w:tab/>
      </w:r>
      <w:r w:rsidR="00A7740E">
        <w:tab/>
      </w:r>
      <w:r w:rsidRPr="00FC0BC8">
        <w:t>Fejlesztési, Tervezési és Stratégiai Bizottság</w:t>
      </w:r>
    </w:p>
    <w:p w:rsidR="00114048" w:rsidRDefault="00114048" w:rsidP="00D22432">
      <w:pPr>
        <w:jc w:val="both"/>
        <w:rPr>
          <w:bCs/>
        </w:rPr>
      </w:pPr>
    </w:p>
    <w:p w:rsidR="00114048" w:rsidRPr="004423D7" w:rsidRDefault="00114048" w:rsidP="00D22432">
      <w:pPr>
        <w:jc w:val="both"/>
        <w:rPr>
          <w:bCs/>
        </w:rPr>
      </w:pPr>
      <w:r w:rsidRPr="004423D7">
        <w:rPr>
          <w:bCs/>
        </w:rPr>
        <w:t xml:space="preserve">Együttműködési lehetőségek ismertetése a megyei települések számára a </w:t>
      </w:r>
      <w:proofErr w:type="spellStart"/>
      <w:r w:rsidRPr="004423D7">
        <w:rPr>
          <w:bCs/>
        </w:rPr>
        <w:t>digitalizáció</w:t>
      </w:r>
      <w:proofErr w:type="spellEnd"/>
      <w:r w:rsidRPr="004423D7">
        <w:rPr>
          <w:bCs/>
        </w:rPr>
        <w:t>, az innováció és a beszállítóvá válás tárgykörében</w:t>
      </w:r>
    </w:p>
    <w:p w:rsidR="00114048" w:rsidRPr="00A66B7B" w:rsidRDefault="00114048" w:rsidP="00114048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A66B7B">
        <w:rPr>
          <w:rFonts w:ascii="Times New Roman" w:hAnsi="Times New Roman"/>
          <w:b/>
          <w:sz w:val="24"/>
          <w:szCs w:val="24"/>
          <w:u w:val="single"/>
        </w:rPr>
        <w:t>Előterjesztő:</w:t>
      </w:r>
      <w:r w:rsidRPr="00A66B7B">
        <w:rPr>
          <w:rFonts w:ascii="Times New Roman" w:hAnsi="Times New Roman"/>
          <w:sz w:val="24"/>
          <w:szCs w:val="24"/>
        </w:rPr>
        <w:t xml:space="preserve"> </w:t>
      </w:r>
      <w:r w:rsidRPr="00A66B7B">
        <w:rPr>
          <w:rFonts w:ascii="Times New Roman" w:hAnsi="Times New Roman"/>
          <w:sz w:val="24"/>
          <w:szCs w:val="24"/>
        </w:rPr>
        <w:tab/>
      </w:r>
      <w:r w:rsidRPr="00A66B7B">
        <w:rPr>
          <w:rFonts w:ascii="Times New Roman" w:hAnsi="Times New Roman"/>
          <w:sz w:val="24"/>
          <w:szCs w:val="24"/>
        </w:rPr>
        <w:tab/>
      </w:r>
      <w:r w:rsidRPr="00A66B7B">
        <w:rPr>
          <w:rFonts w:ascii="Times New Roman" w:hAnsi="Times New Roman"/>
          <w:sz w:val="24"/>
          <w:szCs w:val="24"/>
        </w:rPr>
        <w:tab/>
      </w:r>
      <w:r w:rsidRPr="00A66B7B">
        <w:rPr>
          <w:rFonts w:ascii="Times New Roman" w:hAnsi="Times New Roman"/>
          <w:sz w:val="24"/>
          <w:szCs w:val="24"/>
        </w:rPr>
        <w:tab/>
      </w:r>
      <w:proofErr w:type="spellStart"/>
      <w:r w:rsidRPr="00A66B7B">
        <w:rPr>
          <w:rFonts w:ascii="Times New Roman" w:hAnsi="Times New Roman"/>
          <w:sz w:val="24"/>
          <w:szCs w:val="24"/>
        </w:rPr>
        <w:t>Pajna</w:t>
      </w:r>
      <w:proofErr w:type="spellEnd"/>
      <w:r w:rsidRPr="00A66B7B">
        <w:rPr>
          <w:rFonts w:ascii="Times New Roman" w:hAnsi="Times New Roman"/>
          <w:sz w:val="24"/>
          <w:szCs w:val="24"/>
        </w:rPr>
        <w:t xml:space="preserve"> Zoltán, a megyei közgyűlés elnöke</w:t>
      </w:r>
    </w:p>
    <w:p w:rsidR="00114048" w:rsidRPr="00FC0BC8" w:rsidRDefault="00114048" w:rsidP="00114048">
      <w:r w:rsidRPr="00FC0BC8">
        <w:rPr>
          <w:b/>
          <w:u w:val="single"/>
        </w:rPr>
        <w:t>Véleményező:</w:t>
      </w:r>
      <w:r w:rsidRPr="00FC0BC8">
        <w:tab/>
      </w:r>
      <w:r w:rsidRPr="00FC0BC8">
        <w:tab/>
      </w:r>
      <w:r w:rsidRPr="00FC0BC8">
        <w:tab/>
      </w:r>
      <w:r w:rsidR="00A7740E">
        <w:tab/>
      </w:r>
      <w:r w:rsidRPr="00FC0BC8">
        <w:t>Fejlesztési, Tervezési és Stratégiai Bizottság</w:t>
      </w:r>
    </w:p>
    <w:p w:rsidR="00114048" w:rsidRDefault="00114048" w:rsidP="00114048"/>
    <w:p w:rsidR="00114048" w:rsidRPr="00FC0BC8" w:rsidRDefault="00114048" w:rsidP="00114048">
      <w:pPr>
        <w:rPr>
          <w:u w:val="single"/>
        </w:rPr>
      </w:pPr>
      <w:r w:rsidRPr="00FC0BC8">
        <w:t xml:space="preserve">A Hajdú-Bihar Megyei Önkormányzat 2020. évi költségvetési rendeletének elfogadása </w:t>
      </w:r>
    </w:p>
    <w:p w:rsidR="00114048" w:rsidRPr="00FC0BC8" w:rsidRDefault="00114048" w:rsidP="0011404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114048" w:rsidRPr="00FC0BC8" w:rsidRDefault="00114048" w:rsidP="0011404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 w:rsidRPr="00FC0BC8">
        <w:rPr>
          <w:bCs/>
        </w:rPr>
        <w:t>a közgyűlés bizottságai</w:t>
      </w:r>
    </w:p>
    <w:p w:rsidR="00114048" w:rsidRPr="00D03164" w:rsidRDefault="00114048" w:rsidP="00114048">
      <w:pPr>
        <w:ind w:hanging="4590"/>
        <w:rPr>
          <w:i/>
        </w:rPr>
      </w:pPr>
    </w:p>
    <w:p w:rsidR="00114048" w:rsidRPr="0011747F" w:rsidRDefault="00114048" w:rsidP="00114048">
      <w:pPr>
        <w:rPr>
          <w:i/>
          <w:u w:val="single"/>
        </w:rPr>
      </w:pPr>
      <w:r w:rsidRPr="0011747F">
        <w:t>A Hajdú-Bihar Megyei Önkormányzat 201</w:t>
      </w:r>
      <w:r>
        <w:t>9</w:t>
      </w:r>
      <w:r w:rsidRPr="0011747F">
        <w:t xml:space="preserve">. évi költségvetési rendeletének módosítása </w:t>
      </w:r>
    </w:p>
    <w:p w:rsidR="00114048" w:rsidRPr="0011747F" w:rsidRDefault="00114048" w:rsidP="00114048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tab/>
      </w:r>
      <w:proofErr w:type="spellStart"/>
      <w:r w:rsidRPr="0011747F">
        <w:t>Pajna</w:t>
      </w:r>
      <w:proofErr w:type="spellEnd"/>
      <w:r w:rsidRPr="0011747F">
        <w:t xml:space="preserve"> Zoltán, a megyei közgyűlés elnöke</w:t>
      </w:r>
    </w:p>
    <w:p w:rsidR="00114048" w:rsidRPr="0011747F" w:rsidRDefault="00114048" w:rsidP="00114048">
      <w:pPr>
        <w:rPr>
          <w:bCs/>
        </w:rPr>
      </w:pPr>
      <w:r w:rsidRPr="0011747F">
        <w:rPr>
          <w:b/>
          <w:u w:val="single"/>
        </w:rPr>
        <w:t>Véleményező:</w:t>
      </w:r>
      <w:r w:rsidRPr="0011747F">
        <w:t xml:space="preserve"> </w:t>
      </w:r>
      <w:r w:rsidRPr="0011747F">
        <w:tab/>
      </w:r>
      <w:r w:rsidRPr="0011747F">
        <w:tab/>
      </w:r>
      <w:r w:rsidRPr="0011747F">
        <w:tab/>
      </w:r>
      <w:r w:rsidRPr="0011747F">
        <w:rPr>
          <w:bCs/>
        </w:rPr>
        <w:t>a közgyűlés bizottságai</w:t>
      </w:r>
    </w:p>
    <w:p w:rsidR="00114048" w:rsidRDefault="00114048" w:rsidP="00114048">
      <w:pPr>
        <w:spacing w:line="276" w:lineRule="auto"/>
        <w:rPr>
          <w:bCs/>
        </w:rPr>
      </w:pPr>
    </w:p>
    <w:p w:rsidR="00114048" w:rsidRDefault="00114048" w:rsidP="00D22432">
      <w:pPr>
        <w:jc w:val="both"/>
        <w:rPr>
          <w:bCs/>
        </w:rPr>
      </w:pPr>
      <w:r>
        <w:rPr>
          <w:bCs/>
        </w:rPr>
        <w:t xml:space="preserve">A „Maradj Hajdú-Biharban!” </w:t>
      </w:r>
      <w:proofErr w:type="gramStart"/>
      <w:r>
        <w:rPr>
          <w:bCs/>
        </w:rPr>
        <w:t>ösztöndíjról</w:t>
      </w:r>
      <w:proofErr w:type="gramEnd"/>
      <w:r>
        <w:rPr>
          <w:bCs/>
        </w:rPr>
        <w:t xml:space="preserve"> szóló 2/2019. (II. 4.) önkormányzati rendelet módosítása</w:t>
      </w:r>
    </w:p>
    <w:p w:rsidR="00114048" w:rsidRPr="00FC0BC8" w:rsidRDefault="00114048" w:rsidP="0011404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>
        <w:t>Bulcsu</w:t>
      </w:r>
      <w:proofErr w:type="spellEnd"/>
      <w:r>
        <w:t xml:space="preserve"> László</w:t>
      </w:r>
      <w:r w:rsidRPr="00FC0BC8">
        <w:t xml:space="preserve">, a megyei közgyűlés </w:t>
      </w:r>
      <w:r>
        <w:t>al</w:t>
      </w:r>
      <w:r w:rsidRPr="00FC0BC8">
        <w:t>elnöke</w:t>
      </w:r>
    </w:p>
    <w:p w:rsidR="00114048" w:rsidRPr="00FC0BC8" w:rsidRDefault="00114048" w:rsidP="0011404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 w:rsidRPr="00FC0BC8">
        <w:rPr>
          <w:bCs/>
        </w:rPr>
        <w:t>a közgyűlés bizottságai</w:t>
      </w:r>
    </w:p>
    <w:p w:rsidR="00114048" w:rsidRDefault="00114048" w:rsidP="00114048">
      <w:pPr>
        <w:spacing w:line="276" w:lineRule="auto"/>
        <w:rPr>
          <w:bCs/>
        </w:rPr>
      </w:pPr>
    </w:p>
    <w:p w:rsidR="00114048" w:rsidRDefault="00114048" w:rsidP="00114048">
      <w:r>
        <w:t>A Hajdú-Bihar Megyei Önkormányzat Integrált Területi Programjának módosítása</w:t>
      </w:r>
    </w:p>
    <w:p w:rsidR="00114048" w:rsidRPr="00FC0BC8" w:rsidRDefault="00114048" w:rsidP="0011404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114048" w:rsidRPr="00B25F68" w:rsidRDefault="00114048" w:rsidP="00114048">
      <w:r w:rsidRPr="00FC0BC8">
        <w:rPr>
          <w:b/>
          <w:u w:val="single"/>
        </w:rPr>
        <w:lastRenderedPageBreak/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>
        <w:rPr>
          <w:bCs/>
        </w:rPr>
        <w:t>Fejlesztési, Tervezési és Stratégiai Bizottság</w:t>
      </w:r>
    </w:p>
    <w:p w:rsidR="00114048" w:rsidRDefault="00114048" w:rsidP="00114048">
      <w:pPr>
        <w:rPr>
          <w:i/>
        </w:rPr>
      </w:pPr>
    </w:p>
    <w:p w:rsidR="00114048" w:rsidRDefault="00114048" w:rsidP="00114048">
      <w:r>
        <w:t>Beszámoló a Hajdú-Bihar Megyei Önkormányzati Hivatal 2019. évi tevékenységéről</w:t>
      </w:r>
    </w:p>
    <w:p w:rsidR="00114048" w:rsidRDefault="00114048" w:rsidP="00114048">
      <w:r w:rsidRPr="004423D7">
        <w:rPr>
          <w:b/>
          <w:u w:val="single"/>
        </w:rPr>
        <w:t>Előterjesztő:</w:t>
      </w:r>
      <w:r>
        <w:tab/>
      </w:r>
      <w:r>
        <w:tab/>
      </w:r>
      <w:r>
        <w:tab/>
      </w:r>
      <w:r>
        <w:tab/>
        <w:t>Dr. Dobi Csaba jegyző</w:t>
      </w:r>
    </w:p>
    <w:p w:rsidR="00114048" w:rsidRPr="004423D7" w:rsidRDefault="00114048" w:rsidP="00114048">
      <w:r w:rsidRPr="004423D7">
        <w:rPr>
          <w:b/>
          <w:u w:val="single"/>
        </w:rPr>
        <w:t>Véleményező:</w:t>
      </w:r>
      <w:r>
        <w:tab/>
      </w:r>
      <w:r>
        <w:tab/>
      </w:r>
      <w:r>
        <w:tab/>
      </w:r>
      <w:r w:rsidR="00A7740E">
        <w:tab/>
      </w:r>
      <w:r>
        <w:t>a közgyűlés bizottságai</w:t>
      </w:r>
    </w:p>
    <w:p w:rsidR="00114048" w:rsidRPr="0011747F" w:rsidRDefault="00114048" w:rsidP="00114048">
      <w:pPr>
        <w:ind w:hanging="4590"/>
        <w:rPr>
          <w:b/>
          <w:u w:val="single"/>
        </w:rPr>
      </w:pPr>
    </w:p>
    <w:p w:rsidR="00114048" w:rsidRPr="00FF2B27" w:rsidRDefault="00114048" w:rsidP="00114048">
      <w:r w:rsidRPr="00FF2B27">
        <w:t>A területi nemzetiségi önkormányzatokkal kötött együttműködési megállapodások felülvizsgálata</w:t>
      </w:r>
    </w:p>
    <w:p w:rsidR="00114048" w:rsidRPr="00FC0BC8" w:rsidRDefault="00114048" w:rsidP="0011404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114048" w:rsidRPr="00B25F68" w:rsidRDefault="00114048" w:rsidP="0011404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>
        <w:t>Jogi</w:t>
      </w:r>
      <w:r>
        <w:rPr>
          <w:bCs/>
        </w:rPr>
        <w:t>, Ügyrendi és Társadalmi Kapcsolatok Bizottsága</w:t>
      </w:r>
    </w:p>
    <w:p w:rsidR="00114048" w:rsidRDefault="00114048" w:rsidP="00114048">
      <w:pPr>
        <w:rPr>
          <w:b/>
          <w:u w:val="single"/>
        </w:rPr>
      </w:pPr>
    </w:p>
    <w:p w:rsidR="00114048" w:rsidRDefault="00114048" w:rsidP="00114048">
      <w:pPr>
        <w:rPr>
          <w:b/>
          <w:u w:val="single"/>
        </w:rPr>
      </w:pPr>
    </w:p>
    <w:p w:rsidR="00114048" w:rsidRPr="0011747F" w:rsidRDefault="00114048" w:rsidP="00114048">
      <w:pPr>
        <w:rPr>
          <w:b/>
          <w:u w:val="single"/>
        </w:rPr>
      </w:pPr>
      <w:r>
        <w:rPr>
          <w:b/>
          <w:u w:val="single"/>
        </w:rPr>
        <w:t>2020.</w:t>
      </w:r>
      <w:r w:rsidRPr="0011747F">
        <w:rPr>
          <w:b/>
          <w:u w:val="single"/>
        </w:rPr>
        <w:t xml:space="preserve"> március </w:t>
      </w:r>
      <w:r>
        <w:rPr>
          <w:b/>
          <w:u w:val="single"/>
        </w:rPr>
        <w:t>27</w:t>
      </w:r>
      <w:r w:rsidRPr="0011747F">
        <w:rPr>
          <w:b/>
          <w:u w:val="single"/>
        </w:rPr>
        <w:t>. (péntek)</w:t>
      </w:r>
    </w:p>
    <w:p w:rsidR="00114048" w:rsidRDefault="00114048" w:rsidP="00114048"/>
    <w:p w:rsidR="00114048" w:rsidRDefault="00114048" w:rsidP="00114048">
      <w:r>
        <w:t>A Hajdú-Bihar megye Területrendezési Tervéről szóló önkormányzati rendelet elfogadása</w:t>
      </w:r>
    </w:p>
    <w:p w:rsidR="00114048" w:rsidRPr="00FC0BC8" w:rsidRDefault="00114048" w:rsidP="0011404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114048" w:rsidRPr="00B25F68" w:rsidRDefault="00114048" w:rsidP="0011404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>
        <w:rPr>
          <w:bCs/>
        </w:rPr>
        <w:t>Fejlesztési, Tervezési és Stratégiai Bizottság</w:t>
      </w:r>
    </w:p>
    <w:p w:rsidR="00114048" w:rsidRDefault="00114048" w:rsidP="00114048"/>
    <w:p w:rsidR="00114048" w:rsidRPr="002F59FA" w:rsidRDefault="00114048" w:rsidP="00114048">
      <w:pPr>
        <w:rPr>
          <w:bCs/>
        </w:rPr>
      </w:pPr>
      <w:r w:rsidRPr="002F59FA">
        <w:rPr>
          <w:bCs/>
        </w:rPr>
        <w:t>Tájékoztató Hajdú-Bihar megye 2019. évi idegenforgalmi és turisztikai helyzetéről</w:t>
      </w:r>
    </w:p>
    <w:p w:rsidR="00114048" w:rsidRPr="002F59FA" w:rsidRDefault="00114048" w:rsidP="00114048">
      <w:r w:rsidRPr="002F59FA">
        <w:rPr>
          <w:b/>
          <w:u w:val="single"/>
        </w:rPr>
        <w:t>Előterjesztő:</w:t>
      </w:r>
      <w:r w:rsidRPr="002F59FA">
        <w:tab/>
      </w:r>
      <w:r w:rsidRPr="002F59FA">
        <w:tab/>
      </w:r>
      <w:r w:rsidRPr="002F59FA">
        <w:tab/>
      </w:r>
      <w:r w:rsidRPr="002F59FA">
        <w:tab/>
      </w:r>
      <w:proofErr w:type="spellStart"/>
      <w:r w:rsidRPr="002F59FA">
        <w:t>Bulcsu</w:t>
      </w:r>
      <w:proofErr w:type="spellEnd"/>
      <w:r w:rsidRPr="002F59FA">
        <w:t xml:space="preserve"> László, a megyei közgyűlés alelnöke</w:t>
      </w:r>
    </w:p>
    <w:p w:rsidR="00114048" w:rsidRPr="002F59FA" w:rsidRDefault="00114048" w:rsidP="00114048">
      <w:r w:rsidRPr="002F59FA">
        <w:rPr>
          <w:b/>
          <w:u w:val="single"/>
        </w:rPr>
        <w:t>Véleményező:</w:t>
      </w:r>
      <w:r w:rsidRPr="002F59FA">
        <w:tab/>
      </w:r>
      <w:r w:rsidRPr="002F59FA">
        <w:tab/>
      </w:r>
      <w:r w:rsidRPr="002F59FA">
        <w:tab/>
      </w:r>
      <w:r w:rsidR="00A7740E">
        <w:tab/>
      </w:r>
      <w:r w:rsidRPr="002F59FA">
        <w:t>Fejlesztési, Tervezési és Stratégiai Bizottság</w:t>
      </w:r>
    </w:p>
    <w:p w:rsidR="00114048" w:rsidRPr="000767F3" w:rsidRDefault="00114048" w:rsidP="00114048">
      <w:pPr>
        <w:ind w:hanging="4590"/>
        <w:rPr>
          <w:b/>
          <w:i/>
          <w:u w:val="single"/>
        </w:rPr>
      </w:pPr>
    </w:p>
    <w:p w:rsidR="00114048" w:rsidRPr="00756989" w:rsidRDefault="00114048" w:rsidP="00114048">
      <w:pPr>
        <w:contextualSpacing/>
        <w:rPr>
          <w:u w:val="single"/>
        </w:rPr>
      </w:pPr>
      <w:r w:rsidRPr="00756989">
        <w:t>Tájékoztató a Hajdú-Bihar Megyei Kereskedelmi és Iparkamara tevékenységéről</w:t>
      </w:r>
    </w:p>
    <w:p w:rsidR="00114048" w:rsidRPr="00756989" w:rsidRDefault="00114048" w:rsidP="00114048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Pajna</w:t>
      </w:r>
      <w:proofErr w:type="spellEnd"/>
      <w:r w:rsidRPr="00756989">
        <w:t xml:space="preserve"> Zoltán, a megyei közgyűlés elnöke</w:t>
      </w:r>
    </w:p>
    <w:p w:rsidR="00114048" w:rsidRPr="00756989" w:rsidRDefault="00114048" w:rsidP="00114048">
      <w:pPr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Fejlesztési, Tervezési és Stratégiai Bizottság</w:t>
      </w:r>
    </w:p>
    <w:p w:rsidR="00114048" w:rsidRPr="00756989" w:rsidRDefault="00114048" w:rsidP="00114048">
      <w:pPr>
        <w:ind w:hanging="4590"/>
        <w:rPr>
          <w:b/>
          <w:u w:val="single"/>
        </w:rPr>
      </w:pPr>
    </w:p>
    <w:p w:rsidR="00114048" w:rsidRPr="00A66B7B" w:rsidRDefault="00114048" w:rsidP="00D22432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66B7B">
        <w:rPr>
          <w:rFonts w:ascii="Times New Roman" w:hAnsi="Times New Roman"/>
          <w:sz w:val="24"/>
          <w:szCs w:val="24"/>
        </w:rPr>
        <w:t>Tájékoztató a Hajdú-Bihar megyei kézművesség helyzetéről</w:t>
      </w:r>
    </w:p>
    <w:p w:rsidR="00114048" w:rsidRPr="00756989" w:rsidRDefault="00114048" w:rsidP="00D22432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="00A7740E">
        <w:tab/>
      </w:r>
      <w:proofErr w:type="spellStart"/>
      <w:r w:rsidRPr="00756989">
        <w:t>Bulcsu</w:t>
      </w:r>
      <w:proofErr w:type="spellEnd"/>
      <w:proofErr w:type="gramEnd"/>
      <w:r w:rsidRPr="00756989">
        <w:t xml:space="preserve"> László</w:t>
      </w:r>
      <w:r w:rsidRPr="00756989">
        <w:rPr>
          <w:bCs/>
        </w:rPr>
        <w:t>, a megyei közgyűlés alelnöke</w:t>
      </w:r>
    </w:p>
    <w:p w:rsidR="00114048" w:rsidRPr="00756989" w:rsidRDefault="00114048" w:rsidP="0011404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114048" w:rsidRPr="0011747F" w:rsidRDefault="00114048" w:rsidP="00114048">
      <w:pPr>
        <w:ind w:hanging="4590"/>
        <w:rPr>
          <w:b/>
          <w:u w:val="single"/>
        </w:rPr>
      </w:pPr>
    </w:p>
    <w:p w:rsidR="00114048" w:rsidRPr="00756989" w:rsidRDefault="00114048" w:rsidP="00114048">
      <w:r>
        <w:t>A Hajdú-Bihar Megyei Fejlesztési Ügynökség Nonprofit Kft. 2020. évi üzleti tervének elfogadása</w:t>
      </w:r>
    </w:p>
    <w:p w:rsidR="00114048" w:rsidRPr="00756989" w:rsidRDefault="00114048" w:rsidP="00114048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Pajna</w:t>
      </w:r>
      <w:proofErr w:type="spellEnd"/>
      <w:r w:rsidRPr="00756989">
        <w:t xml:space="preserve"> Zoltán, a megyei közgyűlés elnöke</w:t>
      </w:r>
    </w:p>
    <w:p w:rsidR="00114048" w:rsidRDefault="00114048" w:rsidP="00114048">
      <w:r w:rsidRPr="00756989">
        <w:rPr>
          <w:b/>
          <w:u w:val="single"/>
        </w:rPr>
        <w:t>Véleményező:</w:t>
      </w:r>
      <w:r w:rsidRPr="00756989">
        <w:tab/>
      </w:r>
      <w:r w:rsidRPr="00756989">
        <w:tab/>
      </w:r>
      <w:r w:rsidRPr="00756989">
        <w:tab/>
      </w:r>
      <w:r w:rsidR="00A7740E">
        <w:tab/>
      </w:r>
      <w:r w:rsidRPr="00756989">
        <w:t>Fejlesztési, Tervezési és Stratégiai Bizottság</w:t>
      </w:r>
    </w:p>
    <w:p w:rsidR="00114048" w:rsidRPr="00756989" w:rsidRDefault="00114048" w:rsidP="00114048">
      <w:r>
        <w:tab/>
      </w:r>
      <w:r>
        <w:tab/>
      </w:r>
      <w:r>
        <w:tab/>
      </w:r>
      <w:r>
        <w:tab/>
      </w:r>
      <w:r>
        <w:tab/>
        <w:t>Pénzügyi Bizottság</w:t>
      </w:r>
    </w:p>
    <w:p w:rsidR="00114048" w:rsidRPr="0011747F" w:rsidRDefault="00114048" w:rsidP="00114048">
      <w:pPr>
        <w:ind w:hanging="4590"/>
        <w:rPr>
          <w:b/>
          <w:u w:val="single"/>
        </w:rPr>
      </w:pPr>
    </w:p>
    <w:p w:rsidR="00114048" w:rsidRPr="0011747F" w:rsidRDefault="00114048" w:rsidP="00114048">
      <w:pPr>
        <w:tabs>
          <w:tab w:val="left" w:pos="142"/>
        </w:tabs>
        <w:ind w:right="70"/>
      </w:pPr>
      <w:r w:rsidRPr="0011747F">
        <w:t>Sportösztöndíj adományozása (zárt ülés)</w:t>
      </w:r>
    </w:p>
    <w:p w:rsidR="00114048" w:rsidRPr="0011747F" w:rsidRDefault="00114048" w:rsidP="00114048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tab/>
        <w:t>Tasi Sándor, a megyei közgyűlés alelnöke</w:t>
      </w:r>
    </w:p>
    <w:p w:rsidR="00114048" w:rsidRPr="0011747F" w:rsidRDefault="00114048" w:rsidP="00114048">
      <w:r w:rsidRPr="0011747F">
        <w:rPr>
          <w:b/>
          <w:u w:val="single"/>
        </w:rPr>
        <w:t>Véleményező:</w:t>
      </w:r>
      <w:r w:rsidRPr="0011747F">
        <w:rPr>
          <w:b/>
        </w:rPr>
        <w:tab/>
      </w:r>
      <w:r w:rsidRPr="0011747F">
        <w:rPr>
          <w:b/>
        </w:rPr>
        <w:tab/>
      </w:r>
      <w:r w:rsidRPr="0011747F">
        <w:tab/>
      </w:r>
      <w:r w:rsidR="00A7740E">
        <w:tab/>
      </w:r>
      <w:r w:rsidRPr="0011747F">
        <w:t>Jogi, Ügyrendi és Társadalmi Kapcsolatok Bizottsága</w:t>
      </w:r>
    </w:p>
    <w:p w:rsidR="00114048" w:rsidRDefault="00114048" w:rsidP="00114048">
      <w:pPr>
        <w:rPr>
          <w:b/>
          <w:u w:val="single"/>
        </w:rPr>
      </w:pPr>
    </w:p>
    <w:p w:rsidR="00114048" w:rsidRDefault="00114048" w:rsidP="00114048">
      <w:pPr>
        <w:rPr>
          <w:b/>
          <w:u w:val="single"/>
        </w:rPr>
      </w:pPr>
    </w:p>
    <w:p w:rsidR="00114048" w:rsidRPr="0011747F" w:rsidRDefault="00114048" w:rsidP="00114048">
      <w:pPr>
        <w:rPr>
          <w:b/>
          <w:u w:val="single"/>
        </w:rPr>
      </w:pPr>
      <w:r>
        <w:rPr>
          <w:b/>
          <w:u w:val="single"/>
        </w:rPr>
        <w:t>2020.</w:t>
      </w:r>
      <w:r w:rsidRPr="0011747F">
        <w:rPr>
          <w:b/>
          <w:u w:val="single"/>
        </w:rPr>
        <w:t xml:space="preserve"> április</w:t>
      </w:r>
      <w:r>
        <w:rPr>
          <w:b/>
          <w:u w:val="single"/>
        </w:rPr>
        <w:t xml:space="preserve"> 24</w:t>
      </w:r>
      <w:r w:rsidRPr="0011747F">
        <w:rPr>
          <w:b/>
          <w:u w:val="single"/>
        </w:rPr>
        <w:t>. (péntek)</w:t>
      </w:r>
    </w:p>
    <w:p w:rsidR="00114048" w:rsidRPr="0011747F" w:rsidRDefault="00114048" w:rsidP="00114048">
      <w:pPr>
        <w:rPr>
          <w:b/>
          <w:u w:val="single"/>
        </w:rPr>
      </w:pPr>
    </w:p>
    <w:p w:rsidR="00114048" w:rsidRPr="0011747F" w:rsidRDefault="00114048" w:rsidP="00114048">
      <w:r>
        <w:t>2019. évi b</w:t>
      </w:r>
      <w:r w:rsidRPr="0011747F">
        <w:t>eszámoló</w:t>
      </w:r>
      <w:r w:rsidRPr="0011747F">
        <w:rPr>
          <w:bCs/>
        </w:rPr>
        <w:t xml:space="preserve"> </w:t>
      </w:r>
      <w:r w:rsidRPr="0011747F">
        <w:t>Hajdú-Bihar megye közbiztonságának helyzetéről és a határőrizet rendjéről</w:t>
      </w:r>
    </w:p>
    <w:p w:rsidR="00114048" w:rsidRPr="0011747F" w:rsidRDefault="00114048" w:rsidP="00114048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tab/>
      </w:r>
      <w:proofErr w:type="spellStart"/>
      <w:r w:rsidRPr="0011747F">
        <w:rPr>
          <w:bCs/>
        </w:rPr>
        <w:t>Pajna</w:t>
      </w:r>
      <w:proofErr w:type="spellEnd"/>
      <w:r w:rsidRPr="0011747F">
        <w:rPr>
          <w:bCs/>
        </w:rPr>
        <w:t xml:space="preserve"> Zoltán, a megyei közgyűlés elnöke</w:t>
      </w:r>
    </w:p>
    <w:p w:rsidR="00114048" w:rsidRPr="0011747F" w:rsidRDefault="00114048" w:rsidP="00114048">
      <w:r w:rsidRPr="0011747F">
        <w:rPr>
          <w:b/>
          <w:u w:val="single"/>
        </w:rPr>
        <w:t>Véleményező:</w:t>
      </w:r>
      <w:r w:rsidRPr="0011747F">
        <w:rPr>
          <w:b/>
        </w:rPr>
        <w:tab/>
      </w:r>
      <w:r>
        <w:tab/>
      </w:r>
      <w:r>
        <w:tab/>
      </w:r>
      <w:r w:rsidR="00A7740E">
        <w:tab/>
      </w:r>
      <w:r w:rsidRPr="0011747F">
        <w:t>Fejlesztési, Tervezési és Stratégiai Bizottság</w:t>
      </w:r>
    </w:p>
    <w:p w:rsidR="00114048" w:rsidRPr="0011747F" w:rsidRDefault="00114048" w:rsidP="00114048">
      <w:pPr>
        <w:ind w:left="2832" w:firstLine="708"/>
      </w:pPr>
      <w:r w:rsidRPr="0011747F">
        <w:rPr>
          <w:bCs/>
        </w:rPr>
        <w:t>Jogi, Ügyrendi és Társadalmi Kapcsolatok Bizottsága</w:t>
      </w:r>
    </w:p>
    <w:p w:rsidR="00114048" w:rsidRDefault="00114048" w:rsidP="00114048">
      <w:pPr>
        <w:rPr>
          <w:b/>
          <w:u w:val="single"/>
        </w:rPr>
      </w:pPr>
    </w:p>
    <w:p w:rsidR="00114048" w:rsidRDefault="00114048" w:rsidP="00114048">
      <w:pPr>
        <w:rPr>
          <w:b/>
          <w:u w:val="single"/>
        </w:rPr>
      </w:pPr>
    </w:p>
    <w:p w:rsidR="00114048" w:rsidRPr="00A66B7B" w:rsidRDefault="00114048" w:rsidP="00D2243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6B7B">
        <w:rPr>
          <w:rFonts w:ascii="Times New Roman" w:hAnsi="Times New Roman"/>
          <w:sz w:val="24"/>
          <w:szCs w:val="24"/>
        </w:rPr>
        <w:t>A vagyongazdálkodásról, valamint a beszerzések rendjéről szóló önkormányzati rendelet elfogadása</w:t>
      </w:r>
    </w:p>
    <w:p w:rsidR="00114048" w:rsidRPr="00FC0BC8" w:rsidRDefault="00114048" w:rsidP="00B22DE2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114048" w:rsidRPr="00FC0BC8" w:rsidRDefault="00114048" w:rsidP="0011404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 w:rsidRPr="00FC0BC8">
        <w:rPr>
          <w:bCs/>
        </w:rPr>
        <w:t>a közgyűlés bizottságai</w:t>
      </w:r>
    </w:p>
    <w:p w:rsidR="00114048" w:rsidRDefault="00114048" w:rsidP="00114048">
      <w:pPr>
        <w:rPr>
          <w:b/>
          <w:u w:val="single"/>
        </w:rPr>
      </w:pPr>
    </w:p>
    <w:p w:rsidR="00114048" w:rsidRDefault="00114048" w:rsidP="00114048">
      <w:r w:rsidRPr="00FE2C02">
        <w:t xml:space="preserve">Az EUREGA projekt keretében kidolgozott Megyei Akcióterv elfogadása </w:t>
      </w:r>
    </w:p>
    <w:p w:rsidR="00114048" w:rsidRDefault="00114048" w:rsidP="00114048">
      <w:r w:rsidRPr="0001511A">
        <w:rPr>
          <w:b/>
          <w:u w:val="single"/>
        </w:rPr>
        <w:t>Előterjesztő:</w:t>
      </w:r>
      <w:r>
        <w:tab/>
      </w:r>
      <w:r>
        <w:tab/>
      </w:r>
      <w:r>
        <w:tab/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114048" w:rsidRPr="00FE2C02" w:rsidRDefault="00114048" w:rsidP="00114048">
      <w:r w:rsidRPr="0001511A">
        <w:rPr>
          <w:b/>
          <w:u w:val="single"/>
        </w:rPr>
        <w:t>Véleményező:</w:t>
      </w:r>
      <w:r>
        <w:tab/>
      </w:r>
      <w:r>
        <w:tab/>
      </w:r>
      <w:r>
        <w:tab/>
      </w:r>
      <w:r w:rsidR="00A7740E">
        <w:tab/>
      </w:r>
      <w:r>
        <w:t>Fejlesztési, Tervezési és Stratégiai Bizottság</w:t>
      </w:r>
    </w:p>
    <w:p w:rsidR="00114048" w:rsidRPr="0011747F" w:rsidRDefault="00114048" w:rsidP="00114048">
      <w:pPr>
        <w:rPr>
          <w:b/>
          <w:u w:val="single"/>
        </w:rPr>
      </w:pPr>
    </w:p>
    <w:p w:rsidR="00114048" w:rsidRPr="002F59FA" w:rsidRDefault="00114048" w:rsidP="00D22432">
      <w:pPr>
        <w:jc w:val="both"/>
      </w:pPr>
      <w:r w:rsidRPr="002F59FA">
        <w:t xml:space="preserve">Tájékoztató a Hajdú-Bihar Megyei Önkormányzat Integrált Területfejlesztési Programjának végrehajtásáról, a TOP megyei végrehajtását érintő </w:t>
      </w:r>
      <w:r>
        <w:t xml:space="preserve">esetleges </w:t>
      </w:r>
      <w:r w:rsidRPr="002F59FA">
        <w:t>problémákról</w:t>
      </w:r>
    </w:p>
    <w:p w:rsidR="00114048" w:rsidRPr="002F59FA" w:rsidRDefault="00114048" w:rsidP="00114048">
      <w:r w:rsidRPr="002F59FA">
        <w:rPr>
          <w:b/>
          <w:u w:val="single"/>
        </w:rPr>
        <w:t>Előterjesztő:</w:t>
      </w:r>
      <w:r w:rsidRPr="002F59FA">
        <w:tab/>
      </w:r>
      <w:r w:rsidRPr="002F59FA">
        <w:tab/>
      </w:r>
      <w:r w:rsidRPr="002F59FA">
        <w:tab/>
      </w:r>
      <w:r w:rsidRPr="002F59FA">
        <w:tab/>
      </w:r>
      <w:proofErr w:type="spellStart"/>
      <w:r w:rsidRPr="002F59FA">
        <w:t>Pajna</w:t>
      </w:r>
      <w:proofErr w:type="spellEnd"/>
      <w:r w:rsidRPr="002F59FA">
        <w:t xml:space="preserve"> Zoltán, a megyei közgyűlés elnöke</w:t>
      </w:r>
    </w:p>
    <w:p w:rsidR="00114048" w:rsidRPr="002F59FA" w:rsidRDefault="00114048" w:rsidP="00114048">
      <w:r w:rsidRPr="002F59FA">
        <w:rPr>
          <w:b/>
          <w:u w:val="single"/>
        </w:rPr>
        <w:t>Véleményező:</w:t>
      </w:r>
      <w:r w:rsidRPr="002F59FA">
        <w:tab/>
      </w:r>
      <w:r w:rsidRPr="002F59FA">
        <w:tab/>
      </w:r>
      <w:r w:rsidRPr="002F59FA">
        <w:tab/>
      </w:r>
      <w:r w:rsidR="00A7740E">
        <w:tab/>
      </w:r>
      <w:r w:rsidRPr="002F59FA">
        <w:t>Fejlesztési, Tervezési és Stratégiai Bizottság</w:t>
      </w:r>
    </w:p>
    <w:p w:rsidR="00114048" w:rsidRDefault="00114048" w:rsidP="00114048"/>
    <w:p w:rsidR="00B22DE2" w:rsidRDefault="00B22DE2" w:rsidP="00114048"/>
    <w:p w:rsidR="00114048" w:rsidRPr="002F59FA" w:rsidRDefault="00114048" w:rsidP="00D22432">
      <w:pPr>
        <w:jc w:val="both"/>
      </w:pPr>
      <w:r>
        <w:t>P</w:t>
      </w:r>
      <w:r w:rsidRPr="002F59FA">
        <w:t>ályázat benyújtás</w:t>
      </w:r>
      <w:r>
        <w:t>a a megyei önkormányzatok rendkívüli támogatása és fejlesztési feladatainak támogatása céljából</w:t>
      </w:r>
    </w:p>
    <w:p w:rsidR="00114048" w:rsidRPr="002F59FA" w:rsidRDefault="00114048" w:rsidP="00114048">
      <w:r w:rsidRPr="002F59FA">
        <w:rPr>
          <w:b/>
          <w:u w:val="single"/>
        </w:rPr>
        <w:t>Előterjesztő:</w:t>
      </w:r>
      <w:r w:rsidRPr="002F59FA">
        <w:tab/>
      </w:r>
      <w:r w:rsidRPr="002F59FA">
        <w:tab/>
      </w:r>
      <w:r w:rsidRPr="002F59FA">
        <w:tab/>
      </w:r>
      <w:r w:rsidRPr="002F59FA">
        <w:tab/>
      </w:r>
      <w:proofErr w:type="spellStart"/>
      <w:r w:rsidRPr="002F59FA">
        <w:t>Pajna</w:t>
      </w:r>
      <w:proofErr w:type="spellEnd"/>
      <w:r w:rsidRPr="002F59FA">
        <w:t xml:space="preserve"> Zoltán, a megyei közgyűlés elnöke</w:t>
      </w:r>
    </w:p>
    <w:p w:rsidR="00114048" w:rsidRDefault="00114048" w:rsidP="00114048">
      <w:pPr>
        <w:rPr>
          <w:bCs/>
        </w:rPr>
      </w:pPr>
      <w:r w:rsidRPr="002F59FA">
        <w:rPr>
          <w:b/>
          <w:u w:val="single"/>
        </w:rPr>
        <w:t>Véleményező:</w:t>
      </w:r>
      <w:r w:rsidRPr="002F59FA">
        <w:t xml:space="preserve"> </w:t>
      </w:r>
      <w:r w:rsidRPr="002F59FA">
        <w:tab/>
      </w:r>
      <w:r w:rsidRPr="002F59FA">
        <w:tab/>
      </w:r>
      <w:r w:rsidRPr="002F59FA">
        <w:tab/>
      </w:r>
      <w:r w:rsidRPr="002F59FA">
        <w:rPr>
          <w:bCs/>
        </w:rPr>
        <w:t>a közgyűlés bizottságai</w:t>
      </w:r>
    </w:p>
    <w:p w:rsidR="00114048" w:rsidRPr="002F59FA" w:rsidRDefault="00114048" w:rsidP="00114048">
      <w:pPr>
        <w:rPr>
          <w:bCs/>
        </w:rPr>
      </w:pPr>
    </w:p>
    <w:p w:rsidR="00114048" w:rsidRPr="00756989" w:rsidRDefault="00114048" w:rsidP="00D22432">
      <w:pPr>
        <w:contextualSpacing/>
        <w:jc w:val="both"/>
      </w:pPr>
      <w:r w:rsidRPr="00756989">
        <w:t xml:space="preserve">A Hajdú-Bihar Megyei Fejlesztési Ügynökség Nonprofit Kft. </w:t>
      </w:r>
      <w:r>
        <w:t>felügyelő bizottsági tagjainak megválasztása</w:t>
      </w:r>
    </w:p>
    <w:p w:rsidR="00114048" w:rsidRPr="00756989" w:rsidRDefault="00114048" w:rsidP="0011404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="00A7740E">
        <w:tab/>
      </w:r>
      <w:proofErr w:type="spellStart"/>
      <w:r w:rsidRPr="00756989">
        <w:rPr>
          <w:bCs/>
        </w:rPr>
        <w:t>Pajna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114048" w:rsidRDefault="00114048" w:rsidP="0011404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114048" w:rsidRPr="005A705D" w:rsidRDefault="00114048" w:rsidP="00114048">
      <w:pPr>
        <w:rPr>
          <w:bCs/>
        </w:rPr>
      </w:pPr>
    </w:p>
    <w:p w:rsidR="00114048" w:rsidRPr="0011747F" w:rsidRDefault="00114048" w:rsidP="00114048">
      <w:pPr>
        <w:ind w:hanging="4590"/>
      </w:pPr>
      <w:r w:rsidRPr="0011747F">
        <w:t xml:space="preserve">A Debreceni </w:t>
      </w:r>
    </w:p>
    <w:p w:rsidR="00114048" w:rsidRPr="0011747F" w:rsidRDefault="00114048" w:rsidP="00114048">
      <w:pPr>
        <w:rPr>
          <w:b/>
          <w:u w:val="single"/>
        </w:rPr>
      </w:pPr>
      <w:r>
        <w:rPr>
          <w:b/>
          <w:u w:val="single"/>
        </w:rPr>
        <w:t>2020.</w:t>
      </w:r>
      <w:r w:rsidRPr="0011747F">
        <w:rPr>
          <w:b/>
          <w:u w:val="single"/>
        </w:rPr>
        <w:t xml:space="preserve"> május </w:t>
      </w:r>
      <w:r>
        <w:rPr>
          <w:b/>
          <w:u w:val="single"/>
        </w:rPr>
        <w:t>22</w:t>
      </w:r>
      <w:r w:rsidRPr="0011747F">
        <w:rPr>
          <w:b/>
          <w:u w:val="single"/>
        </w:rPr>
        <w:t>. (péntek)</w:t>
      </w:r>
    </w:p>
    <w:p w:rsidR="00114048" w:rsidRPr="0011747F" w:rsidRDefault="00114048" w:rsidP="00114048"/>
    <w:p w:rsidR="00114048" w:rsidRDefault="00114048" w:rsidP="00114048">
      <w:pPr>
        <w:contextualSpacing/>
      </w:pPr>
      <w:r>
        <w:t xml:space="preserve">Tájékoztató az Országos Öntözésfejlesztési Stratégia Hajdú-Bihar megyét érintő végrehajtásáról  </w:t>
      </w:r>
    </w:p>
    <w:p w:rsidR="00114048" w:rsidRPr="00FF2B27" w:rsidRDefault="00114048" w:rsidP="00114048">
      <w:r w:rsidRPr="00FF2B27">
        <w:rPr>
          <w:b/>
          <w:bCs/>
          <w:color w:val="000000"/>
          <w:u w:val="single"/>
        </w:rPr>
        <w:t>Előterjesztő:</w:t>
      </w:r>
      <w:r w:rsidRPr="00FF2B27">
        <w:rPr>
          <w:color w:val="000000"/>
        </w:rPr>
        <w:t xml:space="preserve"> </w:t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proofErr w:type="spellStart"/>
      <w:r w:rsidRPr="00FF2B27">
        <w:rPr>
          <w:color w:val="000000"/>
        </w:rPr>
        <w:t>Pajna</w:t>
      </w:r>
      <w:proofErr w:type="spellEnd"/>
      <w:r w:rsidRPr="00FF2B27">
        <w:rPr>
          <w:color w:val="000000"/>
        </w:rPr>
        <w:t xml:space="preserve"> Zoltán, a megyei közgyűlés elnöke</w:t>
      </w:r>
    </w:p>
    <w:p w:rsidR="00114048" w:rsidRPr="00FF2B27" w:rsidRDefault="00114048" w:rsidP="00114048">
      <w:r w:rsidRPr="00FF2B27">
        <w:rPr>
          <w:b/>
          <w:bCs/>
          <w:color w:val="000000"/>
          <w:u w:val="single"/>
        </w:rPr>
        <w:t>Véleményezi:</w:t>
      </w:r>
      <w:r w:rsidRPr="00FF2B27">
        <w:rPr>
          <w:color w:val="000000"/>
        </w:rPr>
        <w:t xml:space="preserve"> </w:t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="00A7740E">
        <w:rPr>
          <w:color w:val="000000"/>
        </w:rPr>
        <w:tab/>
      </w:r>
      <w:r w:rsidRPr="00FF2B27">
        <w:rPr>
          <w:color w:val="000000"/>
        </w:rPr>
        <w:t>Fejlesztési, Tervezési és Stratégiai Bizottság</w:t>
      </w:r>
    </w:p>
    <w:p w:rsidR="00114048" w:rsidRDefault="00114048" w:rsidP="00114048">
      <w:pPr>
        <w:contextualSpacing/>
      </w:pPr>
    </w:p>
    <w:p w:rsidR="00114048" w:rsidRPr="00756989" w:rsidRDefault="00114048" w:rsidP="00114048">
      <w:pPr>
        <w:contextualSpacing/>
        <w:rPr>
          <w:bCs/>
        </w:rPr>
      </w:pPr>
      <w:r w:rsidRPr="00756989">
        <w:t>A Hajdú-Bihar Megyei Önkormányzat 2019. évi zárszámadásáról szóló rendelet elfogadása</w:t>
      </w:r>
    </w:p>
    <w:p w:rsidR="00114048" w:rsidRPr="00756989" w:rsidRDefault="00114048" w:rsidP="00114048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Pajna</w:t>
      </w:r>
      <w:proofErr w:type="spellEnd"/>
      <w:r w:rsidRPr="00756989">
        <w:t xml:space="preserve"> Zoltán, a megyei közgyűlés elnöke</w:t>
      </w:r>
    </w:p>
    <w:p w:rsidR="00114048" w:rsidRPr="00756989" w:rsidRDefault="00114048" w:rsidP="00114048">
      <w:pPr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:rsidR="00114048" w:rsidRPr="00756989" w:rsidRDefault="00114048" w:rsidP="00114048">
      <w:pPr>
        <w:contextualSpacing/>
      </w:pPr>
    </w:p>
    <w:p w:rsidR="00114048" w:rsidRPr="00756989" w:rsidRDefault="00114048" w:rsidP="00114048">
      <w:pPr>
        <w:contextualSpacing/>
        <w:rPr>
          <w:u w:val="single"/>
        </w:rPr>
      </w:pPr>
      <w:r w:rsidRPr="00756989">
        <w:t>A Hajdú-Bihar Megyei Önkormányzat 2020. évi költségvetési rendeletének módosítása</w:t>
      </w:r>
    </w:p>
    <w:p w:rsidR="00114048" w:rsidRPr="00756989" w:rsidRDefault="00114048" w:rsidP="00114048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Pajna</w:t>
      </w:r>
      <w:proofErr w:type="spellEnd"/>
      <w:r w:rsidRPr="00756989">
        <w:t xml:space="preserve"> Zoltán, a megyei közgyűlés elnöke</w:t>
      </w:r>
    </w:p>
    <w:p w:rsidR="00114048" w:rsidRPr="00756989" w:rsidRDefault="00114048" w:rsidP="00114048">
      <w:pPr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:rsidR="00114048" w:rsidRPr="00756989" w:rsidRDefault="00114048" w:rsidP="00114048">
      <w:pPr>
        <w:contextualSpacing/>
      </w:pPr>
    </w:p>
    <w:p w:rsidR="00114048" w:rsidRPr="00756989" w:rsidRDefault="00114048" w:rsidP="00D22432">
      <w:pPr>
        <w:jc w:val="both"/>
      </w:pPr>
      <w:r w:rsidRPr="00756989">
        <w:t>Jelentés a Hajdú-Bihar Megyei Önkormányzat és a Hajdú-Bihar Megyei Önkormányzati Hivatal 2019. évi belső ellenőrzéséről</w:t>
      </w:r>
    </w:p>
    <w:p w:rsidR="00114048" w:rsidRPr="00756989" w:rsidRDefault="00114048" w:rsidP="00114048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Pajna</w:t>
      </w:r>
      <w:proofErr w:type="spellEnd"/>
      <w:r w:rsidRPr="00756989">
        <w:t xml:space="preserve"> Zoltán, a megyei közgyűlés elnöke</w:t>
      </w:r>
    </w:p>
    <w:p w:rsidR="00114048" w:rsidRPr="00756989" w:rsidRDefault="00114048" w:rsidP="00114048">
      <w:pPr>
        <w:contextualSpacing/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:rsidR="00114048" w:rsidRDefault="00114048" w:rsidP="00114048">
      <w:pPr>
        <w:contextualSpacing/>
      </w:pPr>
    </w:p>
    <w:p w:rsidR="00114048" w:rsidRPr="00756989" w:rsidRDefault="00114048" w:rsidP="00D22432">
      <w:pPr>
        <w:contextualSpacing/>
        <w:jc w:val="both"/>
      </w:pPr>
      <w:r w:rsidRPr="00756989">
        <w:lastRenderedPageBreak/>
        <w:t>A Hajdú-Bihar Megyei Fejlesztési Ügynökség Nonprofit Kft. 2019. évi számviteli törvény szerinti beszámolójának elfogadása</w:t>
      </w:r>
    </w:p>
    <w:p w:rsidR="00114048" w:rsidRPr="00756989" w:rsidRDefault="00114048" w:rsidP="0011404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="00A7740E">
        <w:tab/>
      </w:r>
      <w:proofErr w:type="spellStart"/>
      <w:r w:rsidRPr="00756989">
        <w:rPr>
          <w:bCs/>
        </w:rPr>
        <w:t>Pajna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114048" w:rsidRPr="00756989" w:rsidRDefault="00114048" w:rsidP="0011404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114048" w:rsidRPr="00756989" w:rsidRDefault="00114048" w:rsidP="00114048">
      <w:pPr>
        <w:ind w:left="360"/>
        <w:rPr>
          <w:bCs/>
        </w:rPr>
      </w:pP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Cs/>
        </w:rPr>
        <w:t>Pénzügyi Bizottság</w:t>
      </w:r>
    </w:p>
    <w:p w:rsidR="00114048" w:rsidRDefault="00114048" w:rsidP="00114048">
      <w:pPr>
        <w:ind w:left="360"/>
        <w:rPr>
          <w:b/>
        </w:rPr>
      </w:pPr>
    </w:p>
    <w:p w:rsidR="00114048" w:rsidRPr="00756989" w:rsidRDefault="00114048" w:rsidP="00114048">
      <w:pPr>
        <w:contextualSpacing/>
        <w:rPr>
          <w:b/>
          <w:u w:val="single"/>
        </w:rPr>
      </w:pPr>
      <w:r w:rsidRPr="00756989">
        <w:t>Tájékoztató az INNOVA Nonprofit Kft. 2019. évi számviteli törvény szerinti beszámolójáról</w:t>
      </w:r>
    </w:p>
    <w:p w:rsidR="00114048" w:rsidRPr="00756989" w:rsidRDefault="00114048" w:rsidP="0011404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="00A7740E">
        <w:tab/>
      </w:r>
      <w:proofErr w:type="spellStart"/>
      <w:r w:rsidRPr="00756989">
        <w:rPr>
          <w:bCs/>
        </w:rPr>
        <w:t>Pajna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114048" w:rsidRPr="00756989" w:rsidRDefault="00114048" w:rsidP="0011404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114048" w:rsidRPr="00756989" w:rsidRDefault="00114048" w:rsidP="00114048">
      <w:pPr>
        <w:rPr>
          <w:bCs/>
        </w:rPr>
      </w:pPr>
      <w:r w:rsidRPr="00756989">
        <w:tab/>
      </w:r>
      <w:r w:rsidRPr="00756989">
        <w:tab/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Pénzügyi Bizottság</w:t>
      </w:r>
    </w:p>
    <w:p w:rsidR="00114048" w:rsidRDefault="00114048" w:rsidP="00114048">
      <w:pPr>
        <w:rPr>
          <w:i/>
        </w:rPr>
      </w:pPr>
    </w:p>
    <w:p w:rsidR="00114048" w:rsidRPr="00756989" w:rsidRDefault="00114048" w:rsidP="00D22432">
      <w:pPr>
        <w:jc w:val="both"/>
      </w:pPr>
      <w:r w:rsidRPr="00756989">
        <w:t>Tájékoztató a Hajdú-Bihar Megyei Vállalkozásfejlesztési Alapítvány 2019. évi működéséről, vagyoni, pénzügyi és jövedelmi helyzetéről szóló beszámolóról</w:t>
      </w:r>
    </w:p>
    <w:p w:rsidR="00114048" w:rsidRPr="00756989" w:rsidRDefault="00114048" w:rsidP="0011404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="00A7740E">
        <w:tab/>
      </w:r>
      <w:r w:rsidRPr="00756989">
        <w:rPr>
          <w:bCs/>
        </w:rPr>
        <w:t>Tasi</w:t>
      </w:r>
      <w:proofErr w:type="gramEnd"/>
      <w:r w:rsidRPr="00756989">
        <w:rPr>
          <w:bCs/>
        </w:rPr>
        <w:t xml:space="preserve"> Sándor, a megyei közgyűlés alelnöke</w:t>
      </w:r>
    </w:p>
    <w:p w:rsidR="00114048" w:rsidRPr="00756989" w:rsidRDefault="00114048" w:rsidP="0011404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Pénzügyi Bizottság</w:t>
      </w:r>
    </w:p>
    <w:p w:rsidR="00114048" w:rsidRDefault="00114048" w:rsidP="00114048">
      <w:pPr>
        <w:rPr>
          <w:b/>
          <w:u w:val="single"/>
        </w:rPr>
      </w:pPr>
    </w:p>
    <w:p w:rsidR="00114048" w:rsidRPr="00FF2B27" w:rsidRDefault="00114048" w:rsidP="00114048">
      <w:r w:rsidRPr="00FF2B27">
        <w:rPr>
          <w:color w:val="000000"/>
        </w:rPr>
        <w:t>Tájékoztató a közfoglalkoztatási program keretében Hajdú-Bihar megyében megvalósított jó gyakorlatokról</w:t>
      </w:r>
    </w:p>
    <w:p w:rsidR="00114048" w:rsidRPr="00FF2B27" w:rsidRDefault="00114048" w:rsidP="00114048">
      <w:r w:rsidRPr="00FF2B27">
        <w:rPr>
          <w:b/>
          <w:bCs/>
          <w:color w:val="000000"/>
          <w:u w:val="single"/>
        </w:rPr>
        <w:t>Előterjesztő:</w:t>
      </w:r>
      <w:r w:rsidRPr="00FF2B27">
        <w:rPr>
          <w:color w:val="000000"/>
        </w:rPr>
        <w:t xml:space="preserve"> </w:t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proofErr w:type="spellStart"/>
      <w:r w:rsidRPr="00FF2B27">
        <w:rPr>
          <w:color w:val="000000"/>
        </w:rPr>
        <w:t>Pajna</w:t>
      </w:r>
      <w:proofErr w:type="spellEnd"/>
      <w:r w:rsidRPr="00FF2B27">
        <w:rPr>
          <w:color w:val="000000"/>
        </w:rPr>
        <w:t xml:space="preserve"> Zoltán, a megyei közgyűlés elnöke</w:t>
      </w:r>
    </w:p>
    <w:p w:rsidR="00114048" w:rsidRPr="00FF2B27" w:rsidRDefault="00114048" w:rsidP="00114048">
      <w:r w:rsidRPr="00FF2B27">
        <w:rPr>
          <w:b/>
          <w:bCs/>
          <w:color w:val="000000"/>
          <w:u w:val="single"/>
        </w:rPr>
        <w:t>Véleményezi:</w:t>
      </w:r>
      <w:r w:rsidRPr="00FF2B27">
        <w:rPr>
          <w:color w:val="000000"/>
        </w:rPr>
        <w:t xml:space="preserve"> </w:t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="00A7740E">
        <w:rPr>
          <w:color w:val="000000"/>
        </w:rPr>
        <w:tab/>
      </w:r>
      <w:r w:rsidRPr="00FF2B27">
        <w:rPr>
          <w:color w:val="000000"/>
        </w:rPr>
        <w:t>Fejlesztési, Tervezési és Stratégiai Bizottság</w:t>
      </w:r>
    </w:p>
    <w:p w:rsidR="00114048" w:rsidRDefault="00114048" w:rsidP="00114048">
      <w:pPr>
        <w:rPr>
          <w:b/>
          <w:u w:val="single"/>
        </w:rPr>
      </w:pPr>
    </w:p>
    <w:p w:rsidR="00114048" w:rsidRPr="0011747F" w:rsidRDefault="00114048" w:rsidP="00114048">
      <w:pPr>
        <w:rPr>
          <w:b/>
          <w:u w:val="single"/>
        </w:rPr>
      </w:pPr>
    </w:p>
    <w:p w:rsidR="00114048" w:rsidRPr="0011747F" w:rsidRDefault="00114048" w:rsidP="00114048">
      <w:pPr>
        <w:rPr>
          <w:b/>
          <w:u w:val="single"/>
        </w:rPr>
      </w:pPr>
      <w:r>
        <w:rPr>
          <w:b/>
          <w:u w:val="single"/>
        </w:rPr>
        <w:t>2020.</w:t>
      </w:r>
      <w:r w:rsidRPr="0011747F">
        <w:rPr>
          <w:b/>
          <w:u w:val="single"/>
        </w:rPr>
        <w:t xml:space="preserve"> június </w:t>
      </w:r>
      <w:r>
        <w:rPr>
          <w:b/>
          <w:u w:val="single"/>
        </w:rPr>
        <w:t>26</w:t>
      </w:r>
      <w:r w:rsidRPr="0011747F">
        <w:rPr>
          <w:b/>
          <w:u w:val="single"/>
        </w:rPr>
        <w:t>. (péntek)</w:t>
      </w:r>
    </w:p>
    <w:p w:rsidR="00114048" w:rsidRPr="0011747F" w:rsidRDefault="00114048" w:rsidP="00114048"/>
    <w:p w:rsidR="00114048" w:rsidRPr="00756989" w:rsidRDefault="00114048" w:rsidP="00D22432">
      <w:pPr>
        <w:jc w:val="both"/>
      </w:pPr>
      <w:r w:rsidRPr="00756989">
        <w:t xml:space="preserve">2019. évi tájékoztató a megye lakosságának egészségi állapotáról, az egészségromlást előidéző okokról, a szükséges tennivalókról </w:t>
      </w:r>
    </w:p>
    <w:p w:rsidR="00114048" w:rsidRPr="00756989" w:rsidRDefault="00114048" w:rsidP="00114048">
      <w:pPr>
        <w:rPr>
          <w:b/>
          <w:u w:val="single"/>
        </w:rPr>
      </w:pPr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rPr>
          <w:bCs/>
        </w:rPr>
        <w:t>Bulcsu</w:t>
      </w:r>
      <w:proofErr w:type="spellEnd"/>
      <w:r w:rsidRPr="00756989">
        <w:rPr>
          <w:bCs/>
        </w:rPr>
        <w:t xml:space="preserve"> László, a megyei közgyűlés alelnöke</w:t>
      </w:r>
      <w:r w:rsidRPr="00756989">
        <w:rPr>
          <w:b/>
          <w:u w:val="single"/>
        </w:rPr>
        <w:t xml:space="preserve"> </w:t>
      </w:r>
    </w:p>
    <w:p w:rsidR="00114048" w:rsidRPr="00756989" w:rsidRDefault="00114048" w:rsidP="00114048">
      <w:r w:rsidRPr="00756989">
        <w:rPr>
          <w:b/>
          <w:u w:val="single"/>
        </w:rPr>
        <w:t>Véleményező:</w:t>
      </w:r>
      <w:r w:rsidRPr="00756989">
        <w:rPr>
          <w:b/>
        </w:rPr>
        <w:tab/>
      </w:r>
      <w:r w:rsidRPr="00756989">
        <w:tab/>
      </w:r>
      <w:r w:rsidRPr="00756989">
        <w:tab/>
      </w:r>
      <w:r w:rsidR="00A7740E">
        <w:tab/>
      </w:r>
      <w:r w:rsidRPr="00756989">
        <w:t>a közgyűlés bizottságai</w:t>
      </w:r>
    </w:p>
    <w:p w:rsidR="00114048" w:rsidRDefault="00114048" w:rsidP="00114048"/>
    <w:p w:rsidR="00114048" w:rsidRDefault="00114048" w:rsidP="00D22432">
      <w:pPr>
        <w:jc w:val="both"/>
      </w:pPr>
      <w:r>
        <w:t xml:space="preserve">Tájékoztató a Hajdú-Bihar Megyei Katasztrófavédelmi Igazgatóság 2019. évben végzett tevékenységéről </w:t>
      </w:r>
    </w:p>
    <w:p w:rsidR="00114048" w:rsidRPr="00756989" w:rsidRDefault="00114048" w:rsidP="0011404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="00A7740E">
        <w:tab/>
      </w:r>
      <w:proofErr w:type="spellStart"/>
      <w:r w:rsidRPr="00756989">
        <w:rPr>
          <w:bCs/>
        </w:rPr>
        <w:t>Pajna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114048" w:rsidRPr="00756989" w:rsidRDefault="00114048" w:rsidP="0011404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114048" w:rsidRPr="0011747F" w:rsidRDefault="00114048" w:rsidP="00114048"/>
    <w:p w:rsidR="00114048" w:rsidRPr="00A66B7B" w:rsidRDefault="00114048" w:rsidP="00D22432">
      <w:pPr>
        <w:pStyle w:val="Listaszerbekezds"/>
        <w:keepNext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A66B7B">
        <w:rPr>
          <w:rFonts w:ascii="Times New Roman" w:hAnsi="Times New Roman"/>
          <w:sz w:val="24"/>
          <w:szCs w:val="24"/>
        </w:rPr>
        <w:t xml:space="preserve">Tájékoztató a Hajdú-Bihar Megyei Önkormányzat hazai uniós forrásból megvalósuló projektjeinek előrehaladásáról (paktum, </w:t>
      </w:r>
      <w:proofErr w:type="spellStart"/>
      <w:r w:rsidRPr="00A66B7B">
        <w:rPr>
          <w:rFonts w:ascii="Times New Roman" w:hAnsi="Times New Roman"/>
          <w:sz w:val="24"/>
          <w:szCs w:val="24"/>
        </w:rPr>
        <w:t>Oxenweg</w:t>
      </w:r>
      <w:proofErr w:type="spellEnd"/>
      <w:r w:rsidRPr="00A66B7B">
        <w:rPr>
          <w:rFonts w:ascii="Times New Roman" w:hAnsi="Times New Roman"/>
          <w:sz w:val="24"/>
          <w:szCs w:val="24"/>
        </w:rPr>
        <w:t>, megyei identitás, EFOP projektek)</w:t>
      </w:r>
    </w:p>
    <w:p w:rsidR="00114048" w:rsidRPr="00756989" w:rsidRDefault="00114048" w:rsidP="00D22432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="00A7740E">
        <w:tab/>
      </w:r>
      <w:proofErr w:type="spellStart"/>
      <w:r w:rsidRPr="00756989">
        <w:t>P</w:t>
      </w:r>
      <w:r w:rsidRPr="00756989">
        <w:rPr>
          <w:bCs/>
        </w:rPr>
        <w:t>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114048" w:rsidRPr="00756989" w:rsidRDefault="00114048" w:rsidP="0011404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114048" w:rsidRPr="00B03F1C" w:rsidRDefault="00114048" w:rsidP="00114048">
      <w:pPr>
        <w:rPr>
          <w:i/>
        </w:rPr>
      </w:pPr>
    </w:p>
    <w:p w:rsidR="00114048" w:rsidRPr="00756989" w:rsidRDefault="00114048" w:rsidP="00D22432">
      <w:pPr>
        <w:jc w:val="both"/>
      </w:pPr>
      <w:r w:rsidRPr="00756989">
        <w:t>Tájékoztató a megyei önkormányzat nemzetközi kapcsolatairól, valamint a nemzetközi projektekben való részvételről</w:t>
      </w:r>
    </w:p>
    <w:p w:rsidR="00114048" w:rsidRPr="00756989" w:rsidRDefault="00114048" w:rsidP="0011404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="00A7740E">
        <w:tab/>
      </w:r>
      <w:proofErr w:type="spellStart"/>
      <w:r w:rsidRPr="00756989">
        <w:t>P</w:t>
      </w:r>
      <w:r w:rsidRPr="00756989">
        <w:rPr>
          <w:bCs/>
        </w:rPr>
        <w:t>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114048" w:rsidRPr="00756989" w:rsidRDefault="00114048" w:rsidP="0011404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114048" w:rsidRPr="0011747F" w:rsidRDefault="00114048" w:rsidP="00114048"/>
    <w:p w:rsidR="00114048" w:rsidRDefault="00114048" w:rsidP="00114048"/>
    <w:p w:rsidR="00114048" w:rsidRPr="0011747F" w:rsidRDefault="00114048" w:rsidP="00114048">
      <w:pPr>
        <w:rPr>
          <w:b/>
          <w:i/>
        </w:rPr>
      </w:pPr>
      <w:r w:rsidRPr="0011747F">
        <w:rPr>
          <w:b/>
          <w:i/>
        </w:rPr>
        <w:t>(A közgyűlés ezen az ülésén közmeghallgatást tart)</w:t>
      </w:r>
    </w:p>
    <w:p w:rsidR="00114048" w:rsidRDefault="00114048" w:rsidP="00114048"/>
    <w:p w:rsidR="00114048" w:rsidRPr="0011747F" w:rsidRDefault="00114048" w:rsidP="00114048">
      <w:pPr>
        <w:rPr>
          <w:b/>
          <w:u w:val="single"/>
        </w:rPr>
      </w:pPr>
      <w:r>
        <w:rPr>
          <w:b/>
          <w:u w:val="single"/>
        </w:rPr>
        <w:lastRenderedPageBreak/>
        <w:t>2020.</w:t>
      </w:r>
      <w:r w:rsidRPr="0011747F">
        <w:rPr>
          <w:b/>
          <w:u w:val="single"/>
        </w:rPr>
        <w:t xml:space="preserve"> szeptember </w:t>
      </w:r>
      <w:r>
        <w:rPr>
          <w:b/>
          <w:u w:val="single"/>
        </w:rPr>
        <w:t>11</w:t>
      </w:r>
      <w:r w:rsidRPr="0011747F">
        <w:rPr>
          <w:b/>
          <w:u w:val="single"/>
        </w:rPr>
        <w:t>. (péntek)</w:t>
      </w:r>
    </w:p>
    <w:p w:rsidR="00114048" w:rsidRPr="0011747F" w:rsidRDefault="00114048" w:rsidP="00114048">
      <w:pPr>
        <w:rPr>
          <w:b/>
          <w:i/>
          <w:u w:val="single"/>
        </w:rPr>
      </w:pPr>
    </w:p>
    <w:p w:rsidR="00114048" w:rsidRDefault="00114048" w:rsidP="00114048">
      <w:r>
        <w:t>Tájékoztató az agrárszakképzés megyei helyzetéről</w:t>
      </w:r>
    </w:p>
    <w:p w:rsidR="00114048" w:rsidRPr="007E29E6" w:rsidRDefault="00114048" w:rsidP="00114048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r>
        <w:t>Tasi Sándor</w:t>
      </w:r>
      <w:r w:rsidRPr="007E29E6">
        <w:t xml:space="preserve">, a megyei közgyűlés </w:t>
      </w:r>
      <w:r>
        <w:t>al</w:t>
      </w:r>
      <w:r w:rsidRPr="007E29E6">
        <w:t>elnöke</w:t>
      </w:r>
    </w:p>
    <w:p w:rsidR="00114048" w:rsidRPr="007E29E6" w:rsidRDefault="00114048" w:rsidP="00114048"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  <w:t>Fejlesztési, Tervezési és Stratégiai Bizottság</w:t>
      </w:r>
    </w:p>
    <w:p w:rsidR="00114048" w:rsidRDefault="00114048" w:rsidP="00114048"/>
    <w:p w:rsidR="00114048" w:rsidRDefault="00114048" w:rsidP="00114048">
      <w:r>
        <w:t>Modernizáció és élelmiszerbiztonság</w:t>
      </w:r>
    </w:p>
    <w:p w:rsidR="00114048" w:rsidRPr="007E29E6" w:rsidRDefault="00114048" w:rsidP="00114048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proofErr w:type="spellStart"/>
      <w:r w:rsidRPr="007E29E6">
        <w:t>Pajna</w:t>
      </w:r>
      <w:proofErr w:type="spellEnd"/>
      <w:r w:rsidRPr="007E29E6">
        <w:t xml:space="preserve"> Zoltán, a megyei közgyűlés elnöke</w:t>
      </w:r>
    </w:p>
    <w:p w:rsidR="00114048" w:rsidRPr="007E29E6" w:rsidRDefault="00114048" w:rsidP="00114048"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  <w:t>Fejlesztési, Tervezési és Stratégiai Bizottság</w:t>
      </w:r>
    </w:p>
    <w:p w:rsidR="00114048" w:rsidRDefault="00114048" w:rsidP="00114048"/>
    <w:p w:rsidR="00114048" w:rsidRPr="007E29E6" w:rsidRDefault="00114048" w:rsidP="00114048">
      <w:r w:rsidRPr="007E29E6">
        <w:t>A Hajdú-Bihar Megyei Önkormányzat 2020. évi költségvetési rendeletének módosítása</w:t>
      </w:r>
    </w:p>
    <w:p w:rsidR="00114048" w:rsidRPr="007E29E6" w:rsidRDefault="00114048" w:rsidP="00114048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proofErr w:type="spellStart"/>
      <w:r w:rsidRPr="007E29E6">
        <w:rPr>
          <w:bCs/>
        </w:rPr>
        <w:t>Pajna</w:t>
      </w:r>
      <w:proofErr w:type="spellEnd"/>
      <w:r w:rsidRPr="007E29E6">
        <w:rPr>
          <w:bCs/>
        </w:rPr>
        <w:t xml:space="preserve"> Zoltán, a megyei közgyűlés elnöke</w:t>
      </w:r>
    </w:p>
    <w:p w:rsidR="00114048" w:rsidRPr="007E29E6" w:rsidRDefault="00114048" w:rsidP="00114048">
      <w:pPr>
        <w:rPr>
          <w:bCs/>
        </w:rPr>
      </w:pPr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</w:r>
      <w:r w:rsidRPr="007E29E6">
        <w:rPr>
          <w:bCs/>
        </w:rPr>
        <w:t>a közgyűlés bizottságai</w:t>
      </w:r>
    </w:p>
    <w:p w:rsidR="00114048" w:rsidRDefault="00114048" w:rsidP="00114048">
      <w:pPr>
        <w:rPr>
          <w:bCs/>
        </w:rPr>
      </w:pPr>
    </w:p>
    <w:p w:rsidR="00114048" w:rsidRPr="007E29E6" w:rsidRDefault="00114048" w:rsidP="00114048">
      <w:r w:rsidRPr="007E29E6">
        <w:t>Tájékoztató az operatív programok megyét érintő előrehaladásáról</w:t>
      </w:r>
    </w:p>
    <w:p w:rsidR="00114048" w:rsidRPr="007E29E6" w:rsidRDefault="00114048" w:rsidP="00114048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proofErr w:type="spellStart"/>
      <w:r w:rsidRPr="007E29E6">
        <w:t>Pajna</w:t>
      </w:r>
      <w:proofErr w:type="spellEnd"/>
      <w:r w:rsidRPr="007E29E6">
        <w:t xml:space="preserve"> Zoltán, a megyei közgyűlés elnöke</w:t>
      </w:r>
    </w:p>
    <w:p w:rsidR="00114048" w:rsidRPr="007E29E6" w:rsidRDefault="00114048" w:rsidP="00114048"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  <w:t>Fejlesztési, Tervezési és Stratégiai Bizottság</w:t>
      </w:r>
    </w:p>
    <w:p w:rsidR="00114048" w:rsidRDefault="00114048" w:rsidP="00114048"/>
    <w:p w:rsidR="00114048" w:rsidRPr="0011747F" w:rsidRDefault="00114048" w:rsidP="00D22432">
      <w:pPr>
        <w:jc w:val="both"/>
      </w:pPr>
      <w:r w:rsidRPr="0011747F">
        <w:t xml:space="preserve">A Hajdú-Bihar Megyei Önkormányzat Közgyűlése által alapított kitüntető díjak </w:t>
      </w:r>
      <w:r>
        <w:t>2020.</w:t>
      </w:r>
      <w:r w:rsidRPr="0011747F">
        <w:t xml:space="preserve"> évi adományozása (zárt ülés)</w:t>
      </w:r>
    </w:p>
    <w:p w:rsidR="00114048" w:rsidRPr="0011747F" w:rsidRDefault="00114048" w:rsidP="00114048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tab/>
      </w:r>
      <w:proofErr w:type="spellStart"/>
      <w:r w:rsidRPr="0011747F">
        <w:rPr>
          <w:bCs/>
        </w:rPr>
        <w:t>Pajna</w:t>
      </w:r>
      <w:proofErr w:type="spellEnd"/>
      <w:r w:rsidRPr="0011747F">
        <w:rPr>
          <w:bCs/>
        </w:rPr>
        <w:t xml:space="preserve"> Zoltán, a megyei közgyűlés elnöke</w:t>
      </w:r>
    </w:p>
    <w:p w:rsidR="00114048" w:rsidRPr="0011747F" w:rsidRDefault="00114048" w:rsidP="00114048">
      <w:r w:rsidRPr="0011747F">
        <w:rPr>
          <w:b/>
          <w:u w:val="single"/>
        </w:rPr>
        <w:t>Véleményező:</w:t>
      </w:r>
      <w:r w:rsidRPr="0011747F">
        <w:t xml:space="preserve"> </w:t>
      </w:r>
      <w:r w:rsidRPr="0011747F">
        <w:tab/>
      </w:r>
      <w:r w:rsidRPr="0011747F">
        <w:tab/>
      </w:r>
      <w:r w:rsidRPr="0011747F">
        <w:tab/>
      </w:r>
      <w:r w:rsidRPr="0011747F">
        <w:rPr>
          <w:bCs/>
        </w:rPr>
        <w:t>a közgyűlés bizottságai</w:t>
      </w:r>
    </w:p>
    <w:p w:rsidR="00114048" w:rsidRDefault="00114048" w:rsidP="00114048"/>
    <w:p w:rsidR="00114048" w:rsidRPr="0011747F" w:rsidRDefault="00114048" w:rsidP="00114048"/>
    <w:p w:rsidR="00114048" w:rsidRPr="008C4BF6" w:rsidRDefault="00114048" w:rsidP="00114048">
      <w:pPr>
        <w:rPr>
          <w:b/>
          <w:u w:val="single"/>
        </w:rPr>
      </w:pPr>
      <w:r w:rsidRPr="008C4BF6">
        <w:rPr>
          <w:b/>
          <w:u w:val="single"/>
        </w:rPr>
        <w:t xml:space="preserve">2020. október </w:t>
      </w:r>
      <w:r>
        <w:rPr>
          <w:b/>
          <w:u w:val="single"/>
        </w:rPr>
        <w:t>30</w:t>
      </w:r>
      <w:r w:rsidRPr="008C4BF6">
        <w:rPr>
          <w:b/>
          <w:u w:val="single"/>
        </w:rPr>
        <w:t>. (péntek)</w:t>
      </w:r>
    </w:p>
    <w:p w:rsidR="00114048" w:rsidRPr="008C4BF6" w:rsidRDefault="00114048" w:rsidP="00114048">
      <w:pPr>
        <w:rPr>
          <w:b/>
          <w:u w:val="single"/>
        </w:rPr>
      </w:pPr>
    </w:p>
    <w:p w:rsidR="00114048" w:rsidRPr="007E29E6" w:rsidRDefault="00114048" w:rsidP="00114048">
      <w:r w:rsidRPr="007E29E6">
        <w:t>Tájékoztató a közlekedésfejlesztés aktuális helyzetéről</w:t>
      </w:r>
    </w:p>
    <w:p w:rsidR="00114048" w:rsidRPr="007E29E6" w:rsidRDefault="00114048" w:rsidP="00114048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r>
        <w:t>Tasi Sándor</w:t>
      </w:r>
      <w:r w:rsidRPr="007E29E6">
        <w:t xml:space="preserve">, a megyei közgyűlés </w:t>
      </w:r>
      <w:r>
        <w:t>al</w:t>
      </w:r>
      <w:r w:rsidRPr="007E29E6">
        <w:t>elnöke</w:t>
      </w:r>
    </w:p>
    <w:p w:rsidR="00114048" w:rsidRPr="007E29E6" w:rsidRDefault="00114048" w:rsidP="00114048">
      <w:r w:rsidRPr="007E29E6">
        <w:rPr>
          <w:b/>
          <w:u w:val="single"/>
        </w:rPr>
        <w:t>Véleményezi: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</w:r>
      <w:r w:rsidR="00A7740E">
        <w:tab/>
      </w:r>
      <w:r w:rsidRPr="007E29E6">
        <w:t>Fejlesztési, Tervezési és Stratégiai Bizottság</w:t>
      </w:r>
    </w:p>
    <w:p w:rsidR="00114048" w:rsidRDefault="00114048" w:rsidP="00114048"/>
    <w:p w:rsidR="00114048" w:rsidRDefault="00114048" w:rsidP="00114048">
      <w:r>
        <w:t>A Hajdú-Bihar Megyei Önkormányzat Integrált Területi Programjának módosítása</w:t>
      </w:r>
    </w:p>
    <w:p w:rsidR="00114048" w:rsidRPr="00FC0BC8" w:rsidRDefault="00114048" w:rsidP="0011404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114048" w:rsidRPr="00B25F68" w:rsidRDefault="00114048" w:rsidP="0011404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>
        <w:rPr>
          <w:bCs/>
        </w:rPr>
        <w:t>Fejlesztési, Tervezési és Stratégiai Bizottság</w:t>
      </w:r>
    </w:p>
    <w:p w:rsidR="00114048" w:rsidRPr="008C4BF6" w:rsidRDefault="00114048" w:rsidP="00114048"/>
    <w:p w:rsidR="00114048" w:rsidRPr="005F33AD" w:rsidRDefault="00114048" w:rsidP="00114048">
      <w:r w:rsidRPr="005F33AD">
        <w:t xml:space="preserve">Tájékoztató a szakképzés helyzetéről Hajdú-Bihar megyében </w:t>
      </w:r>
    </w:p>
    <w:p w:rsidR="00114048" w:rsidRPr="00FC0BC8" w:rsidRDefault="00114048" w:rsidP="0011404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>
        <w:t>Bulcsu</w:t>
      </w:r>
      <w:proofErr w:type="spellEnd"/>
      <w:r>
        <w:t xml:space="preserve"> László</w:t>
      </w:r>
      <w:r w:rsidRPr="00FC0BC8">
        <w:t xml:space="preserve">, a megyei közgyűlés </w:t>
      </w:r>
      <w:r>
        <w:t>al</w:t>
      </w:r>
      <w:r w:rsidRPr="00FC0BC8">
        <w:t>elnöke</w:t>
      </w:r>
    </w:p>
    <w:p w:rsidR="00114048" w:rsidRPr="00B25F68" w:rsidRDefault="00114048" w:rsidP="0011404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>
        <w:rPr>
          <w:bCs/>
        </w:rPr>
        <w:t>Fejlesztési, Tervezési és Stratégiai Bizottság</w:t>
      </w:r>
    </w:p>
    <w:p w:rsidR="00114048" w:rsidRPr="008C4BF6" w:rsidRDefault="00114048" w:rsidP="00114048"/>
    <w:p w:rsidR="00114048" w:rsidRDefault="00114048" w:rsidP="00114048">
      <w:r w:rsidRPr="00FE2C02">
        <w:t xml:space="preserve">Az </w:t>
      </w:r>
      <w:r>
        <w:t>OUR WAY</w:t>
      </w:r>
      <w:r w:rsidRPr="00FE2C02">
        <w:t xml:space="preserve"> projekt keretében kidolgozott Megyei Akcióterv elfogadása </w:t>
      </w:r>
    </w:p>
    <w:p w:rsidR="00114048" w:rsidRDefault="00114048" w:rsidP="00114048">
      <w:r w:rsidRPr="0001511A">
        <w:rPr>
          <w:b/>
          <w:u w:val="single"/>
        </w:rPr>
        <w:t>Előterjesztő:</w:t>
      </w:r>
      <w:r>
        <w:tab/>
      </w:r>
      <w:r>
        <w:tab/>
      </w:r>
      <w:r>
        <w:tab/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114048" w:rsidRPr="00FE2C02" w:rsidRDefault="00114048" w:rsidP="00114048">
      <w:r w:rsidRPr="0001511A">
        <w:rPr>
          <w:b/>
          <w:u w:val="single"/>
        </w:rPr>
        <w:t>Véleményező:</w:t>
      </w:r>
      <w:r>
        <w:tab/>
      </w:r>
      <w:r>
        <w:tab/>
      </w:r>
      <w:r>
        <w:tab/>
      </w:r>
      <w:r w:rsidR="00A7740E">
        <w:tab/>
      </w:r>
      <w:r>
        <w:t>Fejlesztési, Tervezési és Stratégiai Bizottság</w:t>
      </w:r>
    </w:p>
    <w:p w:rsidR="00114048" w:rsidRDefault="00114048" w:rsidP="00114048">
      <w:pPr>
        <w:rPr>
          <w:b/>
          <w:sz w:val="23"/>
          <w:szCs w:val="23"/>
          <w:u w:val="single"/>
        </w:rPr>
      </w:pPr>
    </w:p>
    <w:p w:rsidR="00114048" w:rsidRPr="003F0947" w:rsidRDefault="00114048" w:rsidP="00114048">
      <w:pPr>
        <w:rPr>
          <w:b/>
          <w:sz w:val="23"/>
          <w:szCs w:val="23"/>
          <w:u w:val="single"/>
        </w:rPr>
      </w:pPr>
    </w:p>
    <w:p w:rsidR="00114048" w:rsidRPr="006361D0" w:rsidRDefault="00114048" w:rsidP="00114048">
      <w:pPr>
        <w:rPr>
          <w:b/>
          <w:u w:val="single"/>
        </w:rPr>
      </w:pPr>
      <w:r w:rsidRPr="006361D0">
        <w:rPr>
          <w:b/>
          <w:u w:val="single"/>
        </w:rPr>
        <w:t xml:space="preserve">2020. november 20. (péntek) Megyenapi Ünnepi ülés </w:t>
      </w:r>
    </w:p>
    <w:p w:rsidR="00114048" w:rsidRPr="006361D0" w:rsidRDefault="00114048" w:rsidP="00114048">
      <w:pPr>
        <w:rPr>
          <w:b/>
          <w:u w:val="single"/>
        </w:rPr>
      </w:pPr>
    </w:p>
    <w:p w:rsidR="00114048" w:rsidRDefault="00114048" w:rsidP="00114048">
      <w:pPr>
        <w:rPr>
          <w:b/>
          <w:u w:val="single"/>
        </w:rPr>
      </w:pPr>
    </w:p>
    <w:p w:rsidR="00D22432" w:rsidRPr="006361D0" w:rsidRDefault="00D22432" w:rsidP="00114048">
      <w:pPr>
        <w:rPr>
          <w:b/>
          <w:u w:val="single"/>
        </w:rPr>
      </w:pPr>
    </w:p>
    <w:p w:rsidR="00114048" w:rsidRPr="006361D0" w:rsidRDefault="00114048" w:rsidP="00114048">
      <w:pPr>
        <w:rPr>
          <w:b/>
          <w:u w:val="single"/>
        </w:rPr>
      </w:pPr>
      <w:r w:rsidRPr="006361D0">
        <w:rPr>
          <w:b/>
          <w:u w:val="single"/>
        </w:rPr>
        <w:lastRenderedPageBreak/>
        <w:t>2020. december 11. (péntek)</w:t>
      </w:r>
    </w:p>
    <w:p w:rsidR="00114048" w:rsidRDefault="00114048" w:rsidP="00114048">
      <w:pPr>
        <w:rPr>
          <w:b/>
          <w:sz w:val="23"/>
          <w:szCs w:val="23"/>
          <w:u w:val="single"/>
        </w:rPr>
      </w:pPr>
    </w:p>
    <w:p w:rsidR="00114048" w:rsidRPr="0001511A" w:rsidRDefault="00114048" w:rsidP="00114048">
      <w:pPr>
        <w:contextualSpacing/>
        <w:rPr>
          <w:u w:val="single"/>
        </w:rPr>
      </w:pPr>
      <w:r w:rsidRPr="0001511A">
        <w:t>A Hajdú-Bihar Megyei Önkormányzat 2020. évi költségvetési rendeletének módosítása</w:t>
      </w:r>
    </w:p>
    <w:p w:rsidR="00114048" w:rsidRPr="0001511A" w:rsidRDefault="00114048" w:rsidP="00114048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</w:r>
      <w:proofErr w:type="spellStart"/>
      <w:r w:rsidRPr="0001511A">
        <w:t>Pajna</w:t>
      </w:r>
      <w:proofErr w:type="spellEnd"/>
      <w:r w:rsidRPr="0001511A">
        <w:t xml:space="preserve"> Zoltán, a megyei közgyűlés elnöke</w:t>
      </w:r>
    </w:p>
    <w:p w:rsidR="00114048" w:rsidRPr="0001511A" w:rsidRDefault="00114048" w:rsidP="00114048">
      <w:pPr>
        <w:rPr>
          <w:bCs/>
        </w:rPr>
      </w:pPr>
      <w:r w:rsidRPr="0001511A">
        <w:rPr>
          <w:b/>
          <w:u w:val="single"/>
        </w:rPr>
        <w:t>Véleményezik:</w:t>
      </w:r>
      <w:r w:rsidRPr="0001511A">
        <w:t xml:space="preserve"> </w:t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a közgyűlés bizottságai</w:t>
      </w:r>
    </w:p>
    <w:p w:rsidR="00114048" w:rsidRPr="0001511A" w:rsidRDefault="00114048" w:rsidP="00114048"/>
    <w:p w:rsidR="00114048" w:rsidRPr="0001511A" w:rsidRDefault="00114048" w:rsidP="00114048">
      <w:r w:rsidRPr="0001511A">
        <w:t>A Hajdú-Bihar Megyei Önkormányzat 2021. évi belső ellenőrzési terve</w:t>
      </w:r>
    </w:p>
    <w:p w:rsidR="00114048" w:rsidRPr="0001511A" w:rsidRDefault="00114048" w:rsidP="00114048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Dr. Dobi Csaba, jegyző</w:t>
      </w:r>
    </w:p>
    <w:p w:rsidR="00114048" w:rsidRPr="0001511A" w:rsidRDefault="00114048" w:rsidP="00114048">
      <w:pPr>
        <w:rPr>
          <w:iCs/>
        </w:rPr>
      </w:pPr>
      <w:r w:rsidRPr="0001511A">
        <w:rPr>
          <w:b/>
          <w:u w:val="single"/>
        </w:rPr>
        <w:t>Véleményezik:</w:t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a közgyűlés bizottságai</w:t>
      </w:r>
    </w:p>
    <w:p w:rsidR="00114048" w:rsidRPr="00A66B7B" w:rsidRDefault="00114048" w:rsidP="00114048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A66B7B">
        <w:rPr>
          <w:rFonts w:ascii="Times New Roman" w:hAnsi="Times New Roman" w:cs="Times New Roman"/>
          <w:b w:val="0"/>
          <w:sz w:val="24"/>
          <w:szCs w:val="24"/>
        </w:rPr>
        <w:t>A közgyűlés 2021. évi üléstervének elfogadása</w:t>
      </w:r>
    </w:p>
    <w:p w:rsidR="00114048" w:rsidRPr="0001511A" w:rsidRDefault="00114048" w:rsidP="00114048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</w:r>
      <w:proofErr w:type="spellStart"/>
      <w:r w:rsidRPr="0001511A">
        <w:t>Pajna</w:t>
      </w:r>
      <w:proofErr w:type="spellEnd"/>
      <w:r w:rsidRPr="0001511A">
        <w:t xml:space="preserve"> Zoltán, a megyei közgyűlés elnöke</w:t>
      </w:r>
    </w:p>
    <w:p w:rsidR="00114048" w:rsidRPr="0001511A" w:rsidRDefault="00114048" w:rsidP="00114048">
      <w:r w:rsidRPr="0001511A">
        <w:rPr>
          <w:b/>
          <w:u w:val="single"/>
        </w:rPr>
        <w:t>Véleményezik:</w:t>
      </w:r>
      <w:r w:rsidRPr="0001511A">
        <w:tab/>
      </w:r>
      <w:r w:rsidRPr="0001511A">
        <w:tab/>
      </w:r>
      <w:r w:rsidRPr="0001511A">
        <w:tab/>
        <w:t>a közgyűlés bizottságai</w:t>
      </w:r>
    </w:p>
    <w:p w:rsidR="00114048" w:rsidRPr="00D03164" w:rsidRDefault="00114048" w:rsidP="00114048">
      <w:pPr>
        <w:rPr>
          <w:i/>
        </w:rPr>
      </w:pPr>
    </w:p>
    <w:p w:rsidR="00114048" w:rsidRPr="0001511A" w:rsidRDefault="00114048" w:rsidP="00D22432">
      <w:pPr>
        <w:jc w:val="both"/>
      </w:pPr>
      <w:r w:rsidRPr="0001511A">
        <w:t>Tájékoztató a megyei önkormányzat nemzetközi kapcsolatairól, valamint a nemzetközi projektekben való részvételről</w:t>
      </w:r>
    </w:p>
    <w:p w:rsidR="00114048" w:rsidRPr="0001511A" w:rsidRDefault="00114048" w:rsidP="00114048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</w:r>
      <w:proofErr w:type="spellStart"/>
      <w:r w:rsidRPr="0001511A">
        <w:t>Pajna</w:t>
      </w:r>
      <w:proofErr w:type="spellEnd"/>
      <w:r w:rsidRPr="0001511A">
        <w:t xml:space="preserve"> Zoltán, a megyei közgyűlés elnöke</w:t>
      </w:r>
    </w:p>
    <w:p w:rsidR="00114048" w:rsidRPr="0001511A" w:rsidRDefault="00114048" w:rsidP="00114048">
      <w:r w:rsidRPr="0001511A">
        <w:rPr>
          <w:b/>
          <w:u w:val="single"/>
        </w:rPr>
        <w:t>Véleményezi:</w:t>
      </w:r>
      <w:r w:rsidRPr="0001511A">
        <w:tab/>
      </w:r>
      <w:r w:rsidRPr="0001511A">
        <w:tab/>
      </w:r>
      <w:r w:rsidRPr="0001511A">
        <w:tab/>
      </w:r>
      <w:r w:rsidRPr="0001511A">
        <w:tab/>
        <w:t>Fejlesztési, Tervezési és Stratégiai Bizottság</w:t>
      </w:r>
    </w:p>
    <w:p w:rsidR="00114048" w:rsidRDefault="00114048" w:rsidP="00114048">
      <w:pPr>
        <w:rPr>
          <w:b/>
          <w:u w:val="single"/>
        </w:rPr>
      </w:pPr>
    </w:p>
    <w:p w:rsidR="00114048" w:rsidRPr="0001511A" w:rsidRDefault="00114048" w:rsidP="00114048">
      <w:r w:rsidRPr="0001511A">
        <w:t xml:space="preserve">Tájékoztató a Hajdú-Bihar Megyei Önkormányzat </w:t>
      </w:r>
      <w:r>
        <w:t xml:space="preserve">hazai uniós forrásból megvalósuló </w:t>
      </w:r>
      <w:r w:rsidRPr="0001511A">
        <w:t xml:space="preserve">projektjeinek előrehaladásáról </w:t>
      </w:r>
    </w:p>
    <w:p w:rsidR="00114048" w:rsidRPr="0001511A" w:rsidRDefault="00114048" w:rsidP="00114048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</w:r>
      <w:proofErr w:type="spellStart"/>
      <w:r w:rsidRPr="0001511A">
        <w:t>Pajna</w:t>
      </w:r>
      <w:proofErr w:type="spellEnd"/>
      <w:r w:rsidRPr="0001511A">
        <w:t xml:space="preserve"> Zoltán, a megyei közgyűlés elnöke</w:t>
      </w:r>
    </w:p>
    <w:p w:rsidR="00114048" w:rsidRPr="0001511A" w:rsidRDefault="00114048" w:rsidP="00114048">
      <w:r w:rsidRPr="0001511A">
        <w:rPr>
          <w:b/>
          <w:u w:val="single"/>
        </w:rPr>
        <w:t>Véleményezi:</w:t>
      </w:r>
      <w:r w:rsidRPr="0001511A">
        <w:tab/>
      </w:r>
      <w:r w:rsidRPr="0001511A">
        <w:tab/>
      </w:r>
      <w:r w:rsidRPr="0001511A">
        <w:tab/>
      </w:r>
      <w:r w:rsidRPr="0001511A">
        <w:tab/>
        <w:t>Fejlesztési, Tervezési és Stratégiai Bizottság</w:t>
      </w:r>
    </w:p>
    <w:p w:rsidR="00114048" w:rsidRPr="008C4BF6" w:rsidRDefault="00114048" w:rsidP="00114048">
      <w:pPr>
        <w:rPr>
          <w:b/>
          <w:u w:val="single"/>
        </w:rPr>
      </w:pPr>
    </w:p>
    <w:p w:rsidR="00114048" w:rsidRPr="002F59FA" w:rsidRDefault="00114048" w:rsidP="00D22432">
      <w:pPr>
        <w:jc w:val="both"/>
      </w:pPr>
      <w:r w:rsidRPr="002F59FA">
        <w:t xml:space="preserve">Tájékoztató a Hajdú-Bihar Megyei Önkormányzat Integrált Területfejlesztési Programjának végrehajtásáról, a TOP megyei végrehajtását érintő </w:t>
      </w:r>
      <w:r>
        <w:t xml:space="preserve">esetleges </w:t>
      </w:r>
      <w:r w:rsidRPr="002F59FA">
        <w:t>problémákról</w:t>
      </w:r>
    </w:p>
    <w:p w:rsidR="00114048" w:rsidRPr="002F59FA" w:rsidRDefault="00114048" w:rsidP="00114048">
      <w:r w:rsidRPr="002F59FA">
        <w:rPr>
          <w:b/>
          <w:u w:val="single"/>
        </w:rPr>
        <w:t>Előterjesztő:</w:t>
      </w:r>
      <w:r w:rsidRPr="002F59FA">
        <w:tab/>
      </w:r>
      <w:r w:rsidRPr="002F59FA">
        <w:tab/>
      </w:r>
      <w:r w:rsidRPr="002F59FA">
        <w:tab/>
      </w:r>
      <w:r w:rsidRPr="002F59FA">
        <w:tab/>
      </w:r>
      <w:proofErr w:type="spellStart"/>
      <w:r w:rsidRPr="002F59FA">
        <w:t>Pajna</w:t>
      </w:r>
      <w:proofErr w:type="spellEnd"/>
      <w:r w:rsidRPr="002F59FA">
        <w:t xml:space="preserve"> Zoltán, a megyei közgyűlés elnöke</w:t>
      </w:r>
    </w:p>
    <w:p w:rsidR="00114048" w:rsidRPr="002F59FA" w:rsidRDefault="00114048" w:rsidP="00114048">
      <w:r w:rsidRPr="002F59FA">
        <w:rPr>
          <w:b/>
          <w:u w:val="single"/>
        </w:rPr>
        <w:t>Véleményező:</w:t>
      </w:r>
      <w:r w:rsidRPr="002F59FA">
        <w:tab/>
      </w:r>
      <w:r w:rsidRPr="002F59FA">
        <w:tab/>
      </w:r>
      <w:r w:rsidRPr="002F59FA">
        <w:tab/>
        <w:t>Fejlesztési, Tervezési és Stratégiai Bizottság</w:t>
      </w:r>
    </w:p>
    <w:p w:rsidR="00114048" w:rsidRDefault="00114048" w:rsidP="00114048"/>
    <w:p w:rsidR="00114048" w:rsidRDefault="00114048" w:rsidP="00114048"/>
    <w:p w:rsidR="00114048" w:rsidRPr="0011747F" w:rsidRDefault="00114048" w:rsidP="00114048">
      <w:r w:rsidRPr="0011747F">
        <w:t>2./ A közgyűlés felkéri el</w:t>
      </w:r>
      <w:r>
        <w:t>nökét, hogy kezdeményezze a 2020.</w:t>
      </w:r>
      <w:r w:rsidRPr="0011747F">
        <w:t xml:space="preserve"> évben közös megemlékezés tartását</w:t>
      </w:r>
    </w:p>
    <w:p w:rsidR="00114048" w:rsidRPr="0011747F" w:rsidRDefault="00114048" w:rsidP="00114048">
      <w:pPr>
        <w:numPr>
          <w:ilvl w:val="0"/>
          <w:numId w:val="28"/>
        </w:numPr>
        <w:jc w:val="both"/>
      </w:pPr>
      <w:r w:rsidRPr="0011747F">
        <w:t>az 1848-49-es forradalom és szabadságharc évfordulója alkalmából a megye valamely települési önkormányzatával;</w:t>
      </w:r>
    </w:p>
    <w:p w:rsidR="00114048" w:rsidRDefault="00114048" w:rsidP="00114048">
      <w:pPr>
        <w:numPr>
          <w:ilvl w:val="0"/>
          <w:numId w:val="28"/>
        </w:numPr>
        <w:jc w:val="both"/>
      </w:pPr>
      <w:r w:rsidRPr="0011747F">
        <w:t>a trianoni békediktátum alkalmából a megye valamely települési önkormányzatával</w:t>
      </w:r>
    </w:p>
    <w:p w:rsidR="00114048" w:rsidRPr="0011747F" w:rsidRDefault="00114048" w:rsidP="00114048">
      <w:pPr>
        <w:numPr>
          <w:ilvl w:val="0"/>
          <w:numId w:val="28"/>
        </w:numPr>
        <w:jc w:val="both"/>
      </w:pPr>
      <w:r>
        <w:t>az 1956-os forradalom és szabadságharc évfordulója alkalmából a megye valamely települési önkormányzatával</w:t>
      </w:r>
      <w:r w:rsidRPr="0011747F">
        <w:t>.</w:t>
      </w:r>
    </w:p>
    <w:p w:rsidR="00114048" w:rsidRDefault="00114048" w:rsidP="00114048">
      <w:pPr>
        <w:rPr>
          <w:b/>
          <w:u w:val="single"/>
        </w:rPr>
      </w:pPr>
    </w:p>
    <w:p w:rsidR="00D22432" w:rsidRPr="0011747F" w:rsidRDefault="00D22432" w:rsidP="00114048">
      <w:pPr>
        <w:rPr>
          <w:b/>
          <w:u w:val="single"/>
        </w:rPr>
      </w:pPr>
    </w:p>
    <w:p w:rsidR="00114048" w:rsidRPr="0011747F" w:rsidRDefault="00114048" w:rsidP="00114048">
      <w:r w:rsidRPr="0011747F">
        <w:rPr>
          <w:b/>
          <w:u w:val="single"/>
        </w:rPr>
        <w:t>Végrehajtásért felelős:</w:t>
      </w:r>
      <w:r w:rsidRPr="0011747F">
        <w:tab/>
      </w:r>
      <w:proofErr w:type="spellStart"/>
      <w:r w:rsidRPr="0011747F">
        <w:t>Pajna</w:t>
      </w:r>
      <w:proofErr w:type="spellEnd"/>
      <w:r w:rsidRPr="0011747F">
        <w:t xml:space="preserve"> Zoltán, a megyei közgyűlés elnöke</w:t>
      </w:r>
    </w:p>
    <w:p w:rsidR="00114048" w:rsidRPr="0011747F" w:rsidRDefault="00114048" w:rsidP="00114048">
      <w:r w:rsidRPr="0011747F">
        <w:rPr>
          <w:b/>
          <w:u w:val="single"/>
        </w:rPr>
        <w:t>Határidő:</w:t>
      </w:r>
      <w:r w:rsidRPr="0011747F">
        <w:tab/>
      </w:r>
      <w:r w:rsidRPr="0011747F">
        <w:tab/>
      </w:r>
      <w:r w:rsidRPr="0011747F">
        <w:tab/>
        <w:t>folyamatosan</w:t>
      </w:r>
    </w:p>
    <w:p w:rsidR="00114048" w:rsidRPr="0011747F" w:rsidRDefault="00114048" w:rsidP="00114048">
      <w:pPr>
        <w:rPr>
          <w:b/>
        </w:rPr>
      </w:pPr>
    </w:p>
    <w:p w:rsidR="009B3CFA" w:rsidRDefault="009B3CFA" w:rsidP="00653FB7">
      <w:pPr>
        <w:jc w:val="both"/>
        <w:rPr>
          <w:szCs w:val="24"/>
        </w:rPr>
      </w:pPr>
    </w:p>
    <w:p w:rsidR="00D22432" w:rsidRDefault="00D22432" w:rsidP="00653FB7">
      <w:pPr>
        <w:jc w:val="both"/>
        <w:rPr>
          <w:szCs w:val="24"/>
        </w:rPr>
      </w:pPr>
    </w:p>
    <w:p w:rsidR="00D22432" w:rsidRDefault="00D22432" w:rsidP="00653FB7">
      <w:pPr>
        <w:jc w:val="both"/>
        <w:rPr>
          <w:szCs w:val="24"/>
        </w:rPr>
      </w:pPr>
    </w:p>
    <w:p w:rsidR="00D22432" w:rsidRDefault="00D22432" w:rsidP="00653FB7">
      <w:pPr>
        <w:jc w:val="both"/>
        <w:rPr>
          <w:szCs w:val="24"/>
        </w:rPr>
      </w:pPr>
    </w:p>
    <w:p w:rsidR="00D22432" w:rsidRDefault="00D22432" w:rsidP="00653FB7">
      <w:pPr>
        <w:jc w:val="both"/>
        <w:rPr>
          <w:szCs w:val="24"/>
        </w:rPr>
      </w:pPr>
    </w:p>
    <w:p w:rsidR="009B3CFA" w:rsidRPr="00AE6670" w:rsidRDefault="009B3CFA" w:rsidP="00653FB7">
      <w:pPr>
        <w:jc w:val="both"/>
        <w:rPr>
          <w:szCs w:val="24"/>
        </w:rPr>
      </w:pPr>
    </w:p>
    <w:p w:rsidR="00F451CA" w:rsidRPr="00F42492" w:rsidRDefault="00F451CA" w:rsidP="00F451CA">
      <w:pPr>
        <w:pBdr>
          <w:top w:val="single" w:sz="12" w:space="1" w:color="FF0000"/>
        </w:pBdr>
        <w:spacing w:after="16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lastRenderedPageBreak/>
        <w:t>Különfélék</w:t>
      </w:r>
    </w:p>
    <w:p w:rsidR="00737A83" w:rsidRPr="00F42492" w:rsidRDefault="00737A83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737A83" w:rsidRPr="00F42492" w:rsidRDefault="00117D2E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T</w:t>
      </w:r>
      <w:r w:rsidRPr="00F42492">
        <w:rPr>
          <w:rFonts w:eastAsia="Times New Roman"/>
          <w:szCs w:val="24"/>
          <w:lang w:eastAsia="hu-HU"/>
        </w:rPr>
        <w:t>ájékoztatja a közgyűlést, hogy a közgyűlés következő munkaülésére várhatóan 20</w:t>
      </w:r>
      <w:r>
        <w:rPr>
          <w:rFonts w:eastAsia="Times New Roman"/>
          <w:szCs w:val="24"/>
          <w:lang w:eastAsia="hu-HU"/>
        </w:rPr>
        <w:t>20</w:t>
      </w:r>
      <w:r w:rsidRPr="00F42492">
        <w:rPr>
          <w:rFonts w:eastAsia="Times New Roman"/>
          <w:szCs w:val="24"/>
          <w:lang w:eastAsia="hu-HU"/>
        </w:rPr>
        <w:t xml:space="preserve">. </w:t>
      </w:r>
      <w:r>
        <w:rPr>
          <w:rFonts w:eastAsia="Times New Roman"/>
          <w:szCs w:val="24"/>
          <w:lang w:eastAsia="hu-HU"/>
        </w:rPr>
        <w:t>február 14-én</w:t>
      </w:r>
      <w:r w:rsidRPr="00F42492">
        <w:rPr>
          <w:rFonts w:eastAsia="Times New Roman"/>
          <w:szCs w:val="24"/>
          <w:lang w:eastAsia="hu-HU"/>
        </w:rPr>
        <w:t xml:space="preserve"> (péntek) kerül sor</w:t>
      </w:r>
      <w:r>
        <w:rPr>
          <w:rFonts w:eastAsia="Times New Roman"/>
          <w:szCs w:val="24"/>
          <w:lang w:eastAsia="hu-HU"/>
        </w:rPr>
        <w:t>.</w:t>
      </w:r>
      <w:r w:rsidRPr="00F42492">
        <w:rPr>
          <w:rFonts w:eastAsia="Times New Roman"/>
          <w:szCs w:val="24"/>
          <w:lang w:eastAsia="hu-HU"/>
        </w:rPr>
        <w:t xml:space="preserve"> </w:t>
      </w:r>
      <w:r w:rsidR="00737A83" w:rsidRPr="00F42492">
        <w:rPr>
          <w:rFonts w:eastAsia="Times New Roman"/>
          <w:szCs w:val="24"/>
          <w:lang w:eastAsia="hu-HU"/>
        </w:rPr>
        <w:t xml:space="preserve">Megköszöni az ülésen való részvételt, az ülést </w:t>
      </w:r>
      <w:r w:rsidR="00B22DE2">
        <w:rPr>
          <w:rFonts w:eastAsia="Times New Roman"/>
          <w:szCs w:val="24"/>
          <w:lang w:eastAsia="hu-HU"/>
        </w:rPr>
        <w:t>11.20</w:t>
      </w:r>
      <w:r w:rsidR="00185BE6">
        <w:rPr>
          <w:rFonts w:eastAsia="Times New Roman"/>
          <w:szCs w:val="24"/>
          <w:lang w:eastAsia="hu-HU"/>
        </w:rPr>
        <w:t>-</w:t>
      </w:r>
      <w:r w:rsidR="00737A83" w:rsidRPr="00F42492">
        <w:rPr>
          <w:rFonts w:eastAsia="Times New Roman"/>
          <w:szCs w:val="24"/>
          <w:lang w:eastAsia="hu-HU"/>
        </w:rPr>
        <w:t>kor bezárja.</w:t>
      </w:r>
    </w:p>
    <w:p w:rsidR="00A659BC" w:rsidRPr="00F42492" w:rsidRDefault="00A659BC" w:rsidP="004027B3">
      <w:pPr>
        <w:rPr>
          <w:rFonts w:eastAsia="Times New Roman"/>
          <w:b/>
          <w:szCs w:val="24"/>
          <w:u w:val="single"/>
          <w:lang w:eastAsia="hu-HU"/>
        </w:rPr>
      </w:pPr>
    </w:p>
    <w:p w:rsidR="006E35A2" w:rsidRDefault="006E35A2" w:rsidP="00870F09">
      <w:pPr>
        <w:spacing w:after="240"/>
        <w:rPr>
          <w:rFonts w:eastAsia="Times New Roman"/>
          <w:b/>
          <w:szCs w:val="24"/>
          <w:lang w:eastAsia="hu-HU"/>
        </w:rPr>
      </w:pPr>
    </w:p>
    <w:p w:rsidR="00F451CA" w:rsidRPr="00F42492" w:rsidRDefault="00F451CA" w:rsidP="00870F09">
      <w:pPr>
        <w:spacing w:after="240"/>
        <w:rPr>
          <w:rFonts w:eastAsia="Times New Roman"/>
          <w:b/>
          <w:szCs w:val="24"/>
          <w:lang w:eastAsia="hu-HU"/>
        </w:rPr>
      </w:pPr>
      <w:r w:rsidRPr="00F42492">
        <w:rPr>
          <w:rFonts w:eastAsia="Times New Roman"/>
          <w:b/>
          <w:szCs w:val="24"/>
          <w:lang w:eastAsia="hu-HU"/>
        </w:rPr>
        <w:t>Készült: Debrecen, 201</w:t>
      </w:r>
      <w:r w:rsidR="002767A9">
        <w:rPr>
          <w:rFonts w:eastAsia="Times New Roman"/>
          <w:b/>
          <w:szCs w:val="24"/>
          <w:lang w:eastAsia="hu-HU"/>
        </w:rPr>
        <w:t>9</w:t>
      </w:r>
      <w:r w:rsidRPr="00F42492">
        <w:rPr>
          <w:rFonts w:eastAsia="Times New Roman"/>
          <w:b/>
          <w:szCs w:val="24"/>
          <w:lang w:eastAsia="hu-HU"/>
        </w:rPr>
        <w:t xml:space="preserve">. </w:t>
      </w:r>
      <w:r w:rsidR="00B60BD1">
        <w:rPr>
          <w:rFonts w:eastAsia="Times New Roman"/>
          <w:b/>
          <w:szCs w:val="24"/>
          <w:lang w:eastAsia="hu-HU"/>
        </w:rPr>
        <w:t>december</w:t>
      </w:r>
      <w:r w:rsidR="00151533">
        <w:rPr>
          <w:rFonts w:eastAsia="Times New Roman"/>
          <w:b/>
          <w:szCs w:val="24"/>
          <w:lang w:eastAsia="hu-HU"/>
        </w:rPr>
        <w:t xml:space="preserve"> </w:t>
      </w:r>
      <w:r w:rsidR="00303AA8">
        <w:rPr>
          <w:rFonts w:eastAsia="Times New Roman"/>
          <w:b/>
          <w:szCs w:val="24"/>
          <w:lang w:eastAsia="hu-HU"/>
        </w:rPr>
        <w:t>23</w:t>
      </w:r>
      <w:bookmarkStart w:id="1" w:name="_GoBack"/>
      <w:bookmarkEnd w:id="1"/>
      <w:r w:rsidR="0090225F">
        <w:rPr>
          <w:rFonts w:eastAsia="Times New Roman"/>
          <w:b/>
          <w:szCs w:val="24"/>
          <w:lang w:eastAsia="hu-H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0"/>
        <w:gridCol w:w="4706"/>
      </w:tblGrid>
      <w:tr w:rsidR="00F451CA" w:rsidRPr="00F42492" w:rsidTr="00350D95">
        <w:trPr>
          <w:trHeight w:val="1029"/>
          <w:jc w:val="center"/>
        </w:trPr>
        <w:tc>
          <w:tcPr>
            <w:tcW w:w="4700" w:type="dxa"/>
          </w:tcPr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F451CA" w:rsidRPr="00F42492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Dr. Dobi Csaba</w:t>
            </w:r>
          </w:p>
          <w:p w:rsidR="00F451CA" w:rsidRPr="00F42492" w:rsidRDefault="00574ED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je</w:t>
            </w:r>
            <w:r w:rsidR="00F451CA" w:rsidRPr="00F42492">
              <w:rPr>
                <w:rFonts w:eastAsia="Times New Roman"/>
                <w:b/>
                <w:szCs w:val="24"/>
                <w:lang w:eastAsia="hu-HU"/>
              </w:rPr>
              <w:t>gyző</w:t>
            </w:r>
          </w:p>
        </w:tc>
        <w:tc>
          <w:tcPr>
            <w:tcW w:w="4706" w:type="dxa"/>
          </w:tcPr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F451CA" w:rsidRPr="00F42492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Pajna Zoltán</w:t>
            </w:r>
          </w:p>
          <w:p w:rsidR="00F451CA" w:rsidRPr="00F42492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a megyei közgyűlés elnöke</w:t>
            </w:r>
          </w:p>
        </w:tc>
      </w:tr>
    </w:tbl>
    <w:p w:rsidR="007936C7" w:rsidRPr="00F42492" w:rsidRDefault="007936C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sectPr w:rsidR="007936C7" w:rsidRPr="00F42492" w:rsidSect="00A97204"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9D" w:rsidRDefault="0049209D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separator/>
      </w:r>
    </w:p>
  </w:endnote>
  <w:endnote w:type="continuationSeparator" w:id="0">
    <w:p w:rsidR="0049209D" w:rsidRDefault="0049209D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9D" w:rsidRDefault="0049209D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separator/>
      </w:r>
    </w:p>
  </w:footnote>
  <w:footnote w:type="continuationSeparator" w:id="0">
    <w:p w:rsidR="0049209D" w:rsidRDefault="0049209D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877886"/>
      <w:docPartObj>
        <w:docPartGallery w:val="Page Numbers (Top of Page)"/>
        <w:docPartUnique/>
      </w:docPartObj>
    </w:sdtPr>
    <w:sdtContent>
      <w:p w:rsidR="0049209D" w:rsidRDefault="0049209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A8">
          <w:rPr>
            <w:noProof/>
          </w:rPr>
          <w:t>46</w:t>
        </w:r>
        <w:r>
          <w:fldChar w:fldCharType="end"/>
        </w:r>
      </w:p>
    </w:sdtContent>
  </w:sdt>
  <w:p w:rsidR="0049209D" w:rsidRDefault="0049209D" w:rsidP="00746B7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AFAE6A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2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"/>
      <w:lvlJc w:val="left"/>
      <w:pPr>
        <w:tabs>
          <w:tab w:val="num" w:pos="1816"/>
        </w:tabs>
        <w:ind w:left="1739" w:hanging="283"/>
      </w:pPr>
      <w:rPr>
        <w:rFonts w:ascii="Symbol" w:hAnsi="Symbol"/>
      </w:rPr>
    </w:lvl>
  </w:abstractNum>
  <w:abstractNum w:abstractNumId="8" w15:restartNumberingAfterBreak="0">
    <w:nsid w:val="012A606F"/>
    <w:multiLevelType w:val="hybridMultilevel"/>
    <w:tmpl w:val="8AA8C20E"/>
    <w:lvl w:ilvl="0" w:tplc="370C2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21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E5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0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4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A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0F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0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2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55B1888"/>
    <w:multiLevelType w:val="hybridMultilevel"/>
    <w:tmpl w:val="7898EE42"/>
    <w:lvl w:ilvl="0" w:tplc="E968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CE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89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4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48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22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4B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8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A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037F27"/>
    <w:multiLevelType w:val="hybridMultilevel"/>
    <w:tmpl w:val="654EB7F0"/>
    <w:lvl w:ilvl="0" w:tplc="D736C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33DCA"/>
    <w:multiLevelType w:val="hybridMultilevel"/>
    <w:tmpl w:val="73B8D6E2"/>
    <w:lvl w:ilvl="0" w:tplc="BCEADD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E20C2"/>
    <w:multiLevelType w:val="hybridMultilevel"/>
    <w:tmpl w:val="E8848F9A"/>
    <w:lvl w:ilvl="0" w:tplc="6A4A2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28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89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D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CD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E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E3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E4F1028"/>
    <w:multiLevelType w:val="hybridMultilevel"/>
    <w:tmpl w:val="250227FA"/>
    <w:lvl w:ilvl="0" w:tplc="145C5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80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C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0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C4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64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C4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CD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4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E5E55"/>
    <w:multiLevelType w:val="hybridMultilevel"/>
    <w:tmpl w:val="3ECA3FE6"/>
    <w:lvl w:ilvl="0" w:tplc="BF360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64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C2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05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A0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4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29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0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E8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5867336"/>
    <w:multiLevelType w:val="hybridMultilevel"/>
    <w:tmpl w:val="81448B7C"/>
    <w:lvl w:ilvl="0" w:tplc="8AE01B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28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E7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46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C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CB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4C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3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C4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EB53F9"/>
    <w:multiLevelType w:val="hybridMultilevel"/>
    <w:tmpl w:val="6E22A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E3B5F"/>
    <w:multiLevelType w:val="hybridMultilevel"/>
    <w:tmpl w:val="E7067B5E"/>
    <w:lvl w:ilvl="0" w:tplc="29260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0D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E4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0C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6C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ED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4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40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5E9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B8631A"/>
    <w:multiLevelType w:val="hybridMultilevel"/>
    <w:tmpl w:val="55DA0F3E"/>
    <w:lvl w:ilvl="0" w:tplc="146E0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04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46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7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D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AB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4D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C2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86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770134"/>
    <w:multiLevelType w:val="hybridMultilevel"/>
    <w:tmpl w:val="B84CE7EC"/>
    <w:lvl w:ilvl="0" w:tplc="26087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12A1097"/>
    <w:multiLevelType w:val="hybridMultilevel"/>
    <w:tmpl w:val="4E242346"/>
    <w:lvl w:ilvl="0" w:tplc="93EA1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25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AB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2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84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49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1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BCF5C0D"/>
    <w:multiLevelType w:val="hybridMultilevel"/>
    <w:tmpl w:val="BC1C2368"/>
    <w:lvl w:ilvl="0" w:tplc="9FA2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0B01A4C"/>
    <w:multiLevelType w:val="hybridMultilevel"/>
    <w:tmpl w:val="24647C1C"/>
    <w:lvl w:ilvl="0" w:tplc="BFDE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26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C3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6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29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C1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4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B89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6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1362675"/>
    <w:multiLevelType w:val="hybridMultilevel"/>
    <w:tmpl w:val="4426B2A4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C56E83"/>
    <w:multiLevelType w:val="hybridMultilevel"/>
    <w:tmpl w:val="D05E5B6E"/>
    <w:lvl w:ilvl="0" w:tplc="2398C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62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AB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E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8D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49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E8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A3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68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C0E37A1"/>
    <w:multiLevelType w:val="hybridMultilevel"/>
    <w:tmpl w:val="B8BA6450"/>
    <w:lvl w:ilvl="0" w:tplc="F120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EA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8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2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2D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84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E2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0B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C1771A8"/>
    <w:multiLevelType w:val="hybridMultilevel"/>
    <w:tmpl w:val="344E192C"/>
    <w:lvl w:ilvl="0" w:tplc="29840566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F86ACD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916F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536B94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522A82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3765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E3292F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142954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7AA20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D05F6E"/>
    <w:multiLevelType w:val="hybridMultilevel"/>
    <w:tmpl w:val="8BC68F2A"/>
    <w:lvl w:ilvl="0" w:tplc="B3508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AD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C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84F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687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E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4B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23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2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5CC5B52"/>
    <w:multiLevelType w:val="hybridMultilevel"/>
    <w:tmpl w:val="E9C8599E"/>
    <w:lvl w:ilvl="0" w:tplc="35846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5AEC2E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0B57FF"/>
    <w:multiLevelType w:val="hybridMultilevel"/>
    <w:tmpl w:val="342C06FA"/>
    <w:lvl w:ilvl="0" w:tplc="191C9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A4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4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E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E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6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4C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6C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A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1D40512"/>
    <w:multiLevelType w:val="hybridMultilevel"/>
    <w:tmpl w:val="7AC68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13D8B"/>
    <w:multiLevelType w:val="hybridMultilevel"/>
    <w:tmpl w:val="5D643560"/>
    <w:lvl w:ilvl="0" w:tplc="336A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A5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6B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85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2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8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A1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6B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E8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5A979EC"/>
    <w:multiLevelType w:val="hybridMultilevel"/>
    <w:tmpl w:val="702CC4CE"/>
    <w:lvl w:ilvl="0" w:tplc="9E800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A8A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98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A5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C00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0E3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643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C20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C3F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80DB6"/>
    <w:multiLevelType w:val="hybridMultilevel"/>
    <w:tmpl w:val="51FCC256"/>
    <w:lvl w:ilvl="0" w:tplc="082E4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41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0A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82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874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47B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CF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C92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AB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CCA6EE0"/>
    <w:multiLevelType w:val="hybridMultilevel"/>
    <w:tmpl w:val="B6988AD0"/>
    <w:lvl w:ilvl="0" w:tplc="F4029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47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EF2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88B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86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280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6BF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34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4B9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F5A4294"/>
    <w:multiLevelType w:val="hybridMultilevel"/>
    <w:tmpl w:val="D95C5B2A"/>
    <w:lvl w:ilvl="0" w:tplc="C760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0D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C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E7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2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E9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8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A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3931F7"/>
    <w:multiLevelType w:val="hybridMultilevel"/>
    <w:tmpl w:val="14E0501A"/>
    <w:lvl w:ilvl="0" w:tplc="6B700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EB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E07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0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0D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0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AC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98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0D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26809E4"/>
    <w:multiLevelType w:val="hybridMultilevel"/>
    <w:tmpl w:val="2EAA90D4"/>
    <w:lvl w:ilvl="0" w:tplc="9B86D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C5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E2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6F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0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E0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C8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E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8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4393C93"/>
    <w:multiLevelType w:val="hybridMultilevel"/>
    <w:tmpl w:val="DA242F8C"/>
    <w:lvl w:ilvl="0" w:tplc="35846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414BAE"/>
    <w:multiLevelType w:val="hybridMultilevel"/>
    <w:tmpl w:val="5BE867BA"/>
    <w:lvl w:ilvl="0" w:tplc="040E000F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0362C7"/>
    <w:multiLevelType w:val="hybridMultilevel"/>
    <w:tmpl w:val="4A4A85FE"/>
    <w:lvl w:ilvl="0" w:tplc="C096D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0B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27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4E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6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04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A3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2F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6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146138"/>
    <w:multiLevelType w:val="hybridMultilevel"/>
    <w:tmpl w:val="CEE600BA"/>
    <w:lvl w:ilvl="0" w:tplc="591884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A9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EFE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E24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65A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E2C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2DC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28B1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454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2C58D7"/>
    <w:multiLevelType w:val="hybridMultilevel"/>
    <w:tmpl w:val="060C4CC2"/>
    <w:lvl w:ilvl="0" w:tplc="78BAFBD6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A9C"/>
    <w:multiLevelType w:val="hybridMultilevel"/>
    <w:tmpl w:val="89B45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F6948"/>
    <w:multiLevelType w:val="hybridMultilevel"/>
    <w:tmpl w:val="CF62A356"/>
    <w:lvl w:ilvl="0" w:tplc="C81C67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AB582B"/>
    <w:multiLevelType w:val="hybridMultilevel"/>
    <w:tmpl w:val="8642FB66"/>
    <w:lvl w:ilvl="0" w:tplc="0F86F6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03B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21A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453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A4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863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0DE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A04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895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1A69DC"/>
    <w:multiLevelType w:val="hybridMultilevel"/>
    <w:tmpl w:val="FA66C9B4"/>
    <w:lvl w:ilvl="0" w:tplc="35846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ACA44F0">
      <w:start w:val="1"/>
      <w:numFmt w:val="decimal"/>
      <w:lvlText w:val="(%2)"/>
      <w:lvlJc w:val="left"/>
      <w:pPr>
        <w:tabs>
          <w:tab w:val="num" w:pos="1837"/>
        </w:tabs>
        <w:ind w:left="180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F507A39"/>
    <w:multiLevelType w:val="hybridMultilevel"/>
    <w:tmpl w:val="7E2843F4"/>
    <w:lvl w:ilvl="0" w:tplc="3B580D2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FBB72FD"/>
    <w:multiLevelType w:val="hybridMultilevel"/>
    <w:tmpl w:val="6B1C6B8A"/>
    <w:lvl w:ilvl="0" w:tplc="05341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06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07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C0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8F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12C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EC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5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A1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5"/>
  </w:num>
  <w:num w:numId="3">
    <w:abstractNumId w:val="41"/>
  </w:num>
  <w:num w:numId="4">
    <w:abstractNumId w:val="47"/>
  </w:num>
  <w:num w:numId="5">
    <w:abstractNumId w:val="32"/>
  </w:num>
  <w:num w:numId="6">
    <w:abstractNumId w:val="40"/>
  </w:num>
  <w:num w:numId="7">
    <w:abstractNumId w:val="30"/>
  </w:num>
  <w:num w:numId="8">
    <w:abstractNumId w:val="50"/>
  </w:num>
  <w:num w:numId="9">
    <w:abstractNumId w:val="21"/>
  </w:num>
  <w:num w:numId="10">
    <w:abstractNumId w:val="44"/>
  </w:num>
  <w:num w:numId="11">
    <w:abstractNumId w:val="46"/>
  </w:num>
  <w:num w:numId="12">
    <w:abstractNumId w:val="36"/>
  </w:num>
  <w:num w:numId="13">
    <w:abstractNumId w:val="35"/>
  </w:num>
  <w:num w:numId="14">
    <w:abstractNumId w:val="28"/>
  </w:num>
  <w:num w:numId="15">
    <w:abstractNumId w:val="27"/>
  </w:num>
  <w:num w:numId="16">
    <w:abstractNumId w:val="37"/>
  </w:num>
  <w:num w:numId="17">
    <w:abstractNumId w:val="12"/>
  </w:num>
  <w:num w:numId="18">
    <w:abstractNumId w:val="2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51"/>
  </w:num>
  <w:num w:numId="22">
    <w:abstractNumId w:val="10"/>
  </w:num>
  <w:num w:numId="23">
    <w:abstractNumId w:val="9"/>
  </w:num>
  <w:num w:numId="24">
    <w:abstractNumId w:val="20"/>
  </w:num>
  <w:num w:numId="25">
    <w:abstractNumId w:val="19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1"/>
  </w:num>
  <w:num w:numId="30">
    <w:abstractNumId w:val="31"/>
  </w:num>
  <w:num w:numId="31">
    <w:abstractNumId w:val="24"/>
  </w:num>
  <w:num w:numId="32">
    <w:abstractNumId w:val="29"/>
  </w:num>
  <w:num w:numId="33">
    <w:abstractNumId w:val="42"/>
  </w:num>
  <w:num w:numId="34">
    <w:abstractNumId w:val="33"/>
  </w:num>
  <w:num w:numId="35">
    <w:abstractNumId w:val="26"/>
  </w:num>
  <w:num w:numId="36">
    <w:abstractNumId w:val="38"/>
  </w:num>
  <w:num w:numId="37">
    <w:abstractNumId w:val="13"/>
  </w:num>
  <w:num w:numId="38">
    <w:abstractNumId w:val="34"/>
  </w:num>
  <w:num w:numId="39">
    <w:abstractNumId w:val="43"/>
  </w:num>
  <w:num w:numId="40">
    <w:abstractNumId w:val="49"/>
  </w:num>
  <w:num w:numId="41">
    <w:abstractNumId w:val="39"/>
  </w:num>
  <w:num w:numId="42">
    <w:abstractNumId w:val="8"/>
  </w:num>
  <w:num w:numId="43">
    <w:abstractNumId w:val="15"/>
  </w:num>
  <w:num w:numId="44">
    <w:abstractNumId w:val="52"/>
  </w:num>
  <w:num w:numId="45">
    <w:abstractNumId w:val="17"/>
  </w:num>
  <w:num w:numId="4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E"/>
    <w:rsid w:val="00000400"/>
    <w:rsid w:val="00000623"/>
    <w:rsid w:val="00000997"/>
    <w:rsid w:val="00000F15"/>
    <w:rsid w:val="00003880"/>
    <w:rsid w:val="00003A62"/>
    <w:rsid w:val="00005583"/>
    <w:rsid w:val="00005B0D"/>
    <w:rsid w:val="00005C69"/>
    <w:rsid w:val="00005E5B"/>
    <w:rsid w:val="00005F0E"/>
    <w:rsid w:val="00006B39"/>
    <w:rsid w:val="00007780"/>
    <w:rsid w:val="0001040F"/>
    <w:rsid w:val="0001050A"/>
    <w:rsid w:val="00010A6E"/>
    <w:rsid w:val="000129F7"/>
    <w:rsid w:val="00014C22"/>
    <w:rsid w:val="00014C25"/>
    <w:rsid w:val="00014DAA"/>
    <w:rsid w:val="0001559A"/>
    <w:rsid w:val="00016360"/>
    <w:rsid w:val="00020C52"/>
    <w:rsid w:val="00022A6E"/>
    <w:rsid w:val="00022F6F"/>
    <w:rsid w:val="00023560"/>
    <w:rsid w:val="000243C3"/>
    <w:rsid w:val="00025BEC"/>
    <w:rsid w:val="000275BA"/>
    <w:rsid w:val="00030070"/>
    <w:rsid w:val="00033519"/>
    <w:rsid w:val="00033549"/>
    <w:rsid w:val="000341A0"/>
    <w:rsid w:val="00036981"/>
    <w:rsid w:val="00036D5A"/>
    <w:rsid w:val="0003708F"/>
    <w:rsid w:val="000379B7"/>
    <w:rsid w:val="00037BA9"/>
    <w:rsid w:val="00037FDA"/>
    <w:rsid w:val="00041284"/>
    <w:rsid w:val="00041F3E"/>
    <w:rsid w:val="000425E0"/>
    <w:rsid w:val="000427FF"/>
    <w:rsid w:val="00044EA5"/>
    <w:rsid w:val="00045C5F"/>
    <w:rsid w:val="000463CC"/>
    <w:rsid w:val="000519C6"/>
    <w:rsid w:val="000531F0"/>
    <w:rsid w:val="00053307"/>
    <w:rsid w:val="00053345"/>
    <w:rsid w:val="00053638"/>
    <w:rsid w:val="00053682"/>
    <w:rsid w:val="00061016"/>
    <w:rsid w:val="00062749"/>
    <w:rsid w:val="00063744"/>
    <w:rsid w:val="000641D1"/>
    <w:rsid w:val="0006464C"/>
    <w:rsid w:val="00064779"/>
    <w:rsid w:val="000662A9"/>
    <w:rsid w:val="000667E1"/>
    <w:rsid w:val="00066D54"/>
    <w:rsid w:val="0006705F"/>
    <w:rsid w:val="000679AE"/>
    <w:rsid w:val="00067EE7"/>
    <w:rsid w:val="00070111"/>
    <w:rsid w:val="00070E3B"/>
    <w:rsid w:val="00072E49"/>
    <w:rsid w:val="00073286"/>
    <w:rsid w:val="0007458A"/>
    <w:rsid w:val="0007582F"/>
    <w:rsid w:val="0007618D"/>
    <w:rsid w:val="00076CD0"/>
    <w:rsid w:val="00077378"/>
    <w:rsid w:val="000774D5"/>
    <w:rsid w:val="000774E9"/>
    <w:rsid w:val="00077BC4"/>
    <w:rsid w:val="00077D51"/>
    <w:rsid w:val="00080DB8"/>
    <w:rsid w:val="0008149A"/>
    <w:rsid w:val="000814C4"/>
    <w:rsid w:val="000827B0"/>
    <w:rsid w:val="00082B9C"/>
    <w:rsid w:val="000833FA"/>
    <w:rsid w:val="00083AD6"/>
    <w:rsid w:val="00083BC2"/>
    <w:rsid w:val="00085367"/>
    <w:rsid w:val="00085DE7"/>
    <w:rsid w:val="0008613F"/>
    <w:rsid w:val="00090974"/>
    <w:rsid w:val="000934C4"/>
    <w:rsid w:val="00093F3E"/>
    <w:rsid w:val="00094AC9"/>
    <w:rsid w:val="000954C2"/>
    <w:rsid w:val="00095900"/>
    <w:rsid w:val="00096ED3"/>
    <w:rsid w:val="000A24DD"/>
    <w:rsid w:val="000A2F03"/>
    <w:rsid w:val="000A3C8D"/>
    <w:rsid w:val="000A42DE"/>
    <w:rsid w:val="000A519D"/>
    <w:rsid w:val="000A5224"/>
    <w:rsid w:val="000A5540"/>
    <w:rsid w:val="000A568D"/>
    <w:rsid w:val="000A79E6"/>
    <w:rsid w:val="000B0CBB"/>
    <w:rsid w:val="000B244C"/>
    <w:rsid w:val="000B4ABF"/>
    <w:rsid w:val="000B5223"/>
    <w:rsid w:val="000B558B"/>
    <w:rsid w:val="000B5B43"/>
    <w:rsid w:val="000B5F1D"/>
    <w:rsid w:val="000B69C7"/>
    <w:rsid w:val="000C0AC5"/>
    <w:rsid w:val="000C0BBB"/>
    <w:rsid w:val="000C1273"/>
    <w:rsid w:val="000C33D6"/>
    <w:rsid w:val="000C461E"/>
    <w:rsid w:val="000C4739"/>
    <w:rsid w:val="000C6EFA"/>
    <w:rsid w:val="000D6FD9"/>
    <w:rsid w:val="000D7052"/>
    <w:rsid w:val="000D71E1"/>
    <w:rsid w:val="000E085A"/>
    <w:rsid w:val="000E085B"/>
    <w:rsid w:val="000E1F01"/>
    <w:rsid w:val="000E23C9"/>
    <w:rsid w:val="000E308F"/>
    <w:rsid w:val="000E32F6"/>
    <w:rsid w:val="000E5BA0"/>
    <w:rsid w:val="000E639D"/>
    <w:rsid w:val="000E7D61"/>
    <w:rsid w:val="000F053E"/>
    <w:rsid w:val="000F2BFE"/>
    <w:rsid w:val="000F5B41"/>
    <w:rsid w:val="000F609E"/>
    <w:rsid w:val="00100430"/>
    <w:rsid w:val="00100683"/>
    <w:rsid w:val="00101495"/>
    <w:rsid w:val="00104296"/>
    <w:rsid w:val="00104368"/>
    <w:rsid w:val="001066E8"/>
    <w:rsid w:val="00106E72"/>
    <w:rsid w:val="00107CF2"/>
    <w:rsid w:val="00110BDF"/>
    <w:rsid w:val="0011161C"/>
    <w:rsid w:val="00111B21"/>
    <w:rsid w:val="0011317F"/>
    <w:rsid w:val="00113A8A"/>
    <w:rsid w:val="00114048"/>
    <w:rsid w:val="00114637"/>
    <w:rsid w:val="00115325"/>
    <w:rsid w:val="00115A3F"/>
    <w:rsid w:val="00115B08"/>
    <w:rsid w:val="0011651A"/>
    <w:rsid w:val="001168F7"/>
    <w:rsid w:val="00117D2E"/>
    <w:rsid w:val="0012002E"/>
    <w:rsid w:val="001201EE"/>
    <w:rsid w:val="00121155"/>
    <w:rsid w:val="001214B5"/>
    <w:rsid w:val="0012314D"/>
    <w:rsid w:val="001232AB"/>
    <w:rsid w:val="0012365F"/>
    <w:rsid w:val="00124113"/>
    <w:rsid w:val="001250CF"/>
    <w:rsid w:val="00125368"/>
    <w:rsid w:val="00125BF0"/>
    <w:rsid w:val="00125F74"/>
    <w:rsid w:val="00132887"/>
    <w:rsid w:val="0013697A"/>
    <w:rsid w:val="001403F6"/>
    <w:rsid w:val="001410D7"/>
    <w:rsid w:val="0014147D"/>
    <w:rsid w:val="001419A8"/>
    <w:rsid w:val="001423D3"/>
    <w:rsid w:val="0014355C"/>
    <w:rsid w:val="00143BAF"/>
    <w:rsid w:val="0014400B"/>
    <w:rsid w:val="00144B16"/>
    <w:rsid w:val="00144CDC"/>
    <w:rsid w:val="00144D55"/>
    <w:rsid w:val="001457D4"/>
    <w:rsid w:val="00146326"/>
    <w:rsid w:val="001465A5"/>
    <w:rsid w:val="001465C3"/>
    <w:rsid w:val="0014727C"/>
    <w:rsid w:val="00147F41"/>
    <w:rsid w:val="00150051"/>
    <w:rsid w:val="00150247"/>
    <w:rsid w:val="00150EB9"/>
    <w:rsid w:val="00150EFF"/>
    <w:rsid w:val="00151533"/>
    <w:rsid w:val="001520F5"/>
    <w:rsid w:val="00152860"/>
    <w:rsid w:val="0015475E"/>
    <w:rsid w:val="001547F0"/>
    <w:rsid w:val="00154826"/>
    <w:rsid w:val="00154AA3"/>
    <w:rsid w:val="00154FC9"/>
    <w:rsid w:val="00155BC0"/>
    <w:rsid w:val="00156267"/>
    <w:rsid w:val="001562B7"/>
    <w:rsid w:val="0015765C"/>
    <w:rsid w:val="00157938"/>
    <w:rsid w:val="00161148"/>
    <w:rsid w:val="00161EB5"/>
    <w:rsid w:val="0016252C"/>
    <w:rsid w:val="00171A90"/>
    <w:rsid w:val="001725FF"/>
    <w:rsid w:val="00172601"/>
    <w:rsid w:val="001736A9"/>
    <w:rsid w:val="00173EBC"/>
    <w:rsid w:val="0017469D"/>
    <w:rsid w:val="0017485A"/>
    <w:rsid w:val="00174CFF"/>
    <w:rsid w:val="00174EB4"/>
    <w:rsid w:val="00176F03"/>
    <w:rsid w:val="00177EFE"/>
    <w:rsid w:val="00180281"/>
    <w:rsid w:val="001813DB"/>
    <w:rsid w:val="00183153"/>
    <w:rsid w:val="001838F3"/>
    <w:rsid w:val="00184DF0"/>
    <w:rsid w:val="00185BD8"/>
    <w:rsid w:val="00185BE6"/>
    <w:rsid w:val="0018604F"/>
    <w:rsid w:val="00187781"/>
    <w:rsid w:val="00187ABE"/>
    <w:rsid w:val="00187B28"/>
    <w:rsid w:val="0019308C"/>
    <w:rsid w:val="00193C84"/>
    <w:rsid w:val="0019414F"/>
    <w:rsid w:val="00194203"/>
    <w:rsid w:val="00194558"/>
    <w:rsid w:val="0019519C"/>
    <w:rsid w:val="0019573F"/>
    <w:rsid w:val="00196E3D"/>
    <w:rsid w:val="00197102"/>
    <w:rsid w:val="001A0092"/>
    <w:rsid w:val="001A6209"/>
    <w:rsid w:val="001A6863"/>
    <w:rsid w:val="001A7593"/>
    <w:rsid w:val="001A7B9E"/>
    <w:rsid w:val="001B02B0"/>
    <w:rsid w:val="001B05B2"/>
    <w:rsid w:val="001B0FAB"/>
    <w:rsid w:val="001B3C57"/>
    <w:rsid w:val="001B3EF6"/>
    <w:rsid w:val="001B557D"/>
    <w:rsid w:val="001B7ACD"/>
    <w:rsid w:val="001C25D8"/>
    <w:rsid w:val="001C2839"/>
    <w:rsid w:val="001C2F27"/>
    <w:rsid w:val="001C37F4"/>
    <w:rsid w:val="001C3B2F"/>
    <w:rsid w:val="001C4B63"/>
    <w:rsid w:val="001C527A"/>
    <w:rsid w:val="001D06A2"/>
    <w:rsid w:val="001D09EB"/>
    <w:rsid w:val="001D2D8B"/>
    <w:rsid w:val="001D352E"/>
    <w:rsid w:val="001D3671"/>
    <w:rsid w:val="001D3707"/>
    <w:rsid w:val="001D3B0D"/>
    <w:rsid w:val="001D4B8A"/>
    <w:rsid w:val="001D4D5D"/>
    <w:rsid w:val="001D4E1D"/>
    <w:rsid w:val="001D6407"/>
    <w:rsid w:val="001E0372"/>
    <w:rsid w:val="001E13A3"/>
    <w:rsid w:val="001E16FA"/>
    <w:rsid w:val="001E2BFE"/>
    <w:rsid w:val="001E3BB3"/>
    <w:rsid w:val="001E556E"/>
    <w:rsid w:val="001E6707"/>
    <w:rsid w:val="001E6CFB"/>
    <w:rsid w:val="001E6ECE"/>
    <w:rsid w:val="001F08F3"/>
    <w:rsid w:val="001F09C7"/>
    <w:rsid w:val="001F0E3C"/>
    <w:rsid w:val="001F14E0"/>
    <w:rsid w:val="001F151E"/>
    <w:rsid w:val="001F24C1"/>
    <w:rsid w:val="001F2910"/>
    <w:rsid w:val="001F5B03"/>
    <w:rsid w:val="001F7F29"/>
    <w:rsid w:val="002013AA"/>
    <w:rsid w:val="0020235D"/>
    <w:rsid w:val="002025FD"/>
    <w:rsid w:val="00202AFD"/>
    <w:rsid w:val="00204984"/>
    <w:rsid w:val="00205CD1"/>
    <w:rsid w:val="00206AD8"/>
    <w:rsid w:val="00206CC4"/>
    <w:rsid w:val="00207213"/>
    <w:rsid w:val="002077C1"/>
    <w:rsid w:val="002109B4"/>
    <w:rsid w:val="002109F8"/>
    <w:rsid w:val="00211257"/>
    <w:rsid w:val="0021185C"/>
    <w:rsid w:val="00214C6E"/>
    <w:rsid w:val="0021593E"/>
    <w:rsid w:val="00220CF4"/>
    <w:rsid w:val="00222089"/>
    <w:rsid w:val="00224538"/>
    <w:rsid w:val="00225A0D"/>
    <w:rsid w:val="002266B8"/>
    <w:rsid w:val="00230F4F"/>
    <w:rsid w:val="0023185D"/>
    <w:rsid w:val="002318A9"/>
    <w:rsid w:val="00232BC8"/>
    <w:rsid w:val="00233A2D"/>
    <w:rsid w:val="00234203"/>
    <w:rsid w:val="0023474B"/>
    <w:rsid w:val="002360F2"/>
    <w:rsid w:val="00236203"/>
    <w:rsid w:val="00236475"/>
    <w:rsid w:val="00241107"/>
    <w:rsid w:val="00242561"/>
    <w:rsid w:val="00242659"/>
    <w:rsid w:val="002427F5"/>
    <w:rsid w:val="002448FF"/>
    <w:rsid w:val="00244F1C"/>
    <w:rsid w:val="0024603F"/>
    <w:rsid w:val="00247EC4"/>
    <w:rsid w:val="00250DFC"/>
    <w:rsid w:val="002518E2"/>
    <w:rsid w:val="00252A16"/>
    <w:rsid w:val="00253E8E"/>
    <w:rsid w:val="00254FB9"/>
    <w:rsid w:val="002559F6"/>
    <w:rsid w:val="00255E22"/>
    <w:rsid w:val="00257630"/>
    <w:rsid w:val="002578AC"/>
    <w:rsid w:val="002611DE"/>
    <w:rsid w:val="00261312"/>
    <w:rsid w:val="00262536"/>
    <w:rsid w:val="00263277"/>
    <w:rsid w:val="002634FE"/>
    <w:rsid w:val="00266B74"/>
    <w:rsid w:val="002679AF"/>
    <w:rsid w:val="00270542"/>
    <w:rsid w:val="0027099C"/>
    <w:rsid w:val="00271362"/>
    <w:rsid w:val="0027176A"/>
    <w:rsid w:val="0027337E"/>
    <w:rsid w:val="00273764"/>
    <w:rsid w:val="002737C9"/>
    <w:rsid w:val="002737F7"/>
    <w:rsid w:val="00273AC6"/>
    <w:rsid w:val="00274AEE"/>
    <w:rsid w:val="00275412"/>
    <w:rsid w:val="002767A9"/>
    <w:rsid w:val="00276C2E"/>
    <w:rsid w:val="0027709E"/>
    <w:rsid w:val="002803A7"/>
    <w:rsid w:val="002805D8"/>
    <w:rsid w:val="00280941"/>
    <w:rsid w:val="00282BE8"/>
    <w:rsid w:val="00282C2D"/>
    <w:rsid w:val="00283A40"/>
    <w:rsid w:val="00283BDD"/>
    <w:rsid w:val="00283C8C"/>
    <w:rsid w:val="00283CF9"/>
    <w:rsid w:val="002850C1"/>
    <w:rsid w:val="00285A6D"/>
    <w:rsid w:val="00286546"/>
    <w:rsid w:val="002872BA"/>
    <w:rsid w:val="0028733E"/>
    <w:rsid w:val="00287562"/>
    <w:rsid w:val="00291FCB"/>
    <w:rsid w:val="00292A94"/>
    <w:rsid w:val="00293C38"/>
    <w:rsid w:val="00293D4D"/>
    <w:rsid w:val="00294D2C"/>
    <w:rsid w:val="00295405"/>
    <w:rsid w:val="00295E7A"/>
    <w:rsid w:val="002A30A1"/>
    <w:rsid w:val="002A404C"/>
    <w:rsid w:val="002A46A0"/>
    <w:rsid w:val="002A4EA5"/>
    <w:rsid w:val="002A58DA"/>
    <w:rsid w:val="002A599A"/>
    <w:rsid w:val="002A5FF5"/>
    <w:rsid w:val="002A686F"/>
    <w:rsid w:val="002A7931"/>
    <w:rsid w:val="002B14E5"/>
    <w:rsid w:val="002B2A70"/>
    <w:rsid w:val="002B4CE4"/>
    <w:rsid w:val="002C09ED"/>
    <w:rsid w:val="002C0D4F"/>
    <w:rsid w:val="002C14D4"/>
    <w:rsid w:val="002C1F6F"/>
    <w:rsid w:val="002C3156"/>
    <w:rsid w:val="002C3C1B"/>
    <w:rsid w:val="002C4028"/>
    <w:rsid w:val="002C50EF"/>
    <w:rsid w:val="002C589A"/>
    <w:rsid w:val="002C6672"/>
    <w:rsid w:val="002C79B4"/>
    <w:rsid w:val="002C7E7D"/>
    <w:rsid w:val="002C7EEA"/>
    <w:rsid w:val="002D1E3C"/>
    <w:rsid w:val="002D2A65"/>
    <w:rsid w:val="002D2AE1"/>
    <w:rsid w:val="002D2D22"/>
    <w:rsid w:val="002D3C41"/>
    <w:rsid w:val="002D620C"/>
    <w:rsid w:val="002D7B65"/>
    <w:rsid w:val="002D7E9B"/>
    <w:rsid w:val="002E2213"/>
    <w:rsid w:val="002E2311"/>
    <w:rsid w:val="002E4AD9"/>
    <w:rsid w:val="002E625A"/>
    <w:rsid w:val="002F0A3F"/>
    <w:rsid w:val="002F152B"/>
    <w:rsid w:val="002F222E"/>
    <w:rsid w:val="002F2B49"/>
    <w:rsid w:val="002F31A7"/>
    <w:rsid w:val="002F6A4B"/>
    <w:rsid w:val="002F70F2"/>
    <w:rsid w:val="002F71E8"/>
    <w:rsid w:val="00300E2F"/>
    <w:rsid w:val="00301194"/>
    <w:rsid w:val="00301270"/>
    <w:rsid w:val="003023F9"/>
    <w:rsid w:val="003026D2"/>
    <w:rsid w:val="0030332C"/>
    <w:rsid w:val="00303AA8"/>
    <w:rsid w:val="00310E76"/>
    <w:rsid w:val="00312C18"/>
    <w:rsid w:val="003141BC"/>
    <w:rsid w:val="0031428D"/>
    <w:rsid w:val="00314377"/>
    <w:rsid w:val="00316021"/>
    <w:rsid w:val="0031648D"/>
    <w:rsid w:val="00316643"/>
    <w:rsid w:val="00317122"/>
    <w:rsid w:val="003171CF"/>
    <w:rsid w:val="00321858"/>
    <w:rsid w:val="00321FE7"/>
    <w:rsid w:val="00322256"/>
    <w:rsid w:val="0032251A"/>
    <w:rsid w:val="00325117"/>
    <w:rsid w:val="003275E8"/>
    <w:rsid w:val="00331062"/>
    <w:rsid w:val="00331629"/>
    <w:rsid w:val="00333127"/>
    <w:rsid w:val="0033367E"/>
    <w:rsid w:val="00334BE2"/>
    <w:rsid w:val="00334DF0"/>
    <w:rsid w:val="0033549A"/>
    <w:rsid w:val="0033572E"/>
    <w:rsid w:val="00335C70"/>
    <w:rsid w:val="003438B6"/>
    <w:rsid w:val="003446AD"/>
    <w:rsid w:val="003451C8"/>
    <w:rsid w:val="00346EA6"/>
    <w:rsid w:val="003471B3"/>
    <w:rsid w:val="003476E8"/>
    <w:rsid w:val="00347EAF"/>
    <w:rsid w:val="00347F31"/>
    <w:rsid w:val="00350247"/>
    <w:rsid w:val="00350D95"/>
    <w:rsid w:val="00352854"/>
    <w:rsid w:val="00352F60"/>
    <w:rsid w:val="00353B9D"/>
    <w:rsid w:val="0035443A"/>
    <w:rsid w:val="00354C56"/>
    <w:rsid w:val="00356A16"/>
    <w:rsid w:val="00357D8E"/>
    <w:rsid w:val="003602EA"/>
    <w:rsid w:val="00361309"/>
    <w:rsid w:val="00361402"/>
    <w:rsid w:val="0036301B"/>
    <w:rsid w:val="00363743"/>
    <w:rsid w:val="00363A59"/>
    <w:rsid w:val="003655DF"/>
    <w:rsid w:val="00365CFD"/>
    <w:rsid w:val="00366728"/>
    <w:rsid w:val="00366DA4"/>
    <w:rsid w:val="003677C8"/>
    <w:rsid w:val="00371B54"/>
    <w:rsid w:val="003741F0"/>
    <w:rsid w:val="00374AE2"/>
    <w:rsid w:val="00376047"/>
    <w:rsid w:val="00376BDE"/>
    <w:rsid w:val="00382049"/>
    <w:rsid w:val="00382702"/>
    <w:rsid w:val="00382A9B"/>
    <w:rsid w:val="00385FAE"/>
    <w:rsid w:val="00387DCD"/>
    <w:rsid w:val="00390B32"/>
    <w:rsid w:val="00391586"/>
    <w:rsid w:val="003920D4"/>
    <w:rsid w:val="003933CD"/>
    <w:rsid w:val="00393737"/>
    <w:rsid w:val="003938C3"/>
    <w:rsid w:val="00395C99"/>
    <w:rsid w:val="00397779"/>
    <w:rsid w:val="003A17FB"/>
    <w:rsid w:val="003A1AAC"/>
    <w:rsid w:val="003A2030"/>
    <w:rsid w:val="003A27D0"/>
    <w:rsid w:val="003A4556"/>
    <w:rsid w:val="003A509B"/>
    <w:rsid w:val="003A682F"/>
    <w:rsid w:val="003B3911"/>
    <w:rsid w:val="003B3E2B"/>
    <w:rsid w:val="003B3E89"/>
    <w:rsid w:val="003B490F"/>
    <w:rsid w:val="003B5472"/>
    <w:rsid w:val="003B7DE6"/>
    <w:rsid w:val="003C49B5"/>
    <w:rsid w:val="003C4C0D"/>
    <w:rsid w:val="003C590B"/>
    <w:rsid w:val="003C7373"/>
    <w:rsid w:val="003D08E3"/>
    <w:rsid w:val="003D0902"/>
    <w:rsid w:val="003D1E84"/>
    <w:rsid w:val="003D223E"/>
    <w:rsid w:val="003D279A"/>
    <w:rsid w:val="003D2D62"/>
    <w:rsid w:val="003D4A6F"/>
    <w:rsid w:val="003D53E5"/>
    <w:rsid w:val="003D60C3"/>
    <w:rsid w:val="003D70C3"/>
    <w:rsid w:val="003D77C2"/>
    <w:rsid w:val="003E045D"/>
    <w:rsid w:val="003E0CD8"/>
    <w:rsid w:val="003E1C16"/>
    <w:rsid w:val="003E2AF0"/>
    <w:rsid w:val="003E7025"/>
    <w:rsid w:val="003E73A8"/>
    <w:rsid w:val="003E7F6C"/>
    <w:rsid w:val="003F0806"/>
    <w:rsid w:val="003F11BE"/>
    <w:rsid w:val="003F1EE0"/>
    <w:rsid w:val="003F29DF"/>
    <w:rsid w:val="003F40FD"/>
    <w:rsid w:val="003F56B8"/>
    <w:rsid w:val="003F703C"/>
    <w:rsid w:val="003F7958"/>
    <w:rsid w:val="0040138A"/>
    <w:rsid w:val="004013DA"/>
    <w:rsid w:val="00401844"/>
    <w:rsid w:val="00401A97"/>
    <w:rsid w:val="00401B6C"/>
    <w:rsid w:val="004023F8"/>
    <w:rsid w:val="004026CA"/>
    <w:rsid w:val="004027B3"/>
    <w:rsid w:val="00403BA0"/>
    <w:rsid w:val="00405251"/>
    <w:rsid w:val="00406A08"/>
    <w:rsid w:val="00406B9A"/>
    <w:rsid w:val="00407F4C"/>
    <w:rsid w:val="0041119B"/>
    <w:rsid w:val="00411A41"/>
    <w:rsid w:val="00411BBF"/>
    <w:rsid w:val="00411D57"/>
    <w:rsid w:val="00413997"/>
    <w:rsid w:val="00414E5F"/>
    <w:rsid w:val="0041588E"/>
    <w:rsid w:val="0041607F"/>
    <w:rsid w:val="00417106"/>
    <w:rsid w:val="00417C23"/>
    <w:rsid w:val="00417CB5"/>
    <w:rsid w:val="004203A6"/>
    <w:rsid w:val="00420406"/>
    <w:rsid w:val="00421C2D"/>
    <w:rsid w:val="00421ED2"/>
    <w:rsid w:val="0042218B"/>
    <w:rsid w:val="00423E5A"/>
    <w:rsid w:val="00425C84"/>
    <w:rsid w:val="00426115"/>
    <w:rsid w:val="004278EF"/>
    <w:rsid w:val="00430E18"/>
    <w:rsid w:val="00432F19"/>
    <w:rsid w:val="00433104"/>
    <w:rsid w:val="00433AF5"/>
    <w:rsid w:val="00433C58"/>
    <w:rsid w:val="004352B1"/>
    <w:rsid w:val="00437B80"/>
    <w:rsid w:val="00440241"/>
    <w:rsid w:val="0044262C"/>
    <w:rsid w:val="004431A5"/>
    <w:rsid w:val="00443A86"/>
    <w:rsid w:val="004448B3"/>
    <w:rsid w:val="00444DED"/>
    <w:rsid w:val="00450A98"/>
    <w:rsid w:val="00452B27"/>
    <w:rsid w:val="00452F26"/>
    <w:rsid w:val="00454253"/>
    <w:rsid w:val="00455383"/>
    <w:rsid w:val="004553F4"/>
    <w:rsid w:val="00456298"/>
    <w:rsid w:val="0046086F"/>
    <w:rsid w:val="00461AFC"/>
    <w:rsid w:val="00461C66"/>
    <w:rsid w:val="0046238D"/>
    <w:rsid w:val="004639EB"/>
    <w:rsid w:val="0046640E"/>
    <w:rsid w:val="0046705E"/>
    <w:rsid w:val="00474142"/>
    <w:rsid w:val="00474149"/>
    <w:rsid w:val="00474C2D"/>
    <w:rsid w:val="004753DA"/>
    <w:rsid w:val="004765A7"/>
    <w:rsid w:val="00476B2C"/>
    <w:rsid w:val="0047708F"/>
    <w:rsid w:val="00477891"/>
    <w:rsid w:val="00477DAE"/>
    <w:rsid w:val="0048002C"/>
    <w:rsid w:val="00480B90"/>
    <w:rsid w:val="00480BA7"/>
    <w:rsid w:val="00481945"/>
    <w:rsid w:val="00482846"/>
    <w:rsid w:val="004832AB"/>
    <w:rsid w:val="004842DA"/>
    <w:rsid w:val="00484400"/>
    <w:rsid w:val="00485188"/>
    <w:rsid w:val="00486168"/>
    <w:rsid w:val="004865CB"/>
    <w:rsid w:val="00490D78"/>
    <w:rsid w:val="00491B33"/>
    <w:rsid w:val="00491DFC"/>
    <w:rsid w:val="0049209D"/>
    <w:rsid w:val="0049215D"/>
    <w:rsid w:val="0049238F"/>
    <w:rsid w:val="00494D80"/>
    <w:rsid w:val="004956BC"/>
    <w:rsid w:val="00495C26"/>
    <w:rsid w:val="004964C5"/>
    <w:rsid w:val="00497A05"/>
    <w:rsid w:val="00497D37"/>
    <w:rsid w:val="004A04FB"/>
    <w:rsid w:val="004A0694"/>
    <w:rsid w:val="004A08B9"/>
    <w:rsid w:val="004A0B2D"/>
    <w:rsid w:val="004A1F10"/>
    <w:rsid w:val="004A1F63"/>
    <w:rsid w:val="004A2672"/>
    <w:rsid w:val="004A31FA"/>
    <w:rsid w:val="004A32A4"/>
    <w:rsid w:val="004A4D08"/>
    <w:rsid w:val="004A57BD"/>
    <w:rsid w:val="004A653C"/>
    <w:rsid w:val="004A709A"/>
    <w:rsid w:val="004A70CD"/>
    <w:rsid w:val="004A7198"/>
    <w:rsid w:val="004A7E6A"/>
    <w:rsid w:val="004A7ED3"/>
    <w:rsid w:val="004B10C8"/>
    <w:rsid w:val="004B305A"/>
    <w:rsid w:val="004B3284"/>
    <w:rsid w:val="004B34F4"/>
    <w:rsid w:val="004B37EC"/>
    <w:rsid w:val="004B468A"/>
    <w:rsid w:val="004B4743"/>
    <w:rsid w:val="004B49D5"/>
    <w:rsid w:val="004B4F83"/>
    <w:rsid w:val="004B5F8E"/>
    <w:rsid w:val="004B65F3"/>
    <w:rsid w:val="004B6758"/>
    <w:rsid w:val="004B6C8D"/>
    <w:rsid w:val="004B795A"/>
    <w:rsid w:val="004B7E0B"/>
    <w:rsid w:val="004C1C50"/>
    <w:rsid w:val="004C2094"/>
    <w:rsid w:val="004C254A"/>
    <w:rsid w:val="004C2A54"/>
    <w:rsid w:val="004C4F21"/>
    <w:rsid w:val="004C526F"/>
    <w:rsid w:val="004C679E"/>
    <w:rsid w:val="004C69B8"/>
    <w:rsid w:val="004C6C61"/>
    <w:rsid w:val="004D03DC"/>
    <w:rsid w:val="004D0E4C"/>
    <w:rsid w:val="004D149F"/>
    <w:rsid w:val="004D22C9"/>
    <w:rsid w:val="004D281D"/>
    <w:rsid w:val="004D2D9C"/>
    <w:rsid w:val="004D4C81"/>
    <w:rsid w:val="004D6B40"/>
    <w:rsid w:val="004D6D28"/>
    <w:rsid w:val="004D6DE9"/>
    <w:rsid w:val="004E0A3C"/>
    <w:rsid w:val="004E1E21"/>
    <w:rsid w:val="004E4CBC"/>
    <w:rsid w:val="004E5CA8"/>
    <w:rsid w:val="004E63E3"/>
    <w:rsid w:val="004E68F6"/>
    <w:rsid w:val="004F09F1"/>
    <w:rsid w:val="004F1ECC"/>
    <w:rsid w:val="004F2C5B"/>
    <w:rsid w:val="004F2D8C"/>
    <w:rsid w:val="004F344A"/>
    <w:rsid w:val="004F3CAD"/>
    <w:rsid w:val="004F3DEE"/>
    <w:rsid w:val="004F4796"/>
    <w:rsid w:val="004F5053"/>
    <w:rsid w:val="004F536F"/>
    <w:rsid w:val="004F6C8F"/>
    <w:rsid w:val="00500601"/>
    <w:rsid w:val="00500706"/>
    <w:rsid w:val="00501110"/>
    <w:rsid w:val="00501D76"/>
    <w:rsid w:val="00502005"/>
    <w:rsid w:val="00502736"/>
    <w:rsid w:val="00502D96"/>
    <w:rsid w:val="00503743"/>
    <w:rsid w:val="00514795"/>
    <w:rsid w:val="005151F8"/>
    <w:rsid w:val="005174A7"/>
    <w:rsid w:val="00517565"/>
    <w:rsid w:val="00517946"/>
    <w:rsid w:val="00517E6C"/>
    <w:rsid w:val="005205D6"/>
    <w:rsid w:val="00521541"/>
    <w:rsid w:val="00522355"/>
    <w:rsid w:val="00525BBC"/>
    <w:rsid w:val="00527037"/>
    <w:rsid w:val="00527B06"/>
    <w:rsid w:val="0053099C"/>
    <w:rsid w:val="005315E1"/>
    <w:rsid w:val="00532943"/>
    <w:rsid w:val="005338E1"/>
    <w:rsid w:val="00534B79"/>
    <w:rsid w:val="0053577B"/>
    <w:rsid w:val="00535E5C"/>
    <w:rsid w:val="005402D8"/>
    <w:rsid w:val="00542380"/>
    <w:rsid w:val="00542EFB"/>
    <w:rsid w:val="00543D90"/>
    <w:rsid w:val="005441F2"/>
    <w:rsid w:val="00544911"/>
    <w:rsid w:val="00545C2F"/>
    <w:rsid w:val="005463A8"/>
    <w:rsid w:val="00546CCA"/>
    <w:rsid w:val="0055060E"/>
    <w:rsid w:val="00550691"/>
    <w:rsid w:val="00550EA6"/>
    <w:rsid w:val="005514ED"/>
    <w:rsid w:val="00551E19"/>
    <w:rsid w:val="0055225C"/>
    <w:rsid w:val="00552799"/>
    <w:rsid w:val="00552CEA"/>
    <w:rsid w:val="005543B9"/>
    <w:rsid w:val="00554C4A"/>
    <w:rsid w:val="00554E9D"/>
    <w:rsid w:val="005560D3"/>
    <w:rsid w:val="00556ED2"/>
    <w:rsid w:val="0055717B"/>
    <w:rsid w:val="00557A16"/>
    <w:rsid w:val="00557D6B"/>
    <w:rsid w:val="00557FB6"/>
    <w:rsid w:val="00560156"/>
    <w:rsid w:val="005611D5"/>
    <w:rsid w:val="00561A15"/>
    <w:rsid w:val="00563CA3"/>
    <w:rsid w:val="005645F5"/>
    <w:rsid w:val="00565F25"/>
    <w:rsid w:val="00566CD5"/>
    <w:rsid w:val="005700ED"/>
    <w:rsid w:val="005701CA"/>
    <w:rsid w:val="00571CE4"/>
    <w:rsid w:val="005724DA"/>
    <w:rsid w:val="005725B9"/>
    <w:rsid w:val="005737E9"/>
    <w:rsid w:val="00573F5F"/>
    <w:rsid w:val="00574EDA"/>
    <w:rsid w:val="0057539E"/>
    <w:rsid w:val="0057567A"/>
    <w:rsid w:val="0058330C"/>
    <w:rsid w:val="00584914"/>
    <w:rsid w:val="005851F9"/>
    <w:rsid w:val="005867DA"/>
    <w:rsid w:val="00590118"/>
    <w:rsid w:val="005905CC"/>
    <w:rsid w:val="005923F2"/>
    <w:rsid w:val="005941AB"/>
    <w:rsid w:val="00594D1E"/>
    <w:rsid w:val="00595E1E"/>
    <w:rsid w:val="005A06E4"/>
    <w:rsid w:val="005A1684"/>
    <w:rsid w:val="005A26E5"/>
    <w:rsid w:val="005A2FC1"/>
    <w:rsid w:val="005A30E6"/>
    <w:rsid w:val="005A325A"/>
    <w:rsid w:val="005A47EE"/>
    <w:rsid w:val="005A492B"/>
    <w:rsid w:val="005A4ED1"/>
    <w:rsid w:val="005A5379"/>
    <w:rsid w:val="005A59DE"/>
    <w:rsid w:val="005A72FA"/>
    <w:rsid w:val="005B1645"/>
    <w:rsid w:val="005B4485"/>
    <w:rsid w:val="005B5B81"/>
    <w:rsid w:val="005B5C09"/>
    <w:rsid w:val="005B6732"/>
    <w:rsid w:val="005B6ABB"/>
    <w:rsid w:val="005B6C56"/>
    <w:rsid w:val="005B78D6"/>
    <w:rsid w:val="005B7BE7"/>
    <w:rsid w:val="005C0226"/>
    <w:rsid w:val="005C13C1"/>
    <w:rsid w:val="005C28C0"/>
    <w:rsid w:val="005C32A8"/>
    <w:rsid w:val="005C733A"/>
    <w:rsid w:val="005C7495"/>
    <w:rsid w:val="005C78AF"/>
    <w:rsid w:val="005D1DC3"/>
    <w:rsid w:val="005D2A18"/>
    <w:rsid w:val="005D3819"/>
    <w:rsid w:val="005D4857"/>
    <w:rsid w:val="005D7031"/>
    <w:rsid w:val="005D7575"/>
    <w:rsid w:val="005E008B"/>
    <w:rsid w:val="005E1FCB"/>
    <w:rsid w:val="005E255A"/>
    <w:rsid w:val="005E2634"/>
    <w:rsid w:val="005E29B6"/>
    <w:rsid w:val="005E36E0"/>
    <w:rsid w:val="005E38F5"/>
    <w:rsid w:val="005E3FCE"/>
    <w:rsid w:val="005E5B17"/>
    <w:rsid w:val="005E64CC"/>
    <w:rsid w:val="005E657C"/>
    <w:rsid w:val="005F06C9"/>
    <w:rsid w:val="005F157A"/>
    <w:rsid w:val="005F1E20"/>
    <w:rsid w:val="005F2234"/>
    <w:rsid w:val="005F2251"/>
    <w:rsid w:val="005F2B39"/>
    <w:rsid w:val="005F36BF"/>
    <w:rsid w:val="005F37CE"/>
    <w:rsid w:val="005F3ABB"/>
    <w:rsid w:val="005F4F0D"/>
    <w:rsid w:val="005F52A2"/>
    <w:rsid w:val="005F5A52"/>
    <w:rsid w:val="005F64F5"/>
    <w:rsid w:val="005F7383"/>
    <w:rsid w:val="005F748F"/>
    <w:rsid w:val="00601B7F"/>
    <w:rsid w:val="006049D8"/>
    <w:rsid w:val="00607B57"/>
    <w:rsid w:val="00610DFF"/>
    <w:rsid w:val="0061197A"/>
    <w:rsid w:val="006119A7"/>
    <w:rsid w:val="00613B5D"/>
    <w:rsid w:val="00614AF3"/>
    <w:rsid w:val="00614F59"/>
    <w:rsid w:val="00615505"/>
    <w:rsid w:val="00615692"/>
    <w:rsid w:val="006179F3"/>
    <w:rsid w:val="006207FA"/>
    <w:rsid w:val="00622541"/>
    <w:rsid w:val="00622E3A"/>
    <w:rsid w:val="00623075"/>
    <w:rsid w:val="006245A8"/>
    <w:rsid w:val="00625AA5"/>
    <w:rsid w:val="00625DB3"/>
    <w:rsid w:val="006279EC"/>
    <w:rsid w:val="0063291F"/>
    <w:rsid w:val="00633D99"/>
    <w:rsid w:val="00634C20"/>
    <w:rsid w:val="00640DF7"/>
    <w:rsid w:val="00641E20"/>
    <w:rsid w:val="006427DB"/>
    <w:rsid w:val="00643E2E"/>
    <w:rsid w:val="006440AF"/>
    <w:rsid w:val="006442D0"/>
    <w:rsid w:val="006464B7"/>
    <w:rsid w:val="006468A5"/>
    <w:rsid w:val="006469F3"/>
    <w:rsid w:val="00647531"/>
    <w:rsid w:val="006502C9"/>
    <w:rsid w:val="00653FB7"/>
    <w:rsid w:val="00654454"/>
    <w:rsid w:val="006548D5"/>
    <w:rsid w:val="006578D6"/>
    <w:rsid w:val="0066032E"/>
    <w:rsid w:val="00660AA1"/>
    <w:rsid w:val="00660C46"/>
    <w:rsid w:val="00660ECE"/>
    <w:rsid w:val="006614BC"/>
    <w:rsid w:val="00662468"/>
    <w:rsid w:val="0066288C"/>
    <w:rsid w:val="0066307A"/>
    <w:rsid w:val="00663FB2"/>
    <w:rsid w:val="00664F1E"/>
    <w:rsid w:val="006658F4"/>
    <w:rsid w:val="006662B8"/>
    <w:rsid w:val="00666857"/>
    <w:rsid w:val="00666E51"/>
    <w:rsid w:val="0066793C"/>
    <w:rsid w:val="0066799D"/>
    <w:rsid w:val="00671627"/>
    <w:rsid w:val="00671D1C"/>
    <w:rsid w:val="00672E31"/>
    <w:rsid w:val="00674157"/>
    <w:rsid w:val="006751ED"/>
    <w:rsid w:val="006753BD"/>
    <w:rsid w:val="00675DC5"/>
    <w:rsid w:val="006767BE"/>
    <w:rsid w:val="006770B6"/>
    <w:rsid w:val="00680824"/>
    <w:rsid w:val="00680E22"/>
    <w:rsid w:val="0068148C"/>
    <w:rsid w:val="006822C8"/>
    <w:rsid w:val="00682950"/>
    <w:rsid w:val="00682BD5"/>
    <w:rsid w:val="00682E1F"/>
    <w:rsid w:val="00682F9D"/>
    <w:rsid w:val="0068329D"/>
    <w:rsid w:val="00684179"/>
    <w:rsid w:val="006846AF"/>
    <w:rsid w:val="00684CAE"/>
    <w:rsid w:val="0068650F"/>
    <w:rsid w:val="00687CD0"/>
    <w:rsid w:val="006909C0"/>
    <w:rsid w:val="0069183F"/>
    <w:rsid w:val="0069277C"/>
    <w:rsid w:val="00692CFB"/>
    <w:rsid w:val="006933CC"/>
    <w:rsid w:val="0069395E"/>
    <w:rsid w:val="00694928"/>
    <w:rsid w:val="0069520E"/>
    <w:rsid w:val="0069555D"/>
    <w:rsid w:val="006957E2"/>
    <w:rsid w:val="00695CF7"/>
    <w:rsid w:val="00696FC5"/>
    <w:rsid w:val="00697BE4"/>
    <w:rsid w:val="006A14A4"/>
    <w:rsid w:val="006A1C7F"/>
    <w:rsid w:val="006A2688"/>
    <w:rsid w:val="006A3D38"/>
    <w:rsid w:val="006A4219"/>
    <w:rsid w:val="006A45E9"/>
    <w:rsid w:val="006A4644"/>
    <w:rsid w:val="006A66F9"/>
    <w:rsid w:val="006A71CB"/>
    <w:rsid w:val="006A765E"/>
    <w:rsid w:val="006A7D2B"/>
    <w:rsid w:val="006A7E72"/>
    <w:rsid w:val="006B0193"/>
    <w:rsid w:val="006B2397"/>
    <w:rsid w:val="006B29F7"/>
    <w:rsid w:val="006B4A2E"/>
    <w:rsid w:val="006B5C8A"/>
    <w:rsid w:val="006B6DA9"/>
    <w:rsid w:val="006B7949"/>
    <w:rsid w:val="006B7D02"/>
    <w:rsid w:val="006B7F14"/>
    <w:rsid w:val="006C069A"/>
    <w:rsid w:val="006C1982"/>
    <w:rsid w:val="006C29C1"/>
    <w:rsid w:val="006C5445"/>
    <w:rsid w:val="006C596B"/>
    <w:rsid w:val="006C6F07"/>
    <w:rsid w:val="006C7587"/>
    <w:rsid w:val="006D084C"/>
    <w:rsid w:val="006D08F1"/>
    <w:rsid w:val="006D1605"/>
    <w:rsid w:val="006D1A89"/>
    <w:rsid w:val="006D2887"/>
    <w:rsid w:val="006D293A"/>
    <w:rsid w:val="006D2E18"/>
    <w:rsid w:val="006D356E"/>
    <w:rsid w:val="006D5E2E"/>
    <w:rsid w:val="006D6144"/>
    <w:rsid w:val="006D7474"/>
    <w:rsid w:val="006D78EF"/>
    <w:rsid w:val="006E0D07"/>
    <w:rsid w:val="006E35A2"/>
    <w:rsid w:val="006E4453"/>
    <w:rsid w:val="006E4BF4"/>
    <w:rsid w:val="006E62B5"/>
    <w:rsid w:val="006E7785"/>
    <w:rsid w:val="006F00AB"/>
    <w:rsid w:val="006F0889"/>
    <w:rsid w:val="006F0E91"/>
    <w:rsid w:val="006F2067"/>
    <w:rsid w:val="006F43A8"/>
    <w:rsid w:val="006F4747"/>
    <w:rsid w:val="006F5765"/>
    <w:rsid w:val="006F60BE"/>
    <w:rsid w:val="00700004"/>
    <w:rsid w:val="007003FD"/>
    <w:rsid w:val="00701517"/>
    <w:rsid w:val="00702E26"/>
    <w:rsid w:val="00704209"/>
    <w:rsid w:val="0070492E"/>
    <w:rsid w:val="00704D21"/>
    <w:rsid w:val="00704E61"/>
    <w:rsid w:val="00705BC6"/>
    <w:rsid w:val="00705BDD"/>
    <w:rsid w:val="00705C58"/>
    <w:rsid w:val="007066C5"/>
    <w:rsid w:val="00706B26"/>
    <w:rsid w:val="00707695"/>
    <w:rsid w:val="00707F90"/>
    <w:rsid w:val="0071130D"/>
    <w:rsid w:val="00711FE3"/>
    <w:rsid w:val="00714300"/>
    <w:rsid w:val="00714A13"/>
    <w:rsid w:val="007158FE"/>
    <w:rsid w:val="0071681E"/>
    <w:rsid w:val="00716C85"/>
    <w:rsid w:val="0071723C"/>
    <w:rsid w:val="007214B3"/>
    <w:rsid w:val="007217B2"/>
    <w:rsid w:val="00721C18"/>
    <w:rsid w:val="00721E14"/>
    <w:rsid w:val="007222CA"/>
    <w:rsid w:val="00722C9D"/>
    <w:rsid w:val="00725A5C"/>
    <w:rsid w:val="00725F8A"/>
    <w:rsid w:val="00725FF8"/>
    <w:rsid w:val="00726370"/>
    <w:rsid w:val="0072667B"/>
    <w:rsid w:val="00726A1B"/>
    <w:rsid w:val="007273F1"/>
    <w:rsid w:val="00727666"/>
    <w:rsid w:val="00730D6E"/>
    <w:rsid w:val="00733513"/>
    <w:rsid w:val="00734BC2"/>
    <w:rsid w:val="00734FAB"/>
    <w:rsid w:val="0073503B"/>
    <w:rsid w:val="007354C2"/>
    <w:rsid w:val="00736186"/>
    <w:rsid w:val="00736647"/>
    <w:rsid w:val="00736D65"/>
    <w:rsid w:val="00737A83"/>
    <w:rsid w:val="00740BDE"/>
    <w:rsid w:val="007411E2"/>
    <w:rsid w:val="0074256D"/>
    <w:rsid w:val="00743082"/>
    <w:rsid w:val="007431C9"/>
    <w:rsid w:val="00743C9B"/>
    <w:rsid w:val="00744D23"/>
    <w:rsid w:val="00745566"/>
    <w:rsid w:val="00745714"/>
    <w:rsid w:val="00746B75"/>
    <w:rsid w:val="0075136A"/>
    <w:rsid w:val="007528F6"/>
    <w:rsid w:val="0075604B"/>
    <w:rsid w:val="0075651C"/>
    <w:rsid w:val="007566A9"/>
    <w:rsid w:val="0075745D"/>
    <w:rsid w:val="00760672"/>
    <w:rsid w:val="00760BB9"/>
    <w:rsid w:val="007611F2"/>
    <w:rsid w:val="00764A90"/>
    <w:rsid w:val="00765C59"/>
    <w:rsid w:val="00766360"/>
    <w:rsid w:val="00766A1C"/>
    <w:rsid w:val="007703BB"/>
    <w:rsid w:val="00771656"/>
    <w:rsid w:val="007724B9"/>
    <w:rsid w:val="00772DFE"/>
    <w:rsid w:val="007755DD"/>
    <w:rsid w:val="00782A68"/>
    <w:rsid w:val="00783ACE"/>
    <w:rsid w:val="00783C70"/>
    <w:rsid w:val="007845BC"/>
    <w:rsid w:val="00784AA3"/>
    <w:rsid w:val="00784D57"/>
    <w:rsid w:val="00785531"/>
    <w:rsid w:val="007863CC"/>
    <w:rsid w:val="007879DD"/>
    <w:rsid w:val="00790306"/>
    <w:rsid w:val="00790AD0"/>
    <w:rsid w:val="007936C7"/>
    <w:rsid w:val="007952E1"/>
    <w:rsid w:val="00797FED"/>
    <w:rsid w:val="007A24BB"/>
    <w:rsid w:val="007A28A0"/>
    <w:rsid w:val="007A2A22"/>
    <w:rsid w:val="007A5B54"/>
    <w:rsid w:val="007A62A6"/>
    <w:rsid w:val="007A65BC"/>
    <w:rsid w:val="007A671C"/>
    <w:rsid w:val="007A6894"/>
    <w:rsid w:val="007A7CAC"/>
    <w:rsid w:val="007B1446"/>
    <w:rsid w:val="007B1B0F"/>
    <w:rsid w:val="007B200B"/>
    <w:rsid w:val="007B26F3"/>
    <w:rsid w:val="007B45C0"/>
    <w:rsid w:val="007B674A"/>
    <w:rsid w:val="007C04A0"/>
    <w:rsid w:val="007C0B5E"/>
    <w:rsid w:val="007C1A5C"/>
    <w:rsid w:val="007C2882"/>
    <w:rsid w:val="007C2DA5"/>
    <w:rsid w:val="007C374D"/>
    <w:rsid w:val="007C43B2"/>
    <w:rsid w:val="007C613D"/>
    <w:rsid w:val="007C7A14"/>
    <w:rsid w:val="007C7C0E"/>
    <w:rsid w:val="007D02C7"/>
    <w:rsid w:val="007D06E4"/>
    <w:rsid w:val="007D1420"/>
    <w:rsid w:val="007D189C"/>
    <w:rsid w:val="007D39BC"/>
    <w:rsid w:val="007D48E6"/>
    <w:rsid w:val="007D7301"/>
    <w:rsid w:val="007D7962"/>
    <w:rsid w:val="007E2DB8"/>
    <w:rsid w:val="007E43E7"/>
    <w:rsid w:val="007F1003"/>
    <w:rsid w:val="007F278F"/>
    <w:rsid w:val="007F2CC8"/>
    <w:rsid w:val="007F324A"/>
    <w:rsid w:val="007F5B1C"/>
    <w:rsid w:val="007F6758"/>
    <w:rsid w:val="007F7A3D"/>
    <w:rsid w:val="007F7F6D"/>
    <w:rsid w:val="008001C3"/>
    <w:rsid w:val="00801E40"/>
    <w:rsid w:val="00803D73"/>
    <w:rsid w:val="008041E9"/>
    <w:rsid w:val="00804B86"/>
    <w:rsid w:val="00805649"/>
    <w:rsid w:val="00805719"/>
    <w:rsid w:val="00806936"/>
    <w:rsid w:val="008071A0"/>
    <w:rsid w:val="00807776"/>
    <w:rsid w:val="00807974"/>
    <w:rsid w:val="00810DFB"/>
    <w:rsid w:val="0081184A"/>
    <w:rsid w:val="00813997"/>
    <w:rsid w:val="0081449D"/>
    <w:rsid w:val="00815A92"/>
    <w:rsid w:val="00815B41"/>
    <w:rsid w:val="00815CF1"/>
    <w:rsid w:val="00816DFF"/>
    <w:rsid w:val="00816FAC"/>
    <w:rsid w:val="00817665"/>
    <w:rsid w:val="00817EE4"/>
    <w:rsid w:val="0082003D"/>
    <w:rsid w:val="00821FCE"/>
    <w:rsid w:val="00822411"/>
    <w:rsid w:val="008237B1"/>
    <w:rsid w:val="00823A9B"/>
    <w:rsid w:val="00824B58"/>
    <w:rsid w:val="00826A6F"/>
    <w:rsid w:val="008316D4"/>
    <w:rsid w:val="0083198B"/>
    <w:rsid w:val="00832A18"/>
    <w:rsid w:val="00832D6B"/>
    <w:rsid w:val="00835332"/>
    <w:rsid w:val="008354BF"/>
    <w:rsid w:val="00835A59"/>
    <w:rsid w:val="00835FEC"/>
    <w:rsid w:val="00836F12"/>
    <w:rsid w:val="00836F74"/>
    <w:rsid w:val="00837A9A"/>
    <w:rsid w:val="00840188"/>
    <w:rsid w:val="00840681"/>
    <w:rsid w:val="00840E2D"/>
    <w:rsid w:val="00843DFE"/>
    <w:rsid w:val="00844ED0"/>
    <w:rsid w:val="00846579"/>
    <w:rsid w:val="00847E76"/>
    <w:rsid w:val="008524DD"/>
    <w:rsid w:val="00852649"/>
    <w:rsid w:val="00854F6A"/>
    <w:rsid w:val="0085634B"/>
    <w:rsid w:val="008565D4"/>
    <w:rsid w:val="0085715A"/>
    <w:rsid w:val="008601CF"/>
    <w:rsid w:val="00860D88"/>
    <w:rsid w:val="00861E6E"/>
    <w:rsid w:val="008632C4"/>
    <w:rsid w:val="00863CF2"/>
    <w:rsid w:val="00864EB4"/>
    <w:rsid w:val="008650B2"/>
    <w:rsid w:val="0087029C"/>
    <w:rsid w:val="008702F4"/>
    <w:rsid w:val="00870633"/>
    <w:rsid w:val="00870F09"/>
    <w:rsid w:val="00871910"/>
    <w:rsid w:val="00871E08"/>
    <w:rsid w:val="00871E78"/>
    <w:rsid w:val="00871F36"/>
    <w:rsid w:val="00873A7C"/>
    <w:rsid w:val="00873E13"/>
    <w:rsid w:val="00874394"/>
    <w:rsid w:val="00874568"/>
    <w:rsid w:val="008768E7"/>
    <w:rsid w:val="00876CFC"/>
    <w:rsid w:val="00881439"/>
    <w:rsid w:val="00881729"/>
    <w:rsid w:val="00881D35"/>
    <w:rsid w:val="00884A6C"/>
    <w:rsid w:val="00884DC0"/>
    <w:rsid w:val="00885493"/>
    <w:rsid w:val="008854F6"/>
    <w:rsid w:val="00885957"/>
    <w:rsid w:val="00886F9A"/>
    <w:rsid w:val="0088788B"/>
    <w:rsid w:val="00890163"/>
    <w:rsid w:val="00890963"/>
    <w:rsid w:val="00892A1F"/>
    <w:rsid w:val="00894359"/>
    <w:rsid w:val="008949CE"/>
    <w:rsid w:val="00894B4E"/>
    <w:rsid w:val="0089533E"/>
    <w:rsid w:val="00896D3D"/>
    <w:rsid w:val="0089717C"/>
    <w:rsid w:val="008A1767"/>
    <w:rsid w:val="008A51F5"/>
    <w:rsid w:val="008A5592"/>
    <w:rsid w:val="008A5DED"/>
    <w:rsid w:val="008A74B0"/>
    <w:rsid w:val="008A75C2"/>
    <w:rsid w:val="008B06F3"/>
    <w:rsid w:val="008B2861"/>
    <w:rsid w:val="008B301E"/>
    <w:rsid w:val="008B382B"/>
    <w:rsid w:val="008B53C6"/>
    <w:rsid w:val="008B5919"/>
    <w:rsid w:val="008B6CDD"/>
    <w:rsid w:val="008C2FFA"/>
    <w:rsid w:val="008C3EF6"/>
    <w:rsid w:val="008C3FFE"/>
    <w:rsid w:val="008C4C68"/>
    <w:rsid w:val="008C5116"/>
    <w:rsid w:val="008D2865"/>
    <w:rsid w:val="008D2A29"/>
    <w:rsid w:val="008D35B3"/>
    <w:rsid w:val="008D3FF7"/>
    <w:rsid w:val="008D47C3"/>
    <w:rsid w:val="008D49B3"/>
    <w:rsid w:val="008D535A"/>
    <w:rsid w:val="008D578D"/>
    <w:rsid w:val="008D5BD2"/>
    <w:rsid w:val="008D6528"/>
    <w:rsid w:val="008D6719"/>
    <w:rsid w:val="008D7E0D"/>
    <w:rsid w:val="008E0A98"/>
    <w:rsid w:val="008E0B3C"/>
    <w:rsid w:val="008E15D4"/>
    <w:rsid w:val="008E1D4B"/>
    <w:rsid w:val="008E241C"/>
    <w:rsid w:val="008E4C43"/>
    <w:rsid w:val="008E5B81"/>
    <w:rsid w:val="008E6417"/>
    <w:rsid w:val="008E7A85"/>
    <w:rsid w:val="008F21C5"/>
    <w:rsid w:val="008F25CC"/>
    <w:rsid w:val="008F2CDA"/>
    <w:rsid w:val="008F4CCC"/>
    <w:rsid w:val="008F5104"/>
    <w:rsid w:val="008F5E91"/>
    <w:rsid w:val="008F68BE"/>
    <w:rsid w:val="008F71E8"/>
    <w:rsid w:val="008F7F23"/>
    <w:rsid w:val="0090225F"/>
    <w:rsid w:val="00904D01"/>
    <w:rsid w:val="009053FC"/>
    <w:rsid w:val="00905BE5"/>
    <w:rsid w:val="00905E0A"/>
    <w:rsid w:val="009115F7"/>
    <w:rsid w:val="00911939"/>
    <w:rsid w:val="00911E0D"/>
    <w:rsid w:val="00912DB4"/>
    <w:rsid w:val="009153E5"/>
    <w:rsid w:val="009205B9"/>
    <w:rsid w:val="00920EAE"/>
    <w:rsid w:val="00921C1D"/>
    <w:rsid w:val="009220CA"/>
    <w:rsid w:val="00924D01"/>
    <w:rsid w:val="0092502C"/>
    <w:rsid w:val="009257AA"/>
    <w:rsid w:val="0092585A"/>
    <w:rsid w:val="00925FFE"/>
    <w:rsid w:val="009263A1"/>
    <w:rsid w:val="00926679"/>
    <w:rsid w:val="00926F76"/>
    <w:rsid w:val="00930DED"/>
    <w:rsid w:val="0093293B"/>
    <w:rsid w:val="00932980"/>
    <w:rsid w:val="00932FDF"/>
    <w:rsid w:val="009334F7"/>
    <w:rsid w:val="00934147"/>
    <w:rsid w:val="00935EF7"/>
    <w:rsid w:val="00936E42"/>
    <w:rsid w:val="009371C1"/>
    <w:rsid w:val="00940A3B"/>
    <w:rsid w:val="00941BF8"/>
    <w:rsid w:val="0094434A"/>
    <w:rsid w:val="00947E5C"/>
    <w:rsid w:val="009512A4"/>
    <w:rsid w:val="009527B7"/>
    <w:rsid w:val="00953996"/>
    <w:rsid w:val="00953F1B"/>
    <w:rsid w:val="009541C4"/>
    <w:rsid w:val="009549BC"/>
    <w:rsid w:val="00955247"/>
    <w:rsid w:val="00955A18"/>
    <w:rsid w:val="009576BB"/>
    <w:rsid w:val="00960A48"/>
    <w:rsid w:val="00962CF6"/>
    <w:rsid w:val="009636CF"/>
    <w:rsid w:val="00963967"/>
    <w:rsid w:val="009661A5"/>
    <w:rsid w:val="0096750D"/>
    <w:rsid w:val="00970852"/>
    <w:rsid w:val="00971704"/>
    <w:rsid w:val="009719CB"/>
    <w:rsid w:val="009725D2"/>
    <w:rsid w:val="00972D97"/>
    <w:rsid w:val="009731B1"/>
    <w:rsid w:val="00973215"/>
    <w:rsid w:val="00973FFD"/>
    <w:rsid w:val="00974705"/>
    <w:rsid w:val="00974CF0"/>
    <w:rsid w:val="00975410"/>
    <w:rsid w:val="00975411"/>
    <w:rsid w:val="00975AFE"/>
    <w:rsid w:val="00976855"/>
    <w:rsid w:val="00976B6D"/>
    <w:rsid w:val="00976C08"/>
    <w:rsid w:val="0097779C"/>
    <w:rsid w:val="00980A17"/>
    <w:rsid w:val="0098155F"/>
    <w:rsid w:val="00981CF8"/>
    <w:rsid w:val="0098223A"/>
    <w:rsid w:val="00982E11"/>
    <w:rsid w:val="009831B8"/>
    <w:rsid w:val="00983E47"/>
    <w:rsid w:val="00990733"/>
    <w:rsid w:val="009908C6"/>
    <w:rsid w:val="00990A23"/>
    <w:rsid w:val="00993433"/>
    <w:rsid w:val="00994FA3"/>
    <w:rsid w:val="0099543B"/>
    <w:rsid w:val="00995494"/>
    <w:rsid w:val="00995608"/>
    <w:rsid w:val="00997CED"/>
    <w:rsid w:val="009A04CA"/>
    <w:rsid w:val="009A1135"/>
    <w:rsid w:val="009A1A2D"/>
    <w:rsid w:val="009A2513"/>
    <w:rsid w:val="009A38B7"/>
    <w:rsid w:val="009A3F82"/>
    <w:rsid w:val="009A41DE"/>
    <w:rsid w:val="009A492F"/>
    <w:rsid w:val="009A5B08"/>
    <w:rsid w:val="009B06BF"/>
    <w:rsid w:val="009B1AAB"/>
    <w:rsid w:val="009B1DCF"/>
    <w:rsid w:val="009B23D5"/>
    <w:rsid w:val="009B3CFA"/>
    <w:rsid w:val="009B42FC"/>
    <w:rsid w:val="009B437A"/>
    <w:rsid w:val="009B4515"/>
    <w:rsid w:val="009B5922"/>
    <w:rsid w:val="009B6A93"/>
    <w:rsid w:val="009B7026"/>
    <w:rsid w:val="009B7140"/>
    <w:rsid w:val="009B7B94"/>
    <w:rsid w:val="009C0857"/>
    <w:rsid w:val="009C1615"/>
    <w:rsid w:val="009C1BA9"/>
    <w:rsid w:val="009C31F2"/>
    <w:rsid w:val="009C3615"/>
    <w:rsid w:val="009C3B26"/>
    <w:rsid w:val="009C3F60"/>
    <w:rsid w:val="009C50DE"/>
    <w:rsid w:val="009C5921"/>
    <w:rsid w:val="009C69A6"/>
    <w:rsid w:val="009C69C5"/>
    <w:rsid w:val="009C7612"/>
    <w:rsid w:val="009C7C46"/>
    <w:rsid w:val="009C7EB8"/>
    <w:rsid w:val="009D1911"/>
    <w:rsid w:val="009D46BE"/>
    <w:rsid w:val="009D6B0D"/>
    <w:rsid w:val="009D6E03"/>
    <w:rsid w:val="009D7E48"/>
    <w:rsid w:val="009E084F"/>
    <w:rsid w:val="009E16EC"/>
    <w:rsid w:val="009E1B8B"/>
    <w:rsid w:val="009E54DF"/>
    <w:rsid w:val="009E5BD7"/>
    <w:rsid w:val="009E63FD"/>
    <w:rsid w:val="009E73C2"/>
    <w:rsid w:val="009F1C4E"/>
    <w:rsid w:val="009F3230"/>
    <w:rsid w:val="009F354C"/>
    <w:rsid w:val="009F36EB"/>
    <w:rsid w:val="009F3CA8"/>
    <w:rsid w:val="009F3E83"/>
    <w:rsid w:val="009F406B"/>
    <w:rsid w:val="009F4F5E"/>
    <w:rsid w:val="009F500B"/>
    <w:rsid w:val="009F5139"/>
    <w:rsid w:val="009F690F"/>
    <w:rsid w:val="009F7D22"/>
    <w:rsid w:val="00A01450"/>
    <w:rsid w:val="00A0244A"/>
    <w:rsid w:val="00A02484"/>
    <w:rsid w:val="00A03129"/>
    <w:rsid w:val="00A03614"/>
    <w:rsid w:val="00A03C89"/>
    <w:rsid w:val="00A04B8E"/>
    <w:rsid w:val="00A06947"/>
    <w:rsid w:val="00A10482"/>
    <w:rsid w:val="00A10A26"/>
    <w:rsid w:val="00A178F9"/>
    <w:rsid w:val="00A20901"/>
    <w:rsid w:val="00A212A9"/>
    <w:rsid w:val="00A2442A"/>
    <w:rsid w:val="00A24B61"/>
    <w:rsid w:val="00A25C3E"/>
    <w:rsid w:val="00A2630C"/>
    <w:rsid w:val="00A30E8E"/>
    <w:rsid w:val="00A3141C"/>
    <w:rsid w:val="00A31D8E"/>
    <w:rsid w:val="00A32525"/>
    <w:rsid w:val="00A3259B"/>
    <w:rsid w:val="00A326A5"/>
    <w:rsid w:val="00A33092"/>
    <w:rsid w:val="00A33CE5"/>
    <w:rsid w:val="00A34676"/>
    <w:rsid w:val="00A34CF4"/>
    <w:rsid w:val="00A361D5"/>
    <w:rsid w:val="00A362EA"/>
    <w:rsid w:val="00A3634F"/>
    <w:rsid w:val="00A36C9F"/>
    <w:rsid w:val="00A36D79"/>
    <w:rsid w:val="00A36EE8"/>
    <w:rsid w:val="00A3775D"/>
    <w:rsid w:val="00A42013"/>
    <w:rsid w:val="00A427A0"/>
    <w:rsid w:val="00A4297D"/>
    <w:rsid w:val="00A42C7C"/>
    <w:rsid w:val="00A43654"/>
    <w:rsid w:val="00A449C0"/>
    <w:rsid w:val="00A44D93"/>
    <w:rsid w:val="00A45975"/>
    <w:rsid w:val="00A4601A"/>
    <w:rsid w:val="00A462CA"/>
    <w:rsid w:val="00A50323"/>
    <w:rsid w:val="00A50D30"/>
    <w:rsid w:val="00A51A85"/>
    <w:rsid w:val="00A51E90"/>
    <w:rsid w:val="00A5218B"/>
    <w:rsid w:val="00A525FB"/>
    <w:rsid w:val="00A54009"/>
    <w:rsid w:val="00A547A1"/>
    <w:rsid w:val="00A55831"/>
    <w:rsid w:val="00A55B93"/>
    <w:rsid w:val="00A60296"/>
    <w:rsid w:val="00A604A4"/>
    <w:rsid w:val="00A6068B"/>
    <w:rsid w:val="00A606E6"/>
    <w:rsid w:val="00A63681"/>
    <w:rsid w:val="00A643DC"/>
    <w:rsid w:val="00A64D71"/>
    <w:rsid w:val="00A659BC"/>
    <w:rsid w:val="00A66846"/>
    <w:rsid w:val="00A66B7B"/>
    <w:rsid w:val="00A7096B"/>
    <w:rsid w:val="00A718BB"/>
    <w:rsid w:val="00A71F83"/>
    <w:rsid w:val="00A727CD"/>
    <w:rsid w:val="00A731E1"/>
    <w:rsid w:val="00A73460"/>
    <w:rsid w:val="00A75583"/>
    <w:rsid w:val="00A7595B"/>
    <w:rsid w:val="00A75F58"/>
    <w:rsid w:val="00A76935"/>
    <w:rsid w:val="00A7740E"/>
    <w:rsid w:val="00A80467"/>
    <w:rsid w:val="00A804EE"/>
    <w:rsid w:val="00A80679"/>
    <w:rsid w:val="00A81D6D"/>
    <w:rsid w:val="00A81EE3"/>
    <w:rsid w:val="00A822CB"/>
    <w:rsid w:val="00A83141"/>
    <w:rsid w:val="00A832AE"/>
    <w:rsid w:val="00A85384"/>
    <w:rsid w:val="00A85A99"/>
    <w:rsid w:val="00A85FE0"/>
    <w:rsid w:val="00A86811"/>
    <w:rsid w:val="00A86E04"/>
    <w:rsid w:val="00A87EA5"/>
    <w:rsid w:val="00A901B0"/>
    <w:rsid w:val="00A906FD"/>
    <w:rsid w:val="00A9071A"/>
    <w:rsid w:val="00A91F27"/>
    <w:rsid w:val="00A92380"/>
    <w:rsid w:val="00A923EB"/>
    <w:rsid w:val="00A92A27"/>
    <w:rsid w:val="00A93645"/>
    <w:rsid w:val="00A95BDE"/>
    <w:rsid w:val="00A9603D"/>
    <w:rsid w:val="00A963EB"/>
    <w:rsid w:val="00A96769"/>
    <w:rsid w:val="00A97094"/>
    <w:rsid w:val="00A97204"/>
    <w:rsid w:val="00A974BB"/>
    <w:rsid w:val="00A97672"/>
    <w:rsid w:val="00A97D0E"/>
    <w:rsid w:val="00AA0ACD"/>
    <w:rsid w:val="00AA3DF8"/>
    <w:rsid w:val="00AA412B"/>
    <w:rsid w:val="00AA4148"/>
    <w:rsid w:val="00AA6819"/>
    <w:rsid w:val="00AA6861"/>
    <w:rsid w:val="00AB2135"/>
    <w:rsid w:val="00AB3716"/>
    <w:rsid w:val="00AB4046"/>
    <w:rsid w:val="00AB4A79"/>
    <w:rsid w:val="00AB7D28"/>
    <w:rsid w:val="00AC0E41"/>
    <w:rsid w:val="00AC1893"/>
    <w:rsid w:val="00AC2824"/>
    <w:rsid w:val="00AC2AF9"/>
    <w:rsid w:val="00AC2B11"/>
    <w:rsid w:val="00AC2F99"/>
    <w:rsid w:val="00AC47C7"/>
    <w:rsid w:val="00AC5D73"/>
    <w:rsid w:val="00AC640D"/>
    <w:rsid w:val="00AD0BC9"/>
    <w:rsid w:val="00AD1294"/>
    <w:rsid w:val="00AD16E0"/>
    <w:rsid w:val="00AD1C1A"/>
    <w:rsid w:val="00AD2166"/>
    <w:rsid w:val="00AD2DFD"/>
    <w:rsid w:val="00AD2FFB"/>
    <w:rsid w:val="00AD32A2"/>
    <w:rsid w:val="00AD5B52"/>
    <w:rsid w:val="00AD6AB7"/>
    <w:rsid w:val="00AE1D1E"/>
    <w:rsid w:val="00AE1DFF"/>
    <w:rsid w:val="00AE2F18"/>
    <w:rsid w:val="00AE3379"/>
    <w:rsid w:val="00AE3505"/>
    <w:rsid w:val="00AE4444"/>
    <w:rsid w:val="00AE4879"/>
    <w:rsid w:val="00AE4C44"/>
    <w:rsid w:val="00AE5E28"/>
    <w:rsid w:val="00AE6670"/>
    <w:rsid w:val="00AE6D71"/>
    <w:rsid w:val="00AE6F94"/>
    <w:rsid w:val="00AF01C4"/>
    <w:rsid w:val="00AF050B"/>
    <w:rsid w:val="00AF4C6D"/>
    <w:rsid w:val="00AF5577"/>
    <w:rsid w:val="00AF5DED"/>
    <w:rsid w:val="00AF63EC"/>
    <w:rsid w:val="00AF640D"/>
    <w:rsid w:val="00AF65A1"/>
    <w:rsid w:val="00AF675A"/>
    <w:rsid w:val="00AF74C8"/>
    <w:rsid w:val="00B0018E"/>
    <w:rsid w:val="00B00570"/>
    <w:rsid w:val="00B00690"/>
    <w:rsid w:val="00B00E0A"/>
    <w:rsid w:val="00B01AA1"/>
    <w:rsid w:val="00B0250E"/>
    <w:rsid w:val="00B036B1"/>
    <w:rsid w:val="00B05996"/>
    <w:rsid w:val="00B05A05"/>
    <w:rsid w:val="00B05D59"/>
    <w:rsid w:val="00B110C2"/>
    <w:rsid w:val="00B11757"/>
    <w:rsid w:val="00B11C66"/>
    <w:rsid w:val="00B12005"/>
    <w:rsid w:val="00B130C0"/>
    <w:rsid w:val="00B13CF8"/>
    <w:rsid w:val="00B158E4"/>
    <w:rsid w:val="00B15B86"/>
    <w:rsid w:val="00B16DA5"/>
    <w:rsid w:val="00B17A25"/>
    <w:rsid w:val="00B17C5C"/>
    <w:rsid w:val="00B17DDA"/>
    <w:rsid w:val="00B20466"/>
    <w:rsid w:val="00B21624"/>
    <w:rsid w:val="00B22DE2"/>
    <w:rsid w:val="00B22EE0"/>
    <w:rsid w:val="00B2346B"/>
    <w:rsid w:val="00B23FC8"/>
    <w:rsid w:val="00B250E7"/>
    <w:rsid w:val="00B26074"/>
    <w:rsid w:val="00B26780"/>
    <w:rsid w:val="00B26D51"/>
    <w:rsid w:val="00B30CDF"/>
    <w:rsid w:val="00B31618"/>
    <w:rsid w:val="00B31F68"/>
    <w:rsid w:val="00B32753"/>
    <w:rsid w:val="00B32DA2"/>
    <w:rsid w:val="00B334C1"/>
    <w:rsid w:val="00B33FD9"/>
    <w:rsid w:val="00B35BB1"/>
    <w:rsid w:val="00B35F96"/>
    <w:rsid w:val="00B36130"/>
    <w:rsid w:val="00B364CA"/>
    <w:rsid w:val="00B3655D"/>
    <w:rsid w:val="00B36770"/>
    <w:rsid w:val="00B37271"/>
    <w:rsid w:val="00B415EA"/>
    <w:rsid w:val="00B434F1"/>
    <w:rsid w:val="00B44005"/>
    <w:rsid w:val="00B44006"/>
    <w:rsid w:val="00B5003F"/>
    <w:rsid w:val="00B511CC"/>
    <w:rsid w:val="00B52F1B"/>
    <w:rsid w:val="00B54B3D"/>
    <w:rsid w:val="00B54E47"/>
    <w:rsid w:val="00B54EAE"/>
    <w:rsid w:val="00B54F58"/>
    <w:rsid w:val="00B57901"/>
    <w:rsid w:val="00B57EDF"/>
    <w:rsid w:val="00B57FD1"/>
    <w:rsid w:val="00B60BD1"/>
    <w:rsid w:val="00B617AE"/>
    <w:rsid w:val="00B63DE8"/>
    <w:rsid w:val="00B6519A"/>
    <w:rsid w:val="00B65269"/>
    <w:rsid w:val="00B65DF5"/>
    <w:rsid w:val="00B66F6D"/>
    <w:rsid w:val="00B66FF5"/>
    <w:rsid w:val="00B70607"/>
    <w:rsid w:val="00B7378C"/>
    <w:rsid w:val="00B73AA2"/>
    <w:rsid w:val="00B77A22"/>
    <w:rsid w:val="00B77B45"/>
    <w:rsid w:val="00B77DD3"/>
    <w:rsid w:val="00B80B48"/>
    <w:rsid w:val="00B80EF9"/>
    <w:rsid w:val="00B8114A"/>
    <w:rsid w:val="00B8194D"/>
    <w:rsid w:val="00B81AFB"/>
    <w:rsid w:val="00B82717"/>
    <w:rsid w:val="00B832C5"/>
    <w:rsid w:val="00B83F15"/>
    <w:rsid w:val="00B857E9"/>
    <w:rsid w:val="00B85C5A"/>
    <w:rsid w:val="00B862F9"/>
    <w:rsid w:val="00B86A3F"/>
    <w:rsid w:val="00B86CD9"/>
    <w:rsid w:val="00B90557"/>
    <w:rsid w:val="00B90C48"/>
    <w:rsid w:val="00B92466"/>
    <w:rsid w:val="00B92683"/>
    <w:rsid w:val="00B9375A"/>
    <w:rsid w:val="00B94B96"/>
    <w:rsid w:val="00B97795"/>
    <w:rsid w:val="00BA009F"/>
    <w:rsid w:val="00BA0171"/>
    <w:rsid w:val="00BA0676"/>
    <w:rsid w:val="00BA26F8"/>
    <w:rsid w:val="00BA2FD3"/>
    <w:rsid w:val="00BA32CE"/>
    <w:rsid w:val="00BA5E18"/>
    <w:rsid w:val="00BA7A74"/>
    <w:rsid w:val="00BB00D1"/>
    <w:rsid w:val="00BB218D"/>
    <w:rsid w:val="00BB3B3C"/>
    <w:rsid w:val="00BB4336"/>
    <w:rsid w:val="00BB49DD"/>
    <w:rsid w:val="00BB4DE6"/>
    <w:rsid w:val="00BB6DF9"/>
    <w:rsid w:val="00BB761A"/>
    <w:rsid w:val="00BB7F87"/>
    <w:rsid w:val="00BC21A9"/>
    <w:rsid w:val="00BC3467"/>
    <w:rsid w:val="00BC5915"/>
    <w:rsid w:val="00BC5E91"/>
    <w:rsid w:val="00BC6C3C"/>
    <w:rsid w:val="00BC6EEA"/>
    <w:rsid w:val="00BC7222"/>
    <w:rsid w:val="00BC7658"/>
    <w:rsid w:val="00BC76F9"/>
    <w:rsid w:val="00BD056E"/>
    <w:rsid w:val="00BD0BA5"/>
    <w:rsid w:val="00BD1FFF"/>
    <w:rsid w:val="00BD371F"/>
    <w:rsid w:val="00BD4097"/>
    <w:rsid w:val="00BD4ED5"/>
    <w:rsid w:val="00BD596C"/>
    <w:rsid w:val="00BD5E0D"/>
    <w:rsid w:val="00BD6B5B"/>
    <w:rsid w:val="00BD72D0"/>
    <w:rsid w:val="00BD7803"/>
    <w:rsid w:val="00BD7E67"/>
    <w:rsid w:val="00BE0521"/>
    <w:rsid w:val="00BE0671"/>
    <w:rsid w:val="00BE1314"/>
    <w:rsid w:val="00BE17EC"/>
    <w:rsid w:val="00BE296A"/>
    <w:rsid w:val="00BE5D61"/>
    <w:rsid w:val="00BE6686"/>
    <w:rsid w:val="00BE7D41"/>
    <w:rsid w:val="00BF0446"/>
    <w:rsid w:val="00BF1DA9"/>
    <w:rsid w:val="00BF2829"/>
    <w:rsid w:val="00BF3102"/>
    <w:rsid w:val="00BF434D"/>
    <w:rsid w:val="00BF50D7"/>
    <w:rsid w:val="00BF6A8C"/>
    <w:rsid w:val="00BF7214"/>
    <w:rsid w:val="00C009E9"/>
    <w:rsid w:val="00C031B6"/>
    <w:rsid w:val="00C03F21"/>
    <w:rsid w:val="00C04C66"/>
    <w:rsid w:val="00C0540A"/>
    <w:rsid w:val="00C1122C"/>
    <w:rsid w:val="00C1181E"/>
    <w:rsid w:val="00C12E76"/>
    <w:rsid w:val="00C13382"/>
    <w:rsid w:val="00C13C9D"/>
    <w:rsid w:val="00C1434D"/>
    <w:rsid w:val="00C144AD"/>
    <w:rsid w:val="00C14CF3"/>
    <w:rsid w:val="00C16295"/>
    <w:rsid w:val="00C1666C"/>
    <w:rsid w:val="00C20328"/>
    <w:rsid w:val="00C20B5B"/>
    <w:rsid w:val="00C212AA"/>
    <w:rsid w:val="00C22912"/>
    <w:rsid w:val="00C23D32"/>
    <w:rsid w:val="00C25652"/>
    <w:rsid w:val="00C26181"/>
    <w:rsid w:val="00C26B4A"/>
    <w:rsid w:val="00C277A0"/>
    <w:rsid w:val="00C31316"/>
    <w:rsid w:val="00C3395C"/>
    <w:rsid w:val="00C33A1A"/>
    <w:rsid w:val="00C35F25"/>
    <w:rsid w:val="00C3633F"/>
    <w:rsid w:val="00C36C9A"/>
    <w:rsid w:val="00C37950"/>
    <w:rsid w:val="00C37C6E"/>
    <w:rsid w:val="00C37E1F"/>
    <w:rsid w:val="00C40C54"/>
    <w:rsid w:val="00C40FF0"/>
    <w:rsid w:val="00C41E04"/>
    <w:rsid w:val="00C426D8"/>
    <w:rsid w:val="00C431A2"/>
    <w:rsid w:val="00C4493E"/>
    <w:rsid w:val="00C450AD"/>
    <w:rsid w:val="00C45C64"/>
    <w:rsid w:val="00C46A59"/>
    <w:rsid w:val="00C47802"/>
    <w:rsid w:val="00C51D0D"/>
    <w:rsid w:val="00C5305F"/>
    <w:rsid w:val="00C53C89"/>
    <w:rsid w:val="00C54521"/>
    <w:rsid w:val="00C55E38"/>
    <w:rsid w:val="00C566EE"/>
    <w:rsid w:val="00C6043F"/>
    <w:rsid w:val="00C60DED"/>
    <w:rsid w:val="00C60EAB"/>
    <w:rsid w:val="00C61F46"/>
    <w:rsid w:val="00C6206F"/>
    <w:rsid w:val="00C626CF"/>
    <w:rsid w:val="00C62C90"/>
    <w:rsid w:val="00C63D66"/>
    <w:rsid w:val="00C65183"/>
    <w:rsid w:val="00C6580E"/>
    <w:rsid w:val="00C71437"/>
    <w:rsid w:val="00C718F2"/>
    <w:rsid w:val="00C71A91"/>
    <w:rsid w:val="00C73012"/>
    <w:rsid w:val="00C736D5"/>
    <w:rsid w:val="00C739AC"/>
    <w:rsid w:val="00C74496"/>
    <w:rsid w:val="00C74AF8"/>
    <w:rsid w:val="00C74CAD"/>
    <w:rsid w:val="00C74FB1"/>
    <w:rsid w:val="00C75032"/>
    <w:rsid w:val="00C755DB"/>
    <w:rsid w:val="00C759A8"/>
    <w:rsid w:val="00C75B57"/>
    <w:rsid w:val="00C75BC4"/>
    <w:rsid w:val="00C75E4B"/>
    <w:rsid w:val="00C75E94"/>
    <w:rsid w:val="00C776B4"/>
    <w:rsid w:val="00C81F2E"/>
    <w:rsid w:val="00C8228F"/>
    <w:rsid w:val="00C82AB9"/>
    <w:rsid w:val="00C84463"/>
    <w:rsid w:val="00C86C72"/>
    <w:rsid w:val="00C877E7"/>
    <w:rsid w:val="00C87FF3"/>
    <w:rsid w:val="00C87FF7"/>
    <w:rsid w:val="00C940FD"/>
    <w:rsid w:val="00C9486F"/>
    <w:rsid w:val="00C9550C"/>
    <w:rsid w:val="00C95FC4"/>
    <w:rsid w:val="00C97CE9"/>
    <w:rsid w:val="00CA02DA"/>
    <w:rsid w:val="00CA18CD"/>
    <w:rsid w:val="00CA195E"/>
    <w:rsid w:val="00CA19CE"/>
    <w:rsid w:val="00CA1A30"/>
    <w:rsid w:val="00CA2250"/>
    <w:rsid w:val="00CA23DF"/>
    <w:rsid w:val="00CA2878"/>
    <w:rsid w:val="00CA31CF"/>
    <w:rsid w:val="00CA445A"/>
    <w:rsid w:val="00CA485E"/>
    <w:rsid w:val="00CA4923"/>
    <w:rsid w:val="00CA531D"/>
    <w:rsid w:val="00CA6A48"/>
    <w:rsid w:val="00CA6FE7"/>
    <w:rsid w:val="00CA78AC"/>
    <w:rsid w:val="00CB0CC1"/>
    <w:rsid w:val="00CB0EDA"/>
    <w:rsid w:val="00CB1F92"/>
    <w:rsid w:val="00CB2298"/>
    <w:rsid w:val="00CB28BD"/>
    <w:rsid w:val="00CB3CE4"/>
    <w:rsid w:val="00CB4197"/>
    <w:rsid w:val="00CB4D8E"/>
    <w:rsid w:val="00CB5B9C"/>
    <w:rsid w:val="00CB6EBF"/>
    <w:rsid w:val="00CB7545"/>
    <w:rsid w:val="00CB7C87"/>
    <w:rsid w:val="00CC0B24"/>
    <w:rsid w:val="00CC11D4"/>
    <w:rsid w:val="00CC1740"/>
    <w:rsid w:val="00CC2583"/>
    <w:rsid w:val="00CC31D8"/>
    <w:rsid w:val="00CC720D"/>
    <w:rsid w:val="00CD02FB"/>
    <w:rsid w:val="00CD1731"/>
    <w:rsid w:val="00CD206A"/>
    <w:rsid w:val="00CD3DC1"/>
    <w:rsid w:val="00CD425A"/>
    <w:rsid w:val="00CD53AF"/>
    <w:rsid w:val="00CD5D13"/>
    <w:rsid w:val="00CD67DD"/>
    <w:rsid w:val="00CE0E0A"/>
    <w:rsid w:val="00CE1451"/>
    <w:rsid w:val="00CE1C08"/>
    <w:rsid w:val="00CE1CD3"/>
    <w:rsid w:val="00CE3BD2"/>
    <w:rsid w:val="00CE50E5"/>
    <w:rsid w:val="00CE5FB7"/>
    <w:rsid w:val="00CF0003"/>
    <w:rsid w:val="00CF150C"/>
    <w:rsid w:val="00CF1CDD"/>
    <w:rsid w:val="00CF2126"/>
    <w:rsid w:val="00CF35CE"/>
    <w:rsid w:val="00CF52DA"/>
    <w:rsid w:val="00CF5DDC"/>
    <w:rsid w:val="00CF7DA5"/>
    <w:rsid w:val="00D00BB8"/>
    <w:rsid w:val="00D01C9E"/>
    <w:rsid w:val="00D02454"/>
    <w:rsid w:val="00D0266C"/>
    <w:rsid w:val="00D02ABE"/>
    <w:rsid w:val="00D03D83"/>
    <w:rsid w:val="00D03DA8"/>
    <w:rsid w:val="00D0494F"/>
    <w:rsid w:val="00D06966"/>
    <w:rsid w:val="00D06E95"/>
    <w:rsid w:val="00D07EFB"/>
    <w:rsid w:val="00D10904"/>
    <w:rsid w:val="00D10971"/>
    <w:rsid w:val="00D10A33"/>
    <w:rsid w:val="00D1585C"/>
    <w:rsid w:val="00D15A6B"/>
    <w:rsid w:val="00D16675"/>
    <w:rsid w:val="00D167D1"/>
    <w:rsid w:val="00D169C1"/>
    <w:rsid w:val="00D16E11"/>
    <w:rsid w:val="00D178AF"/>
    <w:rsid w:val="00D2166D"/>
    <w:rsid w:val="00D22432"/>
    <w:rsid w:val="00D22F12"/>
    <w:rsid w:val="00D24CCD"/>
    <w:rsid w:val="00D25F85"/>
    <w:rsid w:val="00D275DD"/>
    <w:rsid w:val="00D30D10"/>
    <w:rsid w:val="00D31518"/>
    <w:rsid w:val="00D31F9D"/>
    <w:rsid w:val="00D34CC4"/>
    <w:rsid w:val="00D36EBB"/>
    <w:rsid w:val="00D3733B"/>
    <w:rsid w:val="00D374D3"/>
    <w:rsid w:val="00D37A56"/>
    <w:rsid w:val="00D40BA1"/>
    <w:rsid w:val="00D419AA"/>
    <w:rsid w:val="00D4237A"/>
    <w:rsid w:val="00D4278E"/>
    <w:rsid w:val="00D42B05"/>
    <w:rsid w:val="00D43824"/>
    <w:rsid w:val="00D45991"/>
    <w:rsid w:val="00D462AB"/>
    <w:rsid w:val="00D468E8"/>
    <w:rsid w:val="00D46E32"/>
    <w:rsid w:val="00D47806"/>
    <w:rsid w:val="00D4782A"/>
    <w:rsid w:val="00D50844"/>
    <w:rsid w:val="00D51FCB"/>
    <w:rsid w:val="00D52283"/>
    <w:rsid w:val="00D52533"/>
    <w:rsid w:val="00D52EC8"/>
    <w:rsid w:val="00D538BF"/>
    <w:rsid w:val="00D53EBC"/>
    <w:rsid w:val="00D540E4"/>
    <w:rsid w:val="00D569C9"/>
    <w:rsid w:val="00D56DDC"/>
    <w:rsid w:val="00D63206"/>
    <w:rsid w:val="00D657B9"/>
    <w:rsid w:val="00D65EA2"/>
    <w:rsid w:val="00D67086"/>
    <w:rsid w:val="00D67E6F"/>
    <w:rsid w:val="00D7124E"/>
    <w:rsid w:val="00D71821"/>
    <w:rsid w:val="00D72AA1"/>
    <w:rsid w:val="00D730A4"/>
    <w:rsid w:val="00D73261"/>
    <w:rsid w:val="00D73740"/>
    <w:rsid w:val="00D73AC3"/>
    <w:rsid w:val="00D76F26"/>
    <w:rsid w:val="00D778BD"/>
    <w:rsid w:val="00D80BA6"/>
    <w:rsid w:val="00D81FA5"/>
    <w:rsid w:val="00D869FD"/>
    <w:rsid w:val="00D872CA"/>
    <w:rsid w:val="00D87925"/>
    <w:rsid w:val="00D906DB"/>
    <w:rsid w:val="00D90E44"/>
    <w:rsid w:val="00D922EE"/>
    <w:rsid w:val="00D94831"/>
    <w:rsid w:val="00D95AE2"/>
    <w:rsid w:val="00D96B59"/>
    <w:rsid w:val="00D97A24"/>
    <w:rsid w:val="00D97C03"/>
    <w:rsid w:val="00DA091E"/>
    <w:rsid w:val="00DA0A9A"/>
    <w:rsid w:val="00DA1255"/>
    <w:rsid w:val="00DA152F"/>
    <w:rsid w:val="00DA4FB0"/>
    <w:rsid w:val="00DA6A22"/>
    <w:rsid w:val="00DA6D20"/>
    <w:rsid w:val="00DA7EB0"/>
    <w:rsid w:val="00DA7F95"/>
    <w:rsid w:val="00DB105E"/>
    <w:rsid w:val="00DB1252"/>
    <w:rsid w:val="00DB1EF4"/>
    <w:rsid w:val="00DC078E"/>
    <w:rsid w:val="00DC146D"/>
    <w:rsid w:val="00DC2557"/>
    <w:rsid w:val="00DC422B"/>
    <w:rsid w:val="00DC4274"/>
    <w:rsid w:val="00DC4949"/>
    <w:rsid w:val="00DC5186"/>
    <w:rsid w:val="00DC5259"/>
    <w:rsid w:val="00DC5DC0"/>
    <w:rsid w:val="00DC6E06"/>
    <w:rsid w:val="00DC7B7A"/>
    <w:rsid w:val="00DD0540"/>
    <w:rsid w:val="00DD1194"/>
    <w:rsid w:val="00DD1B02"/>
    <w:rsid w:val="00DD33B1"/>
    <w:rsid w:val="00DD3742"/>
    <w:rsid w:val="00DD7B56"/>
    <w:rsid w:val="00DE1197"/>
    <w:rsid w:val="00DE21E8"/>
    <w:rsid w:val="00DE3908"/>
    <w:rsid w:val="00DE3CC7"/>
    <w:rsid w:val="00DE4F23"/>
    <w:rsid w:val="00DE4FDD"/>
    <w:rsid w:val="00DE557A"/>
    <w:rsid w:val="00DE5C58"/>
    <w:rsid w:val="00DE7908"/>
    <w:rsid w:val="00DE79CC"/>
    <w:rsid w:val="00DE7D93"/>
    <w:rsid w:val="00DF0E85"/>
    <w:rsid w:val="00DF1D6E"/>
    <w:rsid w:val="00DF1EBF"/>
    <w:rsid w:val="00DF26BD"/>
    <w:rsid w:val="00DF2D10"/>
    <w:rsid w:val="00DF3623"/>
    <w:rsid w:val="00DF61C0"/>
    <w:rsid w:val="00DF656E"/>
    <w:rsid w:val="00DF6606"/>
    <w:rsid w:val="00DF6D79"/>
    <w:rsid w:val="00DF6DC9"/>
    <w:rsid w:val="00DF713A"/>
    <w:rsid w:val="00DF7697"/>
    <w:rsid w:val="00E0005B"/>
    <w:rsid w:val="00E00710"/>
    <w:rsid w:val="00E01227"/>
    <w:rsid w:val="00E0311A"/>
    <w:rsid w:val="00E03497"/>
    <w:rsid w:val="00E039B6"/>
    <w:rsid w:val="00E04722"/>
    <w:rsid w:val="00E04B4C"/>
    <w:rsid w:val="00E05634"/>
    <w:rsid w:val="00E056C6"/>
    <w:rsid w:val="00E10415"/>
    <w:rsid w:val="00E11665"/>
    <w:rsid w:val="00E142F1"/>
    <w:rsid w:val="00E16193"/>
    <w:rsid w:val="00E1628B"/>
    <w:rsid w:val="00E16C67"/>
    <w:rsid w:val="00E174B1"/>
    <w:rsid w:val="00E17C32"/>
    <w:rsid w:val="00E20F5D"/>
    <w:rsid w:val="00E21A61"/>
    <w:rsid w:val="00E21AE2"/>
    <w:rsid w:val="00E2238B"/>
    <w:rsid w:val="00E23928"/>
    <w:rsid w:val="00E239D7"/>
    <w:rsid w:val="00E251B5"/>
    <w:rsid w:val="00E2542B"/>
    <w:rsid w:val="00E25601"/>
    <w:rsid w:val="00E3066B"/>
    <w:rsid w:val="00E30715"/>
    <w:rsid w:val="00E30D7A"/>
    <w:rsid w:val="00E316E5"/>
    <w:rsid w:val="00E3188A"/>
    <w:rsid w:val="00E320BB"/>
    <w:rsid w:val="00E32613"/>
    <w:rsid w:val="00E33FAE"/>
    <w:rsid w:val="00E33FB7"/>
    <w:rsid w:val="00E34457"/>
    <w:rsid w:val="00E34B29"/>
    <w:rsid w:val="00E36D95"/>
    <w:rsid w:val="00E36F0E"/>
    <w:rsid w:val="00E3753B"/>
    <w:rsid w:val="00E4330A"/>
    <w:rsid w:val="00E43940"/>
    <w:rsid w:val="00E451C2"/>
    <w:rsid w:val="00E45E81"/>
    <w:rsid w:val="00E46760"/>
    <w:rsid w:val="00E4704F"/>
    <w:rsid w:val="00E478D7"/>
    <w:rsid w:val="00E52063"/>
    <w:rsid w:val="00E526D1"/>
    <w:rsid w:val="00E542E6"/>
    <w:rsid w:val="00E54F21"/>
    <w:rsid w:val="00E55ED3"/>
    <w:rsid w:val="00E5625A"/>
    <w:rsid w:val="00E565AE"/>
    <w:rsid w:val="00E577C7"/>
    <w:rsid w:val="00E57B05"/>
    <w:rsid w:val="00E6003D"/>
    <w:rsid w:val="00E611CD"/>
    <w:rsid w:val="00E61AB9"/>
    <w:rsid w:val="00E62450"/>
    <w:rsid w:val="00E631D5"/>
    <w:rsid w:val="00E63BE9"/>
    <w:rsid w:val="00E64D43"/>
    <w:rsid w:val="00E64EA2"/>
    <w:rsid w:val="00E64F4F"/>
    <w:rsid w:val="00E657A3"/>
    <w:rsid w:val="00E664D5"/>
    <w:rsid w:val="00E67443"/>
    <w:rsid w:val="00E73071"/>
    <w:rsid w:val="00E73391"/>
    <w:rsid w:val="00E73F29"/>
    <w:rsid w:val="00E75609"/>
    <w:rsid w:val="00E75BEF"/>
    <w:rsid w:val="00E76A04"/>
    <w:rsid w:val="00E76CD0"/>
    <w:rsid w:val="00E824CA"/>
    <w:rsid w:val="00E844F3"/>
    <w:rsid w:val="00E8450C"/>
    <w:rsid w:val="00E845AE"/>
    <w:rsid w:val="00E853AE"/>
    <w:rsid w:val="00E854AF"/>
    <w:rsid w:val="00E86B07"/>
    <w:rsid w:val="00E87521"/>
    <w:rsid w:val="00E9065F"/>
    <w:rsid w:val="00E909F0"/>
    <w:rsid w:val="00E91094"/>
    <w:rsid w:val="00E9177F"/>
    <w:rsid w:val="00E91AC2"/>
    <w:rsid w:val="00E91F91"/>
    <w:rsid w:val="00E9201A"/>
    <w:rsid w:val="00E93B59"/>
    <w:rsid w:val="00E9466D"/>
    <w:rsid w:val="00E94AB8"/>
    <w:rsid w:val="00EA2E6F"/>
    <w:rsid w:val="00EA4176"/>
    <w:rsid w:val="00EA6BA9"/>
    <w:rsid w:val="00EB020D"/>
    <w:rsid w:val="00EB1191"/>
    <w:rsid w:val="00EB2259"/>
    <w:rsid w:val="00EB2A69"/>
    <w:rsid w:val="00EB3215"/>
    <w:rsid w:val="00EB36E9"/>
    <w:rsid w:val="00EB4C50"/>
    <w:rsid w:val="00EB65A4"/>
    <w:rsid w:val="00EB6BBB"/>
    <w:rsid w:val="00EB7F26"/>
    <w:rsid w:val="00EC1EBF"/>
    <w:rsid w:val="00EC4309"/>
    <w:rsid w:val="00EC43B9"/>
    <w:rsid w:val="00EC440E"/>
    <w:rsid w:val="00EC5E1B"/>
    <w:rsid w:val="00EC6B17"/>
    <w:rsid w:val="00EC7136"/>
    <w:rsid w:val="00EC7251"/>
    <w:rsid w:val="00EC7890"/>
    <w:rsid w:val="00EC7B80"/>
    <w:rsid w:val="00ED13C1"/>
    <w:rsid w:val="00ED19C2"/>
    <w:rsid w:val="00ED1D21"/>
    <w:rsid w:val="00ED25EA"/>
    <w:rsid w:val="00ED38AD"/>
    <w:rsid w:val="00ED4AF9"/>
    <w:rsid w:val="00ED5D19"/>
    <w:rsid w:val="00ED702C"/>
    <w:rsid w:val="00ED76F7"/>
    <w:rsid w:val="00EE119E"/>
    <w:rsid w:val="00EE3745"/>
    <w:rsid w:val="00EE4AB9"/>
    <w:rsid w:val="00EE4EF7"/>
    <w:rsid w:val="00EE51A7"/>
    <w:rsid w:val="00EE5278"/>
    <w:rsid w:val="00EE56B4"/>
    <w:rsid w:val="00EE5792"/>
    <w:rsid w:val="00EE57DC"/>
    <w:rsid w:val="00EE5B38"/>
    <w:rsid w:val="00EE671F"/>
    <w:rsid w:val="00EE7C24"/>
    <w:rsid w:val="00EE7DDD"/>
    <w:rsid w:val="00EF097A"/>
    <w:rsid w:val="00EF09FA"/>
    <w:rsid w:val="00EF1334"/>
    <w:rsid w:val="00EF2B48"/>
    <w:rsid w:val="00EF2BE5"/>
    <w:rsid w:val="00EF5312"/>
    <w:rsid w:val="00EF5F44"/>
    <w:rsid w:val="00EF7FFB"/>
    <w:rsid w:val="00F0052D"/>
    <w:rsid w:val="00F01875"/>
    <w:rsid w:val="00F02115"/>
    <w:rsid w:val="00F03AC7"/>
    <w:rsid w:val="00F041EC"/>
    <w:rsid w:val="00F043ED"/>
    <w:rsid w:val="00F047F3"/>
    <w:rsid w:val="00F05332"/>
    <w:rsid w:val="00F0549E"/>
    <w:rsid w:val="00F0623F"/>
    <w:rsid w:val="00F07DC2"/>
    <w:rsid w:val="00F122E2"/>
    <w:rsid w:val="00F126FB"/>
    <w:rsid w:val="00F1306D"/>
    <w:rsid w:val="00F14A72"/>
    <w:rsid w:val="00F14EB2"/>
    <w:rsid w:val="00F15A39"/>
    <w:rsid w:val="00F20E40"/>
    <w:rsid w:val="00F216E7"/>
    <w:rsid w:val="00F2284D"/>
    <w:rsid w:val="00F23C59"/>
    <w:rsid w:val="00F24BCB"/>
    <w:rsid w:val="00F25806"/>
    <w:rsid w:val="00F2587D"/>
    <w:rsid w:val="00F26BBC"/>
    <w:rsid w:val="00F276F6"/>
    <w:rsid w:val="00F336E2"/>
    <w:rsid w:val="00F34644"/>
    <w:rsid w:val="00F34ED3"/>
    <w:rsid w:val="00F35B07"/>
    <w:rsid w:val="00F3648C"/>
    <w:rsid w:val="00F373B3"/>
    <w:rsid w:val="00F378D4"/>
    <w:rsid w:val="00F37B59"/>
    <w:rsid w:val="00F37B75"/>
    <w:rsid w:val="00F402AB"/>
    <w:rsid w:val="00F409AB"/>
    <w:rsid w:val="00F409E0"/>
    <w:rsid w:val="00F413A6"/>
    <w:rsid w:val="00F41FAB"/>
    <w:rsid w:val="00F42492"/>
    <w:rsid w:val="00F437C9"/>
    <w:rsid w:val="00F445BB"/>
    <w:rsid w:val="00F451CA"/>
    <w:rsid w:val="00F459C7"/>
    <w:rsid w:val="00F4674B"/>
    <w:rsid w:val="00F46B8E"/>
    <w:rsid w:val="00F51DBF"/>
    <w:rsid w:val="00F5346B"/>
    <w:rsid w:val="00F53A23"/>
    <w:rsid w:val="00F53CC6"/>
    <w:rsid w:val="00F543CE"/>
    <w:rsid w:val="00F5613B"/>
    <w:rsid w:val="00F56472"/>
    <w:rsid w:val="00F56AB7"/>
    <w:rsid w:val="00F570C6"/>
    <w:rsid w:val="00F573C3"/>
    <w:rsid w:val="00F57774"/>
    <w:rsid w:val="00F60560"/>
    <w:rsid w:val="00F606C2"/>
    <w:rsid w:val="00F60C58"/>
    <w:rsid w:val="00F60D6D"/>
    <w:rsid w:val="00F60E2F"/>
    <w:rsid w:val="00F616DB"/>
    <w:rsid w:val="00F64731"/>
    <w:rsid w:val="00F64A51"/>
    <w:rsid w:val="00F64ED9"/>
    <w:rsid w:val="00F64FE3"/>
    <w:rsid w:val="00F65C07"/>
    <w:rsid w:val="00F65EC2"/>
    <w:rsid w:val="00F672A5"/>
    <w:rsid w:val="00F67567"/>
    <w:rsid w:val="00F67A35"/>
    <w:rsid w:val="00F67CDB"/>
    <w:rsid w:val="00F67E90"/>
    <w:rsid w:val="00F71555"/>
    <w:rsid w:val="00F71CF8"/>
    <w:rsid w:val="00F72C6A"/>
    <w:rsid w:val="00F744AE"/>
    <w:rsid w:val="00F748EA"/>
    <w:rsid w:val="00F74D27"/>
    <w:rsid w:val="00F75E34"/>
    <w:rsid w:val="00F75EF1"/>
    <w:rsid w:val="00F76778"/>
    <w:rsid w:val="00F7762D"/>
    <w:rsid w:val="00F77F8E"/>
    <w:rsid w:val="00F808A4"/>
    <w:rsid w:val="00F80BC6"/>
    <w:rsid w:val="00F81938"/>
    <w:rsid w:val="00F83145"/>
    <w:rsid w:val="00F84197"/>
    <w:rsid w:val="00F84380"/>
    <w:rsid w:val="00F84AA0"/>
    <w:rsid w:val="00F85FF4"/>
    <w:rsid w:val="00F908D3"/>
    <w:rsid w:val="00F910C2"/>
    <w:rsid w:val="00F93D4C"/>
    <w:rsid w:val="00F93ED0"/>
    <w:rsid w:val="00F94238"/>
    <w:rsid w:val="00F942CD"/>
    <w:rsid w:val="00F94645"/>
    <w:rsid w:val="00F95E59"/>
    <w:rsid w:val="00F964D6"/>
    <w:rsid w:val="00F96B2A"/>
    <w:rsid w:val="00FA0DF8"/>
    <w:rsid w:val="00FA0FC1"/>
    <w:rsid w:val="00FA4836"/>
    <w:rsid w:val="00FA5144"/>
    <w:rsid w:val="00FA52EA"/>
    <w:rsid w:val="00FA559F"/>
    <w:rsid w:val="00FA5E7E"/>
    <w:rsid w:val="00FB04C3"/>
    <w:rsid w:val="00FB1905"/>
    <w:rsid w:val="00FB2E4A"/>
    <w:rsid w:val="00FB41DC"/>
    <w:rsid w:val="00FB4960"/>
    <w:rsid w:val="00FB4A3D"/>
    <w:rsid w:val="00FB4BFE"/>
    <w:rsid w:val="00FB4D8F"/>
    <w:rsid w:val="00FB5648"/>
    <w:rsid w:val="00FB734B"/>
    <w:rsid w:val="00FC04DD"/>
    <w:rsid w:val="00FC0E16"/>
    <w:rsid w:val="00FC0EB5"/>
    <w:rsid w:val="00FC1C55"/>
    <w:rsid w:val="00FC1F9C"/>
    <w:rsid w:val="00FC24E7"/>
    <w:rsid w:val="00FC3843"/>
    <w:rsid w:val="00FC45B4"/>
    <w:rsid w:val="00FC614A"/>
    <w:rsid w:val="00FC7DFC"/>
    <w:rsid w:val="00FD1B71"/>
    <w:rsid w:val="00FD307C"/>
    <w:rsid w:val="00FD31E1"/>
    <w:rsid w:val="00FD4B08"/>
    <w:rsid w:val="00FD4B99"/>
    <w:rsid w:val="00FD4FFC"/>
    <w:rsid w:val="00FD5120"/>
    <w:rsid w:val="00FD6BDF"/>
    <w:rsid w:val="00FD7000"/>
    <w:rsid w:val="00FD7DEC"/>
    <w:rsid w:val="00FD7E3F"/>
    <w:rsid w:val="00FD7E83"/>
    <w:rsid w:val="00FE0382"/>
    <w:rsid w:val="00FE1B41"/>
    <w:rsid w:val="00FE2082"/>
    <w:rsid w:val="00FE2C6D"/>
    <w:rsid w:val="00FE30D9"/>
    <w:rsid w:val="00FE5B08"/>
    <w:rsid w:val="00FE5EDE"/>
    <w:rsid w:val="00FE60BA"/>
    <w:rsid w:val="00FE6CDF"/>
    <w:rsid w:val="00FF24E5"/>
    <w:rsid w:val="00FF3120"/>
    <w:rsid w:val="00FF330A"/>
    <w:rsid w:val="00FF38AA"/>
    <w:rsid w:val="00FF39BB"/>
    <w:rsid w:val="00FF51C9"/>
    <w:rsid w:val="00FF527D"/>
    <w:rsid w:val="00FF53A3"/>
    <w:rsid w:val="00FF5453"/>
    <w:rsid w:val="00FF5C02"/>
    <w:rsid w:val="00FF6381"/>
    <w:rsid w:val="00FF649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4:defaultImageDpi w14:val="0"/>
  <w15:docId w15:val="{A7E19D77-DE07-4994-8F35-5B78999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F4F0D"/>
    <w:rPr>
      <w:rFonts w:ascii="Times New Roman" w:eastAsia="SimSun" w:hAnsi="Times New Roman" w:cs="Times New Roman"/>
      <w:sz w:val="24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573C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104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784D57"/>
    <w:pPr>
      <w:keepNext/>
      <w:jc w:val="both"/>
      <w:outlineLvl w:val="5"/>
    </w:pPr>
    <w:rPr>
      <w:rFonts w:eastAsia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573C3"/>
    <w:rPr>
      <w:rFonts w:ascii="Arial" w:hAnsi="Arial" w:cs="Times New Roman"/>
      <w:b/>
      <w:kern w:val="32"/>
      <w:sz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A10482"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784D57"/>
    <w:rPr>
      <w:rFonts w:ascii="Times New Roman" w:hAnsi="Times New Roman" w:cs="Times New Roman"/>
      <w:b/>
      <w:sz w:val="24"/>
    </w:rPr>
  </w:style>
  <w:style w:type="paragraph" w:customStyle="1" w:styleId="StlusSorkizrt">
    <w:name w:val="Stílus Sorkizárt"/>
    <w:next w:val="Norml"/>
    <w:rsid w:val="00912DB4"/>
    <w:pPr>
      <w:spacing w:before="-1"/>
      <w:jc w:val="both"/>
    </w:pPr>
    <w:rPr>
      <w:rFonts w:ascii="Times New Roman" w:hAnsi="Times New Roman" w:cs="Times New Roman"/>
      <w:sz w:val="24"/>
    </w:rPr>
  </w:style>
  <w:style w:type="paragraph" w:styleId="Cm">
    <w:name w:val="Title"/>
    <w:basedOn w:val="Norml"/>
    <w:link w:val="CmChar"/>
    <w:uiPriority w:val="10"/>
    <w:qFormat/>
    <w:rsid w:val="00912DB4"/>
    <w:pPr>
      <w:spacing w:before="-1"/>
      <w:jc w:val="center"/>
    </w:pPr>
    <w:rPr>
      <w:rFonts w:eastAsia="Times New Roman"/>
      <w:b/>
      <w:lang w:eastAsia="hu-HU"/>
    </w:rPr>
  </w:style>
  <w:style w:type="character" w:customStyle="1" w:styleId="CmChar">
    <w:name w:val="Cím Char"/>
    <w:basedOn w:val="Bekezdsalapbettpusa"/>
    <w:link w:val="Cm"/>
    <w:uiPriority w:val="10"/>
    <w:locked/>
    <w:rsid w:val="00912DB4"/>
    <w:rPr>
      <w:rFonts w:ascii="Times New Roman" w:hAnsi="Times New Roman" w:cs="Times New Roman"/>
      <w:b/>
      <w:sz w:val="20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E142F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073286"/>
    <w:pPr>
      <w:tabs>
        <w:tab w:val="center" w:pos="4536"/>
        <w:tab w:val="right" w:pos="9072"/>
      </w:tabs>
    </w:pPr>
    <w:rPr>
      <w:rFonts w:eastAsia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073286"/>
    <w:rPr>
      <w:rFonts w:ascii="Times New Roman" w:hAnsi="Times New Roman" w:cs="Times New Roman"/>
      <w:sz w:val="24"/>
    </w:rPr>
  </w:style>
  <w:style w:type="paragraph" w:styleId="Felsorols3">
    <w:name w:val="List Bullet 3"/>
    <w:basedOn w:val="Norml"/>
    <w:uiPriority w:val="99"/>
    <w:unhideWhenUsed/>
    <w:rsid w:val="00784D57"/>
    <w:pPr>
      <w:numPr>
        <w:numId w:val="1"/>
      </w:numPr>
      <w:tabs>
        <w:tab w:val="num" w:pos="720"/>
      </w:tabs>
      <w:contextualSpacing/>
    </w:pPr>
    <w:rPr>
      <w:rFonts w:eastAsia="Times New Roman"/>
      <w:szCs w:val="24"/>
      <w:lang w:eastAsia="hu-HU"/>
    </w:rPr>
  </w:style>
  <w:style w:type="paragraph" w:styleId="NormlWeb">
    <w:name w:val="Normal (Web)"/>
    <w:basedOn w:val="Norml"/>
    <w:uiPriority w:val="99"/>
    <w:rsid w:val="00F573C3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573C3"/>
    <w:rPr>
      <w:rFonts w:cs="Times New Roman"/>
      <w:i/>
    </w:rPr>
  </w:style>
  <w:style w:type="paragraph" w:styleId="llb">
    <w:name w:val="footer"/>
    <w:basedOn w:val="Norml"/>
    <w:link w:val="llbChar"/>
    <w:uiPriority w:val="99"/>
    <w:unhideWhenUsed/>
    <w:rsid w:val="00D52EC8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/>
      <w:sz w:val="22"/>
      <w:szCs w:val="22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D52EC8"/>
    <w:rPr>
      <w:rFonts w:cs="Times New Roman"/>
      <w:sz w:val="22"/>
      <w:szCs w:val="22"/>
    </w:rPr>
  </w:style>
  <w:style w:type="paragraph" w:styleId="Szvegtrzs2">
    <w:name w:val="Body Text 2"/>
    <w:basedOn w:val="Norml"/>
    <w:link w:val="Szvegtrzs2Char"/>
    <w:uiPriority w:val="99"/>
    <w:rsid w:val="006E62B5"/>
    <w:pPr>
      <w:spacing w:after="120" w:line="480" w:lineRule="auto"/>
      <w:jc w:val="both"/>
    </w:pPr>
    <w:rPr>
      <w:rFonts w:eastAsia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E62B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6D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F4674B"/>
    <w:pPr>
      <w:spacing w:after="120"/>
      <w:jc w:val="both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F4674B"/>
    <w:rPr>
      <w:rFonts w:ascii="Times New Roman" w:hAnsi="Times New Roman" w:cs="Times New Roman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745714"/>
    <w:pPr>
      <w:spacing w:after="120" w:line="259" w:lineRule="auto"/>
    </w:pPr>
    <w:rPr>
      <w:rFonts w:ascii="Calibri" w:eastAsia="Times New Roman" w:hAnsi="Calibri"/>
      <w:sz w:val="22"/>
      <w:szCs w:val="22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45714"/>
    <w:rPr>
      <w:rFonts w:cs="Times New Roman"/>
      <w:sz w:val="22"/>
      <w:szCs w:val="22"/>
    </w:rPr>
  </w:style>
  <w:style w:type="character" w:customStyle="1" w:styleId="watch-title">
    <w:name w:val="watch-title"/>
    <w:rsid w:val="00745714"/>
    <w:rPr>
      <w:sz w:val="24"/>
      <w:bdr w:val="none" w:sz="0" w:space="0" w:color="auto" w:frame="1"/>
    </w:rPr>
  </w:style>
  <w:style w:type="character" w:styleId="Oldalszm">
    <w:name w:val="page number"/>
    <w:basedOn w:val="Bekezdsalapbettpusa"/>
    <w:uiPriority w:val="99"/>
    <w:rsid w:val="00993433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4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464B7"/>
    <w:rPr>
      <w:rFonts w:ascii="Segoe UI" w:eastAsia="SimSun" w:hAnsi="Segoe UI" w:cs="Segoe UI"/>
      <w:sz w:val="18"/>
      <w:szCs w:val="18"/>
      <w:lang w:val="x-none" w:eastAsia="zh-CN"/>
    </w:rPr>
  </w:style>
  <w:style w:type="character" w:styleId="Kiemels2">
    <w:name w:val="Strong"/>
    <w:basedOn w:val="Bekezdsalapbettpusa"/>
    <w:uiPriority w:val="22"/>
    <w:qFormat/>
    <w:rsid w:val="00322256"/>
    <w:rPr>
      <w:rFonts w:cs="Times New Roman"/>
      <w:b/>
    </w:rPr>
  </w:style>
  <w:style w:type="paragraph" w:customStyle="1" w:styleId="western">
    <w:name w:val="western"/>
    <w:basedOn w:val="Norml"/>
    <w:rsid w:val="00B94B96"/>
    <w:pPr>
      <w:spacing w:after="150"/>
    </w:pPr>
    <w:rPr>
      <w:rFonts w:ascii="GillSansMTProBook" w:eastAsia="Times New Roman" w:hAnsi="GillSansMTProBook"/>
      <w:color w:val="333333"/>
      <w:szCs w:val="24"/>
      <w:lang w:eastAsia="hu-HU"/>
    </w:rPr>
  </w:style>
  <w:style w:type="paragraph" w:styleId="Nincstrkz">
    <w:name w:val="No Spacing"/>
    <w:uiPriority w:val="1"/>
    <w:qFormat/>
    <w:rsid w:val="00F95E5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5E59"/>
    <w:rPr>
      <w:sz w:val="22"/>
      <w:lang w:val="x-none" w:eastAsia="en-US"/>
    </w:rPr>
  </w:style>
  <w:style w:type="character" w:customStyle="1" w:styleId="apple-converted-space">
    <w:name w:val="apple-converted-space"/>
    <w:rsid w:val="00E9177F"/>
  </w:style>
  <w:style w:type="paragraph" w:customStyle="1" w:styleId="Norml1">
    <w:name w:val="Normál1"/>
    <w:basedOn w:val="Norml"/>
    <w:rsid w:val="006427DB"/>
  </w:style>
  <w:style w:type="paragraph" w:customStyle="1" w:styleId="Nincstrkz1">
    <w:name w:val="Nincs térköz1"/>
    <w:rsid w:val="007F1003"/>
    <w:rPr>
      <w:rFonts w:cs="Times New Roman"/>
      <w:sz w:val="22"/>
      <w:szCs w:val="22"/>
      <w:lang w:eastAsia="en-US"/>
    </w:rPr>
  </w:style>
  <w:style w:type="character" w:customStyle="1" w:styleId="ircsu">
    <w:name w:val="irc_su"/>
    <w:rsid w:val="0069555D"/>
  </w:style>
  <w:style w:type="character" w:customStyle="1" w:styleId="fs16">
    <w:name w:val="fs16"/>
    <w:rsid w:val="0069555D"/>
  </w:style>
  <w:style w:type="paragraph" w:customStyle="1" w:styleId="Norml2">
    <w:name w:val="Normál2"/>
    <w:basedOn w:val="Norml"/>
    <w:rsid w:val="00F378D4"/>
  </w:style>
  <w:style w:type="paragraph" w:customStyle="1" w:styleId="Norml3">
    <w:name w:val="Normál3"/>
    <w:basedOn w:val="Norml"/>
    <w:rsid w:val="00D4782A"/>
  </w:style>
  <w:style w:type="character" w:customStyle="1" w:styleId="xbe">
    <w:name w:val="_xbe"/>
    <w:basedOn w:val="Bekezdsalapbettpusa"/>
    <w:rsid w:val="000D7052"/>
  </w:style>
  <w:style w:type="table" w:styleId="Rcsostblzat">
    <w:name w:val="Table Grid"/>
    <w:basedOn w:val="Normltblzat"/>
    <w:uiPriority w:val="39"/>
    <w:rsid w:val="000A5224"/>
    <w:rPr>
      <w:rFonts w:ascii="Times New Roman" w:eastAsiaTheme="minorHAnsi" w:hAnsi="Times New Roman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l"/>
    <w:rsid w:val="00C04C66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customStyle="1" w:styleId="p2">
    <w:name w:val="p2"/>
    <w:basedOn w:val="Norml"/>
    <w:rsid w:val="00C04C66"/>
    <w:pPr>
      <w:spacing w:before="100" w:beforeAutospacing="1" w:after="100" w:afterAutospacing="1"/>
    </w:pPr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2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1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9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0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0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9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9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4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3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0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53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850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126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169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4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60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5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2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40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60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919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29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5357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214">
          <w:marLeft w:val="53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236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3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6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06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6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4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59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8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91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1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23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23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4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4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4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3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5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5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92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6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4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39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2B36-6805-4068-B075-67304745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48</Pages>
  <Words>10374</Words>
  <Characters>72489</Characters>
  <Application>Microsoft Office Word</Application>
  <DocSecurity>0</DocSecurity>
  <Lines>604</Lines>
  <Paragraphs>165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917</cp:revision>
  <cp:lastPrinted>2019-05-26T07:30:00Z</cp:lastPrinted>
  <dcterms:created xsi:type="dcterms:W3CDTF">2016-05-17T10:59:00Z</dcterms:created>
  <dcterms:modified xsi:type="dcterms:W3CDTF">2019-12-20T10:23:00Z</dcterms:modified>
</cp:coreProperties>
</file>