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D6B4E" w14:textId="77777777" w:rsidR="009146D5" w:rsidRPr="00461858" w:rsidRDefault="009146D5" w:rsidP="009146D5">
      <w:pPr>
        <w:pStyle w:val="Cm"/>
        <w:rPr>
          <w:sz w:val="32"/>
          <w:szCs w:val="32"/>
        </w:rPr>
      </w:pPr>
      <w:r w:rsidRPr="00461858">
        <w:rPr>
          <w:sz w:val="32"/>
          <w:szCs w:val="32"/>
        </w:rPr>
        <w:t>PÁLYÁZAT</w:t>
      </w:r>
    </w:p>
    <w:p w14:paraId="61DA4AFA" w14:textId="77777777" w:rsidR="009146D5" w:rsidRDefault="009146D5" w:rsidP="009146D5">
      <w:pPr>
        <w:pStyle w:val="Cm"/>
      </w:pPr>
    </w:p>
    <w:p w14:paraId="0E7B4924" w14:textId="77777777" w:rsidR="009146D5" w:rsidRDefault="009146D5" w:rsidP="009146D5">
      <w:pPr>
        <w:pStyle w:val="Szvegtrzs"/>
        <w:jc w:val="center"/>
        <w:rPr>
          <w:b/>
        </w:rPr>
      </w:pPr>
      <w:r>
        <w:rPr>
          <w:b/>
        </w:rPr>
        <w:t>a Hajdú-Bihar Megyei Önkormányzat Sportösztöndíjának elnyerésére</w:t>
      </w:r>
    </w:p>
    <w:p w14:paraId="2AB1A845" w14:textId="77777777" w:rsidR="00033E29" w:rsidRDefault="00033E29" w:rsidP="009146D5">
      <w:pPr>
        <w:jc w:val="both"/>
      </w:pPr>
    </w:p>
    <w:p w14:paraId="7C912FC3" w14:textId="242DAFCF" w:rsidR="009146D5" w:rsidRPr="00033E29" w:rsidRDefault="009146D5" w:rsidP="00A8578A">
      <w:pPr>
        <w:jc w:val="center"/>
        <w:rPr>
          <w:b/>
        </w:rPr>
      </w:pPr>
      <w:r w:rsidRPr="00033E29">
        <w:rPr>
          <w:b/>
        </w:rPr>
        <w:t>A Hajdú-Bihar Megyei Önkormányzat Közgyűlése pályázatot hirdet a 20</w:t>
      </w:r>
      <w:r w:rsidR="00A8578A">
        <w:rPr>
          <w:b/>
        </w:rPr>
        <w:t>20</w:t>
      </w:r>
      <w:r w:rsidRPr="00033E29">
        <w:rPr>
          <w:b/>
        </w:rPr>
        <w:t>/20</w:t>
      </w:r>
      <w:r w:rsidR="00497170">
        <w:rPr>
          <w:b/>
        </w:rPr>
        <w:t>2</w:t>
      </w:r>
      <w:r w:rsidR="00A8578A">
        <w:rPr>
          <w:b/>
        </w:rPr>
        <w:t>1</w:t>
      </w:r>
      <w:r w:rsidR="00497170">
        <w:rPr>
          <w:b/>
        </w:rPr>
        <w:t>-</w:t>
      </w:r>
      <w:r w:rsidR="00A8578A">
        <w:rPr>
          <w:b/>
        </w:rPr>
        <w:t>e</w:t>
      </w:r>
      <w:r w:rsidR="00497170">
        <w:rPr>
          <w:b/>
        </w:rPr>
        <w:t>s</w:t>
      </w:r>
      <w:r w:rsidRPr="00033E29">
        <w:rPr>
          <w:b/>
        </w:rPr>
        <w:t xml:space="preserve"> tanévre, sportösztöndíj elnyerésére.</w:t>
      </w:r>
    </w:p>
    <w:p w14:paraId="68E23DBB" w14:textId="7558B927" w:rsidR="00F3659F" w:rsidRDefault="00F3659F" w:rsidP="009146D5">
      <w:pPr>
        <w:jc w:val="both"/>
      </w:pPr>
    </w:p>
    <w:p w14:paraId="67C40427" w14:textId="77777777" w:rsidR="003F1C9C" w:rsidRDefault="003F1C9C" w:rsidP="009146D5">
      <w:pPr>
        <w:jc w:val="both"/>
      </w:pPr>
    </w:p>
    <w:p w14:paraId="4A670C5E" w14:textId="77777777" w:rsidR="003D4E67" w:rsidRPr="00ED3590" w:rsidRDefault="003D4E67" w:rsidP="00305DC1">
      <w:pPr>
        <w:pStyle w:val="Szvegtrzs2"/>
        <w:spacing w:after="0" w:line="240" w:lineRule="auto"/>
        <w:jc w:val="both"/>
      </w:pPr>
      <w:r w:rsidRPr="005D0247">
        <w:t xml:space="preserve">Támogatásban részesíthető az a pályázó, aki felsőoktatási intézményben nappali vagy levelező tagozaton tanulmányokat folytat, magyar állampolgárságú, </w:t>
      </w:r>
      <w:r w:rsidR="00033E29" w:rsidRPr="005D0247">
        <w:t>Hajdú-Bihar megyei érvényes lakcímmel rendelkezik</w:t>
      </w:r>
      <w:r w:rsidR="00033E29">
        <w:t xml:space="preserve"> és</w:t>
      </w:r>
      <w:r w:rsidR="00033E29" w:rsidRPr="005D0247">
        <w:t xml:space="preserve"> </w:t>
      </w:r>
      <w:r w:rsidRPr="005D0247">
        <w:t xml:space="preserve">Hajdú-Bihar megyei </w:t>
      </w:r>
      <w:r w:rsidRPr="00A04646">
        <w:rPr>
          <w:iCs/>
        </w:rPr>
        <w:t>sportszervezet</w:t>
      </w:r>
      <w:r w:rsidRPr="005D0247">
        <w:t xml:space="preserve"> leigazolt sportolója</w:t>
      </w:r>
      <w:r w:rsidR="00033E29">
        <w:t>.</w:t>
      </w:r>
      <w:r w:rsidRPr="005D0247">
        <w:t xml:space="preserve"> </w:t>
      </w:r>
      <w:r w:rsidRPr="00ED3590">
        <w:t>A pályázat elnyerésének további feltétele, hogy a pályázó sporteredményeiben, valamint tanulmányi eredményeiben a következő feltételeknek megfeleljen:</w:t>
      </w:r>
    </w:p>
    <w:p w14:paraId="6E525F64" w14:textId="77777777" w:rsidR="00FB3430" w:rsidRPr="009511B9" w:rsidRDefault="00043AEA" w:rsidP="00043AEA">
      <w:pPr>
        <w:pStyle w:val="Listaszerbekezds"/>
        <w:numPr>
          <w:ilvl w:val="0"/>
          <w:numId w:val="12"/>
        </w:numPr>
        <w:jc w:val="both"/>
        <w:rPr>
          <w:b/>
        </w:rPr>
      </w:pPr>
      <w:r w:rsidRPr="009511B9">
        <w:rPr>
          <w:b/>
        </w:rPr>
        <w:t>O</w:t>
      </w:r>
      <w:r w:rsidR="003D4E67" w:rsidRPr="009511B9">
        <w:rPr>
          <w:b/>
        </w:rPr>
        <w:t>limpiai sportágban</w:t>
      </w:r>
      <w:r>
        <w:t>,</w:t>
      </w:r>
      <w:r w:rsidR="003D4E67" w:rsidRPr="005D0247">
        <w:t xml:space="preserve"> országos sportági szakszövetség által igazolt </w:t>
      </w:r>
      <w:r w:rsidR="003D4E67" w:rsidRPr="009511B9">
        <w:rPr>
          <w:b/>
        </w:rPr>
        <w:t xml:space="preserve">I. osztályú </w:t>
      </w:r>
      <w:r w:rsidR="003D4E67" w:rsidRPr="009511B9">
        <w:t>minősítésű sportoló</w:t>
      </w:r>
      <w:r w:rsidR="00FB3430" w:rsidRPr="009511B9">
        <w:t>,</w:t>
      </w:r>
    </w:p>
    <w:p w14:paraId="69227916" w14:textId="77777777" w:rsidR="003D4E67" w:rsidRDefault="00043AEA" w:rsidP="00043AEA">
      <w:pPr>
        <w:pStyle w:val="Listaszerbekezds"/>
        <w:numPr>
          <w:ilvl w:val="0"/>
          <w:numId w:val="12"/>
        </w:numPr>
        <w:jc w:val="both"/>
      </w:pPr>
      <w:r w:rsidRPr="00043AEA">
        <w:t>Az ösztöndíj folyósítása szempontjából figyelembe</w:t>
      </w:r>
      <w:r w:rsidRPr="00043AEA">
        <w:rPr>
          <w:b/>
        </w:rPr>
        <w:t xml:space="preserve"> </w:t>
      </w:r>
      <w:r w:rsidRPr="00043AEA">
        <w:t>vehető időszak</w:t>
      </w:r>
      <w:r>
        <w:t xml:space="preserve">ban a </w:t>
      </w:r>
      <w:r w:rsidRPr="009511B9">
        <w:rPr>
          <w:b/>
        </w:rPr>
        <w:t>t</w:t>
      </w:r>
      <w:r w:rsidR="003D4E67" w:rsidRPr="009511B9">
        <w:rPr>
          <w:b/>
        </w:rPr>
        <w:t>anulmányi eredmény</w:t>
      </w:r>
      <w:r w:rsidRPr="009511B9">
        <w:rPr>
          <w:b/>
        </w:rPr>
        <w:t>e</w:t>
      </w:r>
      <w:r w:rsidR="003D4E67" w:rsidRPr="009511B9">
        <w:rPr>
          <w:b/>
        </w:rPr>
        <w:t xml:space="preserve"> 3,51</w:t>
      </w:r>
      <w:r w:rsidR="003D4E67" w:rsidRPr="005D0247">
        <w:t xml:space="preserve"> vagy annál magasabb tanulmányi átlag.</w:t>
      </w:r>
    </w:p>
    <w:p w14:paraId="6A8C2146" w14:textId="77777777" w:rsidR="003D4E67" w:rsidRDefault="003D4E67" w:rsidP="006054DF"/>
    <w:p w14:paraId="1CE563EE" w14:textId="77777777" w:rsidR="009146D5" w:rsidRPr="009511B9" w:rsidRDefault="009146D5" w:rsidP="009146D5">
      <w:pPr>
        <w:jc w:val="both"/>
        <w:rPr>
          <w:b/>
        </w:rPr>
      </w:pPr>
      <w:r w:rsidRPr="009511B9">
        <w:rPr>
          <w:b/>
        </w:rPr>
        <w:t>A pályázatokat egyénileg, pályázati adatlapon kell benyújtani</w:t>
      </w:r>
      <w:r w:rsidR="009511B9">
        <w:rPr>
          <w:b/>
        </w:rPr>
        <w:t>!</w:t>
      </w:r>
      <w:r w:rsidRPr="009511B9">
        <w:rPr>
          <w:b/>
        </w:rPr>
        <w:t xml:space="preserve"> </w:t>
      </w:r>
    </w:p>
    <w:p w14:paraId="273771B6" w14:textId="77777777" w:rsidR="009146D5" w:rsidRPr="005D0247" w:rsidRDefault="009146D5" w:rsidP="006054DF"/>
    <w:p w14:paraId="15121B33" w14:textId="77777777" w:rsidR="009146D5" w:rsidRPr="0070783B" w:rsidRDefault="009146D5" w:rsidP="009146D5">
      <w:pPr>
        <w:jc w:val="both"/>
        <w:rPr>
          <w:b/>
          <w:u w:val="single"/>
        </w:rPr>
      </w:pPr>
      <w:r w:rsidRPr="0070783B">
        <w:rPr>
          <w:b/>
          <w:u w:val="single"/>
        </w:rPr>
        <w:t>A pályázathoz csatolni kell:</w:t>
      </w:r>
    </w:p>
    <w:p w14:paraId="72AA4353" w14:textId="77777777" w:rsidR="00043AEA" w:rsidRDefault="00043AEA" w:rsidP="00E466D6">
      <w:pPr>
        <w:pStyle w:val="Szvegtrzs2"/>
        <w:numPr>
          <w:ilvl w:val="0"/>
          <w:numId w:val="13"/>
        </w:numPr>
        <w:spacing w:after="0" w:line="240" w:lineRule="auto"/>
        <w:jc w:val="both"/>
      </w:pPr>
      <w:r w:rsidRPr="00F429D1">
        <w:t xml:space="preserve">a felsőoktatási intézmény által kiadott </w:t>
      </w:r>
      <w:r w:rsidR="00E466D6">
        <w:t xml:space="preserve">aktív </w:t>
      </w:r>
      <w:r w:rsidRPr="00F429D1">
        <w:t>hallgatói jogviszony</w:t>
      </w:r>
      <w:r w:rsidR="00E466D6">
        <w:t>ról szóló</w:t>
      </w:r>
      <w:r>
        <w:t xml:space="preserve"> </w:t>
      </w:r>
      <w:r w:rsidRPr="00F429D1">
        <w:t>igazolást</w:t>
      </w:r>
      <w:r>
        <w:t>,</w:t>
      </w:r>
    </w:p>
    <w:p w14:paraId="08E5B227" w14:textId="77777777" w:rsidR="00043AEA" w:rsidRDefault="00043AEA" w:rsidP="00E466D6">
      <w:pPr>
        <w:pStyle w:val="Szvegtrzs2"/>
        <w:numPr>
          <w:ilvl w:val="0"/>
          <w:numId w:val="13"/>
        </w:numPr>
        <w:spacing w:after="0" w:line="240" w:lineRule="auto"/>
        <w:jc w:val="both"/>
        <w:rPr>
          <w:iCs/>
        </w:rPr>
      </w:pPr>
      <w:r w:rsidRPr="00F429D1">
        <w:rPr>
          <w:iCs/>
        </w:rPr>
        <w:t xml:space="preserve">a </w:t>
      </w:r>
      <w:r w:rsidR="006A0530">
        <w:rPr>
          <w:iCs/>
        </w:rPr>
        <w:t xml:space="preserve">pályázati felhívás megjelenését megelőző utolsó </w:t>
      </w:r>
      <w:r w:rsidRPr="00F429D1">
        <w:rPr>
          <w:iCs/>
        </w:rPr>
        <w:t xml:space="preserve">lezárt </w:t>
      </w:r>
      <w:r w:rsidR="006A0530">
        <w:rPr>
          <w:iCs/>
        </w:rPr>
        <w:t xml:space="preserve">tanulmányi </w:t>
      </w:r>
      <w:r w:rsidRPr="00F429D1">
        <w:rPr>
          <w:iCs/>
        </w:rPr>
        <w:t>félévet tanúsító</w:t>
      </w:r>
      <w:r>
        <w:rPr>
          <w:iCs/>
        </w:rPr>
        <w:t>,</w:t>
      </w:r>
      <w:r w:rsidRPr="00F429D1">
        <w:rPr>
          <w:iCs/>
        </w:rPr>
        <w:t xml:space="preserve"> oktatási intézmény által kiadott hitelesített igazolást</w:t>
      </w:r>
      <w:r>
        <w:rPr>
          <w:iCs/>
        </w:rPr>
        <w:t>,</w:t>
      </w:r>
    </w:p>
    <w:p w14:paraId="6EF04454" w14:textId="77777777" w:rsidR="00043AEA" w:rsidRPr="00043AEA" w:rsidRDefault="00043AEA" w:rsidP="00E466D6">
      <w:pPr>
        <w:pStyle w:val="Listaszerbekezds"/>
        <w:numPr>
          <w:ilvl w:val="0"/>
          <w:numId w:val="13"/>
        </w:numPr>
        <w:jc w:val="both"/>
        <w:rPr>
          <w:iCs/>
        </w:rPr>
      </w:pPr>
      <w:r w:rsidRPr="00043AEA">
        <w:rPr>
          <w:iCs/>
        </w:rPr>
        <w:t xml:space="preserve">igazolást arról, hogy a pályázó Hajdú-Bihar megyei sportszervezet leigazolt sportolója, </w:t>
      </w:r>
    </w:p>
    <w:p w14:paraId="127A3345" w14:textId="77777777" w:rsidR="00043AEA" w:rsidRPr="00F429D1" w:rsidRDefault="00043AEA" w:rsidP="00E466D6">
      <w:pPr>
        <w:pStyle w:val="Listaszerbekezds"/>
        <w:numPr>
          <w:ilvl w:val="0"/>
          <w:numId w:val="13"/>
        </w:numPr>
        <w:jc w:val="both"/>
      </w:pPr>
      <w:r w:rsidRPr="00F429D1">
        <w:t xml:space="preserve">az országos sportági szakszövetség minősítő igazolását, </w:t>
      </w:r>
    </w:p>
    <w:p w14:paraId="750D8F24" w14:textId="77777777" w:rsidR="00043AEA" w:rsidRPr="00F429D1" w:rsidRDefault="00043AEA" w:rsidP="00E466D6">
      <w:pPr>
        <w:pStyle w:val="Listaszerbekezds"/>
        <w:numPr>
          <w:ilvl w:val="0"/>
          <w:numId w:val="13"/>
        </w:numPr>
        <w:jc w:val="both"/>
      </w:pPr>
      <w:r w:rsidRPr="00F429D1">
        <w:t>a pályázat benyújtását megelőző év sporteredményeit igazoló dokumentumokat,</w:t>
      </w:r>
    </w:p>
    <w:p w14:paraId="2439574F" w14:textId="5318EA00" w:rsidR="003D4E67" w:rsidRPr="005B498C" w:rsidRDefault="00256842" w:rsidP="00E466D6">
      <w:pPr>
        <w:pStyle w:val="Listaszerbekezds"/>
        <w:numPr>
          <w:ilvl w:val="0"/>
          <w:numId w:val="13"/>
        </w:numPr>
        <w:jc w:val="both"/>
        <w:rPr>
          <w:iCs/>
        </w:rPr>
      </w:pPr>
      <w:r w:rsidRPr="00256842">
        <w:rPr>
          <w:bCs/>
          <w:iCs/>
        </w:rPr>
        <w:t>a pályázó lakcímkártyáj</w:t>
      </w:r>
      <w:r w:rsidR="00F31A77">
        <w:rPr>
          <w:bCs/>
          <w:iCs/>
        </w:rPr>
        <w:t xml:space="preserve">a </w:t>
      </w:r>
      <w:r w:rsidRPr="00256842">
        <w:rPr>
          <w:bCs/>
          <w:iCs/>
        </w:rPr>
        <w:t>lakóhelyet igazoló oldalának egyszerű másolatát</w:t>
      </w:r>
      <w:r w:rsidR="00F60830">
        <w:rPr>
          <w:bCs/>
          <w:iCs/>
        </w:rPr>
        <w:t>.</w:t>
      </w:r>
    </w:p>
    <w:p w14:paraId="46D735A9" w14:textId="77777777" w:rsidR="003D4E67" w:rsidRDefault="003D4E67" w:rsidP="00E466D6">
      <w:pPr>
        <w:jc w:val="both"/>
      </w:pPr>
    </w:p>
    <w:p w14:paraId="49326491" w14:textId="77777777" w:rsidR="00022AD3" w:rsidRPr="009511B9" w:rsidRDefault="00CE4F1E" w:rsidP="00E466D6">
      <w:pPr>
        <w:jc w:val="both"/>
      </w:pPr>
      <w:r w:rsidRPr="009511B9">
        <w:t xml:space="preserve">Az ösztöndíj folyósítása szempontjából figyelembe vett időszak: </w:t>
      </w:r>
    </w:p>
    <w:p w14:paraId="2D48F627" w14:textId="29AC8543" w:rsidR="00CE4F1E" w:rsidRPr="009511B9" w:rsidRDefault="00CE4F1E" w:rsidP="00022AD3">
      <w:pPr>
        <w:jc w:val="center"/>
        <w:rPr>
          <w:b/>
        </w:rPr>
      </w:pPr>
      <w:r w:rsidRPr="009511B9">
        <w:rPr>
          <w:b/>
        </w:rPr>
        <w:t>20</w:t>
      </w:r>
      <w:r w:rsidR="00A8578A">
        <w:rPr>
          <w:b/>
        </w:rPr>
        <w:t>20</w:t>
      </w:r>
      <w:r w:rsidRPr="009511B9">
        <w:rPr>
          <w:b/>
        </w:rPr>
        <w:t>. szeptember 1</w:t>
      </w:r>
      <w:r w:rsidR="006D627D" w:rsidRPr="009511B9">
        <w:rPr>
          <w:b/>
        </w:rPr>
        <w:t xml:space="preserve">. </w:t>
      </w:r>
      <w:r w:rsidRPr="009511B9">
        <w:rPr>
          <w:b/>
        </w:rPr>
        <w:t>- 20</w:t>
      </w:r>
      <w:r w:rsidR="00497170">
        <w:rPr>
          <w:b/>
        </w:rPr>
        <w:t>2</w:t>
      </w:r>
      <w:r w:rsidR="00A8578A">
        <w:rPr>
          <w:b/>
        </w:rPr>
        <w:t>1</w:t>
      </w:r>
      <w:r w:rsidRPr="009511B9">
        <w:rPr>
          <w:b/>
        </w:rPr>
        <w:t>. augusztus 31.</w:t>
      </w:r>
    </w:p>
    <w:p w14:paraId="63180A16" w14:textId="65E03717" w:rsidR="00CE4F1E" w:rsidRDefault="00CE4F1E" w:rsidP="00E466D6">
      <w:pPr>
        <w:jc w:val="both"/>
      </w:pPr>
    </w:p>
    <w:p w14:paraId="65AE4EE9" w14:textId="77777777" w:rsidR="003F1C9C" w:rsidRPr="005D0247" w:rsidRDefault="003F1C9C" w:rsidP="00E466D6">
      <w:pPr>
        <w:jc w:val="both"/>
      </w:pPr>
    </w:p>
    <w:p w14:paraId="2C47D89E" w14:textId="77777777" w:rsidR="009146D5" w:rsidRDefault="009146D5" w:rsidP="009146D5">
      <w:pPr>
        <w:jc w:val="both"/>
      </w:pPr>
      <w:r>
        <w:t>A pályázati adatlap</w:t>
      </w:r>
      <w:r w:rsidR="005E6E5D">
        <w:t>, az adatkezelési tájékoztató</w:t>
      </w:r>
      <w:r>
        <w:t xml:space="preserve"> és további információ a Hajdú-Bihar Megyei Önkormányzati Hivatal Jogi és Koordinációs Osztályán kérhető (4024 Debrecen, Piac u. 54. fsz. 15-ös szoba, tel: 20/474-3582, e-mail: ekondor@hbmo.hu), valamint megtekinthető és letölthető a </w:t>
      </w:r>
      <w:hyperlink r:id="rId7" w:history="1">
        <w:r w:rsidRPr="00021A52">
          <w:rPr>
            <w:rStyle w:val="Hiperhivatkozs"/>
          </w:rPr>
          <w:t>www.hbmo.hu</w:t>
        </w:r>
      </w:hyperlink>
      <w:r w:rsidR="00D121A1">
        <w:t xml:space="preserve"> </w:t>
      </w:r>
      <w:r>
        <w:t>honlapról.</w:t>
      </w:r>
    </w:p>
    <w:p w14:paraId="5B4DEB15" w14:textId="77777777" w:rsidR="009146D5" w:rsidRDefault="009146D5" w:rsidP="009146D5">
      <w:pPr>
        <w:tabs>
          <w:tab w:val="num" w:pos="426"/>
        </w:tabs>
        <w:ind w:left="69"/>
        <w:jc w:val="both"/>
      </w:pPr>
    </w:p>
    <w:p w14:paraId="57405B9F" w14:textId="6646F2ED" w:rsidR="009146D5" w:rsidRPr="009511B9" w:rsidRDefault="009146D5" w:rsidP="009146D5">
      <w:pPr>
        <w:tabs>
          <w:tab w:val="num" w:pos="426"/>
        </w:tabs>
        <w:jc w:val="both"/>
        <w:rPr>
          <w:b/>
          <w:snapToGrid w:val="0"/>
          <w:color w:val="000000"/>
          <w:u w:val="single"/>
        </w:rPr>
      </w:pPr>
      <w:r w:rsidRPr="009511B9">
        <w:rPr>
          <w:b/>
          <w:snapToGrid w:val="0"/>
          <w:color w:val="000000"/>
          <w:u w:val="single"/>
        </w:rPr>
        <w:t>A pályázatok leadási határideje: 20</w:t>
      </w:r>
      <w:r w:rsidR="00497170">
        <w:rPr>
          <w:b/>
          <w:snapToGrid w:val="0"/>
          <w:color w:val="000000"/>
          <w:u w:val="single"/>
        </w:rPr>
        <w:t>2</w:t>
      </w:r>
      <w:r w:rsidR="00C34951">
        <w:rPr>
          <w:b/>
          <w:snapToGrid w:val="0"/>
          <w:color w:val="000000"/>
          <w:u w:val="single"/>
        </w:rPr>
        <w:t>1</w:t>
      </w:r>
      <w:r w:rsidRPr="009511B9">
        <w:rPr>
          <w:b/>
          <w:snapToGrid w:val="0"/>
          <w:color w:val="000000"/>
          <w:u w:val="single"/>
        </w:rPr>
        <w:t xml:space="preserve">. </w:t>
      </w:r>
      <w:r w:rsidR="0070783B">
        <w:rPr>
          <w:b/>
          <w:snapToGrid w:val="0"/>
          <w:color w:val="000000"/>
          <w:u w:val="single"/>
        </w:rPr>
        <w:t>március</w:t>
      </w:r>
      <w:r w:rsidR="009511B9">
        <w:rPr>
          <w:b/>
          <w:snapToGrid w:val="0"/>
          <w:color w:val="000000"/>
          <w:u w:val="single"/>
        </w:rPr>
        <w:t xml:space="preserve"> </w:t>
      </w:r>
      <w:r w:rsidR="00497170">
        <w:rPr>
          <w:b/>
          <w:snapToGrid w:val="0"/>
          <w:color w:val="000000"/>
          <w:u w:val="single"/>
        </w:rPr>
        <w:t>1</w:t>
      </w:r>
      <w:r w:rsidR="00342F95">
        <w:rPr>
          <w:b/>
          <w:snapToGrid w:val="0"/>
          <w:color w:val="000000"/>
          <w:u w:val="single"/>
        </w:rPr>
        <w:t>6</w:t>
      </w:r>
      <w:r w:rsidR="00703710" w:rsidRPr="009511B9">
        <w:rPr>
          <w:b/>
          <w:snapToGrid w:val="0"/>
          <w:color w:val="000000"/>
          <w:u w:val="single"/>
        </w:rPr>
        <w:t>.</w:t>
      </w:r>
      <w:r w:rsidRPr="009511B9">
        <w:rPr>
          <w:b/>
          <w:snapToGrid w:val="0"/>
          <w:color w:val="000000"/>
          <w:u w:val="single"/>
        </w:rPr>
        <w:t xml:space="preserve"> 1</w:t>
      </w:r>
      <w:r w:rsidR="009511B9">
        <w:rPr>
          <w:b/>
          <w:snapToGrid w:val="0"/>
          <w:color w:val="000000"/>
          <w:u w:val="single"/>
        </w:rPr>
        <w:t>2</w:t>
      </w:r>
      <w:r w:rsidRPr="009511B9">
        <w:rPr>
          <w:b/>
          <w:snapToGrid w:val="0"/>
          <w:color w:val="000000"/>
          <w:u w:val="single"/>
        </w:rPr>
        <w:t>.00 óra</w:t>
      </w:r>
    </w:p>
    <w:p w14:paraId="5B07B82E" w14:textId="77777777" w:rsidR="009146D5" w:rsidRDefault="009146D5" w:rsidP="009146D5">
      <w:pPr>
        <w:pStyle w:val="Szvegtrzs"/>
        <w:spacing w:before="120"/>
        <w:jc w:val="both"/>
      </w:pPr>
      <w:r w:rsidRPr="00D42BCA">
        <w:t>A pályázatok</w:t>
      </w:r>
      <w:r>
        <w:t xml:space="preserve"> </w:t>
      </w:r>
      <w:r w:rsidRPr="00830E12">
        <w:rPr>
          <w:i/>
          <w:iCs/>
        </w:rPr>
        <w:t>csak személyesen</w:t>
      </w:r>
      <w:r w:rsidR="00D121A1">
        <w:t>,</w:t>
      </w:r>
      <w:r w:rsidRPr="00D42BCA">
        <w:t xml:space="preserve"> a Hajdú-Bihar Megyei Önkormányzat</w:t>
      </w:r>
      <w:r>
        <w:t>i</w:t>
      </w:r>
      <w:r w:rsidRPr="00D42BCA">
        <w:t xml:space="preserve"> Hivatal </w:t>
      </w:r>
      <w:r w:rsidR="00F3659F">
        <w:t>J</w:t>
      </w:r>
      <w:r>
        <w:t>egyzői</w:t>
      </w:r>
      <w:r w:rsidRPr="00D42BCA">
        <w:t xml:space="preserve"> </w:t>
      </w:r>
      <w:r w:rsidR="00F3659F">
        <w:t>T</w:t>
      </w:r>
      <w:r w:rsidRPr="00D42BCA">
        <w:t>itkárságá</w:t>
      </w:r>
      <w:r>
        <w:t>n</w:t>
      </w:r>
      <w:r w:rsidRPr="00D42BCA">
        <w:t xml:space="preserve"> </w:t>
      </w:r>
      <w:r>
        <w:t>adhatók le.</w:t>
      </w:r>
      <w:r w:rsidR="008F123D">
        <w:t xml:space="preserve"> </w:t>
      </w:r>
      <w:r w:rsidRPr="00D42BCA">
        <w:t>(4024 Debrecen, Piac u. 54.</w:t>
      </w:r>
      <w:r>
        <w:t xml:space="preserve"> fsz.</w:t>
      </w:r>
      <w:r w:rsidR="002B63B2">
        <w:t xml:space="preserve"> 7</w:t>
      </w:r>
      <w:r w:rsidRPr="00D42BCA">
        <w:t xml:space="preserve">. szoba). </w:t>
      </w:r>
    </w:p>
    <w:p w14:paraId="5231993F" w14:textId="44B0B327" w:rsidR="00F3659F" w:rsidRDefault="009146D5" w:rsidP="009511B9">
      <w:pPr>
        <w:pStyle w:val="Listaszerbekezds"/>
        <w:numPr>
          <w:ilvl w:val="0"/>
          <w:numId w:val="16"/>
        </w:numPr>
        <w:tabs>
          <w:tab w:val="left" w:pos="3600"/>
        </w:tabs>
        <w:jc w:val="both"/>
      </w:pPr>
      <w:r>
        <w:t xml:space="preserve">A pályázatok elbírálásáról a leadási határidőt követő </w:t>
      </w:r>
      <w:r w:rsidR="006A4779">
        <w:t>30 napon belül történik döntés.</w:t>
      </w:r>
    </w:p>
    <w:p w14:paraId="53D0EC3D" w14:textId="77777777" w:rsidR="009146D5" w:rsidRPr="009511B9" w:rsidRDefault="009146D5" w:rsidP="009511B9">
      <w:pPr>
        <w:pStyle w:val="Listaszerbekezds"/>
        <w:numPr>
          <w:ilvl w:val="0"/>
          <w:numId w:val="16"/>
        </w:numPr>
        <w:tabs>
          <w:tab w:val="left" w:pos="3600"/>
        </w:tabs>
        <w:jc w:val="both"/>
        <w:rPr>
          <w:b/>
          <w:bCs/>
        </w:rPr>
      </w:pPr>
      <w:r w:rsidRPr="00D45B55">
        <w:t xml:space="preserve">A nyertes pályázóval az önkormányzat támogatási szerződést köt. </w:t>
      </w:r>
    </w:p>
    <w:p w14:paraId="1103BEA6" w14:textId="77777777" w:rsidR="00F3659F" w:rsidRDefault="00D45B55" w:rsidP="009511B9">
      <w:pPr>
        <w:pStyle w:val="Listaszerbekezds"/>
        <w:numPr>
          <w:ilvl w:val="0"/>
          <w:numId w:val="16"/>
        </w:numPr>
        <w:jc w:val="both"/>
      </w:pPr>
      <w:r w:rsidRPr="00D45B55">
        <w:t>Az ösztöndíj két részletben, utófinanszírozás keretében kerül kifizetésre.</w:t>
      </w:r>
    </w:p>
    <w:p w14:paraId="57B59BA7" w14:textId="77777777" w:rsidR="00F3659F" w:rsidRDefault="004448D1" w:rsidP="009511B9">
      <w:pPr>
        <w:pStyle w:val="Listaszerbekezds"/>
        <w:numPr>
          <w:ilvl w:val="0"/>
          <w:numId w:val="16"/>
        </w:numPr>
        <w:jc w:val="both"/>
      </w:pPr>
      <w:r w:rsidRPr="00D45B55">
        <w:t>A pályázó a támogatás</w:t>
      </w:r>
      <w:r w:rsidR="00D45B55" w:rsidRPr="00D45B55">
        <w:t xml:space="preserve"> felhasználásáról a</w:t>
      </w:r>
      <w:r w:rsidRPr="00D45B55">
        <w:t xml:space="preserve"> </w:t>
      </w:r>
      <w:r w:rsidR="00D45B55" w:rsidRPr="00D45B55">
        <w:t xml:space="preserve">támogatási </w:t>
      </w:r>
      <w:r w:rsidRPr="00D45B55">
        <w:t xml:space="preserve">szerződésben meghatározott </w:t>
      </w:r>
      <w:r w:rsidR="00B31652" w:rsidRPr="00D45B55">
        <w:t xml:space="preserve">ideig és </w:t>
      </w:r>
      <w:r w:rsidRPr="00D45B55">
        <w:t xml:space="preserve">módon köteles elszámolni. </w:t>
      </w:r>
    </w:p>
    <w:p w14:paraId="6D213C18" w14:textId="77777777" w:rsidR="00F3659F" w:rsidRDefault="003D4E67" w:rsidP="009511B9">
      <w:pPr>
        <w:pStyle w:val="Listaszerbekezds"/>
        <w:numPr>
          <w:ilvl w:val="0"/>
          <w:numId w:val="16"/>
        </w:numPr>
        <w:jc w:val="both"/>
      </w:pPr>
      <w:r w:rsidRPr="005D0247">
        <w:t>Az ösztöndíj többször is elnyerhető.</w:t>
      </w:r>
    </w:p>
    <w:p w14:paraId="5F2951B9" w14:textId="6B1EFAE6" w:rsidR="003D4E67" w:rsidRDefault="003D4E67" w:rsidP="00B75875">
      <w:pPr>
        <w:pStyle w:val="Listaszerbekezds"/>
        <w:numPr>
          <w:ilvl w:val="0"/>
          <w:numId w:val="16"/>
        </w:numPr>
        <w:jc w:val="both"/>
      </w:pPr>
      <w:r w:rsidRPr="005D0247">
        <w:t>A határidőn túl beérkezett, formailag hibás pályázatok</w:t>
      </w:r>
      <w:r w:rsidR="00CE4F1E">
        <w:t xml:space="preserve"> nem kerülnek értékelésre</w:t>
      </w:r>
      <w:r>
        <w:t xml:space="preserve">. </w:t>
      </w:r>
    </w:p>
    <w:p w14:paraId="4F311AF2" w14:textId="77777777" w:rsidR="00BE28DA" w:rsidRPr="009511B9" w:rsidRDefault="00BE28DA" w:rsidP="009511B9">
      <w:pPr>
        <w:pStyle w:val="Listaszerbekezds"/>
        <w:numPr>
          <w:ilvl w:val="0"/>
          <w:numId w:val="16"/>
        </w:numPr>
        <w:spacing w:line="234" w:lineRule="atLeast"/>
        <w:jc w:val="both"/>
        <w:textAlignment w:val="baseline"/>
        <w:rPr>
          <w:iCs/>
        </w:rPr>
      </w:pPr>
      <w:r w:rsidRPr="009511B9">
        <w:rPr>
          <w:iCs/>
        </w:rPr>
        <w:lastRenderedPageBreak/>
        <w:t xml:space="preserve">Az ösztöndíjat elnyert hallgató, amennyiben hallgatói jogviszonyában változás áll be (hallgatói jogviszonya megváltozik, vagy szünetel, illetve sporttevékenységét vagy a </w:t>
      </w:r>
      <w:r w:rsidRPr="009511B9">
        <w:rPr>
          <w:iCs/>
          <w:bdr w:val="none" w:sz="0" w:space="0" w:color="auto" w:frame="1"/>
        </w:rPr>
        <w:t xml:space="preserve">versenyzést </w:t>
      </w:r>
      <w:r w:rsidRPr="009511B9">
        <w:rPr>
          <w:iCs/>
        </w:rPr>
        <w:t xml:space="preserve">az ösztöndíj folyósítása szempontjából figyelembe vehető időtartam alatt megszünteti, vagy bármilyen okból szünetelteti), </w:t>
      </w:r>
      <w:r w:rsidRPr="009511B9">
        <w:rPr>
          <w:b/>
          <w:iCs/>
        </w:rPr>
        <w:t>köteles a változásról nyolc napon belül írásban</w:t>
      </w:r>
      <w:r w:rsidRPr="009511B9">
        <w:rPr>
          <w:iCs/>
        </w:rPr>
        <w:t xml:space="preserve"> tájékoztatni a közgyűlés elnökét.</w:t>
      </w:r>
    </w:p>
    <w:p w14:paraId="29E38F9B" w14:textId="77777777" w:rsidR="000D00E5" w:rsidRDefault="000D00E5" w:rsidP="00BE28DA">
      <w:pPr>
        <w:spacing w:line="234" w:lineRule="atLeast"/>
        <w:jc w:val="both"/>
        <w:textAlignment w:val="baseline"/>
        <w:rPr>
          <w:iCs/>
        </w:rPr>
      </w:pPr>
    </w:p>
    <w:p w14:paraId="1A08F10C" w14:textId="77777777" w:rsidR="000D00E5" w:rsidRDefault="000D00E5" w:rsidP="00BE28DA">
      <w:pPr>
        <w:spacing w:line="234" w:lineRule="atLeast"/>
        <w:jc w:val="both"/>
        <w:textAlignment w:val="baseline"/>
        <w:rPr>
          <w:iCs/>
        </w:rPr>
      </w:pPr>
    </w:p>
    <w:p w14:paraId="641414A0" w14:textId="052E7457" w:rsidR="000D00E5" w:rsidRDefault="000D00E5" w:rsidP="00BE28DA">
      <w:pPr>
        <w:spacing w:line="234" w:lineRule="atLeast"/>
        <w:jc w:val="both"/>
        <w:textAlignment w:val="baseline"/>
        <w:rPr>
          <w:b/>
          <w:iCs/>
        </w:rPr>
      </w:pPr>
      <w:r w:rsidRPr="000D00E5">
        <w:rPr>
          <w:b/>
          <w:iCs/>
        </w:rPr>
        <w:t>Debrecen, 20</w:t>
      </w:r>
      <w:r w:rsidR="00AE6783">
        <w:rPr>
          <w:b/>
          <w:iCs/>
        </w:rPr>
        <w:t>2</w:t>
      </w:r>
      <w:r w:rsidR="00A8578A">
        <w:rPr>
          <w:b/>
          <w:iCs/>
        </w:rPr>
        <w:t>1</w:t>
      </w:r>
      <w:r w:rsidRPr="000D00E5">
        <w:rPr>
          <w:b/>
          <w:iCs/>
        </w:rPr>
        <w:t xml:space="preserve">. február </w:t>
      </w:r>
      <w:r w:rsidR="00342F95">
        <w:rPr>
          <w:b/>
          <w:iCs/>
        </w:rPr>
        <w:t>2</w:t>
      </w:r>
      <w:r w:rsidR="006A4779">
        <w:rPr>
          <w:b/>
          <w:iCs/>
        </w:rPr>
        <w:t>4</w:t>
      </w:r>
      <w:r w:rsidRPr="000D00E5">
        <w:rPr>
          <w:b/>
          <w:iCs/>
        </w:rPr>
        <w:t>.</w:t>
      </w:r>
    </w:p>
    <w:p w14:paraId="716831F6" w14:textId="77777777" w:rsidR="00081577" w:rsidRDefault="00081577" w:rsidP="000D00E5">
      <w:pPr>
        <w:spacing w:line="234" w:lineRule="atLeast"/>
        <w:ind w:left="5664" w:firstLine="708"/>
        <w:jc w:val="both"/>
        <w:textAlignment w:val="baseline"/>
        <w:rPr>
          <w:b/>
          <w:iCs/>
        </w:rPr>
      </w:pPr>
    </w:p>
    <w:p w14:paraId="4551A387" w14:textId="77777777" w:rsidR="00C556B9" w:rsidRDefault="00C556B9" w:rsidP="000D00E5">
      <w:pPr>
        <w:spacing w:line="234" w:lineRule="atLeast"/>
        <w:ind w:left="5664" w:firstLine="708"/>
        <w:jc w:val="both"/>
        <w:textAlignment w:val="baseline"/>
        <w:rPr>
          <w:b/>
          <w:iCs/>
        </w:rPr>
      </w:pPr>
    </w:p>
    <w:p w14:paraId="67FB40F1" w14:textId="77777777" w:rsidR="00C556B9" w:rsidRDefault="00C556B9" w:rsidP="000D00E5">
      <w:pPr>
        <w:spacing w:line="234" w:lineRule="atLeast"/>
        <w:ind w:left="5664" w:firstLine="708"/>
        <w:jc w:val="both"/>
        <w:textAlignment w:val="baseline"/>
        <w:rPr>
          <w:b/>
          <w:iCs/>
        </w:rPr>
      </w:pPr>
      <w:r>
        <w:rPr>
          <w:b/>
          <w:iCs/>
        </w:rPr>
        <w:t>Pajna Zoltán</w:t>
      </w:r>
      <w:r w:rsidR="00975DF9">
        <w:rPr>
          <w:b/>
          <w:iCs/>
        </w:rPr>
        <w:t xml:space="preserve"> sk.</w:t>
      </w:r>
    </w:p>
    <w:p w14:paraId="2CF741A8" w14:textId="77777777" w:rsidR="00975DF9" w:rsidRDefault="00C556B9" w:rsidP="00C556B9">
      <w:pPr>
        <w:spacing w:line="234" w:lineRule="atLeast"/>
        <w:ind w:left="5664" w:firstLine="148"/>
        <w:jc w:val="both"/>
        <w:textAlignment w:val="baseline"/>
        <w:rPr>
          <w:b/>
          <w:iCs/>
        </w:rPr>
      </w:pPr>
      <w:r>
        <w:rPr>
          <w:b/>
          <w:iCs/>
        </w:rPr>
        <w:t xml:space="preserve"> megyei közgyűlés elnöke</w:t>
      </w:r>
    </w:p>
    <w:p w14:paraId="249E9749" w14:textId="77777777" w:rsidR="00975DF9" w:rsidRDefault="00975DF9">
      <w:pPr>
        <w:rPr>
          <w:b/>
          <w:iCs/>
        </w:rPr>
      </w:pPr>
      <w:r>
        <w:rPr>
          <w:b/>
          <w:iCs/>
        </w:rPr>
        <w:br w:type="page"/>
      </w:r>
    </w:p>
    <w:p w14:paraId="731E8968" w14:textId="77777777" w:rsidR="00975DF9" w:rsidRDefault="00975DF9" w:rsidP="00975DF9">
      <w:pPr>
        <w:jc w:val="right"/>
        <w:rPr>
          <w:rFonts w:eastAsia="Calibri"/>
          <w:bCs/>
          <w:lang w:eastAsia="en-US"/>
        </w:rPr>
      </w:pPr>
      <w:r w:rsidRPr="00975DF9">
        <w:rPr>
          <w:rFonts w:eastAsia="Calibri"/>
          <w:bCs/>
          <w:lang w:eastAsia="en-US"/>
        </w:rPr>
        <w:lastRenderedPageBreak/>
        <w:t>Pályázati felhívás melléklete</w:t>
      </w:r>
    </w:p>
    <w:p w14:paraId="758A5C54" w14:textId="77777777" w:rsidR="00975DF9" w:rsidRPr="00975DF9" w:rsidRDefault="00975DF9" w:rsidP="00975DF9">
      <w:pPr>
        <w:jc w:val="right"/>
        <w:rPr>
          <w:rFonts w:eastAsia="Calibri"/>
          <w:bCs/>
          <w:lang w:eastAsia="en-US"/>
        </w:rPr>
      </w:pPr>
    </w:p>
    <w:p w14:paraId="580504F7" w14:textId="77777777" w:rsidR="00975DF9" w:rsidRDefault="00975DF9" w:rsidP="00975DF9">
      <w:pPr>
        <w:jc w:val="center"/>
        <w:rPr>
          <w:rFonts w:eastAsia="Calibri"/>
          <w:b/>
          <w:sz w:val="28"/>
          <w:szCs w:val="28"/>
          <w:lang w:eastAsia="en-US"/>
        </w:rPr>
      </w:pPr>
      <w:r w:rsidRPr="00975DF9">
        <w:rPr>
          <w:rFonts w:eastAsia="Calibri"/>
          <w:b/>
          <w:sz w:val="28"/>
          <w:szCs w:val="28"/>
          <w:lang w:eastAsia="en-US"/>
        </w:rPr>
        <w:t>Adatkezelési tájékoztató</w:t>
      </w:r>
    </w:p>
    <w:p w14:paraId="539C5AB6" w14:textId="77777777" w:rsidR="00975DF9" w:rsidRPr="00975DF9" w:rsidRDefault="00975DF9" w:rsidP="00975DF9">
      <w:pPr>
        <w:jc w:val="center"/>
        <w:rPr>
          <w:rFonts w:eastAsia="Calibri"/>
          <w:b/>
          <w:i/>
          <w:iCs/>
          <w:lang w:eastAsia="en-US"/>
        </w:rPr>
      </w:pPr>
      <w:r w:rsidRPr="00975DF9">
        <w:rPr>
          <w:rFonts w:eastAsia="Calibri"/>
          <w:b/>
          <w:i/>
          <w:iCs/>
          <w:lang w:eastAsia="en-US"/>
        </w:rPr>
        <w:t>a Hajdú-Bihar Megyei Önkormányzat Sportösztöndíjá</w:t>
      </w:r>
      <w:r>
        <w:rPr>
          <w:rFonts w:eastAsia="Calibri"/>
          <w:b/>
          <w:i/>
          <w:iCs/>
          <w:lang w:eastAsia="en-US"/>
        </w:rPr>
        <w:t>nak elnyerésére</w:t>
      </w:r>
    </w:p>
    <w:p w14:paraId="3050CFEF" w14:textId="77777777" w:rsidR="00975DF9" w:rsidRPr="00975DF9" w:rsidRDefault="00975DF9" w:rsidP="00975DF9">
      <w:pPr>
        <w:jc w:val="center"/>
        <w:rPr>
          <w:rFonts w:eastAsia="Calibri"/>
          <w:b/>
          <w:i/>
          <w:iCs/>
          <w:lang w:eastAsia="en-US"/>
        </w:rPr>
      </w:pPr>
      <w:r w:rsidRPr="00975DF9">
        <w:rPr>
          <w:rFonts w:eastAsia="Calibri"/>
          <w:b/>
          <w:i/>
          <w:iCs/>
          <w:lang w:eastAsia="en-US"/>
        </w:rPr>
        <w:t>vonatkozó pályázat benyújtásához kapcsolódóan</w:t>
      </w:r>
    </w:p>
    <w:p w14:paraId="2745D92B" w14:textId="77777777" w:rsidR="00975DF9" w:rsidRPr="00975DF9" w:rsidRDefault="00975DF9" w:rsidP="00975DF9">
      <w:pPr>
        <w:jc w:val="center"/>
        <w:rPr>
          <w:rFonts w:eastAsia="Calibri"/>
          <w:b/>
          <w:i/>
          <w:iCs/>
          <w:lang w:eastAsia="en-US"/>
        </w:rPr>
      </w:pPr>
    </w:p>
    <w:p w14:paraId="3DA91C31" w14:textId="77777777" w:rsidR="00975DF9" w:rsidRPr="00975DF9" w:rsidRDefault="00975DF9" w:rsidP="00975DF9">
      <w:pPr>
        <w:jc w:val="both"/>
        <w:rPr>
          <w:rFonts w:eastAsia="Calibri"/>
          <w:lang w:eastAsia="en-US"/>
        </w:rPr>
      </w:pPr>
      <w:r w:rsidRPr="00975DF9">
        <w:rPr>
          <w:rFonts w:eastAsia="Calibri"/>
          <w:lang w:eastAsia="en-US"/>
        </w:rPr>
        <w:t>A Hajdú-Bihar Megyei Önkormányzat a Sportösztöndíjra pályázók személyes adatait tiszteletben tartja, elismeri az információs önrendelkezésükhöz való jogukat, ezért kiemelt figyelmet fordít arra, hogy a mindenkor hatályos adatvédelmi jogszabályokban foglalt követelményeknek megfelelően járjon el.</w:t>
      </w:r>
    </w:p>
    <w:p w14:paraId="1BAB47EA" w14:textId="77777777" w:rsidR="00975DF9" w:rsidRPr="00975DF9" w:rsidRDefault="00975DF9" w:rsidP="00975DF9">
      <w:pPr>
        <w:jc w:val="both"/>
        <w:rPr>
          <w:rFonts w:eastAsia="Calibri"/>
          <w:lang w:eastAsia="en-US"/>
        </w:rPr>
      </w:pPr>
    </w:p>
    <w:p w14:paraId="14F293C2" w14:textId="77777777" w:rsidR="00975DF9" w:rsidRPr="00975DF9" w:rsidRDefault="00975DF9" w:rsidP="00975DF9">
      <w:pPr>
        <w:jc w:val="both"/>
        <w:rPr>
          <w:b/>
        </w:rPr>
      </w:pPr>
      <w:r w:rsidRPr="00975DF9">
        <w:rPr>
          <w:b/>
        </w:rPr>
        <w:t>I. Általános rendelkezések</w:t>
      </w:r>
    </w:p>
    <w:p w14:paraId="391B3259" w14:textId="77777777" w:rsidR="00975DF9" w:rsidRPr="00975DF9" w:rsidRDefault="00975DF9" w:rsidP="00975DF9">
      <w:pPr>
        <w:jc w:val="both"/>
        <w:rPr>
          <w:rFonts w:eastAsia="Calibri"/>
          <w:b/>
          <w:lang w:eastAsia="en-US"/>
        </w:rPr>
      </w:pPr>
      <w:r w:rsidRPr="00975DF9">
        <w:rPr>
          <w:rFonts w:eastAsia="Calibri"/>
          <w:b/>
          <w:lang w:eastAsia="en-US"/>
        </w:rPr>
        <w:t>Vonatkozó jogszabályok:</w:t>
      </w:r>
    </w:p>
    <w:p w14:paraId="63675500" w14:textId="77777777" w:rsidR="00975DF9" w:rsidRPr="00975DF9" w:rsidRDefault="00975DF9" w:rsidP="00975DF9">
      <w:pPr>
        <w:numPr>
          <w:ilvl w:val="0"/>
          <w:numId w:val="17"/>
        </w:numPr>
        <w:spacing w:after="160" w:line="259" w:lineRule="auto"/>
        <w:contextualSpacing/>
        <w:jc w:val="both"/>
        <w:rPr>
          <w:rFonts w:eastAsia="Calibri"/>
          <w:lang w:eastAsia="en-US"/>
        </w:rPr>
      </w:pPr>
      <w:r w:rsidRPr="00975DF9">
        <w:rPr>
          <w:rFonts w:eastAsia="Calibri"/>
          <w:lang w:eastAsia="en-US"/>
        </w:rPr>
        <w:t xml:space="preserve">AZ EURÓPAI PARLAMENT ÉS A TANÁCS (EU) 2016/679 RENDELETE </w:t>
      </w:r>
      <w:r w:rsidRPr="00975DF9">
        <w:rPr>
          <w:rFonts w:eastAsia="Calibri"/>
          <w:lang w:eastAsia="en-US"/>
        </w:rPr>
        <w:br/>
        <w:t>(2016. április 27.) a természetes személyeknek a személyes adatok kezelése tekintetében történő védelméről és az ilyen adatok szabad áramlásáról, valamint a 95/46/EK rendelet hatályon kívül helyezéséről (általános adatvédelmi rendelet, továbbiakban: GDPR),</w:t>
      </w:r>
    </w:p>
    <w:p w14:paraId="0E34C495" w14:textId="77777777" w:rsidR="00975DF9" w:rsidRPr="00975DF9" w:rsidRDefault="00975DF9" w:rsidP="00975DF9">
      <w:pPr>
        <w:numPr>
          <w:ilvl w:val="0"/>
          <w:numId w:val="17"/>
        </w:numPr>
        <w:spacing w:after="160" w:line="259" w:lineRule="auto"/>
        <w:contextualSpacing/>
        <w:jc w:val="both"/>
        <w:rPr>
          <w:rFonts w:eastAsia="Calibri"/>
          <w:lang w:eastAsia="en-US"/>
        </w:rPr>
      </w:pPr>
      <w:r w:rsidRPr="00975DF9">
        <w:rPr>
          <w:rFonts w:eastAsia="Calibri"/>
          <w:lang w:eastAsia="en-US"/>
        </w:rPr>
        <w:t xml:space="preserve">az információs önrendelkezési jogról és az információszabadságról szóló </w:t>
      </w:r>
      <w:r w:rsidRPr="00975DF9">
        <w:rPr>
          <w:rFonts w:eastAsia="Calibri"/>
          <w:lang w:eastAsia="en-US"/>
        </w:rPr>
        <w:br/>
        <w:t>2011. évi CXII. törvény, (továbbiakban: Info tv.)</w:t>
      </w:r>
    </w:p>
    <w:p w14:paraId="19664AF8" w14:textId="77777777" w:rsidR="00975DF9" w:rsidRPr="00975DF9" w:rsidRDefault="00975DF9" w:rsidP="00975DF9">
      <w:pPr>
        <w:jc w:val="both"/>
      </w:pPr>
    </w:p>
    <w:p w14:paraId="0456C079" w14:textId="77777777" w:rsidR="00975DF9" w:rsidRPr="00975DF9" w:rsidRDefault="00975DF9" w:rsidP="00975DF9">
      <w:pPr>
        <w:jc w:val="both"/>
        <w:rPr>
          <w:rFonts w:eastAsia="Calibri"/>
          <w:b/>
          <w:lang w:eastAsia="en-US"/>
        </w:rPr>
      </w:pPr>
      <w:r w:rsidRPr="00975DF9">
        <w:rPr>
          <w:rFonts w:eastAsia="Calibri"/>
          <w:b/>
          <w:lang w:eastAsia="en-US"/>
        </w:rPr>
        <w:t>Az adatkezelés célja:</w:t>
      </w:r>
    </w:p>
    <w:p w14:paraId="0F22942A" w14:textId="77777777" w:rsidR="00975DF9" w:rsidRPr="00975DF9" w:rsidRDefault="00975DF9" w:rsidP="00975DF9">
      <w:pPr>
        <w:jc w:val="both"/>
        <w:rPr>
          <w:rFonts w:eastAsia="Calibri"/>
          <w:lang w:eastAsia="en-US"/>
        </w:rPr>
      </w:pPr>
      <w:r w:rsidRPr="00975DF9">
        <w:rPr>
          <w:rFonts w:eastAsia="Calibri"/>
          <w:lang w:eastAsia="en-US"/>
        </w:rPr>
        <w:t>A Hajdú-Bihar Megyei Önkormányzat Sportösztöndíjára szóló pályázati feltételeknek való megfelelés vizsgálata, beazonosítás és kapcsolattartás, a pályázat elbírálása.</w:t>
      </w:r>
    </w:p>
    <w:p w14:paraId="3C9AB732" w14:textId="77777777" w:rsidR="00975DF9" w:rsidRPr="00975DF9" w:rsidRDefault="00975DF9" w:rsidP="00975DF9">
      <w:pPr>
        <w:jc w:val="both"/>
        <w:rPr>
          <w:rFonts w:eastAsia="Calibri"/>
          <w:lang w:eastAsia="en-US"/>
        </w:rPr>
      </w:pPr>
    </w:p>
    <w:p w14:paraId="1672CBE3" w14:textId="77777777" w:rsidR="00975DF9" w:rsidRPr="00975DF9" w:rsidRDefault="00975DF9" w:rsidP="00975DF9">
      <w:pPr>
        <w:jc w:val="both"/>
        <w:rPr>
          <w:rFonts w:eastAsia="Calibri"/>
          <w:b/>
          <w:lang w:eastAsia="en-US"/>
        </w:rPr>
      </w:pPr>
      <w:r w:rsidRPr="00975DF9">
        <w:rPr>
          <w:rFonts w:eastAsia="Calibri"/>
          <w:b/>
          <w:lang w:eastAsia="en-US"/>
        </w:rPr>
        <w:t>Az Adatkezelők megnevezése, elérhetőségei:</w:t>
      </w:r>
    </w:p>
    <w:p w14:paraId="4D048B52" w14:textId="77777777" w:rsidR="00975DF9" w:rsidRPr="00975DF9" w:rsidRDefault="00975DF9" w:rsidP="00975DF9">
      <w:pPr>
        <w:jc w:val="both"/>
        <w:rPr>
          <w:rFonts w:eastAsia="Calibri"/>
          <w:i/>
          <w:iCs/>
          <w:lang w:eastAsia="en-US"/>
        </w:rPr>
      </w:pPr>
      <w:r w:rsidRPr="00975DF9">
        <w:rPr>
          <w:rFonts w:eastAsia="Calibri"/>
          <w:i/>
          <w:iCs/>
          <w:lang w:eastAsia="en-US"/>
        </w:rPr>
        <w:t>Hajdú-Bihar Megyei Önkormányzat</w:t>
      </w:r>
    </w:p>
    <w:p w14:paraId="4261AA0C" w14:textId="77777777" w:rsidR="00975DF9" w:rsidRPr="00975DF9" w:rsidRDefault="00975DF9" w:rsidP="00975DF9">
      <w:pPr>
        <w:jc w:val="both"/>
        <w:rPr>
          <w:rFonts w:eastAsia="Calibri"/>
          <w:lang w:eastAsia="en-US"/>
        </w:rPr>
      </w:pPr>
      <w:r w:rsidRPr="00975DF9">
        <w:rPr>
          <w:rFonts w:eastAsia="Calibri"/>
          <w:lang w:eastAsia="en-US"/>
        </w:rPr>
        <w:t>postacím: 4024 Debrecen, Piac u. 54.</w:t>
      </w:r>
    </w:p>
    <w:p w14:paraId="37C55F5C" w14:textId="77777777" w:rsidR="00975DF9" w:rsidRPr="00975DF9" w:rsidRDefault="00975DF9" w:rsidP="00975DF9">
      <w:pPr>
        <w:jc w:val="both"/>
        <w:rPr>
          <w:rFonts w:eastAsia="Calibri"/>
          <w:lang w:eastAsia="en-US"/>
        </w:rPr>
      </w:pPr>
      <w:r w:rsidRPr="00975DF9">
        <w:rPr>
          <w:rFonts w:eastAsia="Calibri"/>
          <w:lang w:eastAsia="en-US"/>
        </w:rPr>
        <w:t>e-mail: elnok@hbmo.hu telefon:06-52-507-519</w:t>
      </w:r>
    </w:p>
    <w:p w14:paraId="29E80D76" w14:textId="77777777" w:rsidR="00975DF9" w:rsidRPr="00975DF9" w:rsidRDefault="00975DF9" w:rsidP="00975DF9">
      <w:pPr>
        <w:jc w:val="both"/>
        <w:rPr>
          <w:rFonts w:eastAsia="Calibri"/>
          <w:lang w:eastAsia="en-US"/>
        </w:rPr>
      </w:pPr>
      <w:r w:rsidRPr="00975DF9">
        <w:rPr>
          <w:rFonts w:eastAsia="Calibri"/>
          <w:lang w:eastAsia="en-US"/>
        </w:rPr>
        <w:t>honlap: www.hbmo.hu</w:t>
      </w:r>
    </w:p>
    <w:p w14:paraId="465934D2" w14:textId="77777777" w:rsidR="00975DF9" w:rsidRPr="00975DF9" w:rsidRDefault="00975DF9" w:rsidP="00975DF9">
      <w:pPr>
        <w:jc w:val="both"/>
        <w:rPr>
          <w:rFonts w:eastAsia="Calibri"/>
          <w:lang w:eastAsia="en-US"/>
        </w:rPr>
      </w:pPr>
    </w:p>
    <w:p w14:paraId="674C24AB" w14:textId="77777777" w:rsidR="00975DF9" w:rsidRPr="00975DF9" w:rsidRDefault="00975DF9" w:rsidP="00975DF9">
      <w:pPr>
        <w:jc w:val="both"/>
        <w:rPr>
          <w:rFonts w:eastAsia="Calibri"/>
          <w:i/>
          <w:iCs/>
          <w:lang w:eastAsia="en-US"/>
        </w:rPr>
      </w:pPr>
      <w:r w:rsidRPr="00975DF9">
        <w:rPr>
          <w:rFonts w:eastAsia="Calibri"/>
          <w:i/>
          <w:iCs/>
          <w:lang w:eastAsia="en-US"/>
        </w:rPr>
        <w:t>Hajdú-Bihar Megyei Önkormányzati Hivatal</w:t>
      </w:r>
    </w:p>
    <w:p w14:paraId="6F279FCA" w14:textId="77777777" w:rsidR="00975DF9" w:rsidRPr="00975DF9" w:rsidRDefault="00975DF9" w:rsidP="00975DF9">
      <w:pPr>
        <w:jc w:val="both"/>
        <w:rPr>
          <w:rFonts w:eastAsia="Calibri"/>
          <w:lang w:eastAsia="en-US"/>
        </w:rPr>
      </w:pPr>
      <w:r w:rsidRPr="00975DF9">
        <w:rPr>
          <w:rFonts w:eastAsia="Calibri"/>
          <w:lang w:eastAsia="en-US"/>
        </w:rPr>
        <w:t>postacím: 4024 Debrecen, Piac u. 54.</w:t>
      </w:r>
    </w:p>
    <w:p w14:paraId="5E2A0942" w14:textId="77777777" w:rsidR="00975DF9" w:rsidRPr="00975DF9" w:rsidRDefault="00975DF9" w:rsidP="00975DF9">
      <w:pPr>
        <w:jc w:val="both"/>
        <w:rPr>
          <w:rFonts w:eastAsia="Calibri"/>
          <w:lang w:eastAsia="en-US"/>
        </w:rPr>
      </w:pPr>
      <w:r w:rsidRPr="00975DF9">
        <w:rPr>
          <w:rFonts w:eastAsia="Calibri"/>
          <w:lang w:eastAsia="en-US"/>
        </w:rPr>
        <w:t>e-mail: jegyzo@hbmo.hu telefon:06-52-507-524</w:t>
      </w:r>
    </w:p>
    <w:p w14:paraId="0DB21301" w14:textId="77777777" w:rsidR="00975DF9" w:rsidRPr="00975DF9" w:rsidRDefault="00975DF9" w:rsidP="00975DF9">
      <w:pPr>
        <w:jc w:val="both"/>
        <w:rPr>
          <w:rFonts w:eastAsia="Calibri"/>
          <w:lang w:eastAsia="en-US"/>
        </w:rPr>
      </w:pPr>
      <w:r w:rsidRPr="00975DF9">
        <w:rPr>
          <w:rFonts w:eastAsia="Calibri"/>
          <w:lang w:eastAsia="en-US"/>
        </w:rPr>
        <w:t>honlap: www.hbmo.hu</w:t>
      </w:r>
    </w:p>
    <w:p w14:paraId="038FC1AB" w14:textId="77777777" w:rsidR="00975DF9" w:rsidRPr="00975DF9" w:rsidRDefault="00975DF9" w:rsidP="00975DF9">
      <w:pPr>
        <w:jc w:val="both"/>
        <w:rPr>
          <w:rFonts w:eastAsia="Calibri"/>
          <w:lang w:eastAsia="en-US"/>
        </w:rPr>
      </w:pPr>
    </w:p>
    <w:p w14:paraId="3D05685B" w14:textId="77777777" w:rsidR="00975DF9" w:rsidRPr="00975DF9" w:rsidRDefault="00975DF9" w:rsidP="00975DF9">
      <w:pPr>
        <w:jc w:val="both"/>
        <w:rPr>
          <w:rFonts w:eastAsia="Calibri"/>
          <w:b/>
          <w:lang w:eastAsia="en-US"/>
        </w:rPr>
      </w:pPr>
      <w:r w:rsidRPr="00975DF9">
        <w:rPr>
          <w:rFonts w:eastAsia="Calibri"/>
          <w:b/>
          <w:lang w:eastAsia="en-US"/>
        </w:rPr>
        <w:t>A kezelt személyes adatok köre:</w:t>
      </w:r>
    </w:p>
    <w:p w14:paraId="13813D7C" w14:textId="77777777" w:rsidR="00975DF9" w:rsidRPr="00975DF9" w:rsidRDefault="00975DF9" w:rsidP="00975DF9">
      <w:pPr>
        <w:jc w:val="both"/>
        <w:rPr>
          <w:rFonts w:eastAsia="Calibri"/>
          <w:lang w:eastAsia="en-US"/>
        </w:rPr>
      </w:pPr>
      <w:r w:rsidRPr="00975DF9">
        <w:rPr>
          <w:rFonts w:eastAsia="Calibri"/>
          <w:lang w:eastAsia="en-US"/>
        </w:rPr>
        <w:t>A pályázati adatlap szerint: Név (családi és utónév, születési név); Születési hely, idő; Anyja neve; Állampolgársága; Lakcím; Mobiltelefonszám, E-mail cím; Számlatulajdonos banki adatai (bank neve, címe, számlaszám), Hallgatói jogviszony adatai; Tanulmányi átlag; sporteredmények; a pályázó sportága, Sportszervezete neve, Felkészítő edző neve, elérhetősége.</w:t>
      </w:r>
    </w:p>
    <w:p w14:paraId="60206A07" w14:textId="77777777" w:rsidR="00975DF9" w:rsidRPr="00975DF9" w:rsidRDefault="00975DF9" w:rsidP="00975DF9">
      <w:pPr>
        <w:jc w:val="both"/>
        <w:rPr>
          <w:rFonts w:eastAsia="Calibri"/>
          <w:lang w:eastAsia="en-US"/>
        </w:rPr>
      </w:pPr>
    </w:p>
    <w:p w14:paraId="56908048" w14:textId="77777777" w:rsidR="00975DF9" w:rsidRPr="00975DF9" w:rsidRDefault="00975DF9" w:rsidP="00975DF9">
      <w:pPr>
        <w:jc w:val="both"/>
        <w:rPr>
          <w:rFonts w:eastAsia="Calibri"/>
          <w:b/>
          <w:lang w:eastAsia="en-US"/>
        </w:rPr>
      </w:pPr>
      <w:r w:rsidRPr="00975DF9">
        <w:rPr>
          <w:rFonts w:eastAsia="Calibri"/>
          <w:b/>
          <w:lang w:eastAsia="en-US"/>
        </w:rPr>
        <w:t xml:space="preserve">Az adatkezelés jogalapja: </w:t>
      </w:r>
    </w:p>
    <w:p w14:paraId="00964006" w14:textId="77777777" w:rsidR="00975DF9" w:rsidRPr="00975DF9" w:rsidRDefault="00975DF9" w:rsidP="00975DF9">
      <w:pPr>
        <w:jc w:val="both"/>
        <w:rPr>
          <w:rFonts w:eastAsia="Calibri"/>
          <w:b/>
          <w:lang w:eastAsia="en-US"/>
        </w:rPr>
      </w:pPr>
      <w:r w:rsidRPr="00975DF9">
        <w:rPr>
          <w:rFonts w:eastAsia="Calibri"/>
          <w:lang w:eastAsia="en-US"/>
        </w:rPr>
        <w:t xml:space="preserve">A pályázat elbírálásához szükséges a megjelölt adatok megadása, melyek alapján a Hajdú-Bihar Megyei Önkormányzat Közgyűlése vizsgálja a jogosultsági feltételek fennállását. Az Ön, mint érintett kifejezett hozzájárulása (GDPR rendelet 6. cikk (1) bekezdés a) pont), valamint a szerződéses jogviszony létesítése érdekében az adatkezelés a szerződés megkötését megelőzően az érintett kérésére történő lépések megtételéhez szükséges. </w:t>
      </w:r>
    </w:p>
    <w:p w14:paraId="1F22CEF1" w14:textId="77777777" w:rsidR="00097FED" w:rsidRDefault="00097FED">
      <w:pPr>
        <w:rPr>
          <w:rFonts w:eastAsia="Calibri"/>
          <w:b/>
          <w:lang w:eastAsia="en-US"/>
        </w:rPr>
      </w:pPr>
      <w:r>
        <w:rPr>
          <w:rFonts w:eastAsia="Calibri"/>
          <w:b/>
          <w:lang w:eastAsia="en-US"/>
        </w:rPr>
        <w:br w:type="page"/>
      </w:r>
    </w:p>
    <w:p w14:paraId="1569C633" w14:textId="77777777" w:rsidR="00975DF9" w:rsidRPr="00975DF9" w:rsidRDefault="00975DF9" w:rsidP="00975DF9">
      <w:pPr>
        <w:jc w:val="both"/>
        <w:rPr>
          <w:rFonts w:eastAsia="Calibri"/>
          <w:b/>
          <w:lang w:eastAsia="en-US"/>
        </w:rPr>
      </w:pPr>
      <w:r w:rsidRPr="00975DF9">
        <w:rPr>
          <w:rFonts w:eastAsia="Calibri"/>
          <w:b/>
          <w:lang w:eastAsia="en-US"/>
        </w:rPr>
        <w:lastRenderedPageBreak/>
        <w:t>Az adatkezelés időtartama:</w:t>
      </w:r>
    </w:p>
    <w:p w14:paraId="15E55EEB" w14:textId="77777777" w:rsidR="00975DF9" w:rsidRPr="00975DF9" w:rsidRDefault="00975DF9" w:rsidP="00975DF9">
      <w:pPr>
        <w:jc w:val="both"/>
        <w:rPr>
          <w:rFonts w:eastAsia="Calibri"/>
          <w:lang w:eastAsia="en-US"/>
        </w:rPr>
      </w:pPr>
      <w:r w:rsidRPr="00975DF9">
        <w:rPr>
          <w:rFonts w:eastAsia="Calibri"/>
          <w:lang w:eastAsia="en-US"/>
        </w:rPr>
        <w:t>A személyes adatokat a szerződés megkötését követően a számviteli törvény szerinti 8 éves iratmegőrzési kötelezettség lejártáig, illetőleg a hozzájárulás visszavonásáig.</w:t>
      </w:r>
    </w:p>
    <w:p w14:paraId="1B772B09" w14:textId="77777777" w:rsidR="00975DF9" w:rsidRPr="00975DF9" w:rsidRDefault="00975DF9" w:rsidP="00975DF9">
      <w:pPr>
        <w:jc w:val="both"/>
        <w:rPr>
          <w:rFonts w:eastAsia="Calibri"/>
          <w:lang w:eastAsia="en-US"/>
        </w:rPr>
      </w:pPr>
    </w:p>
    <w:p w14:paraId="45BAC94E" w14:textId="77777777" w:rsidR="00975DF9" w:rsidRPr="00975DF9" w:rsidRDefault="00975DF9" w:rsidP="00975DF9">
      <w:pPr>
        <w:jc w:val="both"/>
        <w:rPr>
          <w:rFonts w:eastAsia="Calibri"/>
          <w:b/>
          <w:lang w:eastAsia="en-US"/>
        </w:rPr>
      </w:pPr>
      <w:r w:rsidRPr="00975DF9">
        <w:rPr>
          <w:rFonts w:eastAsia="Calibri"/>
          <w:b/>
          <w:lang w:eastAsia="en-US"/>
        </w:rPr>
        <w:t>Ki lesz az Ön által megadott adatok kezelésére még feljogosítva:</w:t>
      </w:r>
    </w:p>
    <w:p w14:paraId="29C98D0B" w14:textId="77777777" w:rsidR="00975DF9" w:rsidRPr="00975DF9" w:rsidRDefault="00975DF9" w:rsidP="00975DF9">
      <w:pPr>
        <w:jc w:val="both"/>
        <w:rPr>
          <w:rFonts w:eastAsia="Calibri"/>
          <w:lang w:eastAsia="en-US"/>
        </w:rPr>
      </w:pPr>
      <w:r w:rsidRPr="00975DF9">
        <w:rPr>
          <w:rFonts w:eastAsia="Calibri"/>
          <w:lang w:eastAsia="en-US"/>
        </w:rPr>
        <w:t>Az ösztöndíj pályázatok tartalmi értékelését végzők, valamint az ösztöndíj odaítéléséről döntő megyei közgyűlés tagjai.</w:t>
      </w:r>
    </w:p>
    <w:p w14:paraId="343496BE" w14:textId="77777777" w:rsidR="00975DF9" w:rsidRPr="00975DF9" w:rsidRDefault="00975DF9" w:rsidP="00975DF9">
      <w:pPr>
        <w:jc w:val="both"/>
        <w:rPr>
          <w:rFonts w:eastAsia="Calibri"/>
          <w:b/>
          <w:lang w:eastAsia="en-US"/>
        </w:rPr>
      </w:pPr>
    </w:p>
    <w:p w14:paraId="6087D641" w14:textId="77777777" w:rsidR="00975DF9" w:rsidRPr="00975DF9" w:rsidRDefault="00975DF9" w:rsidP="00975DF9">
      <w:pPr>
        <w:jc w:val="both"/>
        <w:rPr>
          <w:rFonts w:eastAsia="Calibri"/>
          <w:b/>
          <w:lang w:eastAsia="en-US"/>
        </w:rPr>
      </w:pPr>
      <w:r w:rsidRPr="00975DF9">
        <w:rPr>
          <w:rFonts w:eastAsia="Calibri"/>
          <w:b/>
          <w:lang w:eastAsia="en-US"/>
        </w:rPr>
        <w:t xml:space="preserve">Az adatok tárolási módja: </w:t>
      </w:r>
    </w:p>
    <w:p w14:paraId="563376A5" w14:textId="77777777" w:rsidR="00975DF9" w:rsidRPr="00975DF9" w:rsidRDefault="00975DF9" w:rsidP="00975DF9">
      <w:pPr>
        <w:jc w:val="both"/>
        <w:rPr>
          <w:rFonts w:eastAsia="Calibri"/>
          <w:lang w:eastAsia="en-US"/>
        </w:rPr>
      </w:pPr>
      <w:r w:rsidRPr="00975DF9">
        <w:rPr>
          <w:rFonts w:eastAsia="Calibri"/>
          <w:lang w:eastAsia="en-US"/>
        </w:rPr>
        <w:t>A Hajdú-Bihar Megyei Önkormányzati Hivatal Adatkezelőnél kezelésre kerülő személyes adatok az elektronikus iktatási rendszerben, illetőleg papír formátumban kerülnek tárolásra.</w:t>
      </w:r>
    </w:p>
    <w:p w14:paraId="0F5B7B86" w14:textId="77777777" w:rsidR="00975DF9" w:rsidRPr="00975DF9" w:rsidRDefault="00975DF9" w:rsidP="00975DF9">
      <w:pPr>
        <w:jc w:val="both"/>
        <w:rPr>
          <w:rFonts w:eastAsia="Calibri"/>
          <w:lang w:eastAsia="en-US"/>
        </w:rPr>
      </w:pPr>
    </w:p>
    <w:p w14:paraId="439E8684" w14:textId="77777777" w:rsidR="00975DF9" w:rsidRPr="00975DF9" w:rsidRDefault="00975DF9" w:rsidP="00975DF9">
      <w:pPr>
        <w:jc w:val="both"/>
        <w:rPr>
          <w:rFonts w:eastAsia="Calibri"/>
          <w:b/>
          <w:lang w:eastAsia="en-US"/>
        </w:rPr>
      </w:pPr>
      <w:r w:rsidRPr="00975DF9">
        <w:rPr>
          <w:rFonts w:eastAsia="Calibri"/>
          <w:b/>
          <w:lang w:eastAsia="en-US"/>
        </w:rPr>
        <w:t>Adatbiztonsági intézkedések</w:t>
      </w:r>
    </w:p>
    <w:p w14:paraId="339B50B1" w14:textId="77777777" w:rsidR="00975DF9" w:rsidRPr="00975DF9" w:rsidRDefault="00975DF9" w:rsidP="00975DF9">
      <w:pPr>
        <w:jc w:val="both"/>
        <w:rPr>
          <w:rFonts w:eastAsia="Calibri"/>
          <w:lang w:eastAsia="en-US"/>
        </w:rPr>
      </w:pPr>
      <w:r w:rsidRPr="00975DF9">
        <w:rPr>
          <w:rFonts w:eastAsia="Calibri"/>
          <w:lang w:eastAsia="en-US"/>
        </w:rPr>
        <w:t>Az Adatkezelők gondoskodnak az általuk kezelt személyes adatok biztonságáról, megteszik azokat a lehetséges technikai intézkedéseket, amelyek biztosítják, a felvett, tárolt, illetve kezelt adatok védettségét, óvja azokat a megsemmisüléstől, jogosulatlan felhasználástól és megváltoztatásuktól.</w:t>
      </w:r>
    </w:p>
    <w:p w14:paraId="68736EDD" w14:textId="77777777" w:rsidR="00975DF9" w:rsidRPr="00975DF9" w:rsidRDefault="00975DF9" w:rsidP="00975DF9">
      <w:pPr>
        <w:jc w:val="both"/>
        <w:rPr>
          <w:rFonts w:eastAsia="Calibri"/>
          <w:lang w:eastAsia="en-US"/>
        </w:rPr>
      </w:pPr>
      <w:r w:rsidRPr="00975DF9">
        <w:rPr>
          <w:rFonts w:eastAsia="Calibri"/>
          <w:lang w:eastAsia="en-US"/>
        </w:rPr>
        <w:t>A személyes adatok 24 órás őrzéssel védett épületben, illetve, saját, dedikált szerveren kerülnek tárolásra. A szerver a Hajdú-Bihar Megyei Önkormányzat tulajdonában található, a kezelt adatokat az Adatkezelők harmadik országba nem továbbítják.</w:t>
      </w:r>
    </w:p>
    <w:p w14:paraId="2F7108F3" w14:textId="77777777" w:rsidR="00975DF9" w:rsidRPr="00975DF9" w:rsidRDefault="00975DF9" w:rsidP="00975DF9">
      <w:pPr>
        <w:jc w:val="both"/>
        <w:rPr>
          <w:rFonts w:eastAsia="Calibri"/>
          <w:lang w:eastAsia="en-US"/>
        </w:rPr>
      </w:pPr>
      <w:r w:rsidRPr="00975DF9">
        <w:rPr>
          <w:rFonts w:eastAsia="Calibri"/>
          <w:lang w:eastAsia="en-US"/>
        </w:rPr>
        <w:t>Az Adatkezelők gondoskodnak a következőkről:</w:t>
      </w:r>
    </w:p>
    <w:p w14:paraId="1E712500"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 xml:space="preserve">a tárolt adatokhoz belső rendszeren keresztül vagy közvetlen hozzáférés útján kizárólag az arra feljogosított személyek, és kizárólag az adatkezelés céljával összefüggésben férjenek hozzá, </w:t>
      </w:r>
    </w:p>
    <w:p w14:paraId="75A538DA"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a felhasznált eszközök szükséges, rendszeres karbantartásáról, fejlesztéséről,</w:t>
      </w:r>
    </w:p>
    <w:p w14:paraId="5E830AD0"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az adatokat tároló eszköz megfelelő fizikai védelemmel ellátott zárt helyiségben történő elhelyezéséről, és annak fizikai védelméről,</w:t>
      </w:r>
    </w:p>
    <w:p w14:paraId="6442C512"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a különböző nyilvántartásokban tárolt adatok közvetlenül ne legyenek összekapcsolhatók és az érintetthez rendelhetők.</w:t>
      </w:r>
    </w:p>
    <w:p w14:paraId="708F38E0" w14:textId="77777777" w:rsidR="00975DF9" w:rsidRPr="00975DF9" w:rsidRDefault="00975DF9" w:rsidP="00975DF9">
      <w:pPr>
        <w:jc w:val="both"/>
        <w:rPr>
          <w:rFonts w:eastAsia="Calibri"/>
          <w:lang w:eastAsia="en-US"/>
        </w:rPr>
      </w:pPr>
    </w:p>
    <w:p w14:paraId="4185D473"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II. Önt az adatkezeléssel kapcsolatban az alábbi érintetti jogok illetik meg:</w:t>
      </w:r>
    </w:p>
    <w:p w14:paraId="463408FB" w14:textId="77777777" w:rsidR="00975DF9" w:rsidRPr="00975DF9" w:rsidRDefault="00975DF9" w:rsidP="00975DF9">
      <w:pPr>
        <w:jc w:val="both"/>
        <w:textAlignment w:val="baseline"/>
        <w:rPr>
          <w:color w:val="231F20"/>
        </w:rPr>
      </w:pPr>
    </w:p>
    <w:p w14:paraId="554970C8"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1. Előzetes tájékozódáshoz való jog</w:t>
      </w:r>
    </w:p>
    <w:p w14:paraId="7D787C33" w14:textId="77777777" w:rsidR="00975DF9" w:rsidRPr="00975DF9" w:rsidRDefault="00975DF9" w:rsidP="00975DF9">
      <w:pPr>
        <w:jc w:val="both"/>
        <w:textAlignment w:val="baseline"/>
        <w:rPr>
          <w:bCs/>
          <w:color w:val="231F20"/>
          <w:bdr w:val="none" w:sz="0" w:space="0" w:color="auto" w:frame="1"/>
        </w:rPr>
      </w:pPr>
      <w:r w:rsidRPr="00975DF9">
        <w:rPr>
          <w:bCs/>
          <w:color w:val="231F20"/>
          <w:bdr w:val="none" w:sz="0" w:space="0" w:color="auto" w:frame="1"/>
        </w:rPr>
        <w:t>Önnek joga van ahhoz, hogy az adatkezeléssel összefüggő tényekről az adatkezelés megkezdését megelőzően tájékoztatást kapjon, melyre vonatkozóan jelen tájékoztatóban szereplő információk közlésével tesznek eleget az Adatkezelők.</w:t>
      </w:r>
    </w:p>
    <w:p w14:paraId="12419EAD" w14:textId="77777777" w:rsidR="00975DF9" w:rsidRPr="00975DF9" w:rsidRDefault="00975DF9" w:rsidP="00975DF9">
      <w:pPr>
        <w:jc w:val="both"/>
        <w:textAlignment w:val="baseline"/>
        <w:rPr>
          <w:b/>
          <w:bCs/>
          <w:color w:val="231F20"/>
          <w:bdr w:val="none" w:sz="0" w:space="0" w:color="auto" w:frame="1"/>
        </w:rPr>
      </w:pPr>
    </w:p>
    <w:p w14:paraId="7A7106EB"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 xml:space="preserve">2. Az Ön hozzáférési joga </w:t>
      </w:r>
    </w:p>
    <w:p w14:paraId="5D236ECA" w14:textId="77777777" w:rsidR="00975DF9" w:rsidRPr="00975DF9" w:rsidRDefault="00975DF9" w:rsidP="00975DF9">
      <w:pPr>
        <w:jc w:val="both"/>
        <w:textAlignment w:val="baseline"/>
        <w:rPr>
          <w:color w:val="231F20"/>
        </w:rPr>
      </w:pPr>
      <w:r w:rsidRPr="00975DF9">
        <w:rPr>
          <w:b/>
          <w:bCs/>
          <w:color w:val="231F20"/>
          <w:bdr w:val="none" w:sz="0" w:space="0" w:color="auto" w:frame="1"/>
        </w:rPr>
        <w:t xml:space="preserve">Ön tájékoztatást, visszajelzést kérhet bármely </w:t>
      </w:r>
      <w:r w:rsidRPr="00975DF9">
        <w:rPr>
          <w:color w:val="231F20"/>
        </w:rPr>
        <w:t xml:space="preserve">Adatkezelőtől, hogy a személyes adatainak kezelése folyamatban van-e, és amennyiben az adatkezelés folyamatban van, </w:t>
      </w:r>
      <w:r w:rsidRPr="00975DF9">
        <w:rPr>
          <w:b/>
          <w:bCs/>
          <w:color w:val="231F20"/>
          <w:bdr w:val="none" w:sz="0" w:space="0" w:color="auto" w:frame="1"/>
        </w:rPr>
        <w:t>Ön jogosult arra, hogy hozzáférést kapjon</w:t>
      </w:r>
      <w:r w:rsidRPr="00975DF9">
        <w:rPr>
          <w:color w:val="231F20"/>
        </w:rPr>
        <w:t xml:space="preserve"> a kezelt személyes adataihoz, illetve az alábbi információkhoz:</w:t>
      </w:r>
    </w:p>
    <w:p w14:paraId="335E1A51" w14:textId="77777777" w:rsidR="00975DF9" w:rsidRPr="00975DF9" w:rsidRDefault="00975DF9" w:rsidP="00F60830">
      <w:pPr>
        <w:numPr>
          <w:ilvl w:val="0"/>
          <w:numId w:val="18"/>
        </w:numPr>
        <w:ind w:left="357" w:hanging="357"/>
        <w:contextualSpacing/>
        <w:jc w:val="both"/>
        <w:rPr>
          <w:rFonts w:eastAsia="Calibri"/>
          <w:lang w:eastAsia="en-US"/>
        </w:rPr>
      </w:pPr>
      <w:r w:rsidRPr="00975DF9">
        <w:rPr>
          <w:rFonts w:eastAsia="Calibri"/>
          <w:lang w:eastAsia="en-US"/>
        </w:rPr>
        <w:t>az adatkezelés célja;</w:t>
      </w:r>
    </w:p>
    <w:p w14:paraId="3C247496" w14:textId="77777777" w:rsidR="00975DF9" w:rsidRPr="00975DF9" w:rsidRDefault="00975DF9" w:rsidP="00F60830">
      <w:pPr>
        <w:numPr>
          <w:ilvl w:val="0"/>
          <w:numId w:val="18"/>
        </w:numPr>
        <w:ind w:left="357" w:hanging="357"/>
        <w:contextualSpacing/>
        <w:jc w:val="both"/>
        <w:rPr>
          <w:rFonts w:eastAsia="Calibri"/>
          <w:lang w:eastAsia="en-US"/>
        </w:rPr>
      </w:pPr>
      <w:r w:rsidRPr="00975DF9">
        <w:rPr>
          <w:rFonts w:eastAsia="Calibri"/>
          <w:lang w:eastAsia="en-US"/>
        </w:rPr>
        <w:t>az Ön személyes adatainak kategóriái;</w:t>
      </w:r>
    </w:p>
    <w:p w14:paraId="5D996C31" w14:textId="77777777" w:rsidR="00975DF9" w:rsidRPr="00975DF9" w:rsidRDefault="00975DF9" w:rsidP="00F60830">
      <w:pPr>
        <w:numPr>
          <w:ilvl w:val="0"/>
          <w:numId w:val="18"/>
        </w:numPr>
        <w:ind w:left="357" w:hanging="357"/>
        <w:contextualSpacing/>
        <w:jc w:val="both"/>
        <w:rPr>
          <w:rFonts w:eastAsia="Calibri"/>
          <w:lang w:eastAsia="en-US"/>
        </w:rPr>
      </w:pPr>
      <w:r w:rsidRPr="00975DF9">
        <w:rPr>
          <w:rFonts w:eastAsia="Calibri"/>
          <w:lang w:eastAsia="en-US"/>
        </w:rPr>
        <w:t>azon személyek vagy szervek, szervezetek, akikkel vagy amelyekkel az Ön személyes adatait közölték, vagy közölni fogják;</w:t>
      </w:r>
    </w:p>
    <w:p w14:paraId="61D87B80" w14:textId="77777777" w:rsidR="00975DF9" w:rsidRPr="00975DF9" w:rsidRDefault="00975DF9" w:rsidP="00F60830">
      <w:pPr>
        <w:numPr>
          <w:ilvl w:val="0"/>
          <w:numId w:val="18"/>
        </w:numPr>
        <w:ind w:left="357" w:hanging="357"/>
        <w:contextualSpacing/>
        <w:jc w:val="both"/>
        <w:rPr>
          <w:rFonts w:eastAsia="Calibri"/>
          <w:lang w:eastAsia="en-US"/>
        </w:rPr>
      </w:pPr>
      <w:r w:rsidRPr="00975DF9">
        <w:rPr>
          <w:rFonts w:eastAsia="Calibri"/>
          <w:lang w:eastAsia="en-US"/>
        </w:rPr>
        <w:t>az Ön személyes adatai tárolásának tervezett időtartama, vagy ha ez nem lehetséges, ezen időtartam meghatározásának szempontjai;</w:t>
      </w:r>
    </w:p>
    <w:p w14:paraId="4906C653" w14:textId="77777777" w:rsidR="00975DF9" w:rsidRPr="00975DF9" w:rsidRDefault="00975DF9" w:rsidP="00F60830">
      <w:pPr>
        <w:numPr>
          <w:ilvl w:val="0"/>
          <w:numId w:val="18"/>
        </w:numPr>
        <w:ind w:left="357" w:hanging="357"/>
        <w:contextualSpacing/>
        <w:jc w:val="both"/>
        <w:rPr>
          <w:rFonts w:eastAsia="Calibri"/>
          <w:lang w:eastAsia="en-US"/>
        </w:rPr>
      </w:pPr>
      <w:r w:rsidRPr="00975DF9">
        <w:rPr>
          <w:rFonts w:eastAsia="Calibri"/>
          <w:lang w:eastAsia="en-US"/>
        </w:rPr>
        <w:t>Ön kérelmezheti az Adatkezelőtől személyes adatainak helyesbítését, törlését vagy az adatok kezelésének korlátozását, és tiltakozhat személyes adatai kezelése ellen;</w:t>
      </w:r>
    </w:p>
    <w:p w14:paraId="23F33C6A" w14:textId="77777777" w:rsidR="00975DF9" w:rsidRPr="00975DF9" w:rsidRDefault="00975DF9" w:rsidP="00F60830">
      <w:pPr>
        <w:numPr>
          <w:ilvl w:val="0"/>
          <w:numId w:val="18"/>
        </w:numPr>
        <w:ind w:left="357" w:hanging="357"/>
        <w:contextualSpacing/>
        <w:jc w:val="both"/>
        <w:rPr>
          <w:rFonts w:eastAsia="Calibri"/>
          <w:lang w:eastAsia="en-US"/>
        </w:rPr>
      </w:pPr>
      <w:r w:rsidRPr="00975DF9">
        <w:rPr>
          <w:rFonts w:eastAsia="Calibri"/>
          <w:lang w:eastAsia="en-US"/>
        </w:rPr>
        <w:t>az Ön panasztételi joga a Nemzeti Adatvédelmi és Információszabadság Hatósághoz;</w:t>
      </w:r>
    </w:p>
    <w:p w14:paraId="45617551" w14:textId="77777777" w:rsidR="00975DF9" w:rsidRPr="00975DF9" w:rsidRDefault="00975DF9" w:rsidP="00F60830">
      <w:pPr>
        <w:numPr>
          <w:ilvl w:val="0"/>
          <w:numId w:val="18"/>
        </w:numPr>
        <w:ind w:left="357" w:hanging="357"/>
        <w:contextualSpacing/>
        <w:jc w:val="both"/>
        <w:rPr>
          <w:rFonts w:eastAsia="Calibri"/>
          <w:lang w:eastAsia="en-US"/>
        </w:rPr>
      </w:pPr>
      <w:r w:rsidRPr="00975DF9">
        <w:rPr>
          <w:rFonts w:eastAsia="Calibri"/>
          <w:lang w:eastAsia="en-US"/>
        </w:rPr>
        <w:t>az adatok forrása.</w:t>
      </w:r>
    </w:p>
    <w:p w14:paraId="46DE70DA" w14:textId="77777777" w:rsidR="00975DF9" w:rsidRPr="00975DF9" w:rsidRDefault="00975DF9" w:rsidP="00975DF9">
      <w:pPr>
        <w:jc w:val="both"/>
        <w:textAlignment w:val="baseline"/>
        <w:rPr>
          <w:b/>
          <w:bCs/>
          <w:color w:val="231F20"/>
          <w:bdr w:val="none" w:sz="0" w:space="0" w:color="auto" w:frame="1"/>
        </w:rPr>
      </w:pPr>
    </w:p>
    <w:p w14:paraId="5E9C3F86"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2. Az Ön helyesbítéshez való joga</w:t>
      </w:r>
    </w:p>
    <w:p w14:paraId="2B3DD9D6" w14:textId="77777777" w:rsidR="00975DF9" w:rsidRPr="00975DF9" w:rsidRDefault="00975DF9" w:rsidP="00975DF9">
      <w:pPr>
        <w:jc w:val="both"/>
        <w:textAlignment w:val="baseline"/>
        <w:rPr>
          <w:color w:val="231F20"/>
        </w:rPr>
      </w:pPr>
      <w:r w:rsidRPr="00975DF9">
        <w:rPr>
          <w:color w:val="231F20"/>
        </w:rPr>
        <w:t>Kérheti, hogy az Adatkezelők indokolatlan késedelem nélkül helyesbítsék az Önre vonatkozó pontatlan személyes adatokat, illetve Ön kérheti hiányos személyes adatainak kiegészítését.</w:t>
      </w:r>
    </w:p>
    <w:p w14:paraId="7EDABEA1" w14:textId="77777777" w:rsidR="00975DF9" w:rsidRPr="00975DF9" w:rsidRDefault="00975DF9" w:rsidP="00975DF9">
      <w:pPr>
        <w:jc w:val="both"/>
        <w:textAlignment w:val="baseline"/>
        <w:rPr>
          <w:b/>
          <w:bCs/>
          <w:color w:val="231F20"/>
          <w:bdr w:val="none" w:sz="0" w:space="0" w:color="auto" w:frame="1"/>
        </w:rPr>
      </w:pPr>
    </w:p>
    <w:p w14:paraId="28D0292A"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3. Az Ön törléshez való joga</w:t>
      </w:r>
    </w:p>
    <w:p w14:paraId="54C801B4" w14:textId="77777777" w:rsidR="00975DF9" w:rsidRPr="00975DF9" w:rsidRDefault="00975DF9" w:rsidP="00975DF9">
      <w:pPr>
        <w:jc w:val="both"/>
        <w:textAlignment w:val="baseline"/>
        <w:rPr>
          <w:color w:val="231F20"/>
        </w:rPr>
      </w:pPr>
      <w:r w:rsidRPr="00975DF9">
        <w:rPr>
          <w:color w:val="231F20"/>
        </w:rPr>
        <w:t>Kérheti, hogy az Adatkezelők indokolatlan késedelem nélkül töröljék az Önre vonatkozó személyes adatokat, különösen akkor,</w:t>
      </w:r>
    </w:p>
    <w:p w14:paraId="17F6413E"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ha Ön visszavonja a hozzájárulását, és az adatkezelésnek nincsen más jogalapja;</w:t>
      </w:r>
    </w:p>
    <w:p w14:paraId="5D319BBF"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az Ön adataira már nincs szükség abból a célból, amelyből azokat az Adatkezelő gyűjtötte vagy kezelte;</w:t>
      </w:r>
    </w:p>
    <w:p w14:paraId="5330DF61"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ha az Ön adatait jogellenesen kezelték;</w:t>
      </w:r>
    </w:p>
    <w:p w14:paraId="14F662C9"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a személyes adatokat az adatkezelőre alkalmazandó uniós vagy tagállami jogban előírt jogi kötelezettség teljesítéséhez törölni kell.</w:t>
      </w:r>
    </w:p>
    <w:p w14:paraId="4B3864A1" w14:textId="77777777" w:rsidR="00975DF9" w:rsidRPr="00975DF9" w:rsidRDefault="00975DF9" w:rsidP="00975DF9">
      <w:pPr>
        <w:ind w:left="284" w:hanging="284"/>
        <w:contextualSpacing/>
        <w:jc w:val="both"/>
        <w:textAlignment w:val="baseline"/>
        <w:rPr>
          <w:color w:val="231F20"/>
        </w:rPr>
      </w:pPr>
    </w:p>
    <w:p w14:paraId="4D794363"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4. Az Ön joga az adatkezelés korlátozásához</w:t>
      </w:r>
    </w:p>
    <w:p w14:paraId="401B1112" w14:textId="77777777" w:rsidR="00975DF9" w:rsidRPr="00975DF9" w:rsidRDefault="00975DF9" w:rsidP="00975DF9">
      <w:pPr>
        <w:jc w:val="both"/>
        <w:textAlignment w:val="baseline"/>
        <w:rPr>
          <w:color w:val="231F20"/>
        </w:rPr>
      </w:pPr>
      <w:r w:rsidRPr="00975DF9">
        <w:rPr>
          <w:color w:val="231F20"/>
        </w:rPr>
        <w:t>Kérésére az Adatkezelők korlátozzák a személyes adataira vonatkozó adatkezelést, ha az alábbiak valamelyike teljesül:</w:t>
      </w:r>
    </w:p>
    <w:p w14:paraId="696AACCA"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amennyiben Ön vitatja a személyes adatai pontosságát, ez esetben a korlátozás arra az időtartamra vonatkozik, amely lehetővé teszi, hogy ellenőrzésre kerüljön a személyes adatok pontossága;</w:t>
      </w:r>
    </w:p>
    <w:p w14:paraId="3C73A5A3"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az adatkezelés jogellenes, és Ön ellenzi az adatok törlését, és ehelyett kéri azok felhasználásának korlátozását;</w:t>
      </w:r>
    </w:p>
    <w:p w14:paraId="3BA63967" w14:textId="77777777" w:rsidR="00975DF9" w:rsidRPr="00975DF9" w:rsidRDefault="00975DF9" w:rsidP="00975DF9">
      <w:pPr>
        <w:numPr>
          <w:ilvl w:val="0"/>
          <w:numId w:val="18"/>
        </w:numPr>
        <w:spacing w:after="160" w:line="259" w:lineRule="auto"/>
        <w:contextualSpacing/>
        <w:jc w:val="both"/>
        <w:rPr>
          <w:rFonts w:eastAsia="Calibri"/>
          <w:lang w:eastAsia="en-US"/>
        </w:rPr>
      </w:pPr>
      <w:r w:rsidRPr="00975DF9">
        <w:rPr>
          <w:rFonts w:eastAsia="Calibri"/>
          <w:lang w:eastAsia="en-US"/>
        </w:rPr>
        <w:t xml:space="preserve"> már nincs szükség a személyes adatokra az adatkezelés céljából, de Ön igényli azokat jogi igények előterjesztéséhez, érvényesítéséhez vagy védelméhez.</w:t>
      </w:r>
    </w:p>
    <w:p w14:paraId="72F5006D" w14:textId="77777777" w:rsidR="00975DF9" w:rsidRPr="00975DF9" w:rsidRDefault="00975DF9" w:rsidP="00975DF9">
      <w:pPr>
        <w:jc w:val="both"/>
        <w:textAlignment w:val="baseline"/>
        <w:rPr>
          <w:color w:val="231F20"/>
        </w:rPr>
      </w:pPr>
    </w:p>
    <w:p w14:paraId="3C1E57E6"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5. Az Ön joga az adathordozhatósághoz</w:t>
      </w:r>
    </w:p>
    <w:p w14:paraId="731EE798" w14:textId="77777777" w:rsidR="00975DF9" w:rsidRPr="00975DF9" w:rsidRDefault="00975DF9" w:rsidP="00975DF9">
      <w:pPr>
        <w:jc w:val="both"/>
        <w:textAlignment w:val="baseline"/>
        <w:rPr>
          <w:rFonts w:eastAsia="Calibri"/>
          <w:color w:val="000000"/>
          <w:lang w:eastAsia="en-US"/>
        </w:rPr>
      </w:pPr>
      <w:r w:rsidRPr="00975DF9">
        <w:rPr>
          <w:color w:val="231F20"/>
        </w:rPr>
        <w:t xml:space="preserve">Kérelmezheti, hogy a rendelkezésére bocsátott személyes adatait </w:t>
      </w:r>
      <w:r w:rsidRPr="00975DF9">
        <w:rPr>
          <w:rFonts w:eastAsia="Calibri"/>
          <w:color w:val="000000"/>
          <w:lang w:eastAsia="en-US"/>
        </w:rPr>
        <w:t>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14:paraId="03A7B8A5" w14:textId="77777777" w:rsidR="00975DF9" w:rsidRPr="00975DF9" w:rsidRDefault="00975DF9" w:rsidP="00975DF9">
      <w:pPr>
        <w:jc w:val="both"/>
        <w:textAlignment w:val="baseline"/>
        <w:rPr>
          <w:rFonts w:eastAsia="Calibri"/>
          <w:color w:val="000000"/>
          <w:lang w:eastAsia="en-US"/>
        </w:rPr>
      </w:pPr>
      <w:r w:rsidRPr="00975DF9">
        <w:rPr>
          <w:rFonts w:eastAsia="Calibri"/>
          <w:color w:val="000000"/>
          <w:lang w:eastAsia="en-US"/>
        </w:rPr>
        <w:t>A jog gyakorlása során jogosult arra, hogy kérje az adatkezelők között az adatok közvetlen továbbítását.</w:t>
      </w:r>
    </w:p>
    <w:p w14:paraId="54634052" w14:textId="77777777" w:rsidR="00975DF9" w:rsidRPr="00975DF9" w:rsidRDefault="00975DF9" w:rsidP="00975DF9">
      <w:pPr>
        <w:jc w:val="both"/>
        <w:textAlignment w:val="baseline"/>
        <w:rPr>
          <w:color w:val="231F20"/>
        </w:rPr>
      </w:pPr>
    </w:p>
    <w:p w14:paraId="7EA77455"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6. Az Ön joga a hozzájárulás visszavonásához</w:t>
      </w:r>
    </w:p>
    <w:p w14:paraId="7926EC51" w14:textId="77777777" w:rsidR="00975DF9" w:rsidRPr="00975DF9" w:rsidRDefault="00975DF9" w:rsidP="00975DF9">
      <w:pPr>
        <w:jc w:val="both"/>
        <w:textAlignment w:val="baseline"/>
        <w:rPr>
          <w:color w:val="231F20"/>
        </w:rPr>
      </w:pPr>
      <w:r w:rsidRPr="00975DF9">
        <w:rPr>
          <w:color w:val="231F20"/>
        </w:rPr>
        <w:t xml:space="preserve">Bármikor jogosult visszavonni hozzájárulását az adatok felhasználására vonatkozóan, ebben az esetben az Adatkezelők megszüntetik az Ön adatainak kezelését. </w:t>
      </w:r>
      <w:r w:rsidRPr="00975DF9">
        <w:rPr>
          <w:rFonts w:eastAsia="Calibri"/>
          <w:color w:val="000000"/>
          <w:lang w:eastAsia="en-US"/>
        </w:rPr>
        <w:t>A hozzájárulás visszavonása nem érinti a hozzájáruláson alapuló, a visszavonás előtti adatkezelés jogszerűségét.</w:t>
      </w:r>
    </w:p>
    <w:p w14:paraId="6544E0FA" w14:textId="77777777" w:rsidR="00975DF9" w:rsidRPr="00975DF9" w:rsidRDefault="00975DF9" w:rsidP="00975DF9">
      <w:pPr>
        <w:jc w:val="both"/>
        <w:textAlignment w:val="baseline"/>
        <w:rPr>
          <w:b/>
          <w:color w:val="231F20"/>
        </w:rPr>
      </w:pPr>
    </w:p>
    <w:p w14:paraId="1E77B2E9" w14:textId="77777777" w:rsidR="00975DF9" w:rsidRPr="00975DF9" w:rsidRDefault="00975DF9" w:rsidP="00975DF9">
      <w:pPr>
        <w:jc w:val="both"/>
        <w:textAlignment w:val="baseline"/>
        <w:rPr>
          <w:b/>
          <w:color w:val="231F20"/>
        </w:rPr>
      </w:pPr>
      <w:r w:rsidRPr="00975DF9">
        <w:rPr>
          <w:b/>
          <w:color w:val="231F20"/>
        </w:rPr>
        <w:t>7. A személyes adatok helyesbítéséhez vagy törléséhez, illetve az adatkezelés korlátozásához kapcsolódó értesítési kötelezettség</w:t>
      </w:r>
    </w:p>
    <w:p w14:paraId="7117512F" w14:textId="77777777" w:rsidR="00975DF9" w:rsidRPr="00975DF9" w:rsidRDefault="00975DF9" w:rsidP="00975DF9">
      <w:pPr>
        <w:jc w:val="both"/>
        <w:textAlignment w:val="baseline"/>
        <w:rPr>
          <w:color w:val="231F20"/>
        </w:rPr>
      </w:pPr>
      <w:r w:rsidRPr="00975DF9">
        <w:rPr>
          <w:color w:val="231F20"/>
        </w:rPr>
        <w:t>Az Adatkezelők minden olyan címzettet tájékoztatnak a helyesbítésről, törlésről, korlátozásról, akivel, vagy amellyel a személyes adatokat közölték, kivéve, ha ez lehetetlen, vagy aránytalanul nagy teherrel, erőfeszítéssel jár. Az Ön kérésére erről tájékoztatást nyújtunk.</w:t>
      </w:r>
    </w:p>
    <w:p w14:paraId="26926F49" w14:textId="77777777" w:rsidR="00975DF9" w:rsidRPr="00975DF9" w:rsidRDefault="00975DF9" w:rsidP="00975DF9">
      <w:pPr>
        <w:jc w:val="both"/>
        <w:textAlignment w:val="baseline"/>
        <w:rPr>
          <w:color w:val="231F20"/>
        </w:rPr>
      </w:pPr>
    </w:p>
    <w:p w14:paraId="5AC41D0F" w14:textId="77777777" w:rsidR="00975DF9" w:rsidRPr="00975DF9" w:rsidRDefault="00975DF9" w:rsidP="00975DF9">
      <w:pPr>
        <w:jc w:val="both"/>
        <w:textAlignment w:val="baseline"/>
        <w:rPr>
          <w:b/>
          <w:bCs/>
          <w:color w:val="231F20"/>
          <w:u w:val="single"/>
          <w:bdr w:val="none" w:sz="0" w:space="0" w:color="auto" w:frame="1"/>
        </w:rPr>
      </w:pPr>
      <w:r w:rsidRPr="00975DF9">
        <w:rPr>
          <w:b/>
          <w:bCs/>
          <w:color w:val="231F20"/>
          <w:u w:val="single"/>
          <w:bdr w:val="none" w:sz="0" w:space="0" w:color="auto" w:frame="1"/>
        </w:rPr>
        <w:t>Ön a fenti jogait bármelyik Adatkezelő részére eljutatott kérelem útján gyakorolhatja:</w:t>
      </w:r>
    </w:p>
    <w:p w14:paraId="309BA49D" w14:textId="77777777" w:rsidR="00975DF9" w:rsidRPr="00975DF9" w:rsidRDefault="00975DF9" w:rsidP="00975DF9">
      <w:pPr>
        <w:jc w:val="both"/>
        <w:textAlignment w:val="baseline"/>
        <w:rPr>
          <w:bCs/>
          <w:i/>
          <w:iCs/>
          <w:color w:val="231F20"/>
          <w:bdr w:val="none" w:sz="0" w:space="0" w:color="auto" w:frame="1"/>
        </w:rPr>
      </w:pPr>
      <w:r w:rsidRPr="00975DF9">
        <w:rPr>
          <w:bCs/>
          <w:i/>
          <w:iCs/>
          <w:color w:val="231F20"/>
          <w:bdr w:val="none" w:sz="0" w:space="0" w:color="auto" w:frame="1"/>
        </w:rPr>
        <w:t>Név: Hajdú-Bihar Megyei Önkormányzat</w:t>
      </w:r>
    </w:p>
    <w:p w14:paraId="5E06DE8B" w14:textId="77777777" w:rsidR="00975DF9" w:rsidRPr="00975DF9" w:rsidRDefault="00975DF9" w:rsidP="00975DF9">
      <w:pPr>
        <w:jc w:val="both"/>
        <w:textAlignment w:val="baseline"/>
        <w:rPr>
          <w:color w:val="231F20"/>
        </w:rPr>
      </w:pPr>
      <w:r w:rsidRPr="00975DF9">
        <w:rPr>
          <w:color w:val="231F20"/>
        </w:rPr>
        <w:t>Postacím: 4024 Debrecen, Piac u. 54.</w:t>
      </w:r>
    </w:p>
    <w:p w14:paraId="48946D96" w14:textId="77777777" w:rsidR="00975DF9" w:rsidRPr="00975DF9" w:rsidRDefault="00975DF9" w:rsidP="00975DF9">
      <w:pPr>
        <w:jc w:val="both"/>
        <w:textAlignment w:val="baseline"/>
      </w:pPr>
      <w:r w:rsidRPr="00975DF9">
        <w:rPr>
          <w:color w:val="231F20"/>
        </w:rPr>
        <w:t>E-mail</w:t>
      </w:r>
      <w:r w:rsidRPr="00975DF9">
        <w:t xml:space="preserve">: </w:t>
      </w:r>
      <w:hyperlink r:id="rId8" w:history="1">
        <w:r w:rsidRPr="00975DF9">
          <w:rPr>
            <w:color w:val="0563C1"/>
            <w:u w:val="single"/>
          </w:rPr>
          <w:t>elnok@hbmo.hu</w:t>
        </w:r>
      </w:hyperlink>
    </w:p>
    <w:p w14:paraId="013CED56" w14:textId="067DC2C1" w:rsidR="00F60830" w:rsidRDefault="00F60830">
      <w:r>
        <w:br w:type="page"/>
      </w:r>
    </w:p>
    <w:p w14:paraId="21A50895" w14:textId="77777777" w:rsidR="00975DF9" w:rsidRPr="00975DF9" w:rsidRDefault="00975DF9" w:rsidP="00975DF9">
      <w:pPr>
        <w:jc w:val="both"/>
        <w:textAlignment w:val="baseline"/>
      </w:pPr>
    </w:p>
    <w:p w14:paraId="1969A78E" w14:textId="77777777" w:rsidR="00975DF9" w:rsidRPr="00975DF9" w:rsidRDefault="00097FED" w:rsidP="00975DF9">
      <w:pPr>
        <w:jc w:val="both"/>
        <w:rPr>
          <w:rFonts w:eastAsia="Calibri"/>
          <w:i/>
          <w:iCs/>
          <w:lang w:eastAsia="en-US"/>
        </w:rPr>
      </w:pPr>
      <w:r>
        <w:rPr>
          <w:rFonts w:eastAsia="Calibri"/>
          <w:i/>
          <w:iCs/>
          <w:lang w:eastAsia="en-US"/>
        </w:rPr>
        <w:t xml:space="preserve">Név: </w:t>
      </w:r>
      <w:r w:rsidR="00975DF9" w:rsidRPr="00975DF9">
        <w:rPr>
          <w:rFonts w:eastAsia="Calibri"/>
          <w:i/>
          <w:iCs/>
          <w:lang w:eastAsia="en-US"/>
        </w:rPr>
        <w:t>Hajdú-Bihar Megyei Önkormányzati Hivatal</w:t>
      </w:r>
    </w:p>
    <w:p w14:paraId="054DA59E" w14:textId="77777777" w:rsidR="00975DF9" w:rsidRPr="00975DF9" w:rsidRDefault="00975DF9" w:rsidP="00975DF9">
      <w:pPr>
        <w:jc w:val="both"/>
        <w:rPr>
          <w:rFonts w:eastAsia="Calibri"/>
          <w:lang w:eastAsia="en-US"/>
        </w:rPr>
      </w:pPr>
      <w:r w:rsidRPr="00975DF9">
        <w:rPr>
          <w:rFonts w:eastAsia="Calibri"/>
          <w:lang w:eastAsia="en-US"/>
        </w:rPr>
        <w:t>Postacím: 4024 Debrecen, Piac u. 54.</w:t>
      </w:r>
    </w:p>
    <w:p w14:paraId="0ED751C4" w14:textId="77777777" w:rsidR="00975DF9" w:rsidRPr="00975DF9" w:rsidRDefault="00975DF9" w:rsidP="00975DF9">
      <w:pPr>
        <w:jc w:val="both"/>
        <w:rPr>
          <w:rFonts w:eastAsia="Calibri"/>
          <w:lang w:eastAsia="en-US"/>
        </w:rPr>
      </w:pPr>
      <w:r w:rsidRPr="00975DF9">
        <w:rPr>
          <w:rFonts w:eastAsia="Calibri"/>
          <w:lang w:eastAsia="en-US"/>
        </w:rPr>
        <w:t xml:space="preserve">e-mail: </w:t>
      </w:r>
      <w:hyperlink r:id="rId9" w:history="1">
        <w:r w:rsidRPr="00975DF9">
          <w:rPr>
            <w:rFonts w:eastAsia="Calibri"/>
            <w:color w:val="0563C1"/>
            <w:u w:val="single"/>
            <w:lang w:eastAsia="en-US"/>
          </w:rPr>
          <w:t>jegyzo@hbmo.hu</w:t>
        </w:r>
      </w:hyperlink>
      <w:r w:rsidRPr="00975DF9">
        <w:rPr>
          <w:rFonts w:eastAsia="Calibri"/>
          <w:lang w:eastAsia="en-US"/>
        </w:rPr>
        <w:t xml:space="preserve"> </w:t>
      </w:r>
    </w:p>
    <w:p w14:paraId="7568803D" w14:textId="77777777" w:rsidR="00975DF9" w:rsidRPr="00975DF9" w:rsidRDefault="00975DF9" w:rsidP="00975DF9">
      <w:pPr>
        <w:jc w:val="both"/>
        <w:rPr>
          <w:rFonts w:eastAsia="Calibri"/>
          <w:lang w:eastAsia="en-US"/>
        </w:rPr>
      </w:pPr>
    </w:p>
    <w:p w14:paraId="450C96EA" w14:textId="77777777" w:rsidR="00975DF9" w:rsidRPr="00975DF9" w:rsidRDefault="00975DF9" w:rsidP="00975DF9">
      <w:pPr>
        <w:jc w:val="both"/>
        <w:textAlignment w:val="baseline"/>
        <w:rPr>
          <w:color w:val="231F20"/>
        </w:rPr>
      </w:pPr>
      <w:r w:rsidRPr="00975DF9">
        <w:rPr>
          <w:color w:val="231F20"/>
        </w:rPr>
        <w:t>Amennyiben Ön tájékoztatást kér az Adatkezelőktől, a tájékoztatást a beérkezéstől számított 30 napon belül kötelesek az Ön számára megadni.</w:t>
      </w:r>
    </w:p>
    <w:p w14:paraId="0F065CB6" w14:textId="77777777" w:rsidR="00975DF9" w:rsidRPr="00975DF9" w:rsidRDefault="00975DF9" w:rsidP="00975DF9">
      <w:pPr>
        <w:jc w:val="both"/>
        <w:textAlignment w:val="baseline"/>
        <w:rPr>
          <w:color w:val="231F20"/>
        </w:rPr>
      </w:pPr>
      <w:r w:rsidRPr="00975DF9">
        <w:rPr>
          <w:color w:val="231F20"/>
        </w:rPr>
        <w:t>Amennyiben Ön az adatainak helyesbítését, törlését, vagy zárolását kéri, a kérelem elbírálásáról az Adatkezelők a beérkezéstől számított 30 napon belül kötelesek a kérelmet elbírálni, és döntésének megfelelően gondoskodnak az adat 5 napon belül történő helyesbítéséről, törléséről, illetve zárolásáról. A kérelem elutasítása esetén az Adatkezelők Önt erről közvetlenül értesítik, mely tartalmazza az elutasítás ténybeli és jogi indokait, továbbá a bírósághoz, valamint illetékes hatósághoz fordulás lehetőségét.</w:t>
      </w:r>
    </w:p>
    <w:p w14:paraId="021F7375" w14:textId="77777777" w:rsidR="00975DF9" w:rsidRPr="00975DF9" w:rsidRDefault="00975DF9" w:rsidP="00975DF9">
      <w:pPr>
        <w:jc w:val="both"/>
        <w:textAlignment w:val="baseline"/>
        <w:rPr>
          <w:color w:val="231F20"/>
        </w:rPr>
      </w:pPr>
    </w:p>
    <w:p w14:paraId="0B9D11F8"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III. Nyilvánosság</w:t>
      </w:r>
    </w:p>
    <w:p w14:paraId="23C70EFF" w14:textId="77777777" w:rsidR="00975DF9" w:rsidRPr="00975DF9" w:rsidRDefault="00975DF9" w:rsidP="00975DF9">
      <w:pPr>
        <w:jc w:val="both"/>
        <w:textAlignment w:val="baseline"/>
        <w:rPr>
          <w:color w:val="231F20"/>
        </w:rPr>
      </w:pPr>
      <w:r w:rsidRPr="00975DF9">
        <w:rPr>
          <w:bCs/>
          <w:color w:val="231F20"/>
          <w:bdr w:val="none" w:sz="0" w:space="0" w:color="auto" w:frame="1"/>
        </w:rPr>
        <w:t>Tájékoztatom a pályázókat, hogy</w:t>
      </w:r>
      <w:r w:rsidRPr="00975DF9">
        <w:rPr>
          <w:lang w:bidi="hu-HU"/>
        </w:rPr>
        <w:t xml:space="preserve"> eredményes pályázat esetén a Sportösztöndíjhoz kapcsolódóan nyilvános rendezvény kerül megtartásra, melyen kép-és/vagy hangfelvétel készül, amiket a Hajdú-Bihar Megyei Önkormányzat a Sportösztöndíjjal kapcsolatos kommunikációs tevékenységével összefüggésben (sajtóközlemények, sajtóhírek, közösségi médiában történő megjelenés, kiadvány, stb.) felhasznál, nyilvánosságra hoz.</w:t>
      </w:r>
    </w:p>
    <w:p w14:paraId="26970413" w14:textId="77777777" w:rsidR="00975DF9" w:rsidRPr="00975DF9" w:rsidRDefault="00975DF9" w:rsidP="00975DF9">
      <w:pPr>
        <w:jc w:val="both"/>
        <w:textAlignment w:val="baseline"/>
        <w:rPr>
          <w:color w:val="231F20"/>
        </w:rPr>
      </w:pPr>
    </w:p>
    <w:p w14:paraId="0A842762"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IV. Panasz benyújtásának joga</w:t>
      </w:r>
    </w:p>
    <w:p w14:paraId="0AE78799" w14:textId="77777777" w:rsidR="00975DF9" w:rsidRPr="00975DF9" w:rsidRDefault="00975DF9" w:rsidP="00975DF9">
      <w:pPr>
        <w:jc w:val="both"/>
        <w:textAlignment w:val="baseline"/>
        <w:rPr>
          <w:color w:val="231F20"/>
        </w:rPr>
      </w:pPr>
      <w:r w:rsidRPr="00975DF9">
        <w:rPr>
          <w:color w:val="231F20"/>
        </w:rPr>
        <w:t>Tájékoztatom, hogy amennyiben megítélése szerint az Adatkezelők tevékenységükkel, vagy mulasztással jogsértést követtek el az Önre vonatkozó személyes adatok kezelésével vagy feldolgozásával kapcsolatban, panasz benyújtására jogosult a Nemzeti Adatvédelmi és Információszabadság Hatósághoz.</w:t>
      </w:r>
    </w:p>
    <w:p w14:paraId="6F49C21F" w14:textId="77777777" w:rsidR="00975DF9" w:rsidRPr="00975DF9" w:rsidRDefault="00975DF9" w:rsidP="00975DF9">
      <w:pPr>
        <w:jc w:val="both"/>
        <w:textAlignment w:val="baseline"/>
        <w:rPr>
          <w:color w:val="231F20"/>
        </w:rPr>
      </w:pPr>
      <w:r w:rsidRPr="00975DF9">
        <w:rPr>
          <w:color w:val="231F20"/>
        </w:rPr>
        <w:t xml:space="preserve">Nemzeti Adatvédelmi és Információszabadság Hatóság, 1125 Budapest, Szilágyi Erzsébet fasor 22/C., Telefon: +36 (1) 391-1400, Fax: +36 (1) 391-1410, E-mail: </w:t>
      </w:r>
      <w:hyperlink r:id="rId10" w:history="1">
        <w:r w:rsidRPr="00975DF9">
          <w:rPr>
            <w:color w:val="0563C1"/>
            <w:u w:val="single"/>
          </w:rPr>
          <w:t>ugyfelszolgalat@naih.hu</w:t>
        </w:r>
      </w:hyperlink>
      <w:r w:rsidRPr="00975DF9">
        <w:rPr>
          <w:color w:val="231F20"/>
        </w:rPr>
        <w:t xml:space="preserve">, Honlap: </w:t>
      </w:r>
      <w:hyperlink r:id="rId11" w:history="1">
        <w:r w:rsidRPr="00975DF9">
          <w:rPr>
            <w:color w:val="0563C1"/>
            <w:u w:val="single"/>
          </w:rPr>
          <w:t>www.naih.hu</w:t>
        </w:r>
      </w:hyperlink>
    </w:p>
    <w:p w14:paraId="7BA91708" w14:textId="77777777" w:rsidR="00975DF9" w:rsidRPr="00975DF9" w:rsidRDefault="00975DF9" w:rsidP="00975DF9">
      <w:pPr>
        <w:jc w:val="both"/>
        <w:textAlignment w:val="baseline"/>
        <w:rPr>
          <w:color w:val="231F20"/>
        </w:rPr>
      </w:pPr>
    </w:p>
    <w:p w14:paraId="20E58891" w14:textId="77777777" w:rsidR="00975DF9" w:rsidRPr="00975DF9" w:rsidRDefault="00975DF9" w:rsidP="00975DF9">
      <w:pPr>
        <w:jc w:val="both"/>
        <w:textAlignment w:val="baseline"/>
        <w:rPr>
          <w:color w:val="231F20"/>
        </w:rPr>
      </w:pPr>
      <w:r w:rsidRPr="00975DF9">
        <w:rPr>
          <w:b/>
          <w:bCs/>
          <w:color w:val="231F20"/>
          <w:bdr w:val="none" w:sz="0" w:space="0" w:color="auto" w:frame="1"/>
        </w:rPr>
        <w:t>V. Bírósághoz fordulás lehetősége</w:t>
      </w:r>
    </w:p>
    <w:p w14:paraId="20B4E37E" w14:textId="77777777" w:rsidR="00975DF9" w:rsidRPr="00975DF9" w:rsidRDefault="00975DF9" w:rsidP="00975DF9">
      <w:pPr>
        <w:jc w:val="both"/>
        <w:textAlignment w:val="baseline"/>
        <w:rPr>
          <w:color w:val="231F20"/>
        </w:rPr>
      </w:pPr>
      <w:r w:rsidRPr="00975DF9">
        <w:rPr>
          <w:color w:val="231F20"/>
        </w:rPr>
        <w:t>Lehetősége van továbbá bírósághoz is fordulni az Adatkezelőkkel szemben jogai megsértése esetén. Az eljárás megindítására az Adatkezelők székhelye szerinti, vagy az Ön lakóhelye vagy tartózkodási helye szerinti törvényszék előtt van lehetősége. Amennyiben az Ön szokásos tartózkodási helye nem Magyarországon található, hanem az Európai Unió más tagállamának területén, úgy a bírósági eljárást a szokásos tartózkodási helye szerinti tagállam bírósága előtt is megindíthatja.</w:t>
      </w:r>
    </w:p>
    <w:p w14:paraId="568810D2" w14:textId="77777777" w:rsidR="00975DF9" w:rsidRPr="00975DF9" w:rsidRDefault="00975DF9" w:rsidP="00975DF9">
      <w:pPr>
        <w:jc w:val="both"/>
        <w:textAlignment w:val="baseline"/>
        <w:rPr>
          <w:color w:val="231F20"/>
          <w:sz w:val="16"/>
          <w:szCs w:val="16"/>
        </w:rPr>
      </w:pPr>
    </w:p>
    <w:p w14:paraId="3CFA1D09" w14:textId="77777777" w:rsidR="00975DF9" w:rsidRPr="00975DF9" w:rsidRDefault="00975DF9" w:rsidP="00975DF9">
      <w:pPr>
        <w:jc w:val="both"/>
        <w:textAlignment w:val="baseline"/>
        <w:rPr>
          <w:b/>
          <w:bCs/>
          <w:color w:val="231F20"/>
          <w:bdr w:val="none" w:sz="0" w:space="0" w:color="auto" w:frame="1"/>
        </w:rPr>
      </w:pPr>
      <w:r w:rsidRPr="00975DF9">
        <w:rPr>
          <w:b/>
          <w:bCs/>
          <w:color w:val="231F20"/>
          <w:bdr w:val="none" w:sz="0" w:space="0" w:color="auto" w:frame="1"/>
        </w:rPr>
        <w:t>VI. Részletes szabályok</w:t>
      </w:r>
    </w:p>
    <w:p w14:paraId="6238A674" w14:textId="77777777" w:rsidR="00975DF9" w:rsidRPr="00975DF9" w:rsidRDefault="00975DF9" w:rsidP="00975DF9">
      <w:pPr>
        <w:jc w:val="both"/>
        <w:textAlignment w:val="baseline"/>
        <w:rPr>
          <w:color w:val="231F20"/>
        </w:rPr>
      </w:pPr>
      <w:r w:rsidRPr="00975DF9">
        <w:rPr>
          <w:color w:val="231F20"/>
        </w:rPr>
        <w:t>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975DF9">
        <w:rPr>
          <w:b/>
          <w:bCs/>
          <w:color w:val="231F20"/>
          <w:bdr w:val="none" w:sz="0" w:space="0" w:color="auto" w:frame="1"/>
        </w:rPr>
        <w:t>GDPR</w:t>
      </w:r>
      <w:r w:rsidRPr="00975DF9">
        <w:rPr>
          <w:color w:val="231F20"/>
        </w:rPr>
        <w:t>) 12-23. cikkei, valamint a 77-82. cikkei tartalmazzák.</w:t>
      </w:r>
    </w:p>
    <w:p w14:paraId="32569538" w14:textId="77777777" w:rsidR="00C556B9" w:rsidRDefault="00C556B9" w:rsidP="00C54832">
      <w:pPr>
        <w:spacing w:line="234" w:lineRule="atLeast"/>
        <w:textAlignment w:val="baseline"/>
        <w:rPr>
          <w:b/>
          <w:iCs/>
        </w:rPr>
      </w:pPr>
    </w:p>
    <w:p w14:paraId="3EA76075" w14:textId="66933A40" w:rsidR="00C54832" w:rsidRDefault="00C54832" w:rsidP="00C54832">
      <w:pPr>
        <w:spacing w:line="234" w:lineRule="atLeast"/>
        <w:textAlignment w:val="baseline"/>
        <w:rPr>
          <w:b/>
          <w:iCs/>
        </w:rPr>
      </w:pPr>
      <w:r>
        <w:rPr>
          <w:b/>
          <w:iCs/>
        </w:rPr>
        <w:t>Debrecen, 202</w:t>
      </w:r>
      <w:r w:rsidR="00F60830">
        <w:rPr>
          <w:b/>
          <w:iCs/>
        </w:rPr>
        <w:t>1</w:t>
      </w:r>
      <w:r>
        <w:rPr>
          <w:b/>
          <w:iCs/>
        </w:rPr>
        <w:t xml:space="preserve">. február </w:t>
      </w:r>
      <w:r w:rsidR="003F1C9C">
        <w:rPr>
          <w:b/>
          <w:iCs/>
        </w:rPr>
        <w:t>24.</w:t>
      </w:r>
    </w:p>
    <w:sectPr w:rsidR="00C54832" w:rsidSect="006A0530">
      <w:footerReference w:type="default" r:id="rId12"/>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08ED" w14:textId="77777777" w:rsidR="00250810" w:rsidRDefault="00250810" w:rsidP="0052689B">
      <w:r>
        <w:separator/>
      </w:r>
    </w:p>
  </w:endnote>
  <w:endnote w:type="continuationSeparator" w:id="0">
    <w:p w14:paraId="3E97D8D3" w14:textId="77777777" w:rsidR="00250810" w:rsidRDefault="00250810" w:rsidP="0052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845055"/>
      <w:docPartObj>
        <w:docPartGallery w:val="Page Numbers (Bottom of Page)"/>
        <w:docPartUnique/>
      </w:docPartObj>
    </w:sdtPr>
    <w:sdtEndPr/>
    <w:sdtContent>
      <w:p w14:paraId="7C859AE8" w14:textId="77777777" w:rsidR="0052689B" w:rsidRDefault="0052689B">
        <w:pPr>
          <w:pStyle w:val="llb"/>
          <w:jc w:val="center"/>
        </w:pPr>
        <w:r>
          <w:fldChar w:fldCharType="begin"/>
        </w:r>
        <w:r>
          <w:instrText>PAGE   \* MERGEFORMAT</w:instrText>
        </w:r>
        <w:r>
          <w:fldChar w:fldCharType="separate"/>
        </w:r>
        <w:r w:rsidR="005E6E5D">
          <w:rPr>
            <w:noProof/>
          </w:rPr>
          <w:t>2</w:t>
        </w:r>
        <w:r>
          <w:fldChar w:fldCharType="end"/>
        </w:r>
      </w:p>
    </w:sdtContent>
  </w:sdt>
  <w:p w14:paraId="2C94B297" w14:textId="77777777" w:rsidR="0052689B" w:rsidRDefault="0052689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3D8C" w14:textId="77777777" w:rsidR="00250810" w:rsidRDefault="00250810" w:rsidP="0052689B">
      <w:r>
        <w:separator/>
      </w:r>
    </w:p>
  </w:footnote>
  <w:footnote w:type="continuationSeparator" w:id="0">
    <w:p w14:paraId="319D22F7" w14:textId="77777777" w:rsidR="00250810" w:rsidRDefault="00250810" w:rsidP="0052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A35"/>
    <w:multiLevelType w:val="hybridMultilevel"/>
    <w:tmpl w:val="93CA1F6A"/>
    <w:lvl w:ilvl="0" w:tplc="7EDA077C">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BB431BB"/>
    <w:multiLevelType w:val="hybridMultilevel"/>
    <w:tmpl w:val="262CE5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D80E89"/>
    <w:multiLevelType w:val="hybridMultilevel"/>
    <w:tmpl w:val="E8C46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6A3E79"/>
    <w:multiLevelType w:val="multilevel"/>
    <w:tmpl w:val="F7EA7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46A8D"/>
    <w:multiLevelType w:val="hybridMultilevel"/>
    <w:tmpl w:val="D584B6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4C01C1"/>
    <w:multiLevelType w:val="hybridMultilevel"/>
    <w:tmpl w:val="15106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8C74F2"/>
    <w:multiLevelType w:val="multilevel"/>
    <w:tmpl w:val="7806F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46A61"/>
    <w:multiLevelType w:val="hybridMultilevel"/>
    <w:tmpl w:val="D0C46B7E"/>
    <w:lvl w:ilvl="0" w:tplc="8788DEC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D46AD"/>
    <w:multiLevelType w:val="multilevel"/>
    <w:tmpl w:val="4FD86E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D3B53D4"/>
    <w:multiLevelType w:val="hybridMultilevel"/>
    <w:tmpl w:val="8376DCF2"/>
    <w:lvl w:ilvl="0" w:tplc="7EDA077C">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473FAA"/>
    <w:multiLevelType w:val="hybridMultilevel"/>
    <w:tmpl w:val="2A8802E2"/>
    <w:lvl w:ilvl="0" w:tplc="F866E2D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430D1C64"/>
    <w:multiLevelType w:val="hybridMultilevel"/>
    <w:tmpl w:val="B3E28E60"/>
    <w:lvl w:ilvl="0" w:tplc="F866E2D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36B4D"/>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509C46C9"/>
    <w:multiLevelType w:val="hybridMultilevel"/>
    <w:tmpl w:val="582CEF80"/>
    <w:lvl w:ilvl="0" w:tplc="8FF67616">
      <w:numFmt w:val="bullet"/>
      <w:lvlText w:val="-"/>
      <w:lvlJc w:val="left"/>
      <w:pPr>
        <w:ind w:left="360" w:hanging="360"/>
      </w:pPr>
      <w:rPr>
        <w:rFonts w:ascii="Times New Roman" w:eastAsia="Times New Roman" w:hAnsi="Times New Roman" w:cs="Times New Roman" w:hint="default"/>
      </w:rPr>
    </w:lvl>
    <w:lvl w:ilvl="1" w:tplc="A8E4DB90">
      <w:start w:val="1"/>
      <w:numFmt w:val="bullet"/>
      <w:lvlText w:val="o"/>
      <w:lvlJc w:val="left"/>
      <w:pPr>
        <w:ind w:left="1080" w:hanging="360"/>
      </w:pPr>
      <w:rPr>
        <w:rFonts w:ascii="Courier New" w:hAnsi="Courier New" w:cs="Courier New" w:hint="default"/>
        <w:color w:val="auto"/>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55E449C0"/>
    <w:multiLevelType w:val="hybridMultilevel"/>
    <w:tmpl w:val="3FDE73C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632434AA"/>
    <w:multiLevelType w:val="hybridMultilevel"/>
    <w:tmpl w:val="3FF4CD20"/>
    <w:lvl w:ilvl="0" w:tplc="F866E2D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2946DEA"/>
    <w:multiLevelType w:val="hybridMultilevel"/>
    <w:tmpl w:val="EF2AB4C6"/>
    <w:lvl w:ilvl="0" w:tplc="F866E2D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7CE52CAA"/>
    <w:multiLevelType w:val="hybridMultilevel"/>
    <w:tmpl w:val="46B0412A"/>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1"/>
  </w:num>
  <w:num w:numId="4">
    <w:abstractNumId w:val="3"/>
  </w:num>
  <w:num w:numId="5">
    <w:abstractNumId w:val="6"/>
  </w:num>
  <w:num w:numId="6">
    <w:abstractNumId w:val="8"/>
  </w:num>
  <w:num w:numId="7">
    <w:abstractNumId w:val="13"/>
  </w:num>
  <w:num w:numId="8">
    <w:abstractNumId w:val="2"/>
  </w:num>
  <w:num w:numId="9">
    <w:abstractNumId w:val="4"/>
  </w:num>
  <w:num w:numId="10">
    <w:abstractNumId w:val="17"/>
  </w:num>
  <w:num w:numId="11">
    <w:abstractNumId w:val="1"/>
  </w:num>
  <w:num w:numId="12">
    <w:abstractNumId w:val="16"/>
  </w:num>
  <w:num w:numId="13">
    <w:abstractNumId w:val="15"/>
  </w:num>
  <w:num w:numId="14">
    <w:abstractNumId w:val="14"/>
  </w:num>
  <w:num w:numId="15">
    <w:abstractNumId w:val="5"/>
  </w:num>
  <w:num w:numId="16">
    <w:abstractNumId w:val="10"/>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26"/>
    <w:rsid w:val="0001180D"/>
    <w:rsid w:val="0001564E"/>
    <w:rsid w:val="00016709"/>
    <w:rsid w:val="0002014A"/>
    <w:rsid w:val="00022AD3"/>
    <w:rsid w:val="00033419"/>
    <w:rsid w:val="00033E29"/>
    <w:rsid w:val="0003618C"/>
    <w:rsid w:val="00043AEA"/>
    <w:rsid w:val="00053286"/>
    <w:rsid w:val="000624E0"/>
    <w:rsid w:val="00081577"/>
    <w:rsid w:val="000854EF"/>
    <w:rsid w:val="00096E06"/>
    <w:rsid w:val="00097FED"/>
    <w:rsid w:val="000B7A6E"/>
    <w:rsid w:val="000D00E5"/>
    <w:rsid w:val="000D12BF"/>
    <w:rsid w:val="000D53F6"/>
    <w:rsid w:val="000D6E5D"/>
    <w:rsid w:val="000D71E8"/>
    <w:rsid w:val="000E008D"/>
    <w:rsid w:val="000E6021"/>
    <w:rsid w:val="00107258"/>
    <w:rsid w:val="0011339A"/>
    <w:rsid w:val="00116355"/>
    <w:rsid w:val="00157C5F"/>
    <w:rsid w:val="00175E1A"/>
    <w:rsid w:val="001852E8"/>
    <w:rsid w:val="00187E2E"/>
    <w:rsid w:val="0019486E"/>
    <w:rsid w:val="001A5A75"/>
    <w:rsid w:val="001A6D46"/>
    <w:rsid w:val="001B218A"/>
    <w:rsid w:val="001B7D99"/>
    <w:rsid w:val="001D4C47"/>
    <w:rsid w:val="001E54D6"/>
    <w:rsid w:val="001E7B2A"/>
    <w:rsid w:val="002015CC"/>
    <w:rsid w:val="00212CCF"/>
    <w:rsid w:val="00216685"/>
    <w:rsid w:val="00217396"/>
    <w:rsid w:val="00224108"/>
    <w:rsid w:val="0023060D"/>
    <w:rsid w:val="0023273B"/>
    <w:rsid w:val="00250810"/>
    <w:rsid w:val="002549FE"/>
    <w:rsid w:val="00254CC1"/>
    <w:rsid w:val="00256842"/>
    <w:rsid w:val="0028274A"/>
    <w:rsid w:val="0028362D"/>
    <w:rsid w:val="00285C92"/>
    <w:rsid w:val="00294DC4"/>
    <w:rsid w:val="002A301B"/>
    <w:rsid w:val="002A4BAE"/>
    <w:rsid w:val="002B63B2"/>
    <w:rsid w:val="002D6579"/>
    <w:rsid w:val="002E34B2"/>
    <w:rsid w:val="00304D78"/>
    <w:rsid w:val="00305A10"/>
    <w:rsid w:val="00305DC1"/>
    <w:rsid w:val="00311412"/>
    <w:rsid w:val="00315AB2"/>
    <w:rsid w:val="00342F95"/>
    <w:rsid w:val="00355E60"/>
    <w:rsid w:val="003611E7"/>
    <w:rsid w:val="00377E6F"/>
    <w:rsid w:val="003935BA"/>
    <w:rsid w:val="003B021A"/>
    <w:rsid w:val="003B304D"/>
    <w:rsid w:val="003C080E"/>
    <w:rsid w:val="003D4E67"/>
    <w:rsid w:val="003D7981"/>
    <w:rsid w:val="003F1C9C"/>
    <w:rsid w:val="00416326"/>
    <w:rsid w:val="00433B97"/>
    <w:rsid w:val="004448D1"/>
    <w:rsid w:val="00447C98"/>
    <w:rsid w:val="00454811"/>
    <w:rsid w:val="00456205"/>
    <w:rsid w:val="004639EB"/>
    <w:rsid w:val="004770B2"/>
    <w:rsid w:val="00480B02"/>
    <w:rsid w:val="00490FB7"/>
    <w:rsid w:val="00491C4B"/>
    <w:rsid w:val="00497170"/>
    <w:rsid w:val="004B4C08"/>
    <w:rsid w:val="004C17A4"/>
    <w:rsid w:val="004C5A2F"/>
    <w:rsid w:val="004D0E81"/>
    <w:rsid w:val="004E1ABF"/>
    <w:rsid w:val="004E46B5"/>
    <w:rsid w:val="0050520F"/>
    <w:rsid w:val="00506D05"/>
    <w:rsid w:val="00510C93"/>
    <w:rsid w:val="0052469F"/>
    <w:rsid w:val="0052689B"/>
    <w:rsid w:val="00535735"/>
    <w:rsid w:val="00537EC0"/>
    <w:rsid w:val="005442A4"/>
    <w:rsid w:val="005575F2"/>
    <w:rsid w:val="0056147F"/>
    <w:rsid w:val="005661BB"/>
    <w:rsid w:val="00571D12"/>
    <w:rsid w:val="005734C2"/>
    <w:rsid w:val="00595D5C"/>
    <w:rsid w:val="005B498C"/>
    <w:rsid w:val="005D0247"/>
    <w:rsid w:val="005E6E5D"/>
    <w:rsid w:val="005E7003"/>
    <w:rsid w:val="006054DF"/>
    <w:rsid w:val="0060792C"/>
    <w:rsid w:val="006504C6"/>
    <w:rsid w:val="00656E58"/>
    <w:rsid w:val="006909E8"/>
    <w:rsid w:val="006933FD"/>
    <w:rsid w:val="00696E24"/>
    <w:rsid w:val="006A0530"/>
    <w:rsid w:val="006A4779"/>
    <w:rsid w:val="006A52E6"/>
    <w:rsid w:val="006A6367"/>
    <w:rsid w:val="006B202B"/>
    <w:rsid w:val="006B2685"/>
    <w:rsid w:val="006C0F05"/>
    <w:rsid w:val="006C11A3"/>
    <w:rsid w:val="006D627D"/>
    <w:rsid w:val="00703710"/>
    <w:rsid w:val="0070783B"/>
    <w:rsid w:val="007102D7"/>
    <w:rsid w:val="00736ED9"/>
    <w:rsid w:val="0075651C"/>
    <w:rsid w:val="00781800"/>
    <w:rsid w:val="00796A31"/>
    <w:rsid w:val="007A2C99"/>
    <w:rsid w:val="007C5A61"/>
    <w:rsid w:val="00812438"/>
    <w:rsid w:val="00814D76"/>
    <w:rsid w:val="00830E12"/>
    <w:rsid w:val="00841538"/>
    <w:rsid w:val="008458A2"/>
    <w:rsid w:val="00860C08"/>
    <w:rsid w:val="008774FC"/>
    <w:rsid w:val="0088234A"/>
    <w:rsid w:val="008872D6"/>
    <w:rsid w:val="008A3761"/>
    <w:rsid w:val="008C0B63"/>
    <w:rsid w:val="008C4DCA"/>
    <w:rsid w:val="008D0E31"/>
    <w:rsid w:val="008D410D"/>
    <w:rsid w:val="008D4D3B"/>
    <w:rsid w:val="008F0334"/>
    <w:rsid w:val="008F123D"/>
    <w:rsid w:val="009146D5"/>
    <w:rsid w:val="00917D38"/>
    <w:rsid w:val="009324D3"/>
    <w:rsid w:val="00947FEB"/>
    <w:rsid w:val="009511B9"/>
    <w:rsid w:val="00975DF9"/>
    <w:rsid w:val="00984840"/>
    <w:rsid w:val="009A7908"/>
    <w:rsid w:val="009C724D"/>
    <w:rsid w:val="009D0D3B"/>
    <w:rsid w:val="009E0083"/>
    <w:rsid w:val="009E1023"/>
    <w:rsid w:val="009E32CC"/>
    <w:rsid w:val="009F13CC"/>
    <w:rsid w:val="009F2C11"/>
    <w:rsid w:val="00A038FE"/>
    <w:rsid w:val="00A04646"/>
    <w:rsid w:val="00A16CDC"/>
    <w:rsid w:val="00A35266"/>
    <w:rsid w:val="00A60B60"/>
    <w:rsid w:val="00A74C2A"/>
    <w:rsid w:val="00A8578A"/>
    <w:rsid w:val="00AA4E9A"/>
    <w:rsid w:val="00AB73B9"/>
    <w:rsid w:val="00AE0981"/>
    <w:rsid w:val="00AE6783"/>
    <w:rsid w:val="00B138DF"/>
    <w:rsid w:val="00B1441A"/>
    <w:rsid w:val="00B20917"/>
    <w:rsid w:val="00B31652"/>
    <w:rsid w:val="00B47B8B"/>
    <w:rsid w:val="00B51370"/>
    <w:rsid w:val="00B62E47"/>
    <w:rsid w:val="00B862F9"/>
    <w:rsid w:val="00B913B2"/>
    <w:rsid w:val="00B948CA"/>
    <w:rsid w:val="00BC2F5F"/>
    <w:rsid w:val="00BE28DA"/>
    <w:rsid w:val="00BE4438"/>
    <w:rsid w:val="00BE4B15"/>
    <w:rsid w:val="00C0638B"/>
    <w:rsid w:val="00C2276F"/>
    <w:rsid w:val="00C34951"/>
    <w:rsid w:val="00C54832"/>
    <w:rsid w:val="00C556B9"/>
    <w:rsid w:val="00C56C53"/>
    <w:rsid w:val="00C744EB"/>
    <w:rsid w:val="00C759CA"/>
    <w:rsid w:val="00C916A8"/>
    <w:rsid w:val="00C92807"/>
    <w:rsid w:val="00C97CE9"/>
    <w:rsid w:val="00CB32CD"/>
    <w:rsid w:val="00CD4F75"/>
    <w:rsid w:val="00CD7F44"/>
    <w:rsid w:val="00CE4F1E"/>
    <w:rsid w:val="00CE71AA"/>
    <w:rsid w:val="00CF038D"/>
    <w:rsid w:val="00CF0767"/>
    <w:rsid w:val="00D0099D"/>
    <w:rsid w:val="00D121A1"/>
    <w:rsid w:val="00D217CB"/>
    <w:rsid w:val="00D31474"/>
    <w:rsid w:val="00D32B3B"/>
    <w:rsid w:val="00D42C1D"/>
    <w:rsid w:val="00D45064"/>
    <w:rsid w:val="00D45B55"/>
    <w:rsid w:val="00D61391"/>
    <w:rsid w:val="00D61B35"/>
    <w:rsid w:val="00D65E5A"/>
    <w:rsid w:val="00D65E8E"/>
    <w:rsid w:val="00D65FAF"/>
    <w:rsid w:val="00D67E92"/>
    <w:rsid w:val="00D861D8"/>
    <w:rsid w:val="00D90D2C"/>
    <w:rsid w:val="00D937F7"/>
    <w:rsid w:val="00DA43F0"/>
    <w:rsid w:val="00DA722F"/>
    <w:rsid w:val="00DC2DA0"/>
    <w:rsid w:val="00DE6C57"/>
    <w:rsid w:val="00DF2D54"/>
    <w:rsid w:val="00DF5222"/>
    <w:rsid w:val="00DF652E"/>
    <w:rsid w:val="00DF7028"/>
    <w:rsid w:val="00E04220"/>
    <w:rsid w:val="00E466D6"/>
    <w:rsid w:val="00E92779"/>
    <w:rsid w:val="00EB1F60"/>
    <w:rsid w:val="00ED2DF0"/>
    <w:rsid w:val="00ED3590"/>
    <w:rsid w:val="00EE7A1A"/>
    <w:rsid w:val="00EF5334"/>
    <w:rsid w:val="00EF58A2"/>
    <w:rsid w:val="00F036CD"/>
    <w:rsid w:val="00F31A77"/>
    <w:rsid w:val="00F33171"/>
    <w:rsid w:val="00F3659F"/>
    <w:rsid w:val="00F369AA"/>
    <w:rsid w:val="00F429D1"/>
    <w:rsid w:val="00F44D59"/>
    <w:rsid w:val="00F54595"/>
    <w:rsid w:val="00F60830"/>
    <w:rsid w:val="00F62A22"/>
    <w:rsid w:val="00F722D6"/>
    <w:rsid w:val="00FB3430"/>
    <w:rsid w:val="00FB3EDD"/>
    <w:rsid w:val="00FB5AD3"/>
    <w:rsid w:val="00FB5E6A"/>
    <w:rsid w:val="00FC113F"/>
    <w:rsid w:val="00FC2F81"/>
    <w:rsid w:val="00FC79FE"/>
    <w:rsid w:val="00FC7B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9BEF3"/>
  <w15:docId w15:val="{48C57D83-8C74-4515-B22B-B6E70AAE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6685"/>
    <w:rPr>
      <w:rFonts w:ascii="Times New Roman" w:eastAsia="Times New Roman" w:hAnsi="Times New Roman"/>
      <w:sz w:val="24"/>
      <w:szCs w:val="24"/>
    </w:rPr>
  </w:style>
  <w:style w:type="paragraph" w:styleId="Cmsor1">
    <w:name w:val="heading 1"/>
    <w:basedOn w:val="Norml"/>
    <w:next w:val="Norml"/>
    <w:link w:val="Cmsor1Char"/>
    <w:uiPriority w:val="99"/>
    <w:qFormat/>
    <w:rsid w:val="00216685"/>
    <w:pPr>
      <w:keepNext/>
      <w:outlineLvl w:val="0"/>
    </w:pPr>
    <w:rPr>
      <w:b/>
      <w:bCs/>
      <w:u w:val="single"/>
    </w:rPr>
  </w:style>
  <w:style w:type="paragraph" w:styleId="Cmsor2">
    <w:name w:val="heading 2"/>
    <w:basedOn w:val="Norml"/>
    <w:next w:val="Norml"/>
    <w:link w:val="Cmsor2Char"/>
    <w:uiPriority w:val="99"/>
    <w:qFormat/>
    <w:rsid w:val="00216685"/>
    <w:pPr>
      <w:keepNext/>
      <w:keepLines/>
      <w:spacing w:before="40"/>
      <w:outlineLvl w:val="1"/>
    </w:pPr>
    <w:rPr>
      <w:rFonts w:ascii="Calibri Light" w:hAnsi="Calibri Light" w:cs="Calibri Light"/>
      <w:color w:val="2E74B5"/>
      <w:sz w:val="26"/>
      <w:szCs w:val="26"/>
    </w:rPr>
  </w:style>
  <w:style w:type="paragraph" w:styleId="Cmsor3">
    <w:name w:val="heading 3"/>
    <w:basedOn w:val="Norml"/>
    <w:next w:val="Norml"/>
    <w:link w:val="Cmsor3Char"/>
    <w:uiPriority w:val="99"/>
    <w:qFormat/>
    <w:rsid w:val="00216685"/>
    <w:pPr>
      <w:keepNext/>
      <w:keepLines/>
      <w:spacing w:before="40"/>
      <w:outlineLvl w:val="2"/>
    </w:pPr>
    <w:rPr>
      <w:rFonts w:ascii="Calibri Light" w:hAnsi="Calibri Light" w:cs="Calibri Light"/>
      <w:color w:val="1F4D7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16685"/>
    <w:rPr>
      <w:rFonts w:ascii="Times New Roman" w:hAnsi="Times New Roman" w:cs="Times New Roman"/>
      <w:b/>
      <w:bCs/>
      <w:sz w:val="20"/>
      <w:szCs w:val="20"/>
      <w:u w:val="single"/>
      <w:lang w:eastAsia="hu-HU"/>
    </w:rPr>
  </w:style>
  <w:style w:type="character" w:customStyle="1" w:styleId="Cmsor2Char">
    <w:name w:val="Címsor 2 Char"/>
    <w:basedOn w:val="Bekezdsalapbettpusa"/>
    <w:link w:val="Cmsor2"/>
    <w:uiPriority w:val="99"/>
    <w:semiHidden/>
    <w:locked/>
    <w:rsid w:val="00216685"/>
    <w:rPr>
      <w:rFonts w:ascii="Calibri Light" w:hAnsi="Calibri Light" w:cs="Calibri Light"/>
      <w:color w:val="2E74B5"/>
      <w:sz w:val="26"/>
      <w:szCs w:val="26"/>
      <w:lang w:eastAsia="hu-HU"/>
    </w:rPr>
  </w:style>
  <w:style w:type="character" w:customStyle="1" w:styleId="Cmsor3Char">
    <w:name w:val="Címsor 3 Char"/>
    <w:basedOn w:val="Bekezdsalapbettpusa"/>
    <w:link w:val="Cmsor3"/>
    <w:uiPriority w:val="99"/>
    <w:semiHidden/>
    <w:locked/>
    <w:rsid w:val="00216685"/>
    <w:rPr>
      <w:rFonts w:ascii="Calibri Light" w:hAnsi="Calibri Light" w:cs="Calibri Light"/>
      <w:color w:val="1F4D78"/>
      <w:sz w:val="24"/>
      <w:szCs w:val="24"/>
      <w:lang w:eastAsia="hu-HU"/>
    </w:rPr>
  </w:style>
  <w:style w:type="paragraph" w:customStyle="1" w:styleId="Char">
    <w:name w:val="Char"/>
    <w:basedOn w:val="Norml"/>
    <w:uiPriority w:val="99"/>
    <w:rsid w:val="00216685"/>
    <w:pPr>
      <w:spacing w:after="160" w:line="240" w:lineRule="exact"/>
      <w:jc w:val="both"/>
    </w:pPr>
    <w:rPr>
      <w:rFonts w:ascii="Tahoma" w:hAnsi="Tahoma" w:cs="Tahoma"/>
      <w:b/>
      <w:bCs/>
      <w:sz w:val="20"/>
      <w:szCs w:val="20"/>
      <w:lang w:val="en-US" w:eastAsia="en-US"/>
    </w:rPr>
  </w:style>
  <w:style w:type="paragraph" w:styleId="Szvegtrzs2">
    <w:name w:val="Body Text 2"/>
    <w:basedOn w:val="Norml"/>
    <w:link w:val="Szvegtrzs2Char"/>
    <w:uiPriority w:val="99"/>
    <w:rsid w:val="00216685"/>
    <w:pPr>
      <w:spacing w:after="120" w:line="480" w:lineRule="auto"/>
    </w:pPr>
  </w:style>
  <w:style w:type="character" w:customStyle="1" w:styleId="Szvegtrzs2Char">
    <w:name w:val="Szövegtörzs 2 Char"/>
    <w:basedOn w:val="Bekezdsalapbettpusa"/>
    <w:link w:val="Szvegtrzs2"/>
    <w:uiPriority w:val="99"/>
    <w:locked/>
    <w:rsid w:val="00216685"/>
    <w:rPr>
      <w:rFonts w:ascii="Times New Roman" w:hAnsi="Times New Roman" w:cs="Times New Roman"/>
      <w:sz w:val="24"/>
      <w:szCs w:val="24"/>
      <w:lang w:eastAsia="hu-HU"/>
    </w:rPr>
  </w:style>
  <w:style w:type="paragraph" w:styleId="Szvegtrzs">
    <w:name w:val="Body Text"/>
    <w:basedOn w:val="Norml"/>
    <w:link w:val="SzvegtrzsChar"/>
    <w:uiPriority w:val="99"/>
    <w:rsid w:val="00216685"/>
    <w:pPr>
      <w:spacing w:after="120"/>
    </w:pPr>
  </w:style>
  <w:style w:type="character" w:customStyle="1" w:styleId="SzvegtrzsChar">
    <w:name w:val="Szövegtörzs Char"/>
    <w:basedOn w:val="Bekezdsalapbettpusa"/>
    <w:link w:val="Szvegtrzs"/>
    <w:uiPriority w:val="99"/>
    <w:locked/>
    <w:rsid w:val="00216685"/>
    <w:rPr>
      <w:rFonts w:ascii="Times New Roman" w:hAnsi="Times New Roman" w:cs="Times New Roman"/>
      <w:sz w:val="24"/>
      <w:szCs w:val="24"/>
      <w:lang w:eastAsia="hu-HU"/>
    </w:rPr>
  </w:style>
  <w:style w:type="table" w:styleId="Rcsostblzat">
    <w:name w:val="Table Grid"/>
    <w:basedOn w:val="Normltblzat"/>
    <w:uiPriority w:val="99"/>
    <w:rsid w:val="004E1ABF"/>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rsid w:val="00537EC0"/>
    <w:pPr>
      <w:spacing w:before="100" w:beforeAutospacing="1" w:after="100" w:afterAutospacing="1"/>
    </w:pPr>
  </w:style>
  <w:style w:type="character" w:customStyle="1" w:styleId="apple-converted-space">
    <w:name w:val="apple-converted-space"/>
    <w:basedOn w:val="Bekezdsalapbettpusa"/>
    <w:uiPriority w:val="99"/>
    <w:rsid w:val="00537EC0"/>
    <w:rPr>
      <w:rFonts w:cs="Times New Roman"/>
    </w:rPr>
  </w:style>
  <w:style w:type="character" w:styleId="Kiemels">
    <w:name w:val="Emphasis"/>
    <w:basedOn w:val="Bekezdsalapbettpusa"/>
    <w:uiPriority w:val="99"/>
    <w:qFormat/>
    <w:rsid w:val="00537EC0"/>
    <w:rPr>
      <w:rFonts w:cs="Times New Roman"/>
      <w:i/>
      <w:iCs/>
    </w:rPr>
  </w:style>
  <w:style w:type="character" w:styleId="Hiperhivatkozs">
    <w:name w:val="Hyperlink"/>
    <w:basedOn w:val="Bekezdsalapbettpusa"/>
    <w:uiPriority w:val="99"/>
    <w:semiHidden/>
    <w:rsid w:val="00537EC0"/>
    <w:rPr>
      <w:rFonts w:cs="Times New Roman"/>
      <w:color w:val="0000FF"/>
      <w:u w:val="single"/>
    </w:rPr>
  </w:style>
  <w:style w:type="character" w:styleId="Kiemels2">
    <w:name w:val="Strong"/>
    <w:basedOn w:val="Bekezdsalapbettpusa"/>
    <w:uiPriority w:val="99"/>
    <w:qFormat/>
    <w:rsid w:val="00537EC0"/>
    <w:rPr>
      <w:rFonts w:cs="Times New Roman"/>
      <w:b/>
      <w:bCs/>
    </w:rPr>
  </w:style>
  <w:style w:type="paragraph" w:styleId="Listaszerbekezds">
    <w:name w:val="List Paragraph"/>
    <w:basedOn w:val="Norml"/>
    <w:uiPriority w:val="99"/>
    <w:qFormat/>
    <w:rsid w:val="009324D3"/>
    <w:pPr>
      <w:ind w:left="720"/>
    </w:pPr>
  </w:style>
  <w:style w:type="paragraph" w:styleId="lfej">
    <w:name w:val="header"/>
    <w:basedOn w:val="Norml"/>
    <w:link w:val="lfejChar"/>
    <w:rsid w:val="00A038FE"/>
    <w:pPr>
      <w:tabs>
        <w:tab w:val="center" w:pos="4536"/>
        <w:tab w:val="right" w:pos="9072"/>
      </w:tabs>
    </w:pPr>
    <w:rPr>
      <w:szCs w:val="20"/>
    </w:rPr>
  </w:style>
  <w:style w:type="character" w:customStyle="1" w:styleId="lfejChar">
    <w:name w:val="Élőfej Char"/>
    <w:basedOn w:val="Bekezdsalapbettpusa"/>
    <w:link w:val="lfej"/>
    <w:rsid w:val="00A038FE"/>
    <w:rPr>
      <w:rFonts w:ascii="Times New Roman" w:eastAsia="Times New Roman" w:hAnsi="Times New Roman"/>
      <w:sz w:val="24"/>
      <w:szCs w:val="20"/>
    </w:rPr>
  </w:style>
  <w:style w:type="paragraph" w:styleId="llb">
    <w:name w:val="footer"/>
    <w:basedOn w:val="Norml"/>
    <w:link w:val="llbChar"/>
    <w:uiPriority w:val="99"/>
    <w:unhideWhenUsed/>
    <w:rsid w:val="0052689B"/>
    <w:pPr>
      <w:tabs>
        <w:tab w:val="center" w:pos="4536"/>
        <w:tab w:val="right" w:pos="9072"/>
      </w:tabs>
    </w:pPr>
  </w:style>
  <w:style w:type="character" w:customStyle="1" w:styleId="llbChar">
    <w:name w:val="Élőláb Char"/>
    <w:basedOn w:val="Bekezdsalapbettpusa"/>
    <w:link w:val="llb"/>
    <w:uiPriority w:val="99"/>
    <w:rsid w:val="0052689B"/>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CD7F4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7F44"/>
    <w:rPr>
      <w:rFonts w:ascii="Segoe UI" w:eastAsia="Times New Roman" w:hAnsi="Segoe UI" w:cs="Segoe UI"/>
      <w:sz w:val="18"/>
      <w:szCs w:val="18"/>
    </w:rPr>
  </w:style>
  <w:style w:type="paragraph" w:styleId="Cm">
    <w:name w:val="Title"/>
    <w:basedOn w:val="Norml"/>
    <w:link w:val="CmChar"/>
    <w:qFormat/>
    <w:locked/>
    <w:rsid w:val="009146D5"/>
    <w:pPr>
      <w:jc w:val="center"/>
    </w:pPr>
    <w:rPr>
      <w:b/>
      <w:szCs w:val="20"/>
    </w:rPr>
  </w:style>
  <w:style w:type="character" w:customStyle="1" w:styleId="CmChar">
    <w:name w:val="Cím Char"/>
    <w:basedOn w:val="Bekezdsalapbettpusa"/>
    <w:link w:val="Cm"/>
    <w:rsid w:val="009146D5"/>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379504">
      <w:marLeft w:val="0"/>
      <w:marRight w:val="0"/>
      <w:marTop w:val="0"/>
      <w:marBottom w:val="0"/>
      <w:divBdr>
        <w:top w:val="none" w:sz="0" w:space="0" w:color="auto"/>
        <w:left w:val="none" w:sz="0" w:space="0" w:color="auto"/>
        <w:bottom w:val="none" w:sz="0" w:space="0" w:color="auto"/>
        <w:right w:val="none" w:sz="0" w:space="0" w:color="auto"/>
      </w:divBdr>
      <w:divsChild>
        <w:div w:id="1817379517">
          <w:marLeft w:val="0"/>
          <w:marRight w:val="0"/>
          <w:marTop w:val="0"/>
          <w:marBottom w:val="0"/>
          <w:divBdr>
            <w:top w:val="none" w:sz="0" w:space="0" w:color="auto"/>
            <w:left w:val="none" w:sz="0" w:space="0" w:color="auto"/>
            <w:bottom w:val="none" w:sz="0" w:space="0" w:color="auto"/>
            <w:right w:val="none" w:sz="0" w:space="0" w:color="auto"/>
          </w:divBdr>
          <w:divsChild>
            <w:div w:id="1817379523">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
                <w:div w:id="1817379485">
                  <w:marLeft w:val="0"/>
                  <w:marRight w:val="0"/>
                  <w:marTop w:val="0"/>
                  <w:marBottom w:val="0"/>
                  <w:divBdr>
                    <w:top w:val="none" w:sz="0" w:space="0" w:color="auto"/>
                    <w:left w:val="none" w:sz="0" w:space="0" w:color="auto"/>
                    <w:bottom w:val="none" w:sz="0" w:space="0" w:color="auto"/>
                    <w:right w:val="none" w:sz="0" w:space="0" w:color="auto"/>
                  </w:divBdr>
                </w:div>
                <w:div w:id="1817379486">
                  <w:marLeft w:val="0"/>
                  <w:marRight w:val="0"/>
                  <w:marTop w:val="0"/>
                  <w:marBottom w:val="0"/>
                  <w:divBdr>
                    <w:top w:val="none" w:sz="0" w:space="0" w:color="auto"/>
                    <w:left w:val="none" w:sz="0" w:space="0" w:color="auto"/>
                    <w:bottom w:val="none" w:sz="0" w:space="0" w:color="auto"/>
                    <w:right w:val="none" w:sz="0" w:space="0" w:color="auto"/>
                  </w:divBdr>
                </w:div>
                <w:div w:id="1817379487">
                  <w:marLeft w:val="0"/>
                  <w:marRight w:val="0"/>
                  <w:marTop w:val="0"/>
                  <w:marBottom w:val="0"/>
                  <w:divBdr>
                    <w:top w:val="none" w:sz="0" w:space="0" w:color="auto"/>
                    <w:left w:val="none" w:sz="0" w:space="0" w:color="auto"/>
                    <w:bottom w:val="none" w:sz="0" w:space="0" w:color="auto"/>
                    <w:right w:val="none" w:sz="0" w:space="0" w:color="auto"/>
                  </w:divBdr>
                </w:div>
                <w:div w:id="1817379488">
                  <w:marLeft w:val="0"/>
                  <w:marRight w:val="0"/>
                  <w:marTop w:val="0"/>
                  <w:marBottom w:val="0"/>
                  <w:divBdr>
                    <w:top w:val="none" w:sz="0" w:space="0" w:color="auto"/>
                    <w:left w:val="none" w:sz="0" w:space="0" w:color="auto"/>
                    <w:bottom w:val="none" w:sz="0" w:space="0" w:color="auto"/>
                    <w:right w:val="none" w:sz="0" w:space="0" w:color="auto"/>
                  </w:divBdr>
                </w:div>
                <w:div w:id="1817379489">
                  <w:marLeft w:val="0"/>
                  <w:marRight w:val="0"/>
                  <w:marTop w:val="0"/>
                  <w:marBottom w:val="0"/>
                  <w:divBdr>
                    <w:top w:val="none" w:sz="0" w:space="0" w:color="auto"/>
                    <w:left w:val="none" w:sz="0" w:space="0" w:color="auto"/>
                    <w:bottom w:val="none" w:sz="0" w:space="0" w:color="auto"/>
                    <w:right w:val="none" w:sz="0" w:space="0" w:color="auto"/>
                  </w:divBdr>
                </w:div>
                <w:div w:id="1817379490">
                  <w:marLeft w:val="0"/>
                  <w:marRight w:val="0"/>
                  <w:marTop w:val="0"/>
                  <w:marBottom w:val="0"/>
                  <w:divBdr>
                    <w:top w:val="none" w:sz="0" w:space="0" w:color="auto"/>
                    <w:left w:val="none" w:sz="0" w:space="0" w:color="auto"/>
                    <w:bottom w:val="none" w:sz="0" w:space="0" w:color="auto"/>
                    <w:right w:val="none" w:sz="0" w:space="0" w:color="auto"/>
                  </w:divBdr>
                </w:div>
                <w:div w:id="1817379491">
                  <w:marLeft w:val="0"/>
                  <w:marRight w:val="0"/>
                  <w:marTop w:val="0"/>
                  <w:marBottom w:val="0"/>
                  <w:divBdr>
                    <w:top w:val="none" w:sz="0" w:space="0" w:color="auto"/>
                    <w:left w:val="none" w:sz="0" w:space="0" w:color="auto"/>
                    <w:bottom w:val="none" w:sz="0" w:space="0" w:color="auto"/>
                    <w:right w:val="none" w:sz="0" w:space="0" w:color="auto"/>
                  </w:divBdr>
                </w:div>
                <w:div w:id="1817379492">
                  <w:marLeft w:val="0"/>
                  <w:marRight w:val="0"/>
                  <w:marTop w:val="0"/>
                  <w:marBottom w:val="0"/>
                  <w:divBdr>
                    <w:top w:val="none" w:sz="0" w:space="0" w:color="auto"/>
                    <w:left w:val="none" w:sz="0" w:space="0" w:color="auto"/>
                    <w:bottom w:val="none" w:sz="0" w:space="0" w:color="auto"/>
                    <w:right w:val="none" w:sz="0" w:space="0" w:color="auto"/>
                  </w:divBdr>
                </w:div>
                <w:div w:id="1817379493">
                  <w:marLeft w:val="0"/>
                  <w:marRight w:val="0"/>
                  <w:marTop w:val="0"/>
                  <w:marBottom w:val="0"/>
                  <w:divBdr>
                    <w:top w:val="none" w:sz="0" w:space="0" w:color="auto"/>
                    <w:left w:val="none" w:sz="0" w:space="0" w:color="auto"/>
                    <w:bottom w:val="none" w:sz="0" w:space="0" w:color="auto"/>
                    <w:right w:val="none" w:sz="0" w:space="0" w:color="auto"/>
                  </w:divBdr>
                </w:div>
                <w:div w:id="1817379494">
                  <w:marLeft w:val="0"/>
                  <w:marRight w:val="0"/>
                  <w:marTop w:val="0"/>
                  <w:marBottom w:val="0"/>
                  <w:divBdr>
                    <w:top w:val="none" w:sz="0" w:space="0" w:color="auto"/>
                    <w:left w:val="none" w:sz="0" w:space="0" w:color="auto"/>
                    <w:bottom w:val="none" w:sz="0" w:space="0" w:color="auto"/>
                    <w:right w:val="none" w:sz="0" w:space="0" w:color="auto"/>
                  </w:divBdr>
                </w:div>
                <w:div w:id="1817379495">
                  <w:marLeft w:val="0"/>
                  <w:marRight w:val="0"/>
                  <w:marTop w:val="0"/>
                  <w:marBottom w:val="0"/>
                  <w:divBdr>
                    <w:top w:val="none" w:sz="0" w:space="0" w:color="auto"/>
                    <w:left w:val="none" w:sz="0" w:space="0" w:color="auto"/>
                    <w:bottom w:val="none" w:sz="0" w:space="0" w:color="auto"/>
                    <w:right w:val="none" w:sz="0" w:space="0" w:color="auto"/>
                  </w:divBdr>
                </w:div>
                <w:div w:id="1817379496">
                  <w:marLeft w:val="0"/>
                  <w:marRight w:val="0"/>
                  <w:marTop w:val="0"/>
                  <w:marBottom w:val="0"/>
                  <w:divBdr>
                    <w:top w:val="none" w:sz="0" w:space="0" w:color="auto"/>
                    <w:left w:val="none" w:sz="0" w:space="0" w:color="auto"/>
                    <w:bottom w:val="none" w:sz="0" w:space="0" w:color="auto"/>
                    <w:right w:val="none" w:sz="0" w:space="0" w:color="auto"/>
                  </w:divBdr>
                </w:div>
                <w:div w:id="1817379497">
                  <w:marLeft w:val="0"/>
                  <w:marRight w:val="0"/>
                  <w:marTop w:val="0"/>
                  <w:marBottom w:val="0"/>
                  <w:divBdr>
                    <w:top w:val="none" w:sz="0" w:space="0" w:color="auto"/>
                    <w:left w:val="none" w:sz="0" w:space="0" w:color="auto"/>
                    <w:bottom w:val="none" w:sz="0" w:space="0" w:color="auto"/>
                    <w:right w:val="none" w:sz="0" w:space="0" w:color="auto"/>
                  </w:divBdr>
                </w:div>
                <w:div w:id="1817379498">
                  <w:marLeft w:val="0"/>
                  <w:marRight w:val="0"/>
                  <w:marTop w:val="0"/>
                  <w:marBottom w:val="0"/>
                  <w:divBdr>
                    <w:top w:val="none" w:sz="0" w:space="0" w:color="auto"/>
                    <w:left w:val="none" w:sz="0" w:space="0" w:color="auto"/>
                    <w:bottom w:val="none" w:sz="0" w:space="0" w:color="auto"/>
                    <w:right w:val="none" w:sz="0" w:space="0" w:color="auto"/>
                  </w:divBdr>
                </w:div>
                <w:div w:id="1817379499">
                  <w:marLeft w:val="0"/>
                  <w:marRight w:val="0"/>
                  <w:marTop w:val="0"/>
                  <w:marBottom w:val="0"/>
                  <w:divBdr>
                    <w:top w:val="none" w:sz="0" w:space="0" w:color="auto"/>
                    <w:left w:val="none" w:sz="0" w:space="0" w:color="auto"/>
                    <w:bottom w:val="none" w:sz="0" w:space="0" w:color="auto"/>
                    <w:right w:val="none" w:sz="0" w:space="0" w:color="auto"/>
                  </w:divBdr>
                </w:div>
                <w:div w:id="1817379500">
                  <w:marLeft w:val="0"/>
                  <w:marRight w:val="0"/>
                  <w:marTop w:val="0"/>
                  <w:marBottom w:val="0"/>
                  <w:divBdr>
                    <w:top w:val="none" w:sz="0" w:space="0" w:color="auto"/>
                    <w:left w:val="none" w:sz="0" w:space="0" w:color="auto"/>
                    <w:bottom w:val="none" w:sz="0" w:space="0" w:color="auto"/>
                    <w:right w:val="none" w:sz="0" w:space="0" w:color="auto"/>
                  </w:divBdr>
                </w:div>
                <w:div w:id="1817379501">
                  <w:marLeft w:val="0"/>
                  <w:marRight w:val="0"/>
                  <w:marTop w:val="0"/>
                  <w:marBottom w:val="0"/>
                  <w:divBdr>
                    <w:top w:val="none" w:sz="0" w:space="0" w:color="auto"/>
                    <w:left w:val="none" w:sz="0" w:space="0" w:color="auto"/>
                    <w:bottom w:val="none" w:sz="0" w:space="0" w:color="auto"/>
                    <w:right w:val="none" w:sz="0" w:space="0" w:color="auto"/>
                  </w:divBdr>
                </w:div>
                <w:div w:id="1817379502">
                  <w:marLeft w:val="0"/>
                  <w:marRight w:val="0"/>
                  <w:marTop w:val="0"/>
                  <w:marBottom w:val="0"/>
                  <w:divBdr>
                    <w:top w:val="none" w:sz="0" w:space="0" w:color="auto"/>
                    <w:left w:val="none" w:sz="0" w:space="0" w:color="auto"/>
                    <w:bottom w:val="none" w:sz="0" w:space="0" w:color="auto"/>
                    <w:right w:val="none" w:sz="0" w:space="0" w:color="auto"/>
                  </w:divBdr>
                </w:div>
                <w:div w:id="1817379503">
                  <w:marLeft w:val="0"/>
                  <w:marRight w:val="0"/>
                  <w:marTop w:val="0"/>
                  <w:marBottom w:val="0"/>
                  <w:divBdr>
                    <w:top w:val="none" w:sz="0" w:space="0" w:color="auto"/>
                    <w:left w:val="none" w:sz="0" w:space="0" w:color="auto"/>
                    <w:bottom w:val="none" w:sz="0" w:space="0" w:color="auto"/>
                    <w:right w:val="none" w:sz="0" w:space="0" w:color="auto"/>
                  </w:divBdr>
                </w:div>
                <w:div w:id="1817379505">
                  <w:marLeft w:val="0"/>
                  <w:marRight w:val="0"/>
                  <w:marTop w:val="0"/>
                  <w:marBottom w:val="0"/>
                  <w:divBdr>
                    <w:top w:val="none" w:sz="0" w:space="0" w:color="auto"/>
                    <w:left w:val="none" w:sz="0" w:space="0" w:color="auto"/>
                    <w:bottom w:val="none" w:sz="0" w:space="0" w:color="auto"/>
                    <w:right w:val="none" w:sz="0" w:space="0" w:color="auto"/>
                  </w:divBdr>
                </w:div>
                <w:div w:id="1817379506">
                  <w:marLeft w:val="0"/>
                  <w:marRight w:val="0"/>
                  <w:marTop w:val="0"/>
                  <w:marBottom w:val="0"/>
                  <w:divBdr>
                    <w:top w:val="none" w:sz="0" w:space="0" w:color="auto"/>
                    <w:left w:val="none" w:sz="0" w:space="0" w:color="auto"/>
                    <w:bottom w:val="none" w:sz="0" w:space="0" w:color="auto"/>
                    <w:right w:val="none" w:sz="0" w:space="0" w:color="auto"/>
                  </w:divBdr>
                </w:div>
                <w:div w:id="1817379507">
                  <w:marLeft w:val="0"/>
                  <w:marRight w:val="0"/>
                  <w:marTop w:val="0"/>
                  <w:marBottom w:val="0"/>
                  <w:divBdr>
                    <w:top w:val="none" w:sz="0" w:space="0" w:color="auto"/>
                    <w:left w:val="none" w:sz="0" w:space="0" w:color="auto"/>
                    <w:bottom w:val="none" w:sz="0" w:space="0" w:color="auto"/>
                    <w:right w:val="none" w:sz="0" w:space="0" w:color="auto"/>
                  </w:divBdr>
                </w:div>
                <w:div w:id="1817379508">
                  <w:marLeft w:val="0"/>
                  <w:marRight w:val="0"/>
                  <w:marTop w:val="0"/>
                  <w:marBottom w:val="0"/>
                  <w:divBdr>
                    <w:top w:val="none" w:sz="0" w:space="0" w:color="auto"/>
                    <w:left w:val="none" w:sz="0" w:space="0" w:color="auto"/>
                    <w:bottom w:val="none" w:sz="0" w:space="0" w:color="auto"/>
                    <w:right w:val="none" w:sz="0" w:space="0" w:color="auto"/>
                  </w:divBdr>
                </w:div>
                <w:div w:id="1817379509">
                  <w:marLeft w:val="0"/>
                  <w:marRight w:val="0"/>
                  <w:marTop w:val="0"/>
                  <w:marBottom w:val="0"/>
                  <w:divBdr>
                    <w:top w:val="none" w:sz="0" w:space="0" w:color="auto"/>
                    <w:left w:val="none" w:sz="0" w:space="0" w:color="auto"/>
                    <w:bottom w:val="none" w:sz="0" w:space="0" w:color="auto"/>
                    <w:right w:val="none" w:sz="0" w:space="0" w:color="auto"/>
                  </w:divBdr>
                </w:div>
                <w:div w:id="1817379510">
                  <w:marLeft w:val="0"/>
                  <w:marRight w:val="0"/>
                  <w:marTop w:val="0"/>
                  <w:marBottom w:val="0"/>
                  <w:divBdr>
                    <w:top w:val="none" w:sz="0" w:space="0" w:color="auto"/>
                    <w:left w:val="none" w:sz="0" w:space="0" w:color="auto"/>
                    <w:bottom w:val="none" w:sz="0" w:space="0" w:color="auto"/>
                    <w:right w:val="none" w:sz="0" w:space="0" w:color="auto"/>
                  </w:divBdr>
                </w:div>
                <w:div w:id="1817379511">
                  <w:marLeft w:val="0"/>
                  <w:marRight w:val="0"/>
                  <w:marTop w:val="0"/>
                  <w:marBottom w:val="0"/>
                  <w:divBdr>
                    <w:top w:val="none" w:sz="0" w:space="0" w:color="auto"/>
                    <w:left w:val="none" w:sz="0" w:space="0" w:color="auto"/>
                    <w:bottom w:val="none" w:sz="0" w:space="0" w:color="auto"/>
                    <w:right w:val="none" w:sz="0" w:space="0" w:color="auto"/>
                  </w:divBdr>
                </w:div>
                <w:div w:id="1817379512">
                  <w:marLeft w:val="0"/>
                  <w:marRight w:val="0"/>
                  <w:marTop w:val="0"/>
                  <w:marBottom w:val="0"/>
                  <w:divBdr>
                    <w:top w:val="none" w:sz="0" w:space="0" w:color="auto"/>
                    <w:left w:val="none" w:sz="0" w:space="0" w:color="auto"/>
                    <w:bottom w:val="none" w:sz="0" w:space="0" w:color="auto"/>
                    <w:right w:val="none" w:sz="0" w:space="0" w:color="auto"/>
                  </w:divBdr>
                </w:div>
                <w:div w:id="1817379513">
                  <w:marLeft w:val="0"/>
                  <w:marRight w:val="0"/>
                  <w:marTop w:val="0"/>
                  <w:marBottom w:val="0"/>
                  <w:divBdr>
                    <w:top w:val="none" w:sz="0" w:space="0" w:color="auto"/>
                    <w:left w:val="none" w:sz="0" w:space="0" w:color="auto"/>
                    <w:bottom w:val="none" w:sz="0" w:space="0" w:color="auto"/>
                    <w:right w:val="none" w:sz="0" w:space="0" w:color="auto"/>
                  </w:divBdr>
                </w:div>
                <w:div w:id="1817379514">
                  <w:marLeft w:val="0"/>
                  <w:marRight w:val="0"/>
                  <w:marTop w:val="0"/>
                  <w:marBottom w:val="0"/>
                  <w:divBdr>
                    <w:top w:val="none" w:sz="0" w:space="0" w:color="auto"/>
                    <w:left w:val="none" w:sz="0" w:space="0" w:color="auto"/>
                    <w:bottom w:val="none" w:sz="0" w:space="0" w:color="auto"/>
                    <w:right w:val="none" w:sz="0" w:space="0" w:color="auto"/>
                  </w:divBdr>
                </w:div>
                <w:div w:id="1817379515">
                  <w:marLeft w:val="0"/>
                  <w:marRight w:val="0"/>
                  <w:marTop w:val="0"/>
                  <w:marBottom w:val="0"/>
                  <w:divBdr>
                    <w:top w:val="none" w:sz="0" w:space="0" w:color="auto"/>
                    <w:left w:val="none" w:sz="0" w:space="0" w:color="auto"/>
                    <w:bottom w:val="none" w:sz="0" w:space="0" w:color="auto"/>
                    <w:right w:val="none" w:sz="0" w:space="0" w:color="auto"/>
                  </w:divBdr>
                </w:div>
                <w:div w:id="1817379516">
                  <w:marLeft w:val="0"/>
                  <w:marRight w:val="0"/>
                  <w:marTop w:val="0"/>
                  <w:marBottom w:val="0"/>
                  <w:divBdr>
                    <w:top w:val="none" w:sz="0" w:space="0" w:color="auto"/>
                    <w:left w:val="none" w:sz="0" w:space="0" w:color="auto"/>
                    <w:bottom w:val="none" w:sz="0" w:space="0" w:color="auto"/>
                    <w:right w:val="none" w:sz="0" w:space="0" w:color="auto"/>
                  </w:divBdr>
                </w:div>
                <w:div w:id="1817379518">
                  <w:marLeft w:val="0"/>
                  <w:marRight w:val="0"/>
                  <w:marTop w:val="0"/>
                  <w:marBottom w:val="0"/>
                  <w:divBdr>
                    <w:top w:val="none" w:sz="0" w:space="0" w:color="auto"/>
                    <w:left w:val="none" w:sz="0" w:space="0" w:color="auto"/>
                    <w:bottom w:val="none" w:sz="0" w:space="0" w:color="auto"/>
                    <w:right w:val="none" w:sz="0" w:space="0" w:color="auto"/>
                  </w:divBdr>
                </w:div>
                <w:div w:id="1817379519">
                  <w:marLeft w:val="0"/>
                  <w:marRight w:val="0"/>
                  <w:marTop w:val="0"/>
                  <w:marBottom w:val="0"/>
                  <w:divBdr>
                    <w:top w:val="none" w:sz="0" w:space="0" w:color="auto"/>
                    <w:left w:val="none" w:sz="0" w:space="0" w:color="auto"/>
                    <w:bottom w:val="none" w:sz="0" w:space="0" w:color="auto"/>
                    <w:right w:val="none" w:sz="0" w:space="0" w:color="auto"/>
                  </w:divBdr>
                </w:div>
                <w:div w:id="1817379520">
                  <w:marLeft w:val="0"/>
                  <w:marRight w:val="0"/>
                  <w:marTop w:val="0"/>
                  <w:marBottom w:val="0"/>
                  <w:divBdr>
                    <w:top w:val="none" w:sz="0" w:space="0" w:color="auto"/>
                    <w:left w:val="none" w:sz="0" w:space="0" w:color="auto"/>
                    <w:bottom w:val="none" w:sz="0" w:space="0" w:color="auto"/>
                    <w:right w:val="none" w:sz="0" w:space="0" w:color="auto"/>
                  </w:divBdr>
                </w:div>
                <w:div w:id="1817379521">
                  <w:marLeft w:val="0"/>
                  <w:marRight w:val="0"/>
                  <w:marTop w:val="0"/>
                  <w:marBottom w:val="0"/>
                  <w:divBdr>
                    <w:top w:val="none" w:sz="0" w:space="0" w:color="auto"/>
                    <w:left w:val="none" w:sz="0" w:space="0" w:color="auto"/>
                    <w:bottom w:val="none" w:sz="0" w:space="0" w:color="auto"/>
                    <w:right w:val="none" w:sz="0" w:space="0" w:color="auto"/>
                  </w:divBdr>
                </w:div>
                <w:div w:id="1817379522">
                  <w:marLeft w:val="0"/>
                  <w:marRight w:val="0"/>
                  <w:marTop w:val="0"/>
                  <w:marBottom w:val="0"/>
                  <w:divBdr>
                    <w:top w:val="none" w:sz="0" w:space="0" w:color="auto"/>
                    <w:left w:val="none" w:sz="0" w:space="0" w:color="auto"/>
                    <w:bottom w:val="none" w:sz="0" w:space="0" w:color="auto"/>
                    <w:right w:val="none" w:sz="0" w:space="0" w:color="auto"/>
                  </w:divBdr>
                </w:div>
                <w:div w:id="1817379524">
                  <w:marLeft w:val="0"/>
                  <w:marRight w:val="0"/>
                  <w:marTop w:val="0"/>
                  <w:marBottom w:val="0"/>
                  <w:divBdr>
                    <w:top w:val="none" w:sz="0" w:space="0" w:color="auto"/>
                    <w:left w:val="none" w:sz="0" w:space="0" w:color="auto"/>
                    <w:bottom w:val="none" w:sz="0" w:space="0" w:color="auto"/>
                    <w:right w:val="none" w:sz="0" w:space="0" w:color="auto"/>
                  </w:divBdr>
                </w:div>
                <w:div w:id="1817379525">
                  <w:marLeft w:val="0"/>
                  <w:marRight w:val="0"/>
                  <w:marTop w:val="0"/>
                  <w:marBottom w:val="0"/>
                  <w:divBdr>
                    <w:top w:val="none" w:sz="0" w:space="0" w:color="auto"/>
                    <w:left w:val="none" w:sz="0" w:space="0" w:color="auto"/>
                    <w:bottom w:val="none" w:sz="0" w:space="0" w:color="auto"/>
                    <w:right w:val="none" w:sz="0" w:space="0" w:color="auto"/>
                  </w:divBdr>
                </w:div>
                <w:div w:id="1817379526">
                  <w:marLeft w:val="0"/>
                  <w:marRight w:val="0"/>
                  <w:marTop w:val="0"/>
                  <w:marBottom w:val="0"/>
                  <w:divBdr>
                    <w:top w:val="none" w:sz="0" w:space="0" w:color="auto"/>
                    <w:left w:val="none" w:sz="0" w:space="0" w:color="auto"/>
                    <w:bottom w:val="none" w:sz="0" w:space="0" w:color="auto"/>
                    <w:right w:val="none" w:sz="0" w:space="0" w:color="auto"/>
                  </w:divBdr>
                </w:div>
                <w:div w:id="1817379527">
                  <w:marLeft w:val="0"/>
                  <w:marRight w:val="0"/>
                  <w:marTop w:val="0"/>
                  <w:marBottom w:val="0"/>
                  <w:divBdr>
                    <w:top w:val="none" w:sz="0" w:space="0" w:color="auto"/>
                    <w:left w:val="none" w:sz="0" w:space="0" w:color="auto"/>
                    <w:bottom w:val="none" w:sz="0" w:space="0" w:color="auto"/>
                    <w:right w:val="none" w:sz="0" w:space="0" w:color="auto"/>
                  </w:divBdr>
                </w:div>
                <w:div w:id="1817379528">
                  <w:marLeft w:val="0"/>
                  <w:marRight w:val="0"/>
                  <w:marTop w:val="0"/>
                  <w:marBottom w:val="0"/>
                  <w:divBdr>
                    <w:top w:val="none" w:sz="0" w:space="0" w:color="auto"/>
                    <w:left w:val="none" w:sz="0" w:space="0" w:color="auto"/>
                    <w:bottom w:val="none" w:sz="0" w:space="0" w:color="auto"/>
                    <w:right w:val="none" w:sz="0" w:space="0" w:color="auto"/>
                  </w:divBdr>
                </w:div>
                <w:div w:id="1817379529">
                  <w:marLeft w:val="0"/>
                  <w:marRight w:val="0"/>
                  <w:marTop w:val="0"/>
                  <w:marBottom w:val="0"/>
                  <w:divBdr>
                    <w:top w:val="none" w:sz="0" w:space="0" w:color="auto"/>
                    <w:left w:val="none" w:sz="0" w:space="0" w:color="auto"/>
                    <w:bottom w:val="none" w:sz="0" w:space="0" w:color="auto"/>
                    <w:right w:val="none" w:sz="0" w:space="0" w:color="auto"/>
                  </w:divBdr>
                </w:div>
                <w:div w:id="1817379530">
                  <w:marLeft w:val="0"/>
                  <w:marRight w:val="0"/>
                  <w:marTop w:val="0"/>
                  <w:marBottom w:val="0"/>
                  <w:divBdr>
                    <w:top w:val="none" w:sz="0" w:space="0" w:color="auto"/>
                    <w:left w:val="none" w:sz="0" w:space="0" w:color="auto"/>
                    <w:bottom w:val="none" w:sz="0" w:space="0" w:color="auto"/>
                    <w:right w:val="none" w:sz="0" w:space="0" w:color="auto"/>
                  </w:divBdr>
                </w:div>
                <w:div w:id="1817379531">
                  <w:marLeft w:val="0"/>
                  <w:marRight w:val="0"/>
                  <w:marTop w:val="0"/>
                  <w:marBottom w:val="0"/>
                  <w:divBdr>
                    <w:top w:val="none" w:sz="0" w:space="0" w:color="auto"/>
                    <w:left w:val="none" w:sz="0" w:space="0" w:color="auto"/>
                    <w:bottom w:val="none" w:sz="0" w:space="0" w:color="auto"/>
                    <w:right w:val="none" w:sz="0" w:space="0" w:color="auto"/>
                  </w:divBdr>
                </w:div>
                <w:div w:id="1817379532">
                  <w:marLeft w:val="0"/>
                  <w:marRight w:val="0"/>
                  <w:marTop w:val="0"/>
                  <w:marBottom w:val="0"/>
                  <w:divBdr>
                    <w:top w:val="none" w:sz="0" w:space="0" w:color="auto"/>
                    <w:left w:val="none" w:sz="0" w:space="0" w:color="auto"/>
                    <w:bottom w:val="none" w:sz="0" w:space="0" w:color="auto"/>
                    <w:right w:val="none" w:sz="0" w:space="0" w:color="auto"/>
                  </w:divBdr>
                </w:div>
                <w:div w:id="1817379533">
                  <w:marLeft w:val="0"/>
                  <w:marRight w:val="0"/>
                  <w:marTop w:val="0"/>
                  <w:marBottom w:val="0"/>
                  <w:divBdr>
                    <w:top w:val="none" w:sz="0" w:space="0" w:color="auto"/>
                    <w:left w:val="none" w:sz="0" w:space="0" w:color="auto"/>
                    <w:bottom w:val="none" w:sz="0" w:space="0" w:color="auto"/>
                    <w:right w:val="none" w:sz="0" w:space="0" w:color="auto"/>
                  </w:divBdr>
                </w:div>
                <w:div w:id="1817379534">
                  <w:marLeft w:val="0"/>
                  <w:marRight w:val="0"/>
                  <w:marTop w:val="0"/>
                  <w:marBottom w:val="0"/>
                  <w:divBdr>
                    <w:top w:val="none" w:sz="0" w:space="0" w:color="auto"/>
                    <w:left w:val="none" w:sz="0" w:space="0" w:color="auto"/>
                    <w:bottom w:val="none" w:sz="0" w:space="0" w:color="auto"/>
                    <w:right w:val="none" w:sz="0" w:space="0" w:color="auto"/>
                  </w:divBdr>
                </w:div>
                <w:div w:id="1817379535">
                  <w:marLeft w:val="0"/>
                  <w:marRight w:val="0"/>
                  <w:marTop w:val="0"/>
                  <w:marBottom w:val="0"/>
                  <w:divBdr>
                    <w:top w:val="none" w:sz="0" w:space="0" w:color="auto"/>
                    <w:left w:val="none" w:sz="0" w:space="0" w:color="auto"/>
                    <w:bottom w:val="none" w:sz="0" w:space="0" w:color="auto"/>
                    <w:right w:val="none" w:sz="0" w:space="0" w:color="auto"/>
                  </w:divBdr>
                </w:div>
                <w:div w:id="1817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nok@hbmo.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bmo.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jegyzo@hbmo.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1671</Words>
  <Characters>12215</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CzarEszter</cp:lastModifiedBy>
  <cp:revision>21</cp:revision>
  <cp:lastPrinted>2018-02-26T10:26:00Z</cp:lastPrinted>
  <dcterms:created xsi:type="dcterms:W3CDTF">2020-02-18T10:25:00Z</dcterms:created>
  <dcterms:modified xsi:type="dcterms:W3CDTF">2021-02-24T09:16:00Z</dcterms:modified>
</cp:coreProperties>
</file>