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113805C8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8C72F7">
        <w:rPr>
          <w:b/>
          <w:u w:val="single"/>
        </w:rPr>
        <w:t>2022. szeptember 23-ai ülésén hozott</w:t>
      </w:r>
      <w:r w:rsidR="00D059E2">
        <w:rPr>
          <w:b/>
          <w:u w:val="single"/>
        </w:rPr>
        <w:t xml:space="preserve"> határozataiból: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282B23A8" w14:textId="32329310" w:rsidR="00B12AB5" w:rsidRPr="00A74778" w:rsidRDefault="00B12AB5" w:rsidP="00B12AB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DC554E">
        <w:rPr>
          <w:b/>
          <w:u w:val="single"/>
        </w:rPr>
        <w:t>101</w:t>
      </w:r>
      <w:r>
        <w:rPr>
          <w:b/>
          <w:u w:val="single"/>
        </w:rPr>
        <w:t>/2022. (</w:t>
      </w:r>
      <w:r w:rsidR="00014E16">
        <w:rPr>
          <w:b/>
          <w:u w:val="single"/>
        </w:rPr>
        <w:t>IX.</w:t>
      </w:r>
      <w:r w:rsidR="00AD0294">
        <w:rPr>
          <w:b/>
          <w:u w:val="single"/>
        </w:rPr>
        <w:t xml:space="preserve"> </w:t>
      </w:r>
      <w:r w:rsidR="00014E16">
        <w:rPr>
          <w:b/>
          <w:u w:val="single"/>
        </w:rPr>
        <w:t>23</w:t>
      </w:r>
      <w:r>
        <w:rPr>
          <w:b/>
          <w:u w:val="single"/>
        </w:rPr>
        <w:t xml:space="preserve">.) határozata a 2022. </w:t>
      </w:r>
      <w:r w:rsidR="00014E16">
        <w:rPr>
          <w:b/>
          <w:u w:val="single"/>
        </w:rPr>
        <w:t>szeptember 23-ai</w:t>
      </w:r>
      <w:r>
        <w:rPr>
          <w:b/>
          <w:u w:val="single"/>
        </w:rPr>
        <w:t xml:space="preserve"> ülése </w:t>
      </w:r>
      <w:r w:rsidR="009117A5">
        <w:rPr>
          <w:b/>
          <w:u w:val="single"/>
        </w:rPr>
        <w:t xml:space="preserve">módosított </w:t>
      </w:r>
      <w:r>
        <w:rPr>
          <w:b/>
          <w:u w:val="single"/>
        </w:rPr>
        <w:t>napirendjéről</w:t>
      </w:r>
    </w:p>
    <w:p w14:paraId="1A03AB37" w14:textId="77777777" w:rsidR="00B12AB5" w:rsidRDefault="00B12AB5" w:rsidP="00B12AB5"/>
    <w:p w14:paraId="19CC25E3" w14:textId="65F85DAB" w:rsidR="00B12AB5" w:rsidRPr="002C7E7D" w:rsidRDefault="00B12AB5" w:rsidP="00B12AB5">
      <w:r w:rsidRPr="002C7E7D">
        <w:t xml:space="preserve">A Hajdú-Bihar Megyei Önkormányzat Közgyűlése a </w:t>
      </w:r>
      <w:r>
        <w:t xml:space="preserve">2022. </w:t>
      </w:r>
      <w:r w:rsidR="00014E16">
        <w:t>szeptember 23-ai</w:t>
      </w:r>
      <w:r>
        <w:t xml:space="preserve"> </w:t>
      </w:r>
      <w:r w:rsidRPr="002C7E7D">
        <w:t>ülése napirendjét a következők szerint fogadja el:</w:t>
      </w:r>
    </w:p>
    <w:p w14:paraId="4DF653CD" w14:textId="77777777" w:rsidR="00CD5147" w:rsidRPr="00B90A6F" w:rsidRDefault="00CD5147" w:rsidP="00CD5147">
      <w:pPr>
        <w:ind w:hanging="4590"/>
        <w:rPr>
          <w:i/>
        </w:rPr>
      </w:pPr>
    </w:p>
    <w:p w14:paraId="53C16283" w14:textId="77777777" w:rsidR="00014E16" w:rsidRPr="009117A5" w:rsidRDefault="00014E16" w:rsidP="009117A5">
      <w:pPr>
        <w:pStyle w:val="Listaszerbekezds"/>
        <w:numPr>
          <w:ilvl w:val="0"/>
          <w:numId w:val="19"/>
        </w:numPr>
        <w:rPr>
          <w:rFonts w:eastAsia="Calibri" w:cs="Calibri"/>
          <w:lang w:eastAsia="en-US"/>
        </w:rPr>
      </w:pPr>
      <w:bookmarkStart w:id="0" w:name="_Hlk76056134"/>
      <w:bookmarkStart w:id="1" w:name="_Hlk105164459"/>
      <w:r w:rsidRPr="009117A5">
        <w:rPr>
          <w:rFonts w:eastAsia="Calibri" w:cs="Calibri"/>
          <w:lang w:eastAsia="en-US"/>
        </w:rPr>
        <w:t xml:space="preserve">Jelentés a lejárt határidejű határozatokról, a megtett intézkedésekről </w:t>
      </w:r>
      <w:bookmarkEnd w:id="0"/>
    </w:p>
    <w:p w14:paraId="3CED1FEB" w14:textId="77777777" w:rsidR="00014E16" w:rsidRPr="00FB7F51" w:rsidRDefault="00014E16" w:rsidP="009117A5">
      <w:pPr>
        <w:ind w:left="3540"/>
        <w:rPr>
          <w:bCs/>
        </w:rPr>
      </w:pPr>
    </w:p>
    <w:p w14:paraId="5EF27336" w14:textId="77777777" w:rsidR="00014E16" w:rsidRDefault="00014E16" w:rsidP="009117A5">
      <w:pPr>
        <w:pStyle w:val="Listaszerbekezds"/>
        <w:numPr>
          <w:ilvl w:val="0"/>
          <w:numId w:val="19"/>
        </w:numPr>
      </w:pPr>
      <w:r w:rsidRPr="00B22FDE">
        <w:t>A Hajdú-Bihar Megyei Önkormányzat 2022. évi költségvetési rendeletének módosítása</w:t>
      </w:r>
    </w:p>
    <w:p w14:paraId="163AB709" w14:textId="77777777" w:rsidR="00014E16" w:rsidRDefault="00014E16" w:rsidP="009117A5">
      <w:pPr>
        <w:pStyle w:val="Listaszerbekezds"/>
      </w:pPr>
    </w:p>
    <w:p w14:paraId="658C94A2" w14:textId="77777777" w:rsidR="00014E16" w:rsidRPr="0060616A" w:rsidRDefault="00014E16" w:rsidP="009117A5">
      <w:pPr>
        <w:pStyle w:val="Listaszerbekezds"/>
        <w:numPr>
          <w:ilvl w:val="0"/>
          <w:numId w:val="19"/>
        </w:numPr>
        <w:contextualSpacing/>
      </w:pPr>
      <w:r w:rsidRPr="009117A5">
        <w:rPr>
          <w:bCs/>
        </w:rPr>
        <w:t>Együttműködési megállapodás a Hajdú-Bihar megyei foglalkoztatási-gazdaságfejlesztési Paktum Plusz létrehozásáról</w:t>
      </w:r>
    </w:p>
    <w:p w14:paraId="5D2EE5D0" w14:textId="77777777" w:rsidR="00014E16" w:rsidRPr="00B22FDE" w:rsidRDefault="00014E16" w:rsidP="009117A5"/>
    <w:p w14:paraId="6B334A08" w14:textId="77777777" w:rsidR="00014E16" w:rsidRPr="0060616A" w:rsidRDefault="00014E16" w:rsidP="009117A5">
      <w:pPr>
        <w:pStyle w:val="Listaszerbekezds"/>
        <w:numPr>
          <w:ilvl w:val="0"/>
          <w:numId w:val="19"/>
        </w:numPr>
      </w:pPr>
      <w:r w:rsidRPr="009117A5">
        <w:rPr>
          <w:rFonts w:eastAsia="Calibri"/>
          <w:lang w:eastAsia="en-US"/>
        </w:rPr>
        <w:t xml:space="preserve">Tájékoztató a Hajdú-Bihar Megyei Önkormányzat </w:t>
      </w:r>
      <w:r w:rsidRPr="0060616A">
        <w:t>2021-2027 közötti időszakra vonatkozó Integrált Területi Programjának végrehajtásáról</w:t>
      </w:r>
    </w:p>
    <w:p w14:paraId="29ABFD35" w14:textId="77777777" w:rsidR="00014E16" w:rsidRDefault="00014E16" w:rsidP="009117A5">
      <w:pPr>
        <w:ind w:left="360"/>
      </w:pPr>
    </w:p>
    <w:p w14:paraId="461DAE19" w14:textId="23354434" w:rsidR="00014E16" w:rsidRDefault="00014E16" w:rsidP="009117A5">
      <w:pPr>
        <w:pStyle w:val="Listaszerbekezds"/>
        <w:numPr>
          <w:ilvl w:val="0"/>
          <w:numId w:val="19"/>
        </w:numPr>
      </w:pPr>
      <w:r w:rsidRPr="00F72543">
        <w:t xml:space="preserve">Tájékoztató az </w:t>
      </w:r>
      <w:r>
        <w:t>OUR WAY projekt akciótervének</w:t>
      </w:r>
      <w:r w:rsidRPr="00F72543">
        <w:t xml:space="preserve"> előrehaladásáról</w:t>
      </w:r>
    </w:p>
    <w:p w14:paraId="33496F29" w14:textId="77777777" w:rsidR="009117A5" w:rsidRDefault="009117A5" w:rsidP="009117A5">
      <w:pPr>
        <w:pStyle w:val="Listaszerbekezds"/>
      </w:pPr>
    </w:p>
    <w:p w14:paraId="1E02D091" w14:textId="77777777" w:rsidR="009117A5" w:rsidRPr="009117A5" w:rsidRDefault="009117A5" w:rsidP="009117A5">
      <w:pPr>
        <w:pStyle w:val="Listaszerbekezds"/>
        <w:numPr>
          <w:ilvl w:val="0"/>
          <w:numId w:val="19"/>
        </w:numPr>
        <w:snapToGrid w:val="0"/>
        <w:rPr>
          <w:color w:val="000000"/>
        </w:rPr>
      </w:pPr>
      <w:r w:rsidRPr="009117A5">
        <w:rPr>
          <w:color w:val="000000"/>
        </w:rPr>
        <w:t>A „</w:t>
      </w:r>
      <w:r w:rsidRPr="009117A5">
        <w:rPr>
          <w:i/>
          <w:iCs/>
          <w:color w:val="000000"/>
        </w:rPr>
        <w:t>Humán szolgáltatások fejlesztése a Csökmői konzorciumban</w:t>
      </w:r>
      <w:r w:rsidRPr="009117A5">
        <w:rPr>
          <w:color w:val="000000"/>
        </w:rPr>
        <w:t>” című EFOP-1.5.3-16-2017-00023 azonosítószámú projektben a Hajdú-Bihar Megyei Önkormányzat által elnyert támogatási részösszeg konzorciumi tag részére történő átcsoportosításának jóváhagyása</w:t>
      </w:r>
    </w:p>
    <w:p w14:paraId="65202A47" w14:textId="77777777" w:rsidR="009117A5" w:rsidRPr="00F72543" w:rsidRDefault="009117A5" w:rsidP="009117A5">
      <w:pPr>
        <w:ind w:left="360"/>
        <w:rPr>
          <w:bCs/>
        </w:rPr>
      </w:pPr>
    </w:p>
    <w:p w14:paraId="31039477" w14:textId="77777777" w:rsidR="00014E16" w:rsidRPr="00B22FDE" w:rsidRDefault="00014E16" w:rsidP="009117A5">
      <w:pPr>
        <w:pStyle w:val="Listaszerbekezds"/>
        <w:numPr>
          <w:ilvl w:val="0"/>
          <w:numId w:val="19"/>
        </w:numPr>
      </w:pPr>
      <w:r w:rsidRPr="00B22FDE">
        <w:t>A Hajdú-Bihar Megyei Önkormányzat Közgyűlése által alapított kitüntető díjak 2022. évi adományozása (zárt ülés)</w:t>
      </w:r>
    </w:p>
    <w:bookmarkEnd w:id="1"/>
    <w:p w14:paraId="5B2F2733" w14:textId="77777777" w:rsidR="00BE7501" w:rsidRDefault="00BE7501" w:rsidP="00BE7501">
      <w:pPr>
        <w:pStyle w:val="Listaszerbekezds"/>
        <w:ind w:left="0"/>
      </w:pPr>
    </w:p>
    <w:p w14:paraId="3AFFAE50" w14:textId="77777777" w:rsidR="00BE7501" w:rsidRPr="00CB51FE" w:rsidRDefault="00BE7501" w:rsidP="00BE7501">
      <w:pPr>
        <w:rPr>
          <w:b/>
        </w:rPr>
      </w:pPr>
      <w:r w:rsidRPr="00CB51FE">
        <w:rPr>
          <w:b/>
        </w:rPr>
        <w:t>Különfélék</w:t>
      </w:r>
    </w:p>
    <w:p w14:paraId="0D9DB000" w14:textId="77777777" w:rsidR="00B12AB5" w:rsidRDefault="00B12AB5" w:rsidP="00B12AB5">
      <w:pPr>
        <w:pStyle w:val="Listaszerbekezds"/>
        <w:ind w:left="0"/>
      </w:pPr>
    </w:p>
    <w:p w14:paraId="7575BB4D" w14:textId="77777777" w:rsidR="00B12AB5" w:rsidRPr="005A2FF7" w:rsidRDefault="00B12AB5" w:rsidP="00B12AB5"/>
    <w:p w14:paraId="36E32095" w14:textId="77777777" w:rsidR="00D0046B" w:rsidRDefault="00D0046B" w:rsidP="00DF7E2F">
      <w:pPr>
        <w:rPr>
          <w:b/>
        </w:rPr>
      </w:pPr>
    </w:p>
    <w:p w14:paraId="212B7144" w14:textId="2C151A5F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535CBA24" w14:textId="77777777" w:rsidR="00D0046B" w:rsidRDefault="00D0046B" w:rsidP="00DF7E2F">
      <w:pPr>
        <w:rPr>
          <w:b/>
        </w:rPr>
      </w:pPr>
    </w:p>
    <w:p w14:paraId="555576D8" w14:textId="77777777" w:rsidR="00D0046B" w:rsidRDefault="00D0046B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3FC3BA3" w14:textId="77777777" w:rsidR="00D0046B" w:rsidRDefault="00D0046B" w:rsidP="00D0046B">
      <w:pPr>
        <w:rPr>
          <w:b/>
          <w:u w:val="single"/>
        </w:rPr>
      </w:pPr>
    </w:p>
    <w:p w14:paraId="2E2763F9" w14:textId="77777777" w:rsidR="00D0046B" w:rsidRDefault="00D0046B" w:rsidP="00D0046B">
      <w:pPr>
        <w:rPr>
          <w:b/>
          <w:u w:val="single"/>
        </w:rPr>
      </w:pPr>
    </w:p>
    <w:p w14:paraId="38E51A7A" w14:textId="77777777" w:rsidR="00AD4AC1" w:rsidRDefault="00AD4AC1" w:rsidP="00941465">
      <w:pPr>
        <w:rPr>
          <w:b/>
          <w:u w:val="single"/>
        </w:rPr>
      </w:pPr>
    </w:p>
    <w:p w14:paraId="46996792" w14:textId="77777777" w:rsidR="00AD4AC1" w:rsidRDefault="00AD4AC1" w:rsidP="00941465">
      <w:pPr>
        <w:rPr>
          <w:b/>
          <w:u w:val="single"/>
        </w:rPr>
      </w:pPr>
    </w:p>
    <w:p w14:paraId="290721D7" w14:textId="77777777" w:rsidR="00AD4AC1" w:rsidRDefault="00AD4AC1" w:rsidP="00941465">
      <w:pPr>
        <w:rPr>
          <w:b/>
          <w:u w:val="single"/>
        </w:rPr>
      </w:pPr>
    </w:p>
    <w:p w14:paraId="419F4785" w14:textId="77777777" w:rsidR="00AD4AC1" w:rsidRDefault="00AD4AC1" w:rsidP="00941465">
      <w:pPr>
        <w:rPr>
          <w:b/>
          <w:u w:val="single"/>
        </w:rPr>
      </w:pPr>
    </w:p>
    <w:p w14:paraId="6B3EEA87" w14:textId="77777777" w:rsidR="00AD4AC1" w:rsidRDefault="00AD4AC1" w:rsidP="00941465">
      <w:pPr>
        <w:rPr>
          <w:b/>
          <w:u w:val="single"/>
        </w:rPr>
      </w:pPr>
    </w:p>
    <w:p w14:paraId="1EF90F54" w14:textId="27147E75" w:rsidR="00AD4AC1" w:rsidRDefault="00AD4AC1" w:rsidP="00941465">
      <w:pPr>
        <w:rPr>
          <w:b/>
          <w:u w:val="single"/>
        </w:rPr>
      </w:pPr>
    </w:p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C746F0" w14:textId="6CA47D8E" w:rsidR="00183002" w:rsidRDefault="00183002" w:rsidP="00183002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C72F7">
        <w:rPr>
          <w:b/>
          <w:u w:val="single"/>
        </w:rPr>
        <w:t>2022. szeptember 23-ai ülésén hozott</w:t>
      </w:r>
      <w:r w:rsidR="00D059E2">
        <w:rPr>
          <w:b/>
          <w:u w:val="single"/>
        </w:rPr>
        <w:t xml:space="preserve"> határozataiból:</w:t>
      </w:r>
    </w:p>
    <w:p w14:paraId="09DC9875" w14:textId="77777777" w:rsidR="00183002" w:rsidRDefault="00183002" w:rsidP="00183002">
      <w:pPr>
        <w:rPr>
          <w:b/>
          <w:u w:val="single"/>
        </w:rPr>
      </w:pPr>
    </w:p>
    <w:p w14:paraId="4E3F5BDE" w14:textId="58BA91F9" w:rsidR="00014E16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 w:rsidR="00DC554E">
        <w:rPr>
          <w:b/>
          <w:u w:val="single"/>
        </w:rPr>
        <w:t>102</w:t>
      </w:r>
      <w:r w:rsidR="00014E16">
        <w:rPr>
          <w:b/>
          <w:u w:val="single"/>
        </w:rPr>
        <w:t>/2022. (IX.</w:t>
      </w:r>
      <w:r w:rsidR="00653E86">
        <w:rPr>
          <w:b/>
          <w:u w:val="single"/>
        </w:rPr>
        <w:t xml:space="preserve"> </w:t>
      </w:r>
      <w:r w:rsidR="00014E16">
        <w:rPr>
          <w:b/>
          <w:u w:val="single"/>
        </w:rPr>
        <w:t xml:space="preserve">23.) </w:t>
      </w:r>
      <w:r w:rsidRPr="007C0A56">
        <w:rPr>
          <w:b/>
          <w:u w:val="single"/>
        </w:rPr>
        <w:t xml:space="preserve">határozata </w:t>
      </w:r>
      <w:r w:rsidRPr="007C0A56">
        <w:rPr>
          <w:b/>
          <w:bCs/>
          <w:u w:val="single"/>
        </w:rPr>
        <w:t xml:space="preserve">a </w:t>
      </w:r>
      <w:r w:rsidR="00014E16">
        <w:rPr>
          <w:b/>
          <w:bCs/>
          <w:u w:val="single"/>
        </w:rPr>
        <w:t>lejárt határidejű határozatok végrehajtásáról szóló jelentés elfogadásáról</w:t>
      </w:r>
    </w:p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p w14:paraId="224CEF93" w14:textId="77777777" w:rsidR="00014E16" w:rsidRPr="00723C84" w:rsidRDefault="00014E16" w:rsidP="00014E16">
      <w:r w:rsidRPr="00723C84">
        <w:t xml:space="preserve">A közgyűlés a </w:t>
      </w:r>
      <w:bookmarkStart w:id="2" w:name="_Hlk88223021"/>
      <w:r w:rsidRPr="00723C84">
        <w:t xml:space="preserve">Hajdú-Bihar Megyei Önkormányzat Közgyűlése és Szervei Szervezeti és Működési Szabályzatáról szóló 1/2015. (II. 2.) önkormányzati rendelet 17. § (1) bekezdése alapján </w:t>
      </w:r>
      <w:bookmarkEnd w:id="2"/>
      <w:r w:rsidRPr="00723C84">
        <w:t>a következő lejárt határidejű határozatok végrehajtásáról szóló jelentést fogadja el:</w:t>
      </w:r>
    </w:p>
    <w:p w14:paraId="7C8F8FD3" w14:textId="77777777" w:rsidR="00014E16" w:rsidRPr="00DC6E6D" w:rsidRDefault="00014E16" w:rsidP="00014E16"/>
    <w:p w14:paraId="2A8D7F0D" w14:textId="77777777" w:rsidR="00014E16" w:rsidRDefault="00014E16" w:rsidP="00014E16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114FD0B2" w14:textId="77777777" w:rsidR="00014E16" w:rsidRDefault="00014E16" w:rsidP="00014E16">
      <w:pPr>
        <w:jc w:val="center"/>
        <w:rPr>
          <w:b/>
        </w:rPr>
      </w:pPr>
    </w:p>
    <w:p w14:paraId="3E05EE44" w14:textId="77777777" w:rsidR="00014E16" w:rsidRPr="009D4051" w:rsidRDefault="00014E16" w:rsidP="00014E16">
      <w:pPr>
        <w:pStyle w:val="Listaszerbekezds"/>
        <w:numPr>
          <w:ilvl w:val="0"/>
          <w:numId w:val="16"/>
        </w:numPr>
        <w:spacing w:line="256" w:lineRule="auto"/>
        <w:rPr>
          <w:bCs/>
          <w:sz w:val="23"/>
          <w:szCs w:val="23"/>
        </w:rPr>
      </w:pPr>
      <w:r w:rsidRPr="00B6445B">
        <w:rPr>
          <w:b/>
        </w:rPr>
        <w:t>81/2022. (VI. 24.) határozata</w:t>
      </w:r>
      <w:r w:rsidRPr="00B6445B">
        <w:rPr>
          <w:bCs/>
        </w:rPr>
        <w:t xml:space="preserve"> </w:t>
      </w:r>
      <w:r w:rsidRPr="00B6445B">
        <w:rPr>
          <w:bCs/>
          <w:color w:val="000000"/>
        </w:rPr>
        <w:t xml:space="preserve">a </w:t>
      </w:r>
      <w:r w:rsidRPr="00B6445B">
        <w:rPr>
          <w:bCs/>
        </w:rPr>
        <w:t>TOP Plusz-3.3.1-21 „</w:t>
      </w:r>
      <w:hyperlink r:id="rId8" w:history="1">
        <w:r w:rsidRPr="00B6445B">
          <w:rPr>
            <w:bCs/>
          </w:rPr>
          <w:t>Gyermeknevelést támogató humán infrastruktúra fejlesztése</w:t>
        </w:r>
      </w:hyperlink>
      <w:r w:rsidRPr="00B6445B">
        <w:rPr>
          <w:bCs/>
        </w:rPr>
        <w:t xml:space="preserve">” konstrukció keretében az „Északi agglomerációs térség” fejlesztési célterület vonatkozásában benyújtott „Hajdúhadházi Városi Óvoda bővítése” című támogatási kérelem </w:t>
      </w:r>
      <w:r>
        <w:rPr>
          <w:bCs/>
        </w:rPr>
        <w:t>tekintetében hozott</w:t>
      </w:r>
      <w:r w:rsidRPr="00B6445B">
        <w:rPr>
          <w:bCs/>
        </w:rPr>
        <w:t xml:space="preserve"> DEB döntési javaslat módosításáról</w:t>
      </w:r>
      <w:r>
        <w:rPr>
          <w:bCs/>
          <w:sz w:val="23"/>
          <w:szCs w:val="23"/>
        </w:rPr>
        <w:t>,</w:t>
      </w:r>
    </w:p>
    <w:p w14:paraId="049289FD" w14:textId="77777777" w:rsidR="00014E16" w:rsidRPr="009D4051" w:rsidRDefault="00014E16" w:rsidP="00014E16">
      <w:pPr>
        <w:spacing w:line="256" w:lineRule="auto"/>
        <w:rPr>
          <w:bCs/>
        </w:rPr>
      </w:pPr>
    </w:p>
    <w:p w14:paraId="04C455E0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83/2022. (VII. 13.) határozata</w:t>
      </w:r>
      <w:r w:rsidRPr="009D4051">
        <w:rPr>
          <w:bCs/>
        </w:rPr>
        <w:t xml:space="preserve"> a TOP Plusz-1.2.1-21 „Élhető települések” konstrukció keretében a „Bihari térség”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7B1F373B" w14:textId="77777777" w:rsidR="00014E16" w:rsidRPr="009D4051" w:rsidRDefault="00014E16" w:rsidP="00014E16">
      <w:pPr>
        <w:spacing w:line="256" w:lineRule="auto"/>
        <w:rPr>
          <w:bCs/>
        </w:rPr>
      </w:pPr>
    </w:p>
    <w:p w14:paraId="7796CFDC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85/2022. (VII. 13.) határozata</w:t>
      </w:r>
      <w:r w:rsidRPr="009D4051">
        <w:rPr>
          <w:bCs/>
        </w:rPr>
        <w:t xml:space="preserve"> a TOP Plusz-1.2.1-21 „Élhető települések” konstrukció keretében a „Déli agglomerációs térség”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6FB12DD2" w14:textId="77777777" w:rsidR="00014E16" w:rsidRPr="009D4051" w:rsidRDefault="00014E16" w:rsidP="00014E16">
      <w:pPr>
        <w:rPr>
          <w:bCs/>
        </w:rPr>
      </w:pPr>
    </w:p>
    <w:p w14:paraId="7B37B7B6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87/2022. (VII. 13.) határozata</w:t>
      </w:r>
      <w:r w:rsidRPr="009D4051">
        <w:rPr>
          <w:bCs/>
        </w:rPr>
        <w:t xml:space="preserve"> a TOP Plusz-1.2.1-21 „Élhető települések” konstrukció keretében az „Erősödő északnyugati kapu térsége”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238FCD03" w14:textId="77777777" w:rsidR="00014E16" w:rsidRPr="009D4051" w:rsidRDefault="00014E16" w:rsidP="00014E16">
      <w:pPr>
        <w:spacing w:line="256" w:lineRule="auto"/>
        <w:rPr>
          <w:bCs/>
        </w:rPr>
      </w:pPr>
    </w:p>
    <w:p w14:paraId="5EB8A45C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89/2022. (VII. 13.) határozata</w:t>
      </w:r>
      <w:r w:rsidRPr="009D4051">
        <w:rPr>
          <w:bCs/>
        </w:rPr>
        <w:t xml:space="preserve"> a TOP Plusz-1.2.1-21 „Élhető települések” konstrukció keretében az „Északi agglomerációs térség”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6C864712" w14:textId="77777777" w:rsidR="00014E16" w:rsidRPr="009D4051" w:rsidRDefault="00014E16" w:rsidP="00014E16">
      <w:pPr>
        <w:spacing w:line="256" w:lineRule="auto"/>
        <w:rPr>
          <w:bCs/>
        </w:rPr>
      </w:pPr>
    </w:p>
    <w:p w14:paraId="76615BB9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92/2022. (VII. 13.) határozata</w:t>
      </w:r>
      <w:r w:rsidRPr="009D4051">
        <w:rPr>
          <w:bCs/>
        </w:rPr>
        <w:t xml:space="preserve"> a TOP Plusz-1.2.1-21 „Élhető települések” konstrukció keretében a „Sárréti térség”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1008AE7D" w14:textId="77777777" w:rsidR="00014E16" w:rsidRPr="009D4051" w:rsidRDefault="00014E16" w:rsidP="00014E16">
      <w:pPr>
        <w:spacing w:line="256" w:lineRule="auto"/>
        <w:rPr>
          <w:bCs/>
        </w:rPr>
      </w:pPr>
    </w:p>
    <w:p w14:paraId="381AA2A4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93/2022. (VII. 13.) határozata</w:t>
      </w:r>
      <w:r w:rsidRPr="009D4051">
        <w:rPr>
          <w:bCs/>
        </w:rPr>
        <w:t xml:space="preserve"> a TOP Plusz-1.2.1-21 „Élhető települések” konstrukció keretében „A helyi természeti és kulturális potenciálra, valamint agrárinnovációra alapozott fejlesztések térsége”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70DE2E04" w14:textId="77777777" w:rsidR="00014E16" w:rsidRPr="009D4051" w:rsidRDefault="00014E16" w:rsidP="00014E16">
      <w:pPr>
        <w:spacing w:line="256" w:lineRule="auto"/>
        <w:rPr>
          <w:bCs/>
        </w:rPr>
      </w:pPr>
    </w:p>
    <w:p w14:paraId="16983163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95/2022. (VII. 13.) határozata</w:t>
      </w:r>
      <w:r w:rsidRPr="009D4051">
        <w:rPr>
          <w:bCs/>
        </w:rPr>
        <w:t xml:space="preserve"> a TOP Plusz-1.2.1-21 „Élhető települések” konstrukció keretében a „Ligetalja-Érmellék térsége”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67AB6606" w14:textId="77777777" w:rsidR="00014E16" w:rsidRPr="009D4051" w:rsidRDefault="00014E16" w:rsidP="00014E16">
      <w:pPr>
        <w:spacing w:line="256" w:lineRule="auto"/>
        <w:rPr>
          <w:bCs/>
        </w:rPr>
      </w:pPr>
    </w:p>
    <w:p w14:paraId="3575E3D3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lastRenderedPageBreak/>
        <w:t>96/2022. (VII. 13.) határozata</w:t>
      </w:r>
      <w:r w:rsidRPr="009D4051">
        <w:rPr>
          <w:bCs/>
        </w:rPr>
        <w:t xml:space="preserve"> a TOP Plusz-2.1.1-21 „Önkormányzati épületek energetikai korszerűsítése” keretében a „Bihari térség”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06B1E1DC" w14:textId="77777777" w:rsidR="00014E16" w:rsidRPr="009D4051" w:rsidRDefault="00014E16" w:rsidP="00014E16">
      <w:pPr>
        <w:spacing w:line="256" w:lineRule="auto"/>
        <w:rPr>
          <w:bCs/>
        </w:rPr>
      </w:pPr>
    </w:p>
    <w:p w14:paraId="71325DFB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97/2022. (VII. 13.) határozata</w:t>
      </w:r>
      <w:r w:rsidRPr="009D4051">
        <w:rPr>
          <w:bCs/>
        </w:rPr>
        <w:t xml:space="preserve"> a TOP Plusz-2.1.1-21 „Önkormányzati épületek energetikai korszerűsítése” keretében a „Déli agglomerációs térség” 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344C54B4" w14:textId="77777777" w:rsidR="00014E16" w:rsidRPr="009D4051" w:rsidRDefault="00014E16" w:rsidP="00014E16">
      <w:pPr>
        <w:spacing w:line="256" w:lineRule="auto"/>
        <w:rPr>
          <w:bCs/>
        </w:rPr>
      </w:pPr>
    </w:p>
    <w:p w14:paraId="6F5A543B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98/2022. (VII. 13.) határozata</w:t>
      </w:r>
      <w:r w:rsidRPr="009D4051">
        <w:rPr>
          <w:bCs/>
        </w:rPr>
        <w:t xml:space="preserve"> a TOP Plusz-2.1.1-21 „Önkormányzati épületek energetikai korszerűsítése” keretében az „Erősödő északnyugati kapu térsége”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775E4947" w14:textId="77777777" w:rsidR="00014E16" w:rsidRPr="009D4051" w:rsidRDefault="00014E16" w:rsidP="00014E16">
      <w:pPr>
        <w:spacing w:line="256" w:lineRule="auto"/>
        <w:rPr>
          <w:bCs/>
        </w:rPr>
      </w:pPr>
    </w:p>
    <w:p w14:paraId="772E0DB8" w14:textId="77777777" w:rsidR="00014E16" w:rsidRPr="009D4051" w:rsidRDefault="00014E16" w:rsidP="00014E16">
      <w:pPr>
        <w:pStyle w:val="Listaszerbekezds"/>
        <w:numPr>
          <w:ilvl w:val="0"/>
          <w:numId w:val="16"/>
        </w:numPr>
        <w:rPr>
          <w:bCs/>
        </w:rPr>
      </w:pPr>
      <w:r w:rsidRPr="009D4051">
        <w:rPr>
          <w:b/>
        </w:rPr>
        <w:t>99/2022. (VII. 13.) határozata</w:t>
      </w:r>
      <w:r w:rsidRPr="009D4051">
        <w:rPr>
          <w:bCs/>
        </w:rPr>
        <w:t xml:space="preserve"> a TOP Plusz-2.1.1-21 „Önkormányzati épületek energetikai korszerűsítése” keretében „A helyi természeti és kulturális potenciálra, valamint agrárinnovációra alapozott fejlesztések térsége” fejlesztési célterület vonatkozásában benyújtott támogatási kérelmek 2022. július 18-i határidejű DEB döntési javaslata képviseletéről</w:t>
      </w:r>
      <w:r>
        <w:rPr>
          <w:bCs/>
        </w:rPr>
        <w:t>,</w:t>
      </w:r>
    </w:p>
    <w:p w14:paraId="3CD13F75" w14:textId="77777777" w:rsidR="00014E16" w:rsidRPr="009D4051" w:rsidRDefault="00014E16" w:rsidP="00014E16">
      <w:pPr>
        <w:spacing w:line="256" w:lineRule="auto"/>
        <w:rPr>
          <w:bCs/>
        </w:rPr>
      </w:pPr>
    </w:p>
    <w:p w14:paraId="427C4FD5" w14:textId="77777777" w:rsidR="00014E16" w:rsidRPr="009D4051" w:rsidRDefault="00014E16" w:rsidP="00014E16">
      <w:pPr>
        <w:pStyle w:val="Listaszerbekezds"/>
        <w:numPr>
          <w:ilvl w:val="0"/>
          <w:numId w:val="16"/>
        </w:numPr>
        <w:spacing w:line="256" w:lineRule="auto"/>
        <w:rPr>
          <w:bCs/>
        </w:rPr>
      </w:pPr>
      <w:r w:rsidRPr="009D4051">
        <w:rPr>
          <w:b/>
        </w:rPr>
        <w:t>100/2022. (VII. 13.) határozata</w:t>
      </w:r>
      <w:r w:rsidRPr="009D4051">
        <w:rPr>
          <w:bCs/>
        </w:rPr>
        <w:t xml:space="preserve"> a TOP Plusz-3.3.1-21 „Gyermeknevelést támogató humán infrastruktúra fejlesztés” keretében „Déli agglomerációs térség” fejlesztési célterület vonatkozásában benyújtott támogatási kérelmek 2022. július 18-i határidejű DEB döntési javaslata képviseletéről</w:t>
      </w:r>
      <w:r>
        <w:rPr>
          <w:bCs/>
        </w:rPr>
        <w:t>.</w:t>
      </w:r>
    </w:p>
    <w:p w14:paraId="7C1E335B" w14:textId="77777777" w:rsidR="00EF7F67" w:rsidRDefault="00EF7F67" w:rsidP="00E76EB4">
      <w:pPr>
        <w:rPr>
          <w:b/>
        </w:rPr>
      </w:pPr>
    </w:p>
    <w:p w14:paraId="6D1E2882" w14:textId="31374929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13CE76AC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7C3484CD" w14:textId="77777777" w:rsidR="00B763C3" w:rsidRDefault="00B763C3">
      <w:pPr>
        <w:spacing w:after="160" w:line="259" w:lineRule="auto"/>
        <w:jc w:val="left"/>
        <w:rPr>
          <w:b/>
          <w:u w:val="single"/>
        </w:rPr>
        <w:sectPr w:rsidR="00B763C3" w:rsidSect="006E5351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8FF0792" w14:textId="78AE344C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C72F7">
        <w:rPr>
          <w:b/>
          <w:u w:val="single"/>
        </w:rPr>
        <w:t>2022. szeptember 23-ai ülésén hozott</w:t>
      </w:r>
      <w:r w:rsidR="00D059E2">
        <w:rPr>
          <w:b/>
          <w:u w:val="single"/>
        </w:rPr>
        <w:t xml:space="preserve"> határozataiból:</w:t>
      </w:r>
    </w:p>
    <w:p w14:paraId="5AD22642" w14:textId="035A4202" w:rsidR="00E76EB4" w:rsidRDefault="00E76EB4" w:rsidP="00E76EB4">
      <w:pPr>
        <w:rPr>
          <w:b/>
          <w:u w:val="single"/>
        </w:rPr>
      </w:pPr>
    </w:p>
    <w:p w14:paraId="2E2C2285" w14:textId="42EC7C5B" w:rsidR="00A40B95" w:rsidRDefault="00A40B95" w:rsidP="00A40B95">
      <w:pPr>
        <w:rPr>
          <w:b/>
          <w:u w:val="single"/>
        </w:rPr>
      </w:pPr>
    </w:p>
    <w:p w14:paraId="5FE92B02" w14:textId="087EEFCD" w:rsidR="00782F09" w:rsidRPr="00393CBD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>A Hajdú-Bihar Megyei Önkormányzat Közgyűlésének</w:t>
      </w:r>
      <w:r>
        <w:rPr>
          <w:b/>
          <w:u w:val="single"/>
        </w:rPr>
        <w:t xml:space="preserve"> </w:t>
      </w:r>
      <w:r w:rsidR="00DC554E">
        <w:rPr>
          <w:b/>
          <w:u w:val="single"/>
        </w:rPr>
        <w:t>103</w:t>
      </w:r>
      <w:r w:rsidR="00393CBD">
        <w:rPr>
          <w:b/>
          <w:u w:val="single"/>
        </w:rPr>
        <w:t>/2022. (IX.</w:t>
      </w:r>
      <w:r w:rsidR="00653E86">
        <w:rPr>
          <w:b/>
          <w:u w:val="single"/>
        </w:rPr>
        <w:t xml:space="preserve"> </w:t>
      </w:r>
      <w:r w:rsidR="00393CBD">
        <w:rPr>
          <w:b/>
          <w:u w:val="single"/>
        </w:rPr>
        <w:t xml:space="preserve">23.) </w:t>
      </w:r>
      <w:r w:rsidRPr="007C0A56">
        <w:rPr>
          <w:b/>
          <w:u w:val="single"/>
        </w:rPr>
        <w:t xml:space="preserve">határozata </w:t>
      </w:r>
      <w:r w:rsidRPr="007C0A56">
        <w:rPr>
          <w:b/>
          <w:bCs/>
          <w:u w:val="single"/>
        </w:rPr>
        <w:t xml:space="preserve">a </w:t>
      </w:r>
      <w:r w:rsidR="00393CBD" w:rsidRPr="00393CBD">
        <w:rPr>
          <w:b/>
          <w:bCs/>
          <w:u w:val="single"/>
        </w:rPr>
        <w:t>„Együttműködési megállapodás Hajdú-Bihar megyei foglalkoztatási-gazdaságfejlesztési Paktum Plusz létrehozásáról” szóló dokumentum elfogadásáról</w:t>
      </w:r>
    </w:p>
    <w:p w14:paraId="0F23C891" w14:textId="77777777" w:rsidR="00782F09" w:rsidRDefault="00782F09" w:rsidP="00782F09">
      <w:pPr>
        <w:rPr>
          <w:b/>
          <w:u w:val="single"/>
        </w:rPr>
      </w:pPr>
    </w:p>
    <w:p w14:paraId="72919795" w14:textId="77777777" w:rsidR="00393CBD" w:rsidRPr="00832E70" w:rsidRDefault="00393CBD" w:rsidP="00393CBD">
      <w:pPr>
        <w:pStyle w:val="lfej"/>
        <w:jc w:val="both"/>
      </w:pPr>
      <w:r w:rsidRPr="00B278E0">
        <w:t xml:space="preserve">A Hajdú-Bihar Megyei Önkormányzat Közgyűlése a </w:t>
      </w:r>
      <w:r w:rsidRPr="00B278E0">
        <w:rPr>
          <w:rFonts w:eastAsiaTheme="minorHAnsi"/>
          <w:lang w:eastAsia="en-US"/>
        </w:rPr>
        <w:t xml:space="preserve">1996. évi XXI. törvény 11.§ </w:t>
      </w:r>
      <w:r w:rsidRPr="00B278E0">
        <w:rPr>
          <w:rFonts w:eastAsiaTheme="minorHAnsi"/>
          <w:i/>
          <w:iCs/>
          <w:lang w:eastAsia="en-US"/>
        </w:rPr>
        <w:t xml:space="preserve">bg) </w:t>
      </w:r>
      <w:r w:rsidRPr="00B278E0">
        <w:rPr>
          <w:rFonts w:eastAsiaTheme="minorHAnsi"/>
          <w:lang w:eastAsia="en-US"/>
        </w:rPr>
        <w:t xml:space="preserve">pontja, </w:t>
      </w:r>
      <w:r>
        <w:rPr>
          <w:rFonts w:eastAsiaTheme="minorHAnsi"/>
          <w:lang w:eastAsia="en-US"/>
        </w:rPr>
        <w:t xml:space="preserve">valamint </w:t>
      </w:r>
      <w:r w:rsidRPr="00E135F4">
        <w:t>a Hajdú-Bihar Megyei Önkormányzat Közgyűlése és Szervei Szervezeti és Működési Szabályzatáról szóló</w:t>
      </w:r>
      <w:r>
        <w:t xml:space="preserve"> </w:t>
      </w:r>
      <w:r w:rsidRPr="00E135F4">
        <w:t>1/2015. (II. 2.) önkormányzati rendelet 6. § (1) bekezdése</w:t>
      </w:r>
      <w:r>
        <w:t xml:space="preserve">, </w:t>
      </w:r>
      <w:r w:rsidRPr="00832E70">
        <w:t xml:space="preserve">továbbá a Polgári Törvénykönyvről szóló 2013. évi V. törvény 3:109. § (2) és (4) bekezdései alapján, figyelemmel a </w:t>
      </w:r>
      <w:r w:rsidRPr="00A9138F">
        <w:t>37/2021. (XII. 17.)</w:t>
      </w:r>
      <w:r w:rsidRPr="00A9138F">
        <w:rPr>
          <w:b/>
          <w:bCs/>
        </w:rPr>
        <w:t xml:space="preserve"> </w:t>
      </w:r>
      <w:r w:rsidRPr="00832E70">
        <w:t xml:space="preserve">határozatra </w:t>
      </w:r>
    </w:p>
    <w:p w14:paraId="5671249E" w14:textId="77777777" w:rsidR="00393CBD" w:rsidRPr="00832E70" w:rsidRDefault="00393CBD" w:rsidP="00393CBD">
      <w:pPr>
        <w:rPr>
          <w:bCs/>
        </w:rPr>
      </w:pPr>
    </w:p>
    <w:p w14:paraId="4D96940B" w14:textId="77777777" w:rsidR="00393CBD" w:rsidRDefault="00393CBD" w:rsidP="00393CBD">
      <w:pPr>
        <w:rPr>
          <w:bCs/>
        </w:rPr>
      </w:pPr>
      <w:r>
        <w:t xml:space="preserve">1./ egyetért a </w:t>
      </w:r>
      <w:r w:rsidRPr="00E135F4">
        <w:rPr>
          <w:bCs/>
        </w:rPr>
        <w:t>Hajdú-Bihar Megyei Foglalkoztatási Paktum</w:t>
      </w:r>
      <w:r>
        <w:rPr>
          <w:bCs/>
        </w:rPr>
        <w:t xml:space="preserve"> Plusz létrehozásával, az együttműködésben részt kíván venni.</w:t>
      </w:r>
    </w:p>
    <w:p w14:paraId="24BA5140" w14:textId="77777777" w:rsidR="00393CBD" w:rsidRDefault="00393CBD" w:rsidP="00393CBD">
      <w:pPr>
        <w:rPr>
          <w:bCs/>
        </w:rPr>
      </w:pPr>
    </w:p>
    <w:p w14:paraId="1ACBC344" w14:textId="77777777" w:rsidR="00393CBD" w:rsidRPr="00B278E0" w:rsidRDefault="00393CBD" w:rsidP="00393CBD">
      <w:r>
        <w:rPr>
          <w:bCs/>
        </w:rPr>
        <w:t xml:space="preserve">2./ Elfogadja </w:t>
      </w:r>
      <w:r w:rsidRPr="00B278E0">
        <w:rPr>
          <w:bCs/>
          <w:shd w:val="clear" w:color="auto" w:fill="FFFFFF"/>
        </w:rPr>
        <w:t xml:space="preserve">a melléklet szerinti </w:t>
      </w:r>
      <w:r>
        <w:t>„Együttműködési megállapodás Hajdú-Bihar megyei foglalkoztatási-gazdaságfejlesztési Paktum Plusz létrehozásáról”</w:t>
      </w:r>
      <w:r w:rsidRPr="00B278E0">
        <w:t xml:space="preserve"> </w:t>
      </w:r>
      <w:r>
        <w:t xml:space="preserve">szóló dokumentumot, mely a további </w:t>
      </w:r>
      <w:r w:rsidRPr="00B278E0">
        <w:t>egyeztetések alapjaként</w:t>
      </w:r>
      <w:r>
        <w:t xml:space="preserve"> szolgál</w:t>
      </w:r>
      <w:r w:rsidRPr="00B278E0">
        <w:t>.</w:t>
      </w:r>
    </w:p>
    <w:p w14:paraId="160ED854" w14:textId="77777777" w:rsidR="00393CBD" w:rsidRPr="00B278E0" w:rsidRDefault="00393CBD" w:rsidP="00393CBD"/>
    <w:p w14:paraId="528DD313" w14:textId="77777777" w:rsidR="00393CBD" w:rsidRDefault="00393CBD" w:rsidP="00393CBD">
      <w:r>
        <w:t>3</w:t>
      </w:r>
      <w:r w:rsidRPr="00B278E0">
        <w:t xml:space="preserve">./ Felhatalmazza elnökét, </w:t>
      </w:r>
      <w:r>
        <w:t xml:space="preserve">valamint a HBMFÜ Hajdú-Bihar Megyei Fejlesztési Ügynökség Nonprofit Kft. ügyvezetőjét, </w:t>
      </w:r>
      <w:r w:rsidRPr="00B278E0">
        <w:t>hogy a további egyez</w:t>
      </w:r>
      <w:r>
        <w:t>t</w:t>
      </w:r>
      <w:r w:rsidRPr="00B278E0">
        <w:t xml:space="preserve">etések során esetlegesen felmerülő, a Hajdú-Bihar Megyei Önkormányzat érdekeit szolgáló módosításokat elfogadja, a végleges </w:t>
      </w:r>
      <w:r>
        <w:t>tartalmú megyei foglalkoztatási paktum pluszt létrehozó együttműködési megállapodást aláírja.</w:t>
      </w:r>
      <w:r w:rsidRPr="00B278E0">
        <w:t xml:space="preserve"> </w:t>
      </w:r>
    </w:p>
    <w:p w14:paraId="25E76176" w14:textId="77777777" w:rsidR="00393CBD" w:rsidRPr="00B278E0" w:rsidRDefault="00393CBD" w:rsidP="00393CBD"/>
    <w:p w14:paraId="3892B260" w14:textId="77777777" w:rsidR="00393CBD" w:rsidRPr="00B75ED3" w:rsidRDefault="00393CBD" w:rsidP="00393CBD">
      <w:pPr>
        <w:tabs>
          <w:tab w:val="right" w:pos="9072"/>
        </w:tabs>
        <w:rPr>
          <w:lang w:eastAsia="en-US"/>
        </w:rPr>
      </w:pPr>
      <w:r w:rsidRPr="00B278E0">
        <w:rPr>
          <w:b/>
          <w:u w:val="single"/>
        </w:rPr>
        <w:t>Végrehajtásért felelős:</w:t>
      </w:r>
      <w:r w:rsidRPr="00B278E0">
        <w:t xml:space="preserve"> </w:t>
      </w:r>
      <w:r w:rsidRPr="00B75ED3">
        <w:rPr>
          <w:lang w:eastAsia="en-US"/>
        </w:rPr>
        <w:t>Pajna Zoltán, a megyei közgyűlés elnöke</w:t>
      </w:r>
    </w:p>
    <w:p w14:paraId="6ED1E3CA" w14:textId="77777777" w:rsidR="00393CBD" w:rsidRDefault="00393CBD" w:rsidP="00393CBD">
      <w:pPr>
        <w:tabs>
          <w:tab w:val="right" w:pos="0"/>
        </w:tabs>
        <w:rPr>
          <w:lang w:eastAsia="en-US"/>
        </w:rPr>
      </w:pPr>
      <w:r w:rsidRPr="00B75ED3">
        <w:rPr>
          <w:lang w:eastAsia="en-US"/>
        </w:rPr>
        <w:tab/>
      </w:r>
      <w:r w:rsidRPr="00B75ED3">
        <w:rPr>
          <w:lang w:eastAsia="en-US"/>
        </w:rPr>
        <w:tab/>
      </w:r>
      <w:r w:rsidRPr="00B75ED3">
        <w:rPr>
          <w:lang w:eastAsia="en-US"/>
        </w:rPr>
        <w:tab/>
        <w:t xml:space="preserve">    Korbeák György, ügyvezető</w:t>
      </w:r>
    </w:p>
    <w:p w14:paraId="051CB133" w14:textId="77777777" w:rsidR="00393CBD" w:rsidRPr="00B278E0" w:rsidRDefault="00393CBD" w:rsidP="00393CBD">
      <w:r w:rsidRPr="00B75ED3">
        <w:rPr>
          <w:b/>
          <w:u w:val="single"/>
        </w:rPr>
        <w:t>Határidő:</w:t>
      </w:r>
      <w:r>
        <w:rPr>
          <w:b/>
        </w:rPr>
        <w:tab/>
      </w:r>
      <w:r>
        <w:rPr>
          <w:b/>
        </w:rPr>
        <w:tab/>
        <w:t xml:space="preserve">    </w:t>
      </w:r>
      <w:r>
        <w:t>2022. december 31.</w:t>
      </w:r>
    </w:p>
    <w:p w14:paraId="4023C977" w14:textId="37F4B20C" w:rsidR="00D60302" w:rsidRDefault="00D60302" w:rsidP="00A40B95">
      <w:pPr>
        <w:rPr>
          <w:b/>
          <w:u w:val="single"/>
        </w:rPr>
      </w:pPr>
    </w:p>
    <w:p w14:paraId="415F4BB4" w14:textId="7FE80DF5" w:rsidR="00D60302" w:rsidRDefault="00D60302" w:rsidP="00A40B95">
      <w:pPr>
        <w:rPr>
          <w:b/>
          <w:u w:val="single"/>
        </w:rPr>
      </w:pPr>
    </w:p>
    <w:p w14:paraId="046C5A7B" w14:textId="4BD7D881" w:rsidR="00D60302" w:rsidRDefault="00D60302" w:rsidP="00A40B95">
      <w:pPr>
        <w:rPr>
          <w:b/>
          <w:u w:val="single"/>
        </w:rPr>
      </w:pPr>
    </w:p>
    <w:p w14:paraId="79119F11" w14:textId="61797253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07EB7C16" w14:textId="77777777" w:rsidTr="008D331F">
        <w:tc>
          <w:tcPr>
            <w:tcW w:w="4606" w:type="dxa"/>
          </w:tcPr>
          <w:p w14:paraId="3410384D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D4CB5D1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2E7F695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004162E" w14:textId="77777777" w:rsidR="004C69B7" w:rsidRDefault="004C69B7" w:rsidP="004C69B7">
      <w:pPr>
        <w:rPr>
          <w:b/>
        </w:rPr>
      </w:pPr>
    </w:p>
    <w:p w14:paraId="67D3D9C5" w14:textId="77777777" w:rsidR="004C69B7" w:rsidRDefault="004C69B7" w:rsidP="004C69B7">
      <w:pPr>
        <w:rPr>
          <w:b/>
        </w:rPr>
      </w:pPr>
    </w:p>
    <w:p w14:paraId="45564C88" w14:textId="77777777" w:rsidR="004C69B7" w:rsidRDefault="004C69B7" w:rsidP="004C69B7">
      <w:pPr>
        <w:rPr>
          <w:b/>
        </w:rPr>
      </w:pPr>
    </w:p>
    <w:p w14:paraId="1AC2E1D0" w14:textId="5E794D3A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299B311" w14:textId="4D7763B9" w:rsidR="00D60302" w:rsidRDefault="00D60302" w:rsidP="00A40B95">
      <w:pPr>
        <w:rPr>
          <w:b/>
          <w:u w:val="single"/>
        </w:rPr>
      </w:pPr>
    </w:p>
    <w:p w14:paraId="78399429" w14:textId="53F5CE92" w:rsidR="00D60302" w:rsidRDefault="00D60302" w:rsidP="00A40B95">
      <w:pPr>
        <w:rPr>
          <w:b/>
          <w:u w:val="single"/>
        </w:rPr>
      </w:pPr>
    </w:p>
    <w:p w14:paraId="1802A39D" w14:textId="384B7914" w:rsidR="00D60302" w:rsidRDefault="00D60302" w:rsidP="00A40B95">
      <w:pPr>
        <w:rPr>
          <w:b/>
          <w:u w:val="single"/>
        </w:rPr>
      </w:pPr>
    </w:p>
    <w:p w14:paraId="4270D333" w14:textId="29B9F587" w:rsidR="00D60302" w:rsidRDefault="00D60302" w:rsidP="00A40B95">
      <w:pPr>
        <w:rPr>
          <w:b/>
          <w:u w:val="single"/>
        </w:rPr>
      </w:pPr>
    </w:p>
    <w:p w14:paraId="7F541781" w14:textId="77777777" w:rsidR="00B763C3" w:rsidRDefault="00B763C3" w:rsidP="00A40B95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337D750" w14:textId="38864386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C72F7">
        <w:rPr>
          <w:b/>
          <w:u w:val="single"/>
        </w:rPr>
        <w:t>2022. szeptember 23-ai ülésén hozott</w:t>
      </w:r>
      <w:r>
        <w:rPr>
          <w:b/>
          <w:u w:val="single"/>
        </w:rPr>
        <w:t xml:space="preserve"> határozataiból:</w:t>
      </w:r>
    </w:p>
    <w:p w14:paraId="304BCE03" w14:textId="77777777" w:rsidR="004C69B7" w:rsidRDefault="004C69B7" w:rsidP="004C69B7">
      <w:pPr>
        <w:rPr>
          <w:b/>
          <w:u w:val="single"/>
        </w:rPr>
      </w:pPr>
    </w:p>
    <w:p w14:paraId="18AEEFBC" w14:textId="08C245FF" w:rsidR="00066C08" w:rsidRPr="00393CBD" w:rsidRDefault="00066C08" w:rsidP="00066C08">
      <w:pPr>
        <w:rPr>
          <w:b/>
          <w:u w:val="single"/>
        </w:rPr>
      </w:pPr>
      <w:r w:rsidRPr="00393CBD">
        <w:rPr>
          <w:b/>
          <w:u w:val="single"/>
        </w:rPr>
        <w:t xml:space="preserve">A Hajdú-Bihar Megyei Önkormányzat Közgyűlésének </w:t>
      </w:r>
      <w:r w:rsidR="00DC554E">
        <w:rPr>
          <w:b/>
          <w:u w:val="single"/>
        </w:rPr>
        <w:t>104</w:t>
      </w:r>
      <w:r w:rsidR="00393CBD" w:rsidRPr="00393CBD">
        <w:rPr>
          <w:b/>
          <w:u w:val="single"/>
        </w:rPr>
        <w:t>/2022. (IX.</w:t>
      </w:r>
      <w:r w:rsidR="00653E86">
        <w:rPr>
          <w:b/>
          <w:u w:val="single"/>
        </w:rPr>
        <w:t xml:space="preserve"> </w:t>
      </w:r>
      <w:r w:rsidR="00393CBD" w:rsidRPr="00393CBD">
        <w:rPr>
          <w:b/>
          <w:u w:val="single"/>
        </w:rPr>
        <w:t xml:space="preserve">23.) </w:t>
      </w:r>
      <w:r w:rsidRPr="00393CBD">
        <w:rPr>
          <w:b/>
          <w:u w:val="single"/>
        </w:rPr>
        <w:t xml:space="preserve">határozata </w:t>
      </w:r>
      <w:r w:rsidR="00393CBD" w:rsidRPr="00393CBD">
        <w:rPr>
          <w:b/>
          <w:u w:val="single"/>
        </w:rPr>
        <w:t>Hajdú-Bihar Megyei Önkormányzat 2021-2027 közötti időszakra vonatkozó Integrált Területi Programjának végrehajtásáról szóló tájékoztató elfogadásáról</w:t>
      </w:r>
    </w:p>
    <w:p w14:paraId="0A2FAF2E" w14:textId="77777777" w:rsidR="00066C08" w:rsidRDefault="00066C08" w:rsidP="00066C08"/>
    <w:p w14:paraId="30C0311D" w14:textId="77777777" w:rsidR="00393CBD" w:rsidRPr="00591517" w:rsidRDefault="00393CBD" w:rsidP="00393CBD">
      <w:pPr>
        <w:tabs>
          <w:tab w:val="right" w:pos="9072"/>
        </w:tabs>
      </w:pPr>
      <w:r w:rsidRPr="00591517">
        <w:t xml:space="preserve">A Hajdú-Bihar Megyei Önkormányzat Közgyűlése a területfejlesztésről és a területrendezésről szóló 1996. évi XXI. törvény 11. § (1) bekezdés b) pont ba) és bc) alpontjai, valamint a 2021-2027 programozási időszakban az egyes európai uniós alapokból származó támogatások felhasználásának rendjéről szóló 256/2021. (V. 18.) Korm. rendelet 29. § (1) bekezdés f) pontja alapján, figyelemmel a Hajdú-Bihar Megyei Önkormányzat Közgyűlése és Szervei Szervezeti és Működési Szabályzatáról szóló 1/2015. (II. 2.) önkormányzati rendelet 18. § (1) bekezdés c) pontjára </w:t>
      </w:r>
    </w:p>
    <w:p w14:paraId="5828DFE7" w14:textId="77777777" w:rsidR="00393CBD" w:rsidRPr="00591517" w:rsidRDefault="00393CBD" w:rsidP="00393CBD">
      <w:pPr>
        <w:tabs>
          <w:tab w:val="right" w:pos="9072"/>
        </w:tabs>
      </w:pPr>
    </w:p>
    <w:p w14:paraId="33228DDD" w14:textId="77777777" w:rsidR="00393CBD" w:rsidRPr="00591517" w:rsidRDefault="00393CBD" w:rsidP="00393CBD">
      <w:pPr>
        <w:tabs>
          <w:tab w:val="right" w:pos="9072"/>
        </w:tabs>
      </w:pPr>
      <w:r w:rsidRPr="00591517">
        <w:t xml:space="preserve">elfogadja a Hajdú-Bihar Megyei Önkormányzat 2021-2027 közötti időszakra vonatkozó Integrált Területi Programjának végrehajtásáról szóló tájékoztatót. </w:t>
      </w:r>
    </w:p>
    <w:p w14:paraId="0E15C39E" w14:textId="77777777" w:rsidR="004C69B7" w:rsidRDefault="004C69B7" w:rsidP="004C69B7">
      <w:pPr>
        <w:pStyle w:val="Listaszerbekezds"/>
        <w:ind w:left="0"/>
      </w:pPr>
    </w:p>
    <w:p w14:paraId="7B3F37B5" w14:textId="77777777" w:rsidR="004C69B7" w:rsidRPr="005A2FF7" w:rsidRDefault="004C69B7" w:rsidP="004C69B7"/>
    <w:p w14:paraId="43491077" w14:textId="77777777" w:rsidR="004C69B7" w:rsidRDefault="004C69B7" w:rsidP="004C69B7">
      <w:pPr>
        <w:rPr>
          <w:b/>
        </w:rPr>
      </w:pPr>
    </w:p>
    <w:p w14:paraId="65098CDB" w14:textId="75537AA1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4E10164A" w14:textId="77777777" w:rsidTr="008D331F">
        <w:tc>
          <w:tcPr>
            <w:tcW w:w="4606" w:type="dxa"/>
          </w:tcPr>
          <w:p w14:paraId="3A6D8F6A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823B7E4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526C43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A33E774" w14:textId="77777777" w:rsidR="004C69B7" w:rsidRDefault="004C69B7" w:rsidP="004C69B7">
      <w:pPr>
        <w:rPr>
          <w:b/>
        </w:rPr>
      </w:pPr>
    </w:p>
    <w:p w14:paraId="14432D6D" w14:textId="77777777" w:rsidR="004C69B7" w:rsidRDefault="004C69B7" w:rsidP="004C69B7">
      <w:pPr>
        <w:rPr>
          <w:b/>
        </w:rPr>
      </w:pPr>
    </w:p>
    <w:p w14:paraId="703271BB" w14:textId="77777777" w:rsidR="004C69B7" w:rsidRDefault="004C69B7" w:rsidP="004C69B7">
      <w:pPr>
        <w:rPr>
          <w:b/>
        </w:rPr>
      </w:pPr>
    </w:p>
    <w:p w14:paraId="5A42098B" w14:textId="6B1FB55D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2750804" w14:textId="77777777" w:rsidR="004C69B7" w:rsidRDefault="004C69B7" w:rsidP="004C69B7">
      <w:pPr>
        <w:rPr>
          <w:b/>
          <w:u w:val="single"/>
        </w:rPr>
      </w:pPr>
    </w:p>
    <w:p w14:paraId="1B424198" w14:textId="57DB15E5" w:rsidR="00241A90" w:rsidRDefault="00241A90" w:rsidP="00A40B95">
      <w:pPr>
        <w:rPr>
          <w:b/>
          <w:u w:val="single"/>
        </w:rPr>
      </w:pPr>
    </w:p>
    <w:p w14:paraId="0AE3DC71" w14:textId="628CA441" w:rsidR="00241A90" w:rsidRDefault="00241A90" w:rsidP="00A40B95">
      <w:pPr>
        <w:rPr>
          <w:b/>
          <w:u w:val="single"/>
        </w:rPr>
      </w:pPr>
    </w:p>
    <w:p w14:paraId="48863D36" w14:textId="60E71429" w:rsidR="00241A90" w:rsidRDefault="00241A90" w:rsidP="00A40B95">
      <w:pPr>
        <w:rPr>
          <w:b/>
          <w:u w:val="single"/>
        </w:rPr>
      </w:pPr>
    </w:p>
    <w:p w14:paraId="1BFD570B" w14:textId="6100F4EB" w:rsidR="00241A90" w:rsidRDefault="00241A90" w:rsidP="00A40B95">
      <w:pPr>
        <w:rPr>
          <w:b/>
          <w:u w:val="single"/>
        </w:rPr>
      </w:pPr>
    </w:p>
    <w:p w14:paraId="7CC0D6D9" w14:textId="0CFF503A" w:rsidR="00241A90" w:rsidRDefault="00241A90" w:rsidP="00A40B95">
      <w:pPr>
        <w:rPr>
          <w:b/>
          <w:u w:val="single"/>
        </w:rPr>
      </w:pPr>
    </w:p>
    <w:p w14:paraId="39B56B41" w14:textId="7FE08090" w:rsidR="00241A90" w:rsidRDefault="00241A90" w:rsidP="00A40B95">
      <w:pPr>
        <w:rPr>
          <w:b/>
          <w:u w:val="single"/>
        </w:rPr>
      </w:pPr>
    </w:p>
    <w:p w14:paraId="62B1205A" w14:textId="40330944" w:rsidR="00241A90" w:rsidRDefault="00241A90" w:rsidP="00A40B95">
      <w:pPr>
        <w:rPr>
          <w:b/>
          <w:u w:val="single"/>
        </w:rPr>
      </w:pPr>
    </w:p>
    <w:p w14:paraId="00F7571D" w14:textId="2BD5AC1C" w:rsidR="00241A90" w:rsidRDefault="00241A90" w:rsidP="00A40B95">
      <w:pPr>
        <w:rPr>
          <w:b/>
          <w:u w:val="single"/>
        </w:rPr>
      </w:pPr>
    </w:p>
    <w:p w14:paraId="3F3866F8" w14:textId="71D3114B" w:rsidR="00241A90" w:rsidRDefault="00241A90" w:rsidP="00A40B95">
      <w:pPr>
        <w:rPr>
          <w:b/>
          <w:u w:val="single"/>
        </w:rPr>
      </w:pPr>
    </w:p>
    <w:p w14:paraId="494B60A2" w14:textId="1C1FAC4A" w:rsidR="00241A90" w:rsidRDefault="00241A90" w:rsidP="00A40B95">
      <w:pPr>
        <w:rPr>
          <w:b/>
          <w:u w:val="single"/>
        </w:rPr>
      </w:pPr>
    </w:p>
    <w:p w14:paraId="06214E75" w14:textId="46CB86A1" w:rsidR="004C69B7" w:rsidRDefault="004C69B7" w:rsidP="00A40B95">
      <w:pPr>
        <w:rPr>
          <w:b/>
          <w:u w:val="single"/>
        </w:rPr>
      </w:pPr>
    </w:p>
    <w:p w14:paraId="08F89F74" w14:textId="4509CF8D" w:rsidR="004C69B7" w:rsidRDefault="004C69B7" w:rsidP="00A40B95">
      <w:pPr>
        <w:rPr>
          <w:b/>
          <w:u w:val="single"/>
        </w:rPr>
      </w:pPr>
    </w:p>
    <w:p w14:paraId="246C26B9" w14:textId="64163A28" w:rsidR="004C69B7" w:rsidRDefault="004C69B7" w:rsidP="00A40B95">
      <w:pPr>
        <w:rPr>
          <w:b/>
          <w:u w:val="single"/>
        </w:rPr>
      </w:pPr>
    </w:p>
    <w:p w14:paraId="43C1FE27" w14:textId="043FEE0C" w:rsidR="004C69B7" w:rsidRDefault="004C69B7" w:rsidP="00A40B95">
      <w:pPr>
        <w:rPr>
          <w:b/>
          <w:u w:val="single"/>
        </w:rPr>
      </w:pPr>
    </w:p>
    <w:p w14:paraId="239BE79A" w14:textId="2F10BCFD" w:rsidR="004C69B7" w:rsidRDefault="004C69B7" w:rsidP="00A40B95">
      <w:pPr>
        <w:rPr>
          <w:b/>
          <w:u w:val="single"/>
        </w:rPr>
      </w:pPr>
    </w:p>
    <w:p w14:paraId="302EF8AC" w14:textId="1506B242" w:rsidR="004C69B7" w:rsidRDefault="004C69B7" w:rsidP="00A40B95">
      <w:pPr>
        <w:rPr>
          <w:b/>
          <w:u w:val="single"/>
        </w:rPr>
      </w:pPr>
    </w:p>
    <w:p w14:paraId="3CF1444D" w14:textId="72CD6310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C7AFB90" w14:textId="555007E1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C72F7">
        <w:rPr>
          <w:b/>
          <w:u w:val="single"/>
        </w:rPr>
        <w:t>2022. szeptember 23-ai ülésén hozott</w:t>
      </w:r>
      <w:r w:rsidR="00D059E2">
        <w:rPr>
          <w:b/>
          <w:u w:val="single"/>
        </w:rPr>
        <w:t xml:space="preserve">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5EAF2010" w14:textId="2003F5CB" w:rsidR="00782F09" w:rsidRPr="001A1DBE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 w:rsidR="00DC554E">
        <w:rPr>
          <w:b/>
          <w:u w:val="single"/>
        </w:rPr>
        <w:t>105</w:t>
      </w:r>
      <w:r w:rsidR="001A1DBE" w:rsidRPr="00393CBD">
        <w:rPr>
          <w:b/>
          <w:u w:val="single"/>
        </w:rPr>
        <w:t>/2022. (IX.</w:t>
      </w:r>
      <w:r w:rsidR="00653E86">
        <w:rPr>
          <w:b/>
          <w:u w:val="single"/>
        </w:rPr>
        <w:t xml:space="preserve"> </w:t>
      </w:r>
      <w:r w:rsidR="001A1DBE" w:rsidRPr="00393CBD">
        <w:rPr>
          <w:b/>
          <w:u w:val="single"/>
        </w:rPr>
        <w:t xml:space="preserve">23.) </w:t>
      </w:r>
      <w:r w:rsidRPr="007C0A56">
        <w:rPr>
          <w:b/>
          <w:u w:val="single"/>
        </w:rPr>
        <w:t xml:space="preserve">határozata </w:t>
      </w:r>
      <w:r w:rsidRPr="007C0A56">
        <w:rPr>
          <w:b/>
          <w:bCs/>
          <w:u w:val="single"/>
        </w:rPr>
        <w:t xml:space="preserve">a </w:t>
      </w:r>
      <w:r w:rsidR="001A1DBE" w:rsidRPr="001A1DBE">
        <w:rPr>
          <w:b/>
          <w:bCs/>
          <w:sz w:val="23"/>
          <w:szCs w:val="23"/>
          <w:u w:val="single"/>
        </w:rPr>
        <w:t>OUR WAY projekt keretében kidolgozott megyei cselekvési terv előrehaladásáról szóló tájékoztató elfogadásáról</w:t>
      </w:r>
    </w:p>
    <w:p w14:paraId="7F6DE664" w14:textId="77777777" w:rsidR="00782F09" w:rsidRDefault="00782F09" w:rsidP="00782F09">
      <w:pPr>
        <w:rPr>
          <w:b/>
          <w:u w:val="single"/>
        </w:rPr>
      </w:pPr>
    </w:p>
    <w:p w14:paraId="6A0DDB68" w14:textId="77777777" w:rsidR="001A1DBE" w:rsidRPr="004D42CC" w:rsidRDefault="001A1DBE" w:rsidP="001A1DBE">
      <w:pPr>
        <w:pStyle w:val="lfej"/>
        <w:jc w:val="both"/>
        <w:rPr>
          <w:sz w:val="23"/>
          <w:szCs w:val="23"/>
        </w:rPr>
      </w:pPr>
      <w:r w:rsidRPr="004D42CC">
        <w:rPr>
          <w:sz w:val="23"/>
          <w:szCs w:val="23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pontja alapján, figyelemmel a 14/2021. (II. 26.) elnöki határozatra </w:t>
      </w:r>
    </w:p>
    <w:p w14:paraId="30A70E35" w14:textId="77777777" w:rsidR="001A1DBE" w:rsidRPr="004D42CC" w:rsidRDefault="001A1DBE" w:rsidP="001A1DBE">
      <w:pPr>
        <w:pStyle w:val="lfej"/>
        <w:jc w:val="both"/>
        <w:rPr>
          <w:sz w:val="23"/>
          <w:szCs w:val="23"/>
        </w:rPr>
      </w:pPr>
    </w:p>
    <w:p w14:paraId="13D8D089" w14:textId="77777777" w:rsidR="001A1DBE" w:rsidRPr="004D42CC" w:rsidRDefault="001A1DBE" w:rsidP="001A1DBE">
      <w:pPr>
        <w:tabs>
          <w:tab w:val="right" w:pos="9072"/>
        </w:tabs>
        <w:rPr>
          <w:sz w:val="23"/>
          <w:szCs w:val="23"/>
        </w:rPr>
      </w:pPr>
      <w:r w:rsidRPr="004D42CC">
        <w:rPr>
          <w:sz w:val="23"/>
          <w:szCs w:val="23"/>
        </w:rPr>
        <w:t>1./ elfogadja az OUR WAY projekt keretében kidolgozott, a fenntartható szelíd és aktív turizmus erősítésében rejlő lehetőségek gazdaságfejlesztésben betöltött szerepének erősítését, illetve a megye természeti és kulturális értékeinek fenntartható hasznosítását célzó megyei cselekvési terv előrehaladásáról szóló tájékoztatót.</w:t>
      </w:r>
    </w:p>
    <w:p w14:paraId="7FC4E3F8" w14:textId="77777777" w:rsidR="001A1DBE" w:rsidRPr="004D42CC" w:rsidRDefault="001A1DBE" w:rsidP="001A1DBE">
      <w:pPr>
        <w:tabs>
          <w:tab w:val="right" w:pos="9072"/>
        </w:tabs>
        <w:rPr>
          <w:color w:val="000000"/>
          <w:sz w:val="23"/>
          <w:szCs w:val="23"/>
        </w:rPr>
      </w:pPr>
    </w:p>
    <w:p w14:paraId="3F6A96E2" w14:textId="77777777" w:rsidR="001A1DBE" w:rsidRPr="004D42CC" w:rsidRDefault="001A1DBE" w:rsidP="001A1DBE">
      <w:pPr>
        <w:tabs>
          <w:tab w:val="right" w:pos="9072"/>
        </w:tabs>
        <w:rPr>
          <w:color w:val="000000"/>
          <w:sz w:val="23"/>
          <w:szCs w:val="23"/>
        </w:rPr>
      </w:pPr>
      <w:r w:rsidRPr="004D42CC">
        <w:rPr>
          <w:color w:val="000000"/>
          <w:sz w:val="23"/>
          <w:szCs w:val="23"/>
        </w:rPr>
        <w:t>2./ A közgyűlés felkéri elnökét, hogy a Cselekvési Terv végrehajtásának befejezéséről gondoskodjon.</w:t>
      </w:r>
    </w:p>
    <w:p w14:paraId="772B2441" w14:textId="77777777" w:rsidR="001A1DBE" w:rsidRPr="004D42CC" w:rsidRDefault="001A1DBE" w:rsidP="001A1DBE">
      <w:pPr>
        <w:tabs>
          <w:tab w:val="right" w:pos="9072"/>
        </w:tabs>
        <w:rPr>
          <w:sz w:val="23"/>
          <w:szCs w:val="23"/>
          <w:lang w:eastAsia="en-US"/>
        </w:rPr>
      </w:pPr>
    </w:p>
    <w:p w14:paraId="4D1ACEBE" w14:textId="77777777" w:rsidR="001A1DBE" w:rsidRPr="004D42CC" w:rsidRDefault="001A1DBE" w:rsidP="001A1DBE">
      <w:pPr>
        <w:rPr>
          <w:rFonts w:eastAsia="Calibri"/>
          <w:sz w:val="23"/>
          <w:szCs w:val="23"/>
          <w:lang w:eastAsia="en-US"/>
        </w:rPr>
      </w:pPr>
      <w:r w:rsidRPr="004D42CC">
        <w:rPr>
          <w:rFonts w:eastAsia="Calibri"/>
          <w:b/>
          <w:bCs/>
          <w:sz w:val="23"/>
          <w:szCs w:val="23"/>
          <w:u w:val="single"/>
          <w:lang w:eastAsia="en-US"/>
        </w:rPr>
        <w:t>Végrehajtásért felelős:</w:t>
      </w:r>
      <w:r w:rsidRPr="004D42CC">
        <w:rPr>
          <w:rFonts w:eastAsia="Calibri"/>
          <w:sz w:val="23"/>
          <w:szCs w:val="23"/>
          <w:lang w:eastAsia="en-US"/>
        </w:rPr>
        <w:t xml:space="preserve"> </w:t>
      </w:r>
      <w:r w:rsidRPr="004D42CC">
        <w:rPr>
          <w:rFonts w:eastAsia="Calibri"/>
          <w:sz w:val="23"/>
          <w:szCs w:val="23"/>
          <w:lang w:eastAsia="en-US"/>
        </w:rPr>
        <w:tab/>
        <w:t>Pajna Zoltán, a megyei közgyűlés elnöke</w:t>
      </w:r>
    </w:p>
    <w:p w14:paraId="187A360D" w14:textId="77777777" w:rsidR="001A1DBE" w:rsidRPr="004D42CC" w:rsidRDefault="001A1DBE" w:rsidP="001A1DBE">
      <w:pPr>
        <w:rPr>
          <w:rFonts w:eastAsia="Calibri"/>
          <w:sz w:val="23"/>
          <w:szCs w:val="23"/>
          <w:lang w:eastAsia="en-US"/>
        </w:rPr>
      </w:pPr>
      <w:r w:rsidRPr="004D42CC">
        <w:rPr>
          <w:rFonts w:eastAsia="Calibri"/>
          <w:b/>
          <w:bCs/>
          <w:sz w:val="23"/>
          <w:szCs w:val="23"/>
          <w:u w:val="single"/>
          <w:lang w:eastAsia="en-US"/>
        </w:rPr>
        <w:t>Határidő:</w:t>
      </w:r>
      <w:r w:rsidRPr="004D42CC">
        <w:rPr>
          <w:rFonts w:eastAsia="Calibri"/>
          <w:b/>
          <w:bCs/>
          <w:sz w:val="23"/>
          <w:szCs w:val="23"/>
          <w:lang w:eastAsia="en-US"/>
        </w:rPr>
        <w:tab/>
      </w:r>
      <w:r w:rsidRPr="004D42CC">
        <w:rPr>
          <w:rFonts w:eastAsia="Calibri"/>
          <w:b/>
          <w:bCs/>
          <w:sz w:val="23"/>
          <w:szCs w:val="23"/>
          <w:lang w:eastAsia="en-US"/>
        </w:rPr>
        <w:tab/>
      </w:r>
      <w:r w:rsidRPr="004D42CC">
        <w:rPr>
          <w:rFonts w:eastAsia="Calibri"/>
          <w:b/>
          <w:bCs/>
          <w:sz w:val="23"/>
          <w:szCs w:val="23"/>
          <w:lang w:eastAsia="en-US"/>
        </w:rPr>
        <w:tab/>
      </w:r>
      <w:r w:rsidRPr="004D42CC">
        <w:rPr>
          <w:rFonts w:eastAsia="Calibri"/>
          <w:sz w:val="23"/>
          <w:szCs w:val="23"/>
          <w:lang w:eastAsia="en-US"/>
        </w:rPr>
        <w:t>2022. november 30.</w:t>
      </w:r>
    </w:p>
    <w:p w14:paraId="1A414414" w14:textId="77777777" w:rsidR="00782F09" w:rsidRDefault="00782F09" w:rsidP="00782F09">
      <w:pPr>
        <w:ind w:left="-142"/>
        <w:rPr>
          <w:b/>
          <w:bCs/>
          <w:u w:val="single"/>
        </w:rPr>
      </w:pPr>
    </w:p>
    <w:p w14:paraId="6F07F486" w14:textId="1F3CB0CB" w:rsidR="00EF7F67" w:rsidRDefault="00EF7F67" w:rsidP="00E76EB4">
      <w:pPr>
        <w:rPr>
          <w:b/>
        </w:rPr>
      </w:pPr>
    </w:p>
    <w:p w14:paraId="765715D0" w14:textId="77777777" w:rsidR="00EF7F67" w:rsidRDefault="00EF7F67" w:rsidP="00E76EB4">
      <w:pPr>
        <w:rPr>
          <w:b/>
        </w:rPr>
      </w:pPr>
    </w:p>
    <w:p w14:paraId="616BE816" w14:textId="61BE1724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6309980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F64729D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420C4F0" w14:textId="7696D892" w:rsidR="00B763C3" w:rsidRDefault="00B763C3" w:rsidP="00B763C3">
      <w:pPr>
        <w:jc w:val="right"/>
        <w:rPr>
          <w:b/>
          <w:u w:val="single"/>
        </w:rPr>
      </w:pPr>
    </w:p>
    <w:p w14:paraId="03238301" w14:textId="77777777" w:rsidR="00171D43" w:rsidRDefault="00171D43" w:rsidP="00171D43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szeptember 23-ai ülésén hozott határozataiból:</w:t>
      </w:r>
    </w:p>
    <w:p w14:paraId="7C2401AE" w14:textId="77777777" w:rsidR="00171D43" w:rsidRDefault="00171D43" w:rsidP="004C69B7">
      <w:pPr>
        <w:rPr>
          <w:b/>
          <w:u w:val="single"/>
        </w:rPr>
      </w:pPr>
    </w:p>
    <w:p w14:paraId="3BBA6CE9" w14:textId="52F94263" w:rsidR="00171D43" w:rsidRPr="001A1DBE" w:rsidRDefault="00171D43" w:rsidP="00171D43">
      <w:pPr>
        <w:snapToGrid w:val="0"/>
        <w:rPr>
          <w:b/>
          <w:bCs/>
          <w:u w:val="single"/>
        </w:rPr>
      </w:pPr>
      <w:r w:rsidRPr="00171D43">
        <w:rPr>
          <w:b/>
          <w:u w:val="single"/>
        </w:rPr>
        <w:t xml:space="preserve">A Hajdú-Bihar Megyei Önkormányzat Közgyűlésének </w:t>
      </w:r>
      <w:r w:rsidR="00DC554E">
        <w:rPr>
          <w:b/>
          <w:u w:val="single"/>
        </w:rPr>
        <w:t>106</w:t>
      </w:r>
      <w:r w:rsidRPr="00171D43">
        <w:rPr>
          <w:b/>
          <w:u w:val="single"/>
        </w:rPr>
        <w:t>/2022. (IX.</w:t>
      </w:r>
      <w:r w:rsidR="00653E86">
        <w:rPr>
          <w:b/>
          <w:u w:val="single"/>
        </w:rPr>
        <w:t xml:space="preserve"> </w:t>
      </w:r>
      <w:r w:rsidRPr="00171D43">
        <w:rPr>
          <w:b/>
          <w:u w:val="single"/>
        </w:rPr>
        <w:t xml:space="preserve">23.) határozata a </w:t>
      </w:r>
      <w:r w:rsidRPr="00171D43">
        <w:rPr>
          <w:b/>
          <w:color w:val="000000"/>
          <w:u w:val="single"/>
        </w:rPr>
        <w:t>A „</w:t>
      </w:r>
      <w:r w:rsidRPr="00171D43">
        <w:rPr>
          <w:b/>
          <w:i/>
          <w:iCs/>
          <w:color w:val="000000"/>
          <w:u w:val="single"/>
        </w:rPr>
        <w:t>Humán szolgáltatások fejlesztése a Csökmői konzorciumban</w:t>
      </w:r>
      <w:r w:rsidRPr="00171D43">
        <w:rPr>
          <w:b/>
          <w:color w:val="000000"/>
          <w:u w:val="single"/>
        </w:rPr>
        <w:t>” című EFOP-1.5.3-16-2017-00023 azonosítószámú projektben a Hajdú-Bihar Megyei Önkormányzat által elnyert támogatási részösszeg konzorciumi tag részére történő átcsoportosításának jóváhagyás</w:t>
      </w:r>
      <w:r>
        <w:rPr>
          <w:b/>
          <w:color w:val="000000"/>
          <w:u w:val="single"/>
        </w:rPr>
        <w:t>áról</w:t>
      </w:r>
    </w:p>
    <w:p w14:paraId="0DB2CBD5" w14:textId="77777777" w:rsidR="00171D43" w:rsidRDefault="00171D43" w:rsidP="004C69B7">
      <w:pPr>
        <w:rPr>
          <w:b/>
          <w:u w:val="single"/>
        </w:rPr>
      </w:pPr>
    </w:p>
    <w:p w14:paraId="25F62AB9" w14:textId="77777777" w:rsidR="00171D43" w:rsidRDefault="00171D43" w:rsidP="00171D43">
      <w:pPr>
        <w:tabs>
          <w:tab w:val="left" w:pos="0"/>
        </w:tabs>
        <w:spacing w:after="240"/>
        <w:ind w:right="68"/>
      </w:pPr>
      <w:r>
        <w:t>A Hajdú-Bihar Megyei Önkormányzat Közgyűlése a Magyarország helyi önkormányzatairól szóló 2011. évi CLXXXIX. törvény 13. § (1) bekezdés 15. pontja és 107. §-a, a sportról szóló 2004.évi I. törvény 55. § (3) bekezdés f) pontja alapján, figyelemmel a 64/2017. (IV. 28.) MÖK határozatra</w:t>
      </w:r>
    </w:p>
    <w:p w14:paraId="6FD1D50B" w14:textId="77777777" w:rsidR="00171D43" w:rsidRDefault="00171D43" w:rsidP="00171D43">
      <w:pPr>
        <w:tabs>
          <w:tab w:val="left" w:pos="0"/>
        </w:tabs>
        <w:spacing w:after="240"/>
        <w:ind w:right="68"/>
      </w:pPr>
      <w:r>
        <w:t>1./ egyetért a</w:t>
      </w:r>
      <w:r w:rsidRPr="00813AAD">
        <w:rPr>
          <w:color w:val="000000"/>
        </w:rPr>
        <w:t xml:space="preserve"> „Humán szolgáltatások fejlesztése a Csökmői konzorciumban” című EFOP-1.5.3-16-2017-00023 azonosítószámú projektben</w:t>
      </w:r>
      <w:r>
        <w:rPr>
          <w:color w:val="000000"/>
        </w:rPr>
        <w:t xml:space="preserve"> a</w:t>
      </w:r>
      <w:r w:rsidRPr="00382879">
        <w:rPr>
          <w:color w:val="000000"/>
        </w:rPr>
        <w:t xml:space="preserve"> Hajdú-Bihar Megyei Önkormányzat által elnyert</w:t>
      </w:r>
      <w:r>
        <w:rPr>
          <w:color w:val="000000"/>
        </w:rPr>
        <w:t xml:space="preserve"> bruttó</w:t>
      </w:r>
      <w:r w:rsidRPr="00382879">
        <w:rPr>
          <w:color w:val="000000"/>
        </w:rPr>
        <w:t xml:space="preserve"> </w:t>
      </w:r>
      <w:r>
        <w:rPr>
          <w:color w:val="000000"/>
        </w:rPr>
        <w:t xml:space="preserve">15 000 000,-Ft </w:t>
      </w:r>
      <w:r w:rsidRPr="00382879">
        <w:rPr>
          <w:color w:val="000000"/>
        </w:rPr>
        <w:t>támogatási összeg</w:t>
      </w:r>
      <w:r>
        <w:rPr>
          <w:color w:val="000000"/>
        </w:rPr>
        <w:t>ből</w:t>
      </w:r>
      <w:r w:rsidRPr="00382879">
        <w:rPr>
          <w:color w:val="000000"/>
        </w:rPr>
        <w:t xml:space="preserve"> </w:t>
      </w:r>
      <w:r>
        <w:rPr>
          <w:color w:val="000000"/>
        </w:rPr>
        <w:t xml:space="preserve">bruttó 847 500,- Ft mértékű támogatásnak a konzorciumvezető Csökmő Nagyközség Önkormányzata részére történő </w:t>
      </w:r>
      <w:r w:rsidRPr="00382879">
        <w:rPr>
          <w:color w:val="000000"/>
        </w:rPr>
        <w:t>átadás</w:t>
      </w:r>
      <w:r>
        <w:rPr>
          <w:color w:val="000000"/>
        </w:rPr>
        <w:t>ával.</w:t>
      </w:r>
    </w:p>
    <w:p w14:paraId="5FE6FF08" w14:textId="77777777" w:rsidR="00171D43" w:rsidRDefault="00171D43" w:rsidP="00171D43">
      <w:pPr>
        <w:tabs>
          <w:tab w:val="left" w:pos="0"/>
        </w:tabs>
        <w:spacing w:after="240"/>
        <w:ind w:right="68"/>
      </w:pPr>
      <w:r>
        <w:t>2./ Felkéri a Fejlesztési, Tervezési és Stratégiai Osztály Fejlesztési Csoportjának vezetőjét, hogy az 1./ pont szerinti döntéshez kapcsolódóan a projekt konzorciumvezetője részére megküldésre kerülő tájékoztató levelet készítse elő.</w:t>
      </w:r>
    </w:p>
    <w:p w14:paraId="3BD2AF72" w14:textId="77777777" w:rsidR="00171D43" w:rsidRDefault="00171D43" w:rsidP="00171D43">
      <w:pPr>
        <w:ind w:left="2410" w:hanging="2410"/>
      </w:pPr>
      <w:r>
        <w:rPr>
          <w:b/>
          <w:u w:val="single"/>
        </w:rPr>
        <w:t>Végrehajtásért felelős:</w:t>
      </w:r>
      <w:r>
        <w:rPr>
          <w:b/>
        </w:rPr>
        <w:t xml:space="preserve"> </w:t>
      </w:r>
      <w:r>
        <w:t>Czapp Zsuzsa, a Fejlesztési, Tervezési és Stratégiai Osztály Fejlesztési Csoportjának vezetője</w:t>
      </w:r>
    </w:p>
    <w:p w14:paraId="1CA18494" w14:textId="77777777" w:rsidR="00171D43" w:rsidRDefault="00171D43" w:rsidP="00171D43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  <w:t xml:space="preserve">    2022. szeptember 30.</w:t>
      </w:r>
    </w:p>
    <w:p w14:paraId="7B67E546" w14:textId="77777777" w:rsidR="00171D43" w:rsidRDefault="00171D43" w:rsidP="00171D43">
      <w:pPr>
        <w:tabs>
          <w:tab w:val="left" w:pos="0"/>
        </w:tabs>
        <w:ind w:right="68"/>
      </w:pPr>
    </w:p>
    <w:p w14:paraId="5BD3A185" w14:textId="77777777" w:rsidR="00171D43" w:rsidRDefault="00171D43" w:rsidP="00171D43">
      <w:pPr>
        <w:tabs>
          <w:tab w:val="left" w:pos="0"/>
        </w:tabs>
        <w:ind w:right="68"/>
      </w:pPr>
      <w:r>
        <w:t>3./ F</w:t>
      </w:r>
      <w:r w:rsidRPr="00AB4855">
        <w:t xml:space="preserve">elhatalmazza </w:t>
      </w:r>
      <w:r>
        <w:t xml:space="preserve">a közgyűlés </w:t>
      </w:r>
      <w:r w:rsidRPr="00AB4855">
        <w:t>elnökét</w:t>
      </w:r>
      <w:r>
        <w:t xml:space="preserve"> a forrásátcsoportosításhoz kapcsolódó támogatási szerződés módosítás, a támogatási szerződés mellékletét képező konzorciumi együttműködési megállapodás módosítás, valamint a kapcsolódó egyéb jognyilatkozatok és dokumentumok aláírására.</w:t>
      </w:r>
    </w:p>
    <w:p w14:paraId="60E84527" w14:textId="77777777" w:rsidR="00171D43" w:rsidRDefault="00171D43" w:rsidP="00171D43">
      <w:pPr>
        <w:tabs>
          <w:tab w:val="left" w:pos="0"/>
        </w:tabs>
        <w:ind w:right="68"/>
      </w:pPr>
    </w:p>
    <w:p w14:paraId="49B1E134" w14:textId="77777777" w:rsidR="00171D43" w:rsidRDefault="00171D43" w:rsidP="00171D43"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48196148" w14:textId="77777777" w:rsidR="00171D43" w:rsidRDefault="00171D43" w:rsidP="00171D43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az EFOP Irányító Hatóságának döntését követően</w:t>
      </w:r>
    </w:p>
    <w:p w14:paraId="308FBD23" w14:textId="77777777" w:rsidR="00171D43" w:rsidRDefault="00171D43" w:rsidP="004C69B7">
      <w:pPr>
        <w:rPr>
          <w:b/>
          <w:u w:val="single"/>
        </w:rPr>
      </w:pPr>
    </w:p>
    <w:p w14:paraId="60F729C9" w14:textId="6848597A" w:rsidR="00171D43" w:rsidRDefault="00171D43" w:rsidP="004C69B7">
      <w:pPr>
        <w:rPr>
          <w:b/>
          <w:u w:val="single"/>
        </w:rPr>
      </w:pPr>
    </w:p>
    <w:p w14:paraId="515B52AD" w14:textId="17C60A2E" w:rsidR="00145031" w:rsidRDefault="00145031" w:rsidP="0014503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45031" w14:paraId="72E8C549" w14:textId="77777777" w:rsidTr="003E644A">
        <w:tc>
          <w:tcPr>
            <w:tcW w:w="4606" w:type="dxa"/>
          </w:tcPr>
          <w:p w14:paraId="377F872C" w14:textId="77777777" w:rsidR="00145031" w:rsidRDefault="00145031" w:rsidP="003E644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717209" w14:textId="77777777" w:rsidR="00145031" w:rsidRDefault="00145031" w:rsidP="003E644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5308EF2" w14:textId="77777777" w:rsidR="00145031" w:rsidRDefault="00145031" w:rsidP="003E644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6E56685" w14:textId="77777777" w:rsidR="00145031" w:rsidRDefault="00145031" w:rsidP="00145031">
      <w:pPr>
        <w:rPr>
          <w:b/>
        </w:rPr>
      </w:pPr>
    </w:p>
    <w:p w14:paraId="099AF6D4" w14:textId="77777777" w:rsidR="00145031" w:rsidRDefault="00145031" w:rsidP="00145031">
      <w:pPr>
        <w:rPr>
          <w:b/>
        </w:rPr>
      </w:pPr>
    </w:p>
    <w:p w14:paraId="18FBD5D2" w14:textId="77777777" w:rsidR="00145031" w:rsidRDefault="00145031" w:rsidP="00145031">
      <w:pPr>
        <w:rPr>
          <w:b/>
        </w:rPr>
      </w:pPr>
    </w:p>
    <w:p w14:paraId="1046929D" w14:textId="77777777" w:rsidR="00145031" w:rsidRDefault="00145031" w:rsidP="00145031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A9D943B" w14:textId="4A4C7F63" w:rsidR="00171D43" w:rsidRDefault="00171D43" w:rsidP="004C69B7">
      <w:pPr>
        <w:rPr>
          <w:b/>
          <w:u w:val="single"/>
        </w:rPr>
      </w:pPr>
    </w:p>
    <w:p w14:paraId="73BFDEA4" w14:textId="22CD2614" w:rsidR="00171D43" w:rsidRDefault="00171D43" w:rsidP="004C69B7">
      <w:pPr>
        <w:rPr>
          <w:b/>
          <w:u w:val="single"/>
        </w:rPr>
      </w:pPr>
    </w:p>
    <w:p w14:paraId="333A8158" w14:textId="6680C9A9" w:rsidR="00171D43" w:rsidRDefault="00171D43" w:rsidP="004C69B7">
      <w:pPr>
        <w:rPr>
          <w:b/>
          <w:u w:val="single"/>
        </w:rPr>
      </w:pPr>
    </w:p>
    <w:p w14:paraId="75C5372D" w14:textId="29E2B0EF" w:rsidR="00171D43" w:rsidRDefault="00171D43" w:rsidP="004C69B7">
      <w:pPr>
        <w:rPr>
          <w:b/>
          <w:u w:val="single"/>
        </w:rPr>
      </w:pPr>
    </w:p>
    <w:p w14:paraId="78AA96C4" w14:textId="4366C428" w:rsidR="00171D43" w:rsidRDefault="00171D43" w:rsidP="004C69B7">
      <w:pPr>
        <w:rPr>
          <w:b/>
          <w:u w:val="single"/>
        </w:rPr>
      </w:pPr>
    </w:p>
    <w:p w14:paraId="587FFC2F" w14:textId="40FA861E" w:rsidR="00171D43" w:rsidRDefault="00171D43" w:rsidP="004C69B7">
      <w:pPr>
        <w:rPr>
          <w:b/>
          <w:u w:val="single"/>
        </w:rPr>
      </w:pPr>
    </w:p>
    <w:p w14:paraId="65F80E14" w14:textId="784105A8" w:rsidR="00171D43" w:rsidRDefault="00171D43" w:rsidP="004C69B7">
      <w:pPr>
        <w:rPr>
          <w:b/>
          <w:u w:val="single"/>
        </w:rPr>
      </w:pPr>
    </w:p>
    <w:p w14:paraId="4158B16C" w14:textId="7F84F563" w:rsidR="004C69B7" w:rsidRDefault="004C69B7" w:rsidP="004C69B7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8C72F7">
        <w:rPr>
          <w:b/>
          <w:u w:val="single"/>
        </w:rPr>
        <w:t xml:space="preserve">2022. szeptember 23-ai </w:t>
      </w:r>
      <w:r w:rsidR="00D953C2">
        <w:rPr>
          <w:b/>
          <w:u w:val="single"/>
        </w:rPr>
        <w:t xml:space="preserve">zárt </w:t>
      </w:r>
      <w:r w:rsidR="008C72F7">
        <w:rPr>
          <w:b/>
          <w:u w:val="single"/>
        </w:rPr>
        <w:t>ülésén hozott</w:t>
      </w:r>
      <w:r>
        <w:rPr>
          <w:b/>
          <w:u w:val="single"/>
        </w:rPr>
        <w:t xml:space="preserve"> határozataiból:</w:t>
      </w:r>
    </w:p>
    <w:p w14:paraId="6D488F05" w14:textId="029B61FE" w:rsidR="004C69B7" w:rsidRDefault="004C69B7" w:rsidP="004C69B7">
      <w:pPr>
        <w:rPr>
          <w:b/>
        </w:rPr>
      </w:pPr>
    </w:p>
    <w:p w14:paraId="4234EAFC" w14:textId="3F74C168" w:rsidR="00066C08" w:rsidRPr="00B55528" w:rsidRDefault="00066C08" w:rsidP="00066C08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 w:rsidR="00DC554E">
        <w:rPr>
          <w:b/>
          <w:u w:val="single"/>
        </w:rPr>
        <w:t>107</w:t>
      </w:r>
      <w:r w:rsidR="00CD3EF5" w:rsidRPr="00393CBD">
        <w:rPr>
          <w:b/>
          <w:u w:val="single"/>
        </w:rPr>
        <w:t>/2022. (IX.</w:t>
      </w:r>
      <w:r w:rsidR="00653E86">
        <w:rPr>
          <w:b/>
          <w:u w:val="single"/>
        </w:rPr>
        <w:t xml:space="preserve"> </w:t>
      </w:r>
      <w:r w:rsidR="00CD3EF5" w:rsidRPr="00393CBD">
        <w:rPr>
          <w:b/>
          <w:u w:val="single"/>
        </w:rPr>
        <w:t xml:space="preserve">23.) </w:t>
      </w:r>
      <w:r w:rsidRPr="0070201E">
        <w:rPr>
          <w:b/>
          <w:u w:val="single"/>
        </w:rPr>
        <w:t xml:space="preserve">határozata </w:t>
      </w:r>
      <w:r w:rsidR="00145031">
        <w:rPr>
          <w:b/>
          <w:u w:val="single"/>
        </w:rPr>
        <w:t>a 2022. évi kitüntető díjak adományozásáról</w:t>
      </w:r>
    </w:p>
    <w:p w14:paraId="032794C0" w14:textId="77777777" w:rsidR="00066C08" w:rsidRDefault="00066C08" w:rsidP="00066C08"/>
    <w:p w14:paraId="36753AB9" w14:textId="77777777" w:rsidR="00CD3EF5" w:rsidRPr="00D331DF" w:rsidRDefault="00CD3EF5" w:rsidP="00CD3EF5">
      <w:r w:rsidRPr="00D331DF">
        <w:t xml:space="preserve">A Hajdú-Bihar Megyei Önkormányzat Közgyűlése a Magyarország címerének és zászlajának használatáról, valamint állami kitüntetéseiről szóló 2011. évi CCII. törvény 22. § (1) bekezdés d) pontja és 23. §-a, valamint a kitüntető díjak alapításáról és adományozásáról szóló </w:t>
      </w:r>
      <w:r w:rsidRPr="00D331DF">
        <w:br/>
        <w:t xml:space="preserve">7/2016. (VI. 27.) önkormányzati rendelet 4. § (1) bekezdése alapján </w:t>
      </w:r>
    </w:p>
    <w:p w14:paraId="4A5A8F8B" w14:textId="77777777" w:rsidR="00CD3EF5" w:rsidRPr="00D331DF" w:rsidRDefault="00CD3EF5" w:rsidP="00CD3EF5"/>
    <w:p w14:paraId="0F419427" w14:textId="77777777" w:rsidR="00CD3EF5" w:rsidRPr="00D331DF" w:rsidRDefault="00CD3EF5" w:rsidP="00CD3EF5">
      <w:r w:rsidRPr="00D331DF">
        <w:t>1./ 20</w:t>
      </w:r>
      <w:r>
        <w:t>22-ben</w:t>
      </w:r>
      <w:r w:rsidRPr="00D331DF">
        <w:t xml:space="preserve"> Hajdú-Bihar Megye Önkormányzatának kitüntető díjait a következők szerint adományozza:</w:t>
      </w:r>
    </w:p>
    <w:p w14:paraId="0139EAA5" w14:textId="77777777" w:rsidR="00CD3EF5" w:rsidRPr="00D331DF" w:rsidRDefault="00CD3EF5" w:rsidP="00CD3EF5">
      <w:pPr>
        <w:numPr>
          <w:ilvl w:val="0"/>
          <w:numId w:val="17"/>
        </w:numPr>
      </w:pPr>
      <w:r w:rsidRPr="00D331DF">
        <w:rPr>
          <w:b/>
        </w:rPr>
        <w:t>„Hajdú-Bihar Megye Önkormányzatának BOCSKAI ISTVÁN-díját”</w:t>
      </w:r>
      <w:r w:rsidRPr="00D331DF">
        <w:t xml:space="preserve"> munkájáért, társadalmi megbízatása kimagasló színvonalú teljesítéséért, közéleti tevékenységéért és több évtizedes munkásságáért:</w:t>
      </w:r>
    </w:p>
    <w:p w14:paraId="53FE8EF7" w14:textId="2B008BD1" w:rsidR="00CD3EF5" w:rsidRDefault="00CD3EF5" w:rsidP="00CD3EF5">
      <w:pPr>
        <w:ind w:left="708"/>
        <w:rPr>
          <w:bCs/>
        </w:rPr>
      </w:pPr>
      <w:r w:rsidRPr="00D331DF">
        <w:rPr>
          <w:bCs/>
        </w:rPr>
        <w:t>„</w:t>
      </w:r>
      <w:r w:rsidR="00145031" w:rsidRPr="00145031">
        <w:rPr>
          <w:b/>
        </w:rPr>
        <w:t>Pappné Gyulai Katalin</w:t>
      </w:r>
      <w:r w:rsidRPr="00D331DF">
        <w:rPr>
          <w:bCs/>
        </w:rPr>
        <w:t>” részére</w:t>
      </w:r>
      <w:r w:rsidR="00145031">
        <w:rPr>
          <w:bCs/>
        </w:rPr>
        <w:t>,</w:t>
      </w:r>
    </w:p>
    <w:p w14:paraId="4F009961" w14:textId="308A70F1" w:rsidR="00145031" w:rsidRPr="00D331DF" w:rsidRDefault="00145031" w:rsidP="00CD3EF5">
      <w:pPr>
        <w:ind w:left="708"/>
        <w:rPr>
          <w:bCs/>
        </w:rPr>
      </w:pPr>
      <w:r>
        <w:rPr>
          <w:bCs/>
        </w:rPr>
        <w:t>„</w:t>
      </w:r>
      <w:r w:rsidRPr="00145031">
        <w:rPr>
          <w:b/>
        </w:rPr>
        <w:t>Porkoláb Ferenc</w:t>
      </w:r>
      <w:r>
        <w:rPr>
          <w:bCs/>
        </w:rPr>
        <w:t>” részére.</w:t>
      </w:r>
    </w:p>
    <w:p w14:paraId="67BF8596" w14:textId="77777777" w:rsidR="00CD3EF5" w:rsidRPr="00D331DF" w:rsidRDefault="00CD3EF5" w:rsidP="00CD3EF5">
      <w:pPr>
        <w:rPr>
          <w:bCs/>
        </w:rPr>
      </w:pPr>
    </w:p>
    <w:p w14:paraId="3974CA92" w14:textId="77777777" w:rsidR="00CD3EF5" w:rsidRPr="00D331DF" w:rsidRDefault="00CD3EF5" w:rsidP="00CD3EF5">
      <w:pPr>
        <w:numPr>
          <w:ilvl w:val="0"/>
          <w:numId w:val="17"/>
        </w:numPr>
      </w:pPr>
      <w:r w:rsidRPr="00D331DF">
        <w:rPr>
          <w:b/>
        </w:rPr>
        <w:t>„Hajdú-Bihar Megye Önkormányzatának KÖLCSEY FERENC-díját”</w:t>
      </w:r>
      <w:r w:rsidRPr="00D331DF">
        <w:t xml:space="preserve"> a kulturális élet, az irodalom, a művészetek és a közművelődés terén kifejtett magas színvonalú alkotó tevékenységéért:</w:t>
      </w:r>
    </w:p>
    <w:p w14:paraId="2A98B146" w14:textId="4CAB9D06" w:rsidR="00CD3EF5" w:rsidRPr="00D331DF" w:rsidRDefault="00CD3EF5" w:rsidP="00CD3EF5">
      <w:pPr>
        <w:ind w:left="708"/>
        <w:rPr>
          <w:bCs/>
        </w:rPr>
      </w:pPr>
      <w:r w:rsidRPr="00D331DF">
        <w:rPr>
          <w:bCs/>
        </w:rPr>
        <w:t>„</w:t>
      </w:r>
      <w:r w:rsidR="00145031" w:rsidRPr="00145031">
        <w:rPr>
          <w:b/>
        </w:rPr>
        <w:t>Máté József</w:t>
      </w:r>
      <w:r w:rsidRPr="00D331DF">
        <w:rPr>
          <w:bCs/>
        </w:rPr>
        <w:t>” részére,</w:t>
      </w:r>
    </w:p>
    <w:p w14:paraId="22769A7C" w14:textId="17C5F749" w:rsidR="00CD3EF5" w:rsidRDefault="00CD3EF5" w:rsidP="00CD3EF5">
      <w:pPr>
        <w:ind w:left="708"/>
        <w:rPr>
          <w:bCs/>
        </w:rPr>
      </w:pPr>
      <w:r w:rsidRPr="00D331DF">
        <w:rPr>
          <w:bCs/>
        </w:rPr>
        <w:t>„</w:t>
      </w:r>
      <w:r w:rsidR="00145031" w:rsidRPr="00145031">
        <w:rPr>
          <w:b/>
        </w:rPr>
        <w:t>Nádházi-Tálas Csilla</w:t>
      </w:r>
      <w:r w:rsidRPr="00D331DF">
        <w:rPr>
          <w:bCs/>
        </w:rPr>
        <w:t>” részére.</w:t>
      </w:r>
    </w:p>
    <w:p w14:paraId="3B115533" w14:textId="77777777" w:rsidR="00CD3EF5" w:rsidRPr="00D331DF" w:rsidRDefault="00CD3EF5" w:rsidP="00CD3EF5">
      <w:pPr>
        <w:ind w:left="708"/>
        <w:rPr>
          <w:bCs/>
        </w:rPr>
      </w:pPr>
    </w:p>
    <w:p w14:paraId="22FE4A50" w14:textId="77777777" w:rsidR="00CD3EF5" w:rsidRPr="00D331DF" w:rsidRDefault="00CD3EF5" w:rsidP="00CD3EF5">
      <w:pPr>
        <w:numPr>
          <w:ilvl w:val="0"/>
          <w:numId w:val="17"/>
        </w:numPr>
      </w:pPr>
      <w:r w:rsidRPr="00D331DF">
        <w:rPr>
          <w:b/>
        </w:rPr>
        <w:t>„Hajdú-Bihar Megye Önkormányzatának MARÓTHI GYÖRGY-díját”</w:t>
      </w:r>
      <w:r w:rsidRPr="00D331DF">
        <w:t xml:space="preserve"> kiemelkedő pedagógiai munkásságáért:</w:t>
      </w:r>
    </w:p>
    <w:p w14:paraId="0DCD9868" w14:textId="19E16554" w:rsidR="00CD3EF5" w:rsidRPr="00D331DF" w:rsidRDefault="00CD3EF5" w:rsidP="00CD3EF5">
      <w:pPr>
        <w:ind w:left="708"/>
        <w:rPr>
          <w:bCs/>
        </w:rPr>
      </w:pPr>
      <w:r w:rsidRPr="00D331DF">
        <w:rPr>
          <w:bCs/>
        </w:rPr>
        <w:t>„</w:t>
      </w:r>
      <w:r w:rsidR="00145031" w:rsidRPr="00145031">
        <w:rPr>
          <w:b/>
        </w:rPr>
        <w:t>Bodnár Margit</w:t>
      </w:r>
      <w:r w:rsidRPr="00D331DF">
        <w:rPr>
          <w:bCs/>
        </w:rPr>
        <w:t>” részére,</w:t>
      </w:r>
    </w:p>
    <w:p w14:paraId="2E9295C1" w14:textId="272A55CA" w:rsidR="00CD3EF5" w:rsidRPr="00D331DF" w:rsidRDefault="00CD3EF5" w:rsidP="00CD3EF5">
      <w:pPr>
        <w:ind w:left="708"/>
        <w:rPr>
          <w:bCs/>
        </w:rPr>
      </w:pPr>
      <w:r w:rsidRPr="00D331DF">
        <w:rPr>
          <w:bCs/>
        </w:rPr>
        <w:t>„</w:t>
      </w:r>
      <w:r w:rsidR="00145031" w:rsidRPr="00145031">
        <w:rPr>
          <w:b/>
        </w:rPr>
        <w:t>Dr. Takácsné Baranyai Etelka</w:t>
      </w:r>
      <w:r w:rsidRPr="00D331DF">
        <w:rPr>
          <w:bCs/>
        </w:rPr>
        <w:t>” részére.</w:t>
      </w:r>
    </w:p>
    <w:p w14:paraId="4887D651" w14:textId="77777777" w:rsidR="00CD3EF5" w:rsidRPr="00D331DF" w:rsidRDefault="00CD3EF5" w:rsidP="00CD3EF5"/>
    <w:p w14:paraId="1E35CD06" w14:textId="77777777" w:rsidR="00CD3EF5" w:rsidRDefault="00CD3EF5" w:rsidP="00CD3EF5">
      <w:pPr>
        <w:numPr>
          <w:ilvl w:val="0"/>
          <w:numId w:val="17"/>
        </w:numPr>
        <w:rPr>
          <w:bCs/>
        </w:rPr>
      </w:pPr>
      <w:r w:rsidRPr="00D331DF">
        <w:rPr>
          <w:b/>
        </w:rPr>
        <w:t>„Hajdú-Bihar Megye Önkormányzatának ARANY SÁNDOR-díját”</w:t>
      </w:r>
      <w:r w:rsidRPr="00D331DF">
        <w:rPr>
          <w:bCs/>
        </w:rPr>
        <w:t xml:space="preserve"> a megye mezőgazdaságának fejlesztése, a mezőgazdaságból élők életminőségének javítása érdekében végzett tevékenységéért:</w:t>
      </w:r>
    </w:p>
    <w:p w14:paraId="75F1EFAA" w14:textId="5AF4561D" w:rsidR="00CD3EF5" w:rsidRPr="00D331DF" w:rsidRDefault="00CD3EF5" w:rsidP="00145031">
      <w:pPr>
        <w:ind w:firstLine="708"/>
        <w:rPr>
          <w:bCs/>
        </w:rPr>
      </w:pPr>
      <w:r w:rsidRPr="00D331DF">
        <w:rPr>
          <w:bCs/>
        </w:rPr>
        <w:t>„</w:t>
      </w:r>
      <w:r w:rsidR="00145031" w:rsidRPr="00145031">
        <w:rPr>
          <w:b/>
        </w:rPr>
        <w:t>Sain Krisztián</w:t>
      </w:r>
      <w:r w:rsidRPr="00D331DF">
        <w:rPr>
          <w:bCs/>
        </w:rPr>
        <w:t>” részére.</w:t>
      </w:r>
    </w:p>
    <w:p w14:paraId="5D8433C8" w14:textId="77777777" w:rsidR="00CD3EF5" w:rsidRPr="00D331DF" w:rsidRDefault="00CD3EF5" w:rsidP="00CD3EF5"/>
    <w:p w14:paraId="345881C8" w14:textId="0F4A4473" w:rsidR="00CD3EF5" w:rsidRPr="00D331DF" w:rsidRDefault="00CD3EF5" w:rsidP="00145031">
      <w:pPr>
        <w:numPr>
          <w:ilvl w:val="0"/>
          <w:numId w:val="17"/>
        </w:numPr>
      </w:pPr>
      <w:r w:rsidRPr="00D331DF">
        <w:rPr>
          <w:b/>
          <w:color w:val="000000"/>
        </w:rPr>
        <w:t>„Hajdú-Bihar Megye Önkormányzatának az Év Civil Szervezete-díját”</w:t>
      </w:r>
      <w:r w:rsidRPr="00D331DF">
        <w:rPr>
          <w:color w:val="000000"/>
        </w:rPr>
        <w:t xml:space="preserve"> </w:t>
      </w:r>
      <w:r w:rsidRPr="00D331DF">
        <w:t>a helyi civil társadalom épülése érdekében végzett kimagasló tevékenységéért:</w:t>
      </w:r>
    </w:p>
    <w:p w14:paraId="02C88181" w14:textId="39A87982" w:rsidR="00CD3EF5" w:rsidRDefault="00CD3EF5" w:rsidP="00145031">
      <w:pPr>
        <w:pStyle w:val="Szvegtrzs"/>
        <w:ind w:firstLine="708"/>
        <w:rPr>
          <w:bCs/>
        </w:rPr>
      </w:pPr>
      <w:r w:rsidRPr="00D331DF">
        <w:rPr>
          <w:bCs/>
        </w:rPr>
        <w:t>„</w:t>
      </w:r>
      <w:r w:rsidR="00145031">
        <w:t xml:space="preserve">Ebesi Polgárőr </w:t>
      </w:r>
      <w:r w:rsidR="00145031" w:rsidRPr="00145031">
        <w:rPr>
          <w:b/>
          <w:bCs/>
        </w:rPr>
        <w:t>Egyesület</w:t>
      </w:r>
      <w:r w:rsidRPr="00D331DF">
        <w:rPr>
          <w:bCs/>
        </w:rPr>
        <w:t>” részére.</w:t>
      </w:r>
    </w:p>
    <w:p w14:paraId="6C416D77" w14:textId="77777777" w:rsidR="00145031" w:rsidRPr="00D331DF" w:rsidRDefault="00145031" w:rsidP="00CD3EF5">
      <w:pPr>
        <w:ind w:left="708"/>
        <w:rPr>
          <w:bCs/>
        </w:rPr>
      </w:pPr>
    </w:p>
    <w:p w14:paraId="2D99C0A4" w14:textId="77777777" w:rsidR="00CD3EF5" w:rsidRPr="00D331DF" w:rsidRDefault="00CD3EF5" w:rsidP="00CD3EF5">
      <w:r w:rsidRPr="00D331DF">
        <w:t xml:space="preserve">2./ A közgyűlés felkéri elnökét, hogy a díjakat a Megye Napján, a közgyűlés ünnepi ülése keretében adja át. </w:t>
      </w:r>
    </w:p>
    <w:p w14:paraId="7E802A57" w14:textId="77777777" w:rsidR="00CD3EF5" w:rsidRPr="00D331DF" w:rsidRDefault="00CD3EF5" w:rsidP="00CD3EF5"/>
    <w:p w14:paraId="15E558D9" w14:textId="77777777" w:rsidR="00CD3EF5" w:rsidRPr="00D331DF" w:rsidRDefault="00CD3EF5" w:rsidP="00CD3EF5">
      <w:r w:rsidRPr="00D331DF">
        <w:rPr>
          <w:b/>
          <w:bCs/>
          <w:u w:val="single"/>
        </w:rPr>
        <w:t>Végrehajtásért felelős:</w:t>
      </w:r>
      <w:r w:rsidRPr="00D331DF">
        <w:tab/>
        <w:t>Pajna Zoltán, a megyei közgyűlés elnöke</w:t>
      </w:r>
    </w:p>
    <w:p w14:paraId="1A8E3F72" w14:textId="77777777" w:rsidR="00CD3EF5" w:rsidRPr="00D331DF" w:rsidRDefault="00CD3EF5" w:rsidP="00CD3EF5">
      <w:r w:rsidRPr="00D331DF">
        <w:rPr>
          <w:b/>
          <w:bCs/>
          <w:u w:val="single"/>
        </w:rPr>
        <w:t>Határidő:</w:t>
      </w:r>
      <w:r w:rsidRPr="00D331DF">
        <w:tab/>
      </w:r>
      <w:r w:rsidRPr="00D331DF">
        <w:tab/>
      </w:r>
      <w:r w:rsidRPr="00D331DF">
        <w:tab/>
      </w:r>
      <w:r w:rsidRPr="00E40934">
        <w:t>202</w:t>
      </w:r>
      <w:r>
        <w:t>2</w:t>
      </w:r>
      <w:r w:rsidRPr="00E40934">
        <w:t>. november 2</w:t>
      </w:r>
      <w:r>
        <w:t>2</w:t>
      </w:r>
      <w:r w:rsidRPr="00E40934">
        <w:t>.</w:t>
      </w:r>
    </w:p>
    <w:p w14:paraId="70DADF2B" w14:textId="77777777" w:rsidR="004C69B7" w:rsidRDefault="004C69B7" w:rsidP="004C69B7">
      <w:pPr>
        <w:rPr>
          <w:b/>
        </w:rPr>
      </w:pPr>
    </w:p>
    <w:p w14:paraId="157D25D4" w14:textId="42C8D588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AD0294">
        <w:rPr>
          <w:b/>
          <w:noProof/>
        </w:rPr>
        <w:t>2022. szeptember 27.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5EE64AD7" w14:textId="77777777" w:rsidTr="008D331F">
        <w:tc>
          <w:tcPr>
            <w:tcW w:w="4606" w:type="dxa"/>
          </w:tcPr>
          <w:p w14:paraId="7D20F540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46DA423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3ED7B7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E1D5281" w14:textId="60077B42" w:rsidR="001866A9" w:rsidRDefault="004C69B7" w:rsidP="00D0046B">
      <w:pPr>
        <w:rPr>
          <w:b/>
          <w:u w:val="single"/>
        </w:rPr>
      </w:pPr>
      <w:r>
        <w:rPr>
          <w:b/>
        </w:rPr>
        <w:t>A kivonat hiteléül: Kondor Erika</w:t>
      </w:r>
    </w:p>
    <w:p w14:paraId="1859AA06" w14:textId="77777777" w:rsidR="004C69B7" w:rsidRDefault="004C69B7" w:rsidP="00E76EB4">
      <w:pPr>
        <w:rPr>
          <w:b/>
          <w:u w:val="single"/>
        </w:rPr>
      </w:pPr>
    </w:p>
    <w:sectPr w:rsidR="004C69B7" w:rsidSect="0012640F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A764" w14:textId="5DEE654B" w:rsidR="004C69B7" w:rsidRDefault="004C69B7">
    <w:pPr>
      <w:pStyle w:val="lfej"/>
    </w:pPr>
  </w:p>
  <w:p w14:paraId="1DB0D068" w14:textId="77777777" w:rsidR="004C69B7" w:rsidRDefault="004C69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B2968"/>
    <w:multiLevelType w:val="hybridMultilevel"/>
    <w:tmpl w:val="5A5E3A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3391C"/>
    <w:multiLevelType w:val="hybridMultilevel"/>
    <w:tmpl w:val="27A07F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E00880"/>
    <w:multiLevelType w:val="hybridMultilevel"/>
    <w:tmpl w:val="95B82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46215"/>
    <w:multiLevelType w:val="hybridMultilevel"/>
    <w:tmpl w:val="FF7CF5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01264D"/>
    <w:multiLevelType w:val="hybridMultilevel"/>
    <w:tmpl w:val="FF7CF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16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14"/>
  </w:num>
  <w:num w:numId="2" w16cid:durableId="1113598744">
    <w:abstractNumId w:val="1"/>
  </w:num>
  <w:num w:numId="3" w16cid:durableId="25063536">
    <w:abstractNumId w:val="6"/>
  </w:num>
  <w:num w:numId="4" w16cid:durableId="200896156">
    <w:abstractNumId w:val="17"/>
  </w:num>
  <w:num w:numId="5" w16cid:durableId="1912234320">
    <w:abstractNumId w:val="5"/>
  </w:num>
  <w:num w:numId="6" w16cid:durableId="1063136122">
    <w:abstractNumId w:val="18"/>
  </w:num>
  <w:num w:numId="7" w16cid:durableId="1198466223">
    <w:abstractNumId w:val="4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2"/>
  </w:num>
  <w:num w:numId="10" w16cid:durableId="12098775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54125">
    <w:abstractNumId w:val="0"/>
  </w:num>
  <w:num w:numId="12" w16cid:durableId="2046952161">
    <w:abstractNumId w:val="10"/>
  </w:num>
  <w:num w:numId="13" w16cid:durableId="667682845">
    <w:abstractNumId w:val="3"/>
  </w:num>
  <w:num w:numId="14" w16cid:durableId="1839271270">
    <w:abstractNumId w:val="13"/>
  </w:num>
  <w:num w:numId="15" w16cid:durableId="168762272">
    <w:abstractNumId w:val="7"/>
  </w:num>
  <w:num w:numId="16" w16cid:durableId="420101202">
    <w:abstractNumId w:val="8"/>
  </w:num>
  <w:num w:numId="17" w16cid:durableId="510949705">
    <w:abstractNumId w:val="9"/>
  </w:num>
  <w:num w:numId="18" w16cid:durableId="1244727174">
    <w:abstractNumId w:val="16"/>
  </w:num>
  <w:num w:numId="19" w16cid:durableId="146826735">
    <w:abstractNumId w:val="11"/>
  </w:num>
  <w:num w:numId="20" w16cid:durableId="55249713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56FB"/>
    <w:rsid w:val="000431E8"/>
    <w:rsid w:val="00050725"/>
    <w:rsid w:val="000572A3"/>
    <w:rsid w:val="0005748E"/>
    <w:rsid w:val="00066C08"/>
    <w:rsid w:val="00072A37"/>
    <w:rsid w:val="00073CCD"/>
    <w:rsid w:val="000818E3"/>
    <w:rsid w:val="00081BDD"/>
    <w:rsid w:val="00085698"/>
    <w:rsid w:val="000871E1"/>
    <w:rsid w:val="00096E20"/>
    <w:rsid w:val="000A0F6B"/>
    <w:rsid w:val="000A26E3"/>
    <w:rsid w:val="000B00E3"/>
    <w:rsid w:val="000B06B8"/>
    <w:rsid w:val="000D05E4"/>
    <w:rsid w:val="000E27F2"/>
    <w:rsid w:val="000E28B0"/>
    <w:rsid w:val="000E385A"/>
    <w:rsid w:val="000E65F8"/>
    <w:rsid w:val="000E7E6C"/>
    <w:rsid w:val="000F12B2"/>
    <w:rsid w:val="00104B39"/>
    <w:rsid w:val="00105476"/>
    <w:rsid w:val="00105A45"/>
    <w:rsid w:val="00111008"/>
    <w:rsid w:val="001239E9"/>
    <w:rsid w:val="0012640F"/>
    <w:rsid w:val="00134121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3002"/>
    <w:rsid w:val="001866A9"/>
    <w:rsid w:val="0019002A"/>
    <w:rsid w:val="001911AF"/>
    <w:rsid w:val="001A1DBE"/>
    <w:rsid w:val="001B474E"/>
    <w:rsid w:val="001B4E89"/>
    <w:rsid w:val="001C2D45"/>
    <w:rsid w:val="001D225B"/>
    <w:rsid w:val="001F2CA7"/>
    <w:rsid w:val="001F4380"/>
    <w:rsid w:val="001F631F"/>
    <w:rsid w:val="00203905"/>
    <w:rsid w:val="0020684A"/>
    <w:rsid w:val="00210B1D"/>
    <w:rsid w:val="00217B3F"/>
    <w:rsid w:val="00222489"/>
    <w:rsid w:val="00225B59"/>
    <w:rsid w:val="00236E37"/>
    <w:rsid w:val="0024068C"/>
    <w:rsid w:val="00241A90"/>
    <w:rsid w:val="002554F2"/>
    <w:rsid w:val="00262116"/>
    <w:rsid w:val="00270AF8"/>
    <w:rsid w:val="0027783A"/>
    <w:rsid w:val="00280CAC"/>
    <w:rsid w:val="002912EA"/>
    <w:rsid w:val="002A1C9D"/>
    <w:rsid w:val="002A7327"/>
    <w:rsid w:val="002B5EBE"/>
    <w:rsid w:val="002B7EC1"/>
    <w:rsid w:val="002C06B4"/>
    <w:rsid w:val="002C539E"/>
    <w:rsid w:val="002E6FFC"/>
    <w:rsid w:val="002E744B"/>
    <w:rsid w:val="00301037"/>
    <w:rsid w:val="0030590A"/>
    <w:rsid w:val="003063B3"/>
    <w:rsid w:val="00310041"/>
    <w:rsid w:val="00311462"/>
    <w:rsid w:val="00320A8F"/>
    <w:rsid w:val="00336384"/>
    <w:rsid w:val="00364BE4"/>
    <w:rsid w:val="00366488"/>
    <w:rsid w:val="0037272E"/>
    <w:rsid w:val="0037398E"/>
    <w:rsid w:val="0038480D"/>
    <w:rsid w:val="00393CBD"/>
    <w:rsid w:val="00394C05"/>
    <w:rsid w:val="003967AB"/>
    <w:rsid w:val="003A1B64"/>
    <w:rsid w:val="003A4510"/>
    <w:rsid w:val="003B60FA"/>
    <w:rsid w:val="003C3443"/>
    <w:rsid w:val="003D0404"/>
    <w:rsid w:val="003E328F"/>
    <w:rsid w:val="003E5B12"/>
    <w:rsid w:val="003F0E40"/>
    <w:rsid w:val="003F7D2F"/>
    <w:rsid w:val="00401C09"/>
    <w:rsid w:val="004235D3"/>
    <w:rsid w:val="0042770D"/>
    <w:rsid w:val="00432349"/>
    <w:rsid w:val="004362FD"/>
    <w:rsid w:val="00436739"/>
    <w:rsid w:val="00440A57"/>
    <w:rsid w:val="004418CE"/>
    <w:rsid w:val="00442F67"/>
    <w:rsid w:val="004438DA"/>
    <w:rsid w:val="00451144"/>
    <w:rsid w:val="00486933"/>
    <w:rsid w:val="00493C02"/>
    <w:rsid w:val="004A7466"/>
    <w:rsid w:val="004B29F1"/>
    <w:rsid w:val="004B6101"/>
    <w:rsid w:val="004C69B7"/>
    <w:rsid w:val="004E1BF5"/>
    <w:rsid w:val="004E7635"/>
    <w:rsid w:val="004E7F94"/>
    <w:rsid w:val="004F131F"/>
    <w:rsid w:val="004F6366"/>
    <w:rsid w:val="00504B88"/>
    <w:rsid w:val="00526E28"/>
    <w:rsid w:val="00532FA8"/>
    <w:rsid w:val="00541A88"/>
    <w:rsid w:val="00553E1E"/>
    <w:rsid w:val="00556A96"/>
    <w:rsid w:val="0056375D"/>
    <w:rsid w:val="0057062E"/>
    <w:rsid w:val="00574DBF"/>
    <w:rsid w:val="00581856"/>
    <w:rsid w:val="005A26DD"/>
    <w:rsid w:val="005B1D91"/>
    <w:rsid w:val="005B3365"/>
    <w:rsid w:val="005C3F6A"/>
    <w:rsid w:val="005D1696"/>
    <w:rsid w:val="005D6754"/>
    <w:rsid w:val="005E2E17"/>
    <w:rsid w:val="005E65C0"/>
    <w:rsid w:val="005E6B7F"/>
    <w:rsid w:val="005F0138"/>
    <w:rsid w:val="005F3905"/>
    <w:rsid w:val="005F4F47"/>
    <w:rsid w:val="005F5343"/>
    <w:rsid w:val="005F58CD"/>
    <w:rsid w:val="005F7C7C"/>
    <w:rsid w:val="00601C0F"/>
    <w:rsid w:val="00605141"/>
    <w:rsid w:val="006057BF"/>
    <w:rsid w:val="00605C87"/>
    <w:rsid w:val="0061131C"/>
    <w:rsid w:val="0062115B"/>
    <w:rsid w:val="00621EF3"/>
    <w:rsid w:val="00621FD6"/>
    <w:rsid w:val="00637853"/>
    <w:rsid w:val="00644665"/>
    <w:rsid w:val="00653E86"/>
    <w:rsid w:val="00656082"/>
    <w:rsid w:val="00673943"/>
    <w:rsid w:val="00674548"/>
    <w:rsid w:val="00685938"/>
    <w:rsid w:val="00685F9C"/>
    <w:rsid w:val="00690035"/>
    <w:rsid w:val="00690870"/>
    <w:rsid w:val="00696052"/>
    <w:rsid w:val="00696A22"/>
    <w:rsid w:val="006A08E5"/>
    <w:rsid w:val="006A3249"/>
    <w:rsid w:val="006A5373"/>
    <w:rsid w:val="006A571C"/>
    <w:rsid w:val="006A7368"/>
    <w:rsid w:val="006B0647"/>
    <w:rsid w:val="006B2344"/>
    <w:rsid w:val="006B6C29"/>
    <w:rsid w:val="006C0178"/>
    <w:rsid w:val="006C0833"/>
    <w:rsid w:val="006C0A2C"/>
    <w:rsid w:val="006D266A"/>
    <w:rsid w:val="006D32E8"/>
    <w:rsid w:val="006D5E84"/>
    <w:rsid w:val="006D6216"/>
    <w:rsid w:val="006E5351"/>
    <w:rsid w:val="006F3BAF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309E8"/>
    <w:rsid w:val="00734683"/>
    <w:rsid w:val="00736C18"/>
    <w:rsid w:val="007412BF"/>
    <w:rsid w:val="00743093"/>
    <w:rsid w:val="00746272"/>
    <w:rsid w:val="00757D22"/>
    <w:rsid w:val="00764822"/>
    <w:rsid w:val="007673A4"/>
    <w:rsid w:val="00782C44"/>
    <w:rsid w:val="00782F09"/>
    <w:rsid w:val="00784BE8"/>
    <w:rsid w:val="007923F1"/>
    <w:rsid w:val="00792A3A"/>
    <w:rsid w:val="00794922"/>
    <w:rsid w:val="007C68F4"/>
    <w:rsid w:val="007E1B51"/>
    <w:rsid w:val="007F1F79"/>
    <w:rsid w:val="007F68C7"/>
    <w:rsid w:val="007F79B6"/>
    <w:rsid w:val="00803BB7"/>
    <w:rsid w:val="00811576"/>
    <w:rsid w:val="008127EE"/>
    <w:rsid w:val="008137A0"/>
    <w:rsid w:val="008169FC"/>
    <w:rsid w:val="00816C37"/>
    <w:rsid w:val="00823F4A"/>
    <w:rsid w:val="008364E5"/>
    <w:rsid w:val="00842F0C"/>
    <w:rsid w:val="008572D4"/>
    <w:rsid w:val="008603BB"/>
    <w:rsid w:val="00866DEC"/>
    <w:rsid w:val="0086711E"/>
    <w:rsid w:val="00880839"/>
    <w:rsid w:val="008839FC"/>
    <w:rsid w:val="00885435"/>
    <w:rsid w:val="0089562A"/>
    <w:rsid w:val="008973D7"/>
    <w:rsid w:val="008A06B7"/>
    <w:rsid w:val="008A4FF4"/>
    <w:rsid w:val="008A5BE6"/>
    <w:rsid w:val="008C00C4"/>
    <w:rsid w:val="008C72F7"/>
    <w:rsid w:val="008E0D26"/>
    <w:rsid w:val="008E3105"/>
    <w:rsid w:val="008E6E8A"/>
    <w:rsid w:val="008F18DB"/>
    <w:rsid w:val="008F687A"/>
    <w:rsid w:val="009002D6"/>
    <w:rsid w:val="009117A5"/>
    <w:rsid w:val="009201D1"/>
    <w:rsid w:val="00932D96"/>
    <w:rsid w:val="009341BE"/>
    <w:rsid w:val="009361AA"/>
    <w:rsid w:val="0094124A"/>
    <w:rsid w:val="00941465"/>
    <w:rsid w:val="009420EB"/>
    <w:rsid w:val="00947B0D"/>
    <w:rsid w:val="00953556"/>
    <w:rsid w:val="00953E9E"/>
    <w:rsid w:val="00955ED5"/>
    <w:rsid w:val="00956FCD"/>
    <w:rsid w:val="0097788A"/>
    <w:rsid w:val="0098089B"/>
    <w:rsid w:val="00990763"/>
    <w:rsid w:val="00991263"/>
    <w:rsid w:val="009A0A58"/>
    <w:rsid w:val="009A27B0"/>
    <w:rsid w:val="009B0E0A"/>
    <w:rsid w:val="009B4C09"/>
    <w:rsid w:val="009B5AEF"/>
    <w:rsid w:val="009C0538"/>
    <w:rsid w:val="009C4877"/>
    <w:rsid w:val="009C6261"/>
    <w:rsid w:val="009C76FA"/>
    <w:rsid w:val="009E4DE7"/>
    <w:rsid w:val="009F7084"/>
    <w:rsid w:val="00A0324D"/>
    <w:rsid w:val="00A06CAB"/>
    <w:rsid w:val="00A10605"/>
    <w:rsid w:val="00A14E70"/>
    <w:rsid w:val="00A16685"/>
    <w:rsid w:val="00A21826"/>
    <w:rsid w:val="00A252D0"/>
    <w:rsid w:val="00A34CD4"/>
    <w:rsid w:val="00A370C4"/>
    <w:rsid w:val="00A40B95"/>
    <w:rsid w:val="00A41186"/>
    <w:rsid w:val="00A51158"/>
    <w:rsid w:val="00A53319"/>
    <w:rsid w:val="00A55760"/>
    <w:rsid w:val="00A6329C"/>
    <w:rsid w:val="00A639B6"/>
    <w:rsid w:val="00A71323"/>
    <w:rsid w:val="00A732D0"/>
    <w:rsid w:val="00A8094D"/>
    <w:rsid w:val="00A86B71"/>
    <w:rsid w:val="00A93A25"/>
    <w:rsid w:val="00AA17AB"/>
    <w:rsid w:val="00AA3DDE"/>
    <w:rsid w:val="00AA50B9"/>
    <w:rsid w:val="00AB44CE"/>
    <w:rsid w:val="00AB63B0"/>
    <w:rsid w:val="00AC0DE5"/>
    <w:rsid w:val="00AC1565"/>
    <w:rsid w:val="00AC1DC8"/>
    <w:rsid w:val="00AD0294"/>
    <w:rsid w:val="00AD1C60"/>
    <w:rsid w:val="00AD4AC1"/>
    <w:rsid w:val="00AD7160"/>
    <w:rsid w:val="00AF1D5D"/>
    <w:rsid w:val="00B02972"/>
    <w:rsid w:val="00B02979"/>
    <w:rsid w:val="00B0431C"/>
    <w:rsid w:val="00B06E4D"/>
    <w:rsid w:val="00B1141F"/>
    <w:rsid w:val="00B12AB5"/>
    <w:rsid w:val="00B165FF"/>
    <w:rsid w:val="00B24538"/>
    <w:rsid w:val="00B25785"/>
    <w:rsid w:val="00B25EEF"/>
    <w:rsid w:val="00B31E1F"/>
    <w:rsid w:val="00B46539"/>
    <w:rsid w:val="00B54E29"/>
    <w:rsid w:val="00B55528"/>
    <w:rsid w:val="00B65266"/>
    <w:rsid w:val="00B6659A"/>
    <w:rsid w:val="00B678DE"/>
    <w:rsid w:val="00B73F5E"/>
    <w:rsid w:val="00B763C3"/>
    <w:rsid w:val="00B76CDD"/>
    <w:rsid w:val="00B955B7"/>
    <w:rsid w:val="00BA1BDC"/>
    <w:rsid w:val="00BB1968"/>
    <w:rsid w:val="00BB291C"/>
    <w:rsid w:val="00BB6052"/>
    <w:rsid w:val="00BC2D92"/>
    <w:rsid w:val="00BE7501"/>
    <w:rsid w:val="00BF6B41"/>
    <w:rsid w:val="00C02C6B"/>
    <w:rsid w:val="00C078C4"/>
    <w:rsid w:val="00C119B0"/>
    <w:rsid w:val="00C16377"/>
    <w:rsid w:val="00C31F9D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3387"/>
    <w:rsid w:val="00C84AA3"/>
    <w:rsid w:val="00C9247C"/>
    <w:rsid w:val="00CA2A6F"/>
    <w:rsid w:val="00CA3169"/>
    <w:rsid w:val="00CA4B80"/>
    <w:rsid w:val="00CA7A58"/>
    <w:rsid w:val="00CB0B1B"/>
    <w:rsid w:val="00CB206A"/>
    <w:rsid w:val="00CC36C9"/>
    <w:rsid w:val="00CC5AAF"/>
    <w:rsid w:val="00CD3EF5"/>
    <w:rsid w:val="00CD5147"/>
    <w:rsid w:val="00CD778C"/>
    <w:rsid w:val="00CF3BAD"/>
    <w:rsid w:val="00D0046B"/>
    <w:rsid w:val="00D059E2"/>
    <w:rsid w:val="00D13A6F"/>
    <w:rsid w:val="00D147AA"/>
    <w:rsid w:val="00D155C4"/>
    <w:rsid w:val="00D2132F"/>
    <w:rsid w:val="00D21F67"/>
    <w:rsid w:val="00D24C3B"/>
    <w:rsid w:val="00D304CF"/>
    <w:rsid w:val="00D342F5"/>
    <w:rsid w:val="00D4121D"/>
    <w:rsid w:val="00D41958"/>
    <w:rsid w:val="00D5227C"/>
    <w:rsid w:val="00D60302"/>
    <w:rsid w:val="00D72ED3"/>
    <w:rsid w:val="00D8070D"/>
    <w:rsid w:val="00D828D0"/>
    <w:rsid w:val="00D87391"/>
    <w:rsid w:val="00D953C2"/>
    <w:rsid w:val="00D965B5"/>
    <w:rsid w:val="00D974C1"/>
    <w:rsid w:val="00DB741D"/>
    <w:rsid w:val="00DC36DF"/>
    <w:rsid w:val="00DC4DE0"/>
    <w:rsid w:val="00DC554E"/>
    <w:rsid w:val="00DC6217"/>
    <w:rsid w:val="00DD301B"/>
    <w:rsid w:val="00DD5015"/>
    <w:rsid w:val="00DD7898"/>
    <w:rsid w:val="00DE136C"/>
    <w:rsid w:val="00DF1C33"/>
    <w:rsid w:val="00DF4A56"/>
    <w:rsid w:val="00DF7E2F"/>
    <w:rsid w:val="00E0327F"/>
    <w:rsid w:val="00E05C27"/>
    <w:rsid w:val="00E0709F"/>
    <w:rsid w:val="00E2630B"/>
    <w:rsid w:val="00E265BF"/>
    <w:rsid w:val="00E31CB6"/>
    <w:rsid w:val="00E36C7F"/>
    <w:rsid w:val="00E642CA"/>
    <w:rsid w:val="00E7446A"/>
    <w:rsid w:val="00E76EB4"/>
    <w:rsid w:val="00E80739"/>
    <w:rsid w:val="00E8244C"/>
    <w:rsid w:val="00E8639B"/>
    <w:rsid w:val="00E86FDC"/>
    <w:rsid w:val="00E925E4"/>
    <w:rsid w:val="00EC5B90"/>
    <w:rsid w:val="00ED3A44"/>
    <w:rsid w:val="00ED7A22"/>
    <w:rsid w:val="00EF7F67"/>
    <w:rsid w:val="00F0059F"/>
    <w:rsid w:val="00F0407A"/>
    <w:rsid w:val="00F07751"/>
    <w:rsid w:val="00F1642D"/>
    <w:rsid w:val="00F16B10"/>
    <w:rsid w:val="00F2557A"/>
    <w:rsid w:val="00F3285F"/>
    <w:rsid w:val="00F34236"/>
    <w:rsid w:val="00F35CD9"/>
    <w:rsid w:val="00F41F8A"/>
    <w:rsid w:val="00F5726C"/>
    <w:rsid w:val="00F701D1"/>
    <w:rsid w:val="00F72985"/>
    <w:rsid w:val="00FA44FB"/>
    <w:rsid w:val="00FA6074"/>
    <w:rsid w:val="00FC07C0"/>
    <w:rsid w:val="00FD0CBB"/>
    <w:rsid w:val="00FD54CA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21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top-plusz-331-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1776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321</cp:revision>
  <cp:lastPrinted>2022-07-15T14:25:00Z</cp:lastPrinted>
  <dcterms:created xsi:type="dcterms:W3CDTF">2020-02-17T15:07:00Z</dcterms:created>
  <dcterms:modified xsi:type="dcterms:W3CDTF">2022-09-27T09:38:00Z</dcterms:modified>
</cp:coreProperties>
</file>