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6" w:type="dxa"/>
        <w:jc w:val="center"/>
        <w:tblLook w:val="01E0" w:firstRow="1" w:lastRow="1" w:firstColumn="1" w:lastColumn="1" w:noHBand="0" w:noVBand="0"/>
      </w:tblPr>
      <w:tblGrid>
        <w:gridCol w:w="2026"/>
        <w:gridCol w:w="7580"/>
      </w:tblGrid>
      <w:tr w:rsidR="00DB5BAA" w:rsidRPr="001C6C6D" w14:paraId="02D712FF" w14:textId="77777777" w:rsidTr="00DB5BAA">
        <w:trPr>
          <w:trHeight w:val="1267"/>
          <w:jc w:val="center"/>
        </w:trPr>
        <w:tc>
          <w:tcPr>
            <w:tcW w:w="2026" w:type="dxa"/>
            <w:hideMark/>
          </w:tcPr>
          <w:p w14:paraId="7A84F2A1" w14:textId="42C75B6B" w:rsidR="00DB5BAA" w:rsidRPr="005F7BB7" w:rsidRDefault="00DB5BAA" w:rsidP="00DB5BAA">
            <w:pPr>
              <w:tabs>
                <w:tab w:val="left" w:pos="0"/>
                <w:tab w:val="right" w:pos="9072"/>
              </w:tabs>
              <w:rPr>
                <w:rFonts w:eastAsia="Calibri" w:cs="Calibri"/>
                <w:smallCaps/>
                <w:spacing w:val="20"/>
                <w:sz w:val="32"/>
                <w:szCs w:val="32"/>
              </w:rPr>
            </w:pPr>
            <w:r w:rsidRPr="005F7BB7">
              <w:rPr>
                <w:rFonts w:ascii="Calibri" w:eastAsia="Calibri" w:hAnsi="Calibri" w:cs="Times New Roman"/>
                <w:noProof/>
                <w:sz w:val="32"/>
                <w:szCs w:val="32"/>
              </w:rPr>
              <w:drawing>
                <wp:anchor distT="0" distB="0" distL="114300" distR="114300" simplePos="0" relativeHeight="251659264" behindDoc="1" locked="0" layoutInCell="1" allowOverlap="0" wp14:anchorId="10007949" wp14:editId="7D39A548">
                  <wp:simplePos x="0" y="0"/>
                  <wp:positionH relativeFrom="column">
                    <wp:posOffset>-1905</wp:posOffset>
                  </wp:positionH>
                  <wp:positionV relativeFrom="paragraph">
                    <wp:posOffset>-706120</wp:posOffset>
                  </wp:positionV>
                  <wp:extent cx="1149350" cy="812800"/>
                  <wp:effectExtent l="0" t="0" r="0" b="6350"/>
                  <wp:wrapSquare wrapText="bothSides"/>
                  <wp:docPr id="3" name="Kép 1" descr="ujmeg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ujmegy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9350" cy="812800"/>
                          </a:xfrm>
                          <a:prstGeom prst="rect">
                            <a:avLst/>
                          </a:prstGeom>
                          <a:noFill/>
                        </pic:spPr>
                      </pic:pic>
                    </a:graphicData>
                  </a:graphic>
                  <wp14:sizeRelH relativeFrom="page">
                    <wp14:pctWidth>0</wp14:pctWidth>
                  </wp14:sizeRelH>
                  <wp14:sizeRelV relativeFrom="page">
                    <wp14:pctHeight>0</wp14:pctHeight>
                  </wp14:sizeRelV>
                </wp:anchor>
              </w:drawing>
            </w:r>
          </w:p>
        </w:tc>
        <w:tc>
          <w:tcPr>
            <w:tcW w:w="7580" w:type="dxa"/>
            <w:vAlign w:val="center"/>
          </w:tcPr>
          <w:p w14:paraId="595D0E5C" w14:textId="77777777" w:rsidR="00DB5BAA" w:rsidRPr="001C6C6D" w:rsidRDefault="00DB5BAA" w:rsidP="00DB5BAA">
            <w:pPr>
              <w:tabs>
                <w:tab w:val="left" w:pos="0"/>
                <w:tab w:val="center" w:pos="5220"/>
                <w:tab w:val="right" w:pos="9072"/>
              </w:tabs>
              <w:jc w:val="center"/>
              <w:rPr>
                <w:rFonts w:eastAsia="Calibri" w:cs="Calibri"/>
                <w:smallCaps/>
                <w:spacing w:val="20"/>
                <w:sz w:val="32"/>
                <w:szCs w:val="32"/>
              </w:rPr>
            </w:pPr>
            <w:r w:rsidRPr="001C6C6D">
              <w:rPr>
                <w:rFonts w:eastAsia="Calibri" w:cs="Calibri"/>
                <w:smallCaps/>
                <w:spacing w:val="20"/>
                <w:sz w:val="32"/>
                <w:szCs w:val="32"/>
              </w:rPr>
              <w:t>Hajdú-Bihar Vármegye Önkormányzatának</w:t>
            </w:r>
          </w:p>
          <w:p w14:paraId="61FCD3A2" w14:textId="77777777" w:rsidR="00DB5BAA" w:rsidRPr="001C6C6D" w:rsidRDefault="00DB5BAA" w:rsidP="00DB5BAA">
            <w:pPr>
              <w:tabs>
                <w:tab w:val="left" w:pos="0"/>
                <w:tab w:val="center" w:pos="5220"/>
                <w:tab w:val="right" w:pos="9072"/>
              </w:tabs>
              <w:jc w:val="center"/>
              <w:rPr>
                <w:rFonts w:eastAsia="Calibri" w:cs="Calibri"/>
                <w:smallCaps/>
                <w:spacing w:val="20"/>
                <w:sz w:val="32"/>
                <w:szCs w:val="32"/>
              </w:rPr>
            </w:pPr>
            <w:r w:rsidRPr="001C6C6D">
              <w:rPr>
                <w:rFonts w:eastAsia="Calibri" w:cs="Calibri"/>
                <w:smallCaps/>
                <w:spacing w:val="20"/>
                <w:sz w:val="32"/>
                <w:szCs w:val="32"/>
              </w:rPr>
              <w:t>Közgyűlése</w:t>
            </w:r>
          </w:p>
          <w:p w14:paraId="3B4FE37D" w14:textId="77777777" w:rsidR="00DB5BAA" w:rsidRPr="001C6C6D" w:rsidRDefault="00DB5BAA" w:rsidP="00DB5BAA">
            <w:pPr>
              <w:tabs>
                <w:tab w:val="left" w:pos="0"/>
                <w:tab w:val="center" w:pos="5220"/>
                <w:tab w:val="right" w:pos="9072"/>
              </w:tabs>
              <w:jc w:val="center"/>
              <w:rPr>
                <w:rFonts w:eastAsia="Calibri" w:cs="Calibri"/>
                <w:sz w:val="32"/>
                <w:szCs w:val="32"/>
              </w:rPr>
            </w:pPr>
          </w:p>
        </w:tc>
      </w:tr>
    </w:tbl>
    <w:p w14:paraId="5CF46C26" w14:textId="3E47180A" w:rsidR="008B670A" w:rsidRPr="001C6C6D" w:rsidRDefault="008B670A" w:rsidP="00DB5BAA">
      <w:pPr>
        <w:rPr>
          <w:rFonts w:eastAsia="Times New Roman" w:cs="Times New Roman"/>
          <w:b/>
          <w:sz w:val="28"/>
          <w:szCs w:val="28"/>
          <w:lang w:eastAsia="hu-HU"/>
        </w:rPr>
      </w:pPr>
    </w:p>
    <w:p w14:paraId="542C104F" w14:textId="77777777" w:rsidR="008B670A" w:rsidRPr="001C6C6D" w:rsidRDefault="008B670A" w:rsidP="008B670A">
      <w:pPr>
        <w:jc w:val="center"/>
        <w:rPr>
          <w:rFonts w:eastAsia="Times New Roman" w:cs="Times New Roman"/>
          <w:b/>
          <w:sz w:val="28"/>
          <w:szCs w:val="28"/>
          <w:lang w:eastAsia="hu-HU"/>
        </w:rPr>
      </w:pPr>
    </w:p>
    <w:tbl>
      <w:tblPr>
        <w:tblW w:w="0" w:type="auto"/>
        <w:tblLook w:val="04A0" w:firstRow="1" w:lastRow="0" w:firstColumn="1" w:lastColumn="0" w:noHBand="0" w:noVBand="1"/>
      </w:tblPr>
      <w:tblGrid>
        <w:gridCol w:w="8456"/>
        <w:gridCol w:w="616"/>
      </w:tblGrid>
      <w:tr w:rsidR="008B670A" w:rsidRPr="001C6C6D" w14:paraId="5ACA9C4D" w14:textId="77777777" w:rsidTr="00CA5C47">
        <w:tc>
          <w:tcPr>
            <w:tcW w:w="10763" w:type="dxa"/>
            <w:shd w:val="clear" w:color="auto" w:fill="auto"/>
          </w:tcPr>
          <w:p w14:paraId="397A9B37" w14:textId="58C37AAB" w:rsidR="008B670A" w:rsidRPr="001C6C6D" w:rsidRDefault="008B670A" w:rsidP="0091201F">
            <w:pPr>
              <w:jc w:val="center"/>
              <w:rPr>
                <w:rFonts w:eastAsia="Times New Roman" w:cs="Times New Roman"/>
                <w:b/>
                <w:sz w:val="32"/>
                <w:szCs w:val="32"/>
                <w:lang w:eastAsia="hu-HU"/>
              </w:rPr>
            </w:pPr>
            <w:r w:rsidRPr="001C6C6D">
              <w:rPr>
                <w:rFonts w:eastAsia="Times New Roman" w:cs="Times New Roman"/>
                <w:b/>
                <w:spacing w:val="50"/>
                <w:sz w:val="32"/>
                <w:szCs w:val="32"/>
                <w:lang w:eastAsia="hu-HU"/>
              </w:rPr>
              <w:t xml:space="preserve">KÖZGYŰLÉSI </w:t>
            </w:r>
            <w:r w:rsidR="0091201F" w:rsidRPr="001C6C6D">
              <w:rPr>
                <w:rFonts w:eastAsia="Times New Roman" w:cs="Times New Roman"/>
                <w:b/>
                <w:spacing w:val="50"/>
                <w:sz w:val="32"/>
                <w:szCs w:val="32"/>
                <w:lang w:eastAsia="hu-HU"/>
              </w:rPr>
              <w:t>ELŐTERJESZTÉS</w:t>
            </w:r>
          </w:p>
        </w:tc>
        <w:tc>
          <w:tcPr>
            <w:tcW w:w="428" w:type="dxa"/>
            <w:shd w:val="clear" w:color="auto" w:fill="auto"/>
          </w:tcPr>
          <w:p w14:paraId="2FA151C4" w14:textId="1FFFFBB2" w:rsidR="008B670A" w:rsidRPr="001C6C6D" w:rsidRDefault="007B799D" w:rsidP="008B670A">
            <w:pPr>
              <w:jc w:val="right"/>
              <w:rPr>
                <w:rFonts w:eastAsia="Times New Roman" w:cs="Times New Roman"/>
                <w:b/>
                <w:sz w:val="32"/>
                <w:szCs w:val="32"/>
                <w:lang w:eastAsia="hu-HU"/>
              </w:rPr>
            </w:pPr>
            <w:r w:rsidRPr="001C6C6D">
              <w:rPr>
                <w:rFonts w:eastAsia="Times New Roman" w:cs="Times New Roman"/>
                <w:b/>
                <w:sz w:val="32"/>
                <w:szCs w:val="32"/>
                <w:lang w:eastAsia="hu-HU"/>
              </w:rPr>
              <w:t>1</w:t>
            </w:r>
            <w:r w:rsidR="00B848AD">
              <w:rPr>
                <w:rFonts w:eastAsia="Times New Roman" w:cs="Times New Roman"/>
                <w:b/>
                <w:sz w:val="32"/>
                <w:szCs w:val="32"/>
                <w:lang w:eastAsia="hu-HU"/>
              </w:rPr>
              <w:t>0</w:t>
            </w:r>
            <w:r w:rsidR="009F4FC1" w:rsidRPr="001C6C6D">
              <w:rPr>
                <w:rFonts w:eastAsia="Times New Roman" w:cs="Times New Roman"/>
                <w:b/>
                <w:sz w:val="32"/>
                <w:szCs w:val="32"/>
                <w:lang w:eastAsia="hu-HU"/>
              </w:rPr>
              <w:t>.</w:t>
            </w:r>
          </w:p>
        </w:tc>
      </w:tr>
    </w:tbl>
    <w:p w14:paraId="202B5775" w14:textId="77777777" w:rsidR="008B670A" w:rsidRPr="001C6C6D" w:rsidRDefault="008B670A" w:rsidP="008B670A">
      <w:pPr>
        <w:jc w:val="center"/>
        <w:rPr>
          <w:rFonts w:eastAsia="Times New Roman" w:cs="Times New Roman"/>
          <w:b/>
          <w:spacing w:val="50"/>
          <w:sz w:val="32"/>
          <w:szCs w:val="32"/>
          <w:lang w:eastAsia="hu-HU"/>
        </w:rPr>
      </w:pPr>
    </w:p>
    <w:p w14:paraId="39C6ECB6" w14:textId="77777777" w:rsidR="008B670A" w:rsidRPr="001C6C6D" w:rsidRDefault="008B670A" w:rsidP="008B670A">
      <w:pPr>
        <w:jc w:val="center"/>
        <w:rPr>
          <w:rFonts w:eastAsia="Times New Roman" w:cs="Times New Roman"/>
          <w:b/>
          <w:spacing w:val="50"/>
          <w:sz w:val="32"/>
          <w:szCs w:val="32"/>
          <w:lang w:eastAsia="hu-HU"/>
        </w:rPr>
      </w:pPr>
    </w:p>
    <w:tbl>
      <w:tblPr>
        <w:tblW w:w="0" w:type="auto"/>
        <w:jc w:val="center"/>
        <w:tblLook w:val="04A0" w:firstRow="1" w:lastRow="0" w:firstColumn="1" w:lastColumn="0" w:noHBand="0" w:noVBand="1"/>
      </w:tblPr>
      <w:tblGrid>
        <w:gridCol w:w="3001"/>
        <w:gridCol w:w="6071"/>
      </w:tblGrid>
      <w:tr w:rsidR="001C6C6D" w:rsidRPr="007071C5" w14:paraId="0057614F" w14:textId="77777777" w:rsidTr="00DE0556">
        <w:trPr>
          <w:trHeight w:val="897"/>
          <w:jc w:val="center"/>
        </w:trPr>
        <w:tc>
          <w:tcPr>
            <w:tcW w:w="3058" w:type="dxa"/>
            <w:shd w:val="clear" w:color="auto" w:fill="auto"/>
            <w:vAlign w:val="center"/>
          </w:tcPr>
          <w:p w14:paraId="1F73C75A" w14:textId="6AD72623" w:rsidR="003E5D08" w:rsidRPr="007071C5" w:rsidRDefault="008B670A" w:rsidP="003E5D08">
            <w:pPr>
              <w:jc w:val="both"/>
              <w:rPr>
                <w:rFonts w:eastAsia="Times New Roman" w:cs="Times New Roman"/>
                <w:b/>
                <w:spacing w:val="50"/>
                <w:sz w:val="26"/>
                <w:szCs w:val="26"/>
                <w:lang w:eastAsia="hu-HU"/>
              </w:rPr>
            </w:pPr>
            <w:r w:rsidRPr="007071C5">
              <w:rPr>
                <w:rFonts w:eastAsia="Times New Roman" w:cs="Times New Roman"/>
                <w:b/>
                <w:sz w:val="26"/>
                <w:szCs w:val="26"/>
                <w:lang w:eastAsia="hu-HU"/>
              </w:rPr>
              <w:t>Előterjesztő:</w:t>
            </w:r>
          </w:p>
        </w:tc>
        <w:tc>
          <w:tcPr>
            <w:tcW w:w="6230" w:type="dxa"/>
            <w:shd w:val="clear" w:color="auto" w:fill="auto"/>
            <w:vAlign w:val="center"/>
          </w:tcPr>
          <w:p w14:paraId="37B39B3E" w14:textId="77777777" w:rsidR="008B670A" w:rsidRPr="007071C5" w:rsidRDefault="008B670A" w:rsidP="008B670A">
            <w:pPr>
              <w:jc w:val="both"/>
              <w:rPr>
                <w:rFonts w:eastAsia="Times New Roman" w:cs="Times New Roman"/>
                <w:b/>
                <w:spacing w:val="50"/>
                <w:sz w:val="26"/>
                <w:szCs w:val="26"/>
                <w:lang w:eastAsia="hu-HU"/>
              </w:rPr>
            </w:pPr>
            <w:r w:rsidRPr="007071C5">
              <w:rPr>
                <w:rFonts w:eastAsia="Times New Roman" w:cs="Times New Roman"/>
                <w:sz w:val="26"/>
                <w:szCs w:val="26"/>
                <w:lang w:eastAsia="hu-HU"/>
              </w:rPr>
              <w:t>Pajna Zoltán, a Közgyűlés elnöke</w:t>
            </w:r>
          </w:p>
        </w:tc>
      </w:tr>
      <w:tr w:rsidR="001C6C6D" w:rsidRPr="007071C5" w14:paraId="79CA7CA8" w14:textId="77777777" w:rsidTr="00DE0556">
        <w:trPr>
          <w:trHeight w:val="1143"/>
          <w:jc w:val="center"/>
        </w:trPr>
        <w:tc>
          <w:tcPr>
            <w:tcW w:w="3058" w:type="dxa"/>
            <w:shd w:val="clear" w:color="auto" w:fill="auto"/>
            <w:vAlign w:val="center"/>
          </w:tcPr>
          <w:p w14:paraId="333CC7A0" w14:textId="77777777" w:rsidR="008B670A" w:rsidRPr="007071C5" w:rsidRDefault="008B670A" w:rsidP="008B670A">
            <w:pPr>
              <w:jc w:val="both"/>
              <w:rPr>
                <w:rFonts w:eastAsia="Times New Roman" w:cs="Times New Roman"/>
                <w:b/>
                <w:sz w:val="26"/>
                <w:szCs w:val="26"/>
                <w:lang w:eastAsia="hu-HU"/>
              </w:rPr>
            </w:pPr>
            <w:r w:rsidRPr="007071C5">
              <w:rPr>
                <w:rFonts w:eastAsia="Times New Roman" w:cs="Times New Roman"/>
                <w:b/>
                <w:sz w:val="26"/>
                <w:szCs w:val="26"/>
                <w:lang w:eastAsia="hu-HU"/>
              </w:rPr>
              <w:t>Tárgy:</w:t>
            </w:r>
          </w:p>
        </w:tc>
        <w:tc>
          <w:tcPr>
            <w:tcW w:w="6230" w:type="dxa"/>
            <w:shd w:val="clear" w:color="auto" w:fill="auto"/>
            <w:vAlign w:val="center"/>
          </w:tcPr>
          <w:p w14:paraId="43A2A35E" w14:textId="77777777" w:rsidR="00B848AD" w:rsidRPr="00B848AD" w:rsidRDefault="00B848AD" w:rsidP="00B848AD">
            <w:pPr>
              <w:contextualSpacing/>
              <w:jc w:val="both"/>
              <w:rPr>
                <w:i/>
                <w:sz w:val="26"/>
                <w:szCs w:val="26"/>
              </w:rPr>
            </w:pPr>
          </w:p>
          <w:p w14:paraId="516216F4" w14:textId="056B40CE" w:rsidR="00B848AD" w:rsidRPr="00B848AD" w:rsidRDefault="00B848AD" w:rsidP="00B848AD">
            <w:pPr>
              <w:contextualSpacing/>
              <w:jc w:val="both"/>
              <w:rPr>
                <w:sz w:val="26"/>
                <w:szCs w:val="26"/>
              </w:rPr>
            </w:pPr>
            <w:r w:rsidRPr="00B848AD">
              <w:rPr>
                <w:sz w:val="26"/>
                <w:szCs w:val="26"/>
              </w:rPr>
              <w:t xml:space="preserve">A Megyei Jogú Városok Szövetsége kezdeményezésének támogatása </w:t>
            </w:r>
          </w:p>
          <w:p w14:paraId="2E010FDE" w14:textId="7B9CA63E" w:rsidR="008B670A" w:rsidRPr="007071C5" w:rsidRDefault="008B670A" w:rsidP="00BC43CE">
            <w:pPr>
              <w:contextualSpacing/>
              <w:jc w:val="both"/>
              <w:rPr>
                <w:rFonts w:eastAsia="Times New Roman" w:cs="Times New Roman"/>
                <w:sz w:val="26"/>
                <w:szCs w:val="26"/>
                <w:lang w:eastAsia="hu-HU"/>
              </w:rPr>
            </w:pPr>
          </w:p>
        </w:tc>
      </w:tr>
      <w:tr w:rsidR="001C6C6D" w:rsidRPr="007071C5" w14:paraId="1CBD14FB" w14:textId="77777777" w:rsidTr="00DE0556">
        <w:trPr>
          <w:trHeight w:val="897"/>
          <w:jc w:val="center"/>
        </w:trPr>
        <w:tc>
          <w:tcPr>
            <w:tcW w:w="3058" w:type="dxa"/>
            <w:shd w:val="clear" w:color="auto" w:fill="auto"/>
            <w:vAlign w:val="center"/>
          </w:tcPr>
          <w:p w14:paraId="681D2989" w14:textId="77777777" w:rsidR="008B670A" w:rsidRPr="007071C5" w:rsidRDefault="008B670A" w:rsidP="008B670A">
            <w:pPr>
              <w:jc w:val="both"/>
              <w:rPr>
                <w:rFonts w:eastAsia="Times New Roman" w:cs="Times New Roman"/>
                <w:b/>
                <w:sz w:val="26"/>
                <w:szCs w:val="26"/>
                <w:lang w:eastAsia="hu-HU"/>
              </w:rPr>
            </w:pPr>
            <w:r w:rsidRPr="007071C5">
              <w:rPr>
                <w:rFonts w:eastAsia="Times New Roman" w:cs="Times New Roman"/>
                <w:b/>
                <w:sz w:val="26"/>
                <w:szCs w:val="26"/>
                <w:lang w:eastAsia="hu-HU"/>
              </w:rPr>
              <w:t>Készítette:</w:t>
            </w:r>
          </w:p>
        </w:tc>
        <w:tc>
          <w:tcPr>
            <w:tcW w:w="6230" w:type="dxa"/>
            <w:shd w:val="clear" w:color="auto" w:fill="auto"/>
            <w:vAlign w:val="center"/>
          </w:tcPr>
          <w:p w14:paraId="7419CC3C" w14:textId="044D2E90" w:rsidR="008B670A" w:rsidRPr="007071C5" w:rsidRDefault="008B670A" w:rsidP="00E871DD">
            <w:pPr>
              <w:jc w:val="both"/>
              <w:rPr>
                <w:rFonts w:eastAsia="Times New Roman" w:cs="Times New Roman"/>
                <w:sz w:val="26"/>
                <w:szCs w:val="26"/>
                <w:lang w:eastAsia="hu-HU"/>
              </w:rPr>
            </w:pPr>
            <w:r w:rsidRPr="007071C5">
              <w:rPr>
                <w:rFonts w:eastAsia="Times New Roman" w:cs="Times New Roman"/>
                <w:sz w:val="26"/>
                <w:szCs w:val="26"/>
                <w:lang w:eastAsia="hu-HU"/>
              </w:rPr>
              <w:t>K</w:t>
            </w:r>
            <w:r w:rsidR="00B848AD" w:rsidRPr="007071C5">
              <w:rPr>
                <w:rFonts w:eastAsia="Times New Roman" w:cs="Times New Roman"/>
                <w:sz w:val="26"/>
                <w:szCs w:val="26"/>
                <w:lang w:eastAsia="hu-HU"/>
              </w:rPr>
              <w:t>raszitsné dr. Czár Eszter</w:t>
            </w:r>
          </w:p>
        </w:tc>
      </w:tr>
      <w:tr w:rsidR="00CF734E" w:rsidRPr="007071C5" w14:paraId="79B227F4" w14:textId="77777777" w:rsidTr="00DE0556">
        <w:trPr>
          <w:trHeight w:val="897"/>
          <w:jc w:val="center"/>
        </w:trPr>
        <w:tc>
          <w:tcPr>
            <w:tcW w:w="3058" w:type="dxa"/>
            <w:shd w:val="clear" w:color="auto" w:fill="auto"/>
            <w:vAlign w:val="center"/>
          </w:tcPr>
          <w:p w14:paraId="47E50AA2" w14:textId="09F46FCC" w:rsidR="00CF734E" w:rsidRPr="007071C5" w:rsidRDefault="00CF734E" w:rsidP="008B670A">
            <w:pPr>
              <w:jc w:val="both"/>
              <w:rPr>
                <w:rFonts w:eastAsia="Times New Roman" w:cs="Times New Roman"/>
                <w:b/>
                <w:sz w:val="26"/>
                <w:szCs w:val="26"/>
                <w:lang w:eastAsia="hu-HU"/>
              </w:rPr>
            </w:pPr>
            <w:r>
              <w:rPr>
                <w:rFonts w:eastAsia="Times New Roman" w:cs="Times New Roman"/>
                <w:b/>
                <w:sz w:val="26"/>
                <w:szCs w:val="26"/>
                <w:lang w:eastAsia="hu-HU"/>
              </w:rPr>
              <w:t>Melléklet:</w:t>
            </w:r>
          </w:p>
        </w:tc>
        <w:tc>
          <w:tcPr>
            <w:tcW w:w="6230" w:type="dxa"/>
            <w:shd w:val="clear" w:color="auto" w:fill="auto"/>
            <w:vAlign w:val="center"/>
          </w:tcPr>
          <w:p w14:paraId="38D5B5F4" w14:textId="3FF269FC" w:rsidR="00CF734E" w:rsidRPr="007071C5" w:rsidRDefault="00CF734E" w:rsidP="00E871DD">
            <w:pPr>
              <w:jc w:val="both"/>
              <w:rPr>
                <w:rFonts w:eastAsia="Times New Roman" w:cs="Times New Roman"/>
                <w:sz w:val="26"/>
                <w:szCs w:val="26"/>
                <w:lang w:eastAsia="hu-HU"/>
              </w:rPr>
            </w:pPr>
            <w:r>
              <w:rPr>
                <w:rFonts w:eastAsia="Times New Roman" w:cs="Times New Roman"/>
                <w:sz w:val="26"/>
                <w:szCs w:val="26"/>
                <w:lang w:eastAsia="hu-HU"/>
              </w:rPr>
              <w:t>5/2023. (III. 31.) OGY határozat</w:t>
            </w:r>
          </w:p>
        </w:tc>
      </w:tr>
      <w:tr w:rsidR="008B670A" w:rsidRPr="007071C5" w14:paraId="3335C004" w14:textId="77777777" w:rsidTr="00DE0556">
        <w:trPr>
          <w:trHeight w:val="897"/>
          <w:jc w:val="center"/>
        </w:trPr>
        <w:tc>
          <w:tcPr>
            <w:tcW w:w="3058" w:type="dxa"/>
            <w:shd w:val="clear" w:color="auto" w:fill="auto"/>
            <w:vAlign w:val="center"/>
          </w:tcPr>
          <w:p w14:paraId="1CDAAC57" w14:textId="77777777" w:rsidR="008B670A" w:rsidRPr="007071C5" w:rsidRDefault="008B670A" w:rsidP="008B670A">
            <w:pPr>
              <w:jc w:val="both"/>
              <w:rPr>
                <w:rFonts w:eastAsia="Times New Roman" w:cs="Times New Roman"/>
                <w:b/>
                <w:sz w:val="26"/>
                <w:szCs w:val="26"/>
                <w:lang w:eastAsia="hu-HU"/>
              </w:rPr>
            </w:pPr>
            <w:r w:rsidRPr="007071C5">
              <w:rPr>
                <w:rFonts w:eastAsia="Times New Roman" w:cs="Times New Roman"/>
                <w:b/>
                <w:sz w:val="26"/>
                <w:szCs w:val="26"/>
                <w:lang w:eastAsia="hu-HU"/>
              </w:rPr>
              <w:t>Véleményező bizottság:</w:t>
            </w:r>
          </w:p>
        </w:tc>
        <w:tc>
          <w:tcPr>
            <w:tcW w:w="6230" w:type="dxa"/>
            <w:shd w:val="clear" w:color="auto" w:fill="auto"/>
            <w:vAlign w:val="center"/>
          </w:tcPr>
          <w:p w14:paraId="0C124034" w14:textId="77777777" w:rsidR="008B670A" w:rsidRPr="007071C5" w:rsidRDefault="008B670A" w:rsidP="008B670A">
            <w:pPr>
              <w:jc w:val="both"/>
              <w:rPr>
                <w:rFonts w:eastAsia="Times New Roman" w:cs="Times New Roman"/>
                <w:sz w:val="26"/>
                <w:szCs w:val="26"/>
                <w:lang w:eastAsia="hu-HU"/>
              </w:rPr>
            </w:pPr>
            <w:r w:rsidRPr="007071C5">
              <w:rPr>
                <w:rFonts w:eastAsia="Times New Roman" w:cs="Times New Roman"/>
                <w:sz w:val="26"/>
                <w:szCs w:val="26"/>
                <w:lang w:eastAsia="hu-HU"/>
              </w:rPr>
              <w:t>Jogi, Ügyrendi és Társadalmi Kapcsolatok Bizottsága</w:t>
            </w:r>
          </w:p>
        </w:tc>
      </w:tr>
    </w:tbl>
    <w:p w14:paraId="30142AFA" w14:textId="77777777" w:rsidR="008B670A" w:rsidRPr="001C6C6D" w:rsidRDefault="008B670A" w:rsidP="008B670A">
      <w:pPr>
        <w:jc w:val="center"/>
        <w:rPr>
          <w:rFonts w:eastAsia="Times New Roman" w:cs="Times New Roman"/>
          <w:b/>
          <w:spacing w:val="50"/>
          <w:sz w:val="32"/>
          <w:szCs w:val="32"/>
          <w:lang w:eastAsia="hu-HU"/>
        </w:rPr>
      </w:pPr>
    </w:p>
    <w:p w14:paraId="10C18447" w14:textId="77777777" w:rsidR="008B670A" w:rsidRPr="001C6C6D" w:rsidRDefault="008B670A" w:rsidP="008B670A">
      <w:pPr>
        <w:tabs>
          <w:tab w:val="left" w:pos="4140"/>
        </w:tabs>
        <w:jc w:val="both"/>
        <w:rPr>
          <w:rFonts w:eastAsia="Times New Roman" w:cs="Times New Roman"/>
          <w:b/>
          <w:szCs w:val="24"/>
          <w:lang w:eastAsia="hu-HU"/>
        </w:rPr>
      </w:pPr>
    </w:p>
    <w:p w14:paraId="6AFC47E5" w14:textId="77777777" w:rsidR="008B670A" w:rsidRPr="001C6C6D" w:rsidRDefault="008B670A" w:rsidP="008B670A">
      <w:pPr>
        <w:jc w:val="both"/>
        <w:rPr>
          <w:rFonts w:eastAsia="Times New Roman" w:cs="Times New Roman"/>
          <w:i/>
          <w:szCs w:val="24"/>
          <w:lang w:eastAsia="hu-HU"/>
        </w:rPr>
      </w:pPr>
      <w:r w:rsidRPr="001C6C6D">
        <w:rPr>
          <w:rFonts w:eastAsia="Times New Roman" w:cs="Times New Roman"/>
          <w:i/>
          <w:szCs w:val="24"/>
          <w:lang w:eastAsia="hu-HU"/>
        </w:rPr>
        <w:br w:type="page"/>
      </w:r>
    </w:p>
    <w:p w14:paraId="4B2F6250" w14:textId="77777777" w:rsidR="00276977" w:rsidRDefault="00276977" w:rsidP="00EC0AA4">
      <w:pPr>
        <w:rPr>
          <w:bCs/>
        </w:rPr>
      </w:pPr>
    </w:p>
    <w:p w14:paraId="14FFFB38" w14:textId="77777777" w:rsidR="003B07E9" w:rsidRPr="001C6C6D" w:rsidRDefault="003B07E9" w:rsidP="00EC0AA4">
      <w:pPr>
        <w:rPr>
          <w:bCs/>
        </w:rPr>
      </w:pPr>
    </w:p>
    <w:p w14:paraId="19C36F00" w14:textId="77777777" w:rsidR="008A4308" w:rsidRDefault="00A71F07" w:rsidP="008A4308">
      <w:pPr>
        <w:rPr>
          <w:rFonts w:cs="Times New Roman"/>
          <w:b/>
          <w:bCs/>
          <w:szCs w:val="24"/>
        </w:rPr>
      </w:pPr>
      <w:r w:rsidRPr="001C6C6D">
        <w:rPr>
          <w:rFonts w:cs="Times New Roman"/>
          <w:b/>
          <w:bCs/>
          <w:szCs w:val="24"/>
        </w:rPr>
        <w:t>Tisztelt Közgyűlés!</w:t>
      </w:r>
    </w:p>
    <w:p w14:paraId="2779738F" w14:textId="77777777" w:rsidR="008A4308" w:rsidRDefault="008A4308" w:rsidP="008A4308">
      <w:pPr>
        <w:rPr>
          <w:rFonts w:cs="Times New Roman"/>
          <w:b/>
          <w:bCs/>
          <w:szCs w:val="24"/>
        </w:rPr>
      </w:pPr>
    </w:p>
    <w:p w14:paraId="788341D4" w14:textId="1A08E881" w:rsidR="008A4308" w:rsidRPr="008A4308" w:rsidRDefault="008A4308" w:rsidP="008A4308">
      <w:pPr>
        <w:jc w:val="both"/>
        <w:rPr>
          <w:rFonts w:eastAsia="Times New Roman" w:cs="Times New Roman"/>
          <w:szCs w:val="24"/>
          <w:lang w:eastAsia="hu-HU"/>
        </w:rPr>
      </w:pPr>
      <w:r w:rsidRPr="008A4308">
        <w:rPr>
          <w:rFonts w:eastAsia="Times New Roman" w:cs="Times New Roman"/>
          <w:szCs w:val="24"/>
          <w:lang w:eastAsia="hu-HU"/>
        </w:rPr>
        <w:t>Az Országgyűlés a 2023. március 31</w:t>
      </w:r>
      <w:r>
        <w:rPr>
          <w:rFonts w:eastAsia="Times New Roman" w:cs="Times New Roman"/>
          <w:szCs w:val="24"/>
          <w:lang w:eastAsia="hu-HU"/>
        </w:rPr>
        <w:t xml:space="preserve">-i ülésnapján fogadta el - </w:t>
      </w:r>
      <w:r w:rsidRPr="008A4308">
        <w:rPr>
          <w:rFonts w:eastAsia="Times New Roman" w:cs="Times New Roman"/>
          <w:szCs w:val="24"/>
          <w:lang w:eastAsia="hu-HU"/>
        </w:rPr>
        <w:t xml:space="preserve">az előterjesztés mellékletét képező - az </w:t>
      </w:r>
      <w:bookmarkStart w:id="0" w:name="_Hlk138320240"/>
      <w:r w:rsidRPr="008A4308">
        <w:rPr>
          <w:rFonts w:eastAsia="Times New Roman" w:cs="Times New Roman"/>
          <w:szCs w:val="24"/>
          <w:lang w:eastAsia="hu-HU"/>
        </w:rPr>
        <w:t xml:space="preserve">orosz-ukrán </w:t>
      </w:r>
      <w:bookmarkEnd w:id="0"/>
      <w:r w:rsidRPr="008A4308">
        <w:rPr>
          <w:rFonts w:eastAsia="Times New Roman" w:cs="Times New Roman"/>
          <w:szCs w:val="24"/>
          <w:lang w:eastAsia="hu-HU"/>
        </w:rPr>
        <w:t>háború egyéves évfordulójáról</w:t>
      </w:r>
      <w:r>
        <w:rPr>
          <w:rFonts w:eastAsia="Times New Roman" w:cs="Times New Roman"/>
          <w:szCs w:val="24"/>
          <w:lang w:eastAsia="hu-HU"/>
        </w:rPr>
        <w:t xml:space="preserve"> szóló </w:t>
      </w:r>
      <w:r w:rsidRPr="008A4308">
        <w:rPr>
          <w:rFonts w:eastAsia="Times New Roman" w:cs="Times New Roman"/>
          <w:szCs w:val="24"/>
          <w:lang w:eastAsia="hu-HU"/>
        </w:rPr>
        <w:t>5/2023. (III.</w:t>
      </w:r>
      <w:r>
        <w:rPr>
          <w:rFonts w:eastAsia="Times New Roman" w:cs="Times New Roman"/>
          <w:szCs w:val="24"/>
          <w:lang w:eastAsia="hu-HU"/>
        </w:rPr>
        <w:t xml:space="preserve"> </w:t>
      </w:r>
      <w:r w:rsidRPr="008A4308">
        <w:rPr>
          <w:rFonts w:eastAsia="Times New Roman" w:cs="Times New Roman"/>
          <w:szCs w:val="24"/>
          <w:lang w:eastAsia="hu-HU"/>
        </w:rPr>
        <w:t>31.) OGY határozatát</w:t>
      </w:r>
      <w:r w:rsidR="00145DBF">
        <w:rPr>
          <w:rFonts w:eastAsia="Times New Roman" w:cs="Times New Roman"/>
          <w:szCs w:val="24"/>
          <w:lang w:eastAsia="hu-HU"/>
        </w:rPr>
        <w:t xml:space="preserve">, melyben a valószínűleg </w:t>
      </w:r>
      <w:r w:rsidR="00145DBF" w:rsidRPr="00547045">
        <w:rPr>
          <w:rFonts w:eastAsia="Times New Roman" w:cs="Times New Roman"/>
          <w:szCs w:val="24"/>
          <w:lang w:eastAsia="hu-HU"/>
          <w14:ligatures w14:val="standardContextual"/>
        </w:rPr>
        <w:t>már eddig is több százezer emberéletet követel</w:t>
      </w:r>
      <w:r w:rsidR="00145DBF">
        <w:rPr>
          <w:rFonts w:eastAsia="Times New Roman" w:cs="Times New Roman"/>
          <w:szCs w:val="24"/>
          <w:lang w:eastAsia="hu-HU"/>
          <w14:ligatures w14:val="standardContextual"/>
        </w:rPr>
        <w:t>ő</w:t>
      </w:r>
      <w:r w:rsidR="00145DBF" w:rsidRPr="00547045">
        <w:rPr>
          <w:rFonts w:eastAsia="Times New Roman" w:cs="Times New Roman"/>
          <w:szCs w:val="24"/>
          <w:lang w:eastAsia="hu-HU"/>
          <w14:ligatures w14:val="standardContextual"/>
        </w:rPr>
        <w:t xml:space="preserve"> és az elmúlt évek legnagyobb európai humanitárius válságát ok</w:t>
      </w:r>
      <w:r w:rsidR="00145DBF">
        <w:rPr>
          <w:rFonts w:eastAsia="Times New Roman" w:cs="Times New Roman"/>
          <w:szCs w:val="24"/>
          <w:lang w:eastAsia="hu-HU"/>
          <w14:ligatures w14:val="standardContextual"/>
        </w:rPr>
        <w:t>ozó</w:t>
      </w:r>
      <w:r w:rsidR="00145DBF" w:rsidRPr="00145DBF">
        <w:rPr>
          <w:rFonts w:eastAsia="Times New Roman" w:cs="Times New Roman"/>
          <w:szCs w:val="24"/>
          <w:lang w:eastAsia="hu-HU"/>
        </w:rPr>
        <w:t xml:space="preserve"> </w:t>
      </w:r>
      <w:r w:rsidR="00145DBF" w:rsidRPr="008A4308">
        <w:rPr>
          <w:rFonts w:eastAsia="Times New Roman" w:cs="Times New Roman"/>
          <w:szCs w:val="24"/>
          <w:lang w:eastAsia="hu-HU"/>
        </w:rPr>
        <w:t>orosz-ukrán</w:t>
      </w:r>
      <w:r w:rsidR="00145DBF">
        <w:rPr>
          <w:rFonts w:eastAsia="Times New Roman" w:cs="Times New Roman"/>
          <w:szCs w:val="24"/>
          <w:lang w:eastAsia="hu-HU"/>
          <w14:ligatures w14:val="standardContextual"/>
        </w:rPr>
        <w:t xml:space="preserve"> háború kapcsán tett megállapításokat</w:t>
      </w:r>
      <w:r w:rsidR="004616EC">
        <w:rPr>
          <w:rFonts w:eastAsia="Times New Roman" w:cs="Times New Roman"/>
          <w:szCs w:val="24"/>
          <w:lang w:eastAsia="hu-HU"/>
          <w14:ligatures w14:val="standardContextual"/>
        </w:rPr>
        <w:t>, kifejezve Magyarország egyértelmű elkötelezettségét a béke mellett.</w:t>
      </w:r>
    </w:p>
    <w:p w14:paraId="5E81546E" w14:textId="77777777" w:rsidR="008A4308" w:rsidRPr="008A4308" w:rsidRDefault="008A4308" w:rsidP="008A4308">
      <w:pPr>
        <w:jc w:val="both"/>
        <w:rPr>
          <w:rFonts w:eastAsia="Times New Roman" w:cs="Times New Roman"/>
          <w:szCs w:val="24"/>
          <w:lang w:eastAsia="hu-HU"/>
        </w:rPr>
      </w:pPr>
    </w:p>
    <w:p w14:paraId="5505CFDE" w14:textId="6363B3B0" w:rsidR="003B07E9" w:rsidRDefault="008A4308" w:rsidP="008A4308">
      <w:pPr>
        <w:jc w:val="both"/>
        <w:rPr>
          <w:rFonts w:eastAsia="Times New Roman" w:cs="Times New Roman"/>
          <w:szCs w:val="24"/>
          <w:lang w:eastAsia="hu-HU"/>
        </w:rPr>
      </w:pPr>
      <w:r w:rsidRPr="008A4308">
        <w:rPr>
          <w:rFonts w:eastAsia="Times New Roman" w:cs="Times New Roman"/>
          <w:szCs w:val="24"/>
          <w:lang w:eastAsia="hu-HU"/>
        </w:rPr>
        <w:t xml:space="preserve">Ezzel összefüggésben Szita Károly, Kaposvár Megyei Jogú Város polgármestere, egyben a Megyei Jogú Városok Szövetségének elnöke azzal a megkereséssel élt az önkormányzatok - köztük a vármegyei önkormányzatok - irányába, hogy tűzzék napirendjükre és </w:t>
      </w:r>
      <w:r w:rsidR="004616EC">
        <w:rPr>
          <w:rFonts w:eastAsia="Times New Roman" w:cs="Times New Roman"/>
          <w:szCs w:val="24"/>
          <w:lang w:eastAsia="hu-HU"/>
        </w:rPr>
        <w:t xml:space="preserve">csatlakozzanak </w:t>
      </w:r>
      <w:r w:rsidRPr="008A4308">
        <w:rPr>
          <w:rFonts w:eastAsia="Times New Roman" w:cs="Times New Roman"/>
          <w:szCs w:val="24"/>
          <w:lang w:eastAsia="hu-HU"/>
        </w:rPr>
        <w:t>az Országgy</w:t>
      </w:r>
      <w:r w:rsidR="00145DBF">
        <w:rPr>
          <w:rFonts w:eastAsia="Times New Roman" w:cs="Times New Roman"/>
          <w:szCs w:val="24"/>
          <w:lang w:eastAsia="hu-HU"/>
        </w:rPr>
        <w:t>ű</w:t>
      </w:r>
      <w:r w:rsidRPr="008A4308">
        <w:rPr>
          <w:rFonts w:eastAsia="Times New Roman" w:cs="Times New Roman"/>
          <w:szCs w:val="24"/>
          <w:lang w:eastAsia="hu-HU"/>
        </w:rPr>
        <w:t>lés békep</w:t>
      </w:r>
      <w:r w:rsidR="001111B2">
        <w:rPr>
          <w:rFonts w:eastAsia="Times New Roman" w:cs="Times New Roman"/>
          <w:szCs w:val="24"/>
          <w:lang w:eastAsia="hu-HU"/>
        </w:rPr>
        <w:t>á</w:t>
      </w:r>
      <w:r w:rsidRPr="008A4308">
        <w:rPr>
          <w:rFonts w:eastAsia="Times New Roman" w:cs="Times New Roman"/>
          <w:szCs w:val="24"/>
          <w:lang w:eastAsia="hu-HU"/>
        </w:rPr>
        <w:t>rti határozatá</w:t>
      </w:r>
      <w:r w:rsidR="004616EC">
        <w:rPr>
          <w:rFonts w:eastAsia="Times New Roman" w:cs="Times New Roman"/>
          <w:szCs w:val="24"/>
          <w:lang w:eastAsia="hu-HU"/>
        </w:rPr>
        <w:t>hoz</w:t>
      </w:r>
      <w:r w:rsidRPr="008A4308">
        <w:rPr>
          <w:rFonts w:eastAsia="Times New Roman" w:cs="Times New Roman"/>
          <w:szCs w:val="24"/>
          <w:lang w:eastAsia="hu-HU"/>
        </w:rPr>
        <w:t>.</w:t>
      </w:r>
      <w:r w:rsidR="0045260F">
        <w:rPr>
          <w:rFonts w:eastAsia="Times New Roman" w:cs="Times New Roman"/>
          <w:szCs w:val="24"/>
          <w:lang w:eastAsia="hu-HU"/>
        </w:rPr>
        <w:t xml:space="preserve"> </w:t>
      </w:r>
    </w:p>
    <w:p w14:paraId="53AACC8F" w14:textId="77777777" w:rsidR="003B07E9" w:rsidRDefault="003B07E9" w:rsidP="008A4308">
      <w:pPr>
        <w:jc w:val="both"/>
        <w:rPr>
          <w:rFonts w:eastAsia="Times New Roman" w:cs="Times New Roman"/>
          <w:szCs w:val="24"/>
          <w:lang w:eastAsia="hu-HU"/>
        </w:rPr>
      </w:pPr>
    </w:p>
    <w:p w14:paraId="6704AB46" w14:textId="7DB633CC" w:rsidR="008A4308" w:rsidRPr="008A4308" w:rsidRDefault="0045260F" w:rsidP="008A4308">
      <w:pPr>
        <w:jc w:val="both"/>
        <w:rPr>
          <w:rFonts w:eastAsia="Times New Roman" w:cs="Times New Roman"/>
          <w:szCs w:val="24"/>
          <w:lang w:eastAsia="hu-HU"/>
        </w:rPr>
      </w:pPr>
      <w:r>
        <w:rPr>
          <w:rFonts w:eastAsia="Times New Roman" w:cs="Times New Roman"/>
          <w:szCs w:val="24"/>
          <w:lang w:eastAsia="hu-HU"/>
        </w:rPr>
        <w:t>Megkeresésében megfogalmazza, hogy</w:t>
      </w:r>
      <w:r w:rsidR="008A4308" w:rsidRPr="008A4308">
        <w:rPr>
          <w:rFonts w:eastAsia="Times New Roman" w:cs="Times New Roman"/>
          <w:szCs w:val="24"/>
          <w:lang w:eastAsia="hu-HU"/>
        </w:rPr>
        <w:t xml:space="preserve"> Európa és Magyarország is elszenvedi, hogy a szomszédban háború dúl. Ezt az önkormányzati vezetők a munkájuk során nap mint nap megtapasztalják és mára már teljesen világossá vált, hogy erre a nehéz helyzetre a legjobb megoldás, erkölcsi és gazdasági értelemben is csak a béke lehet, a települések is csak akkor tudnak tovább fejlődni, ha végre béke lesz. Mindezért az a javaslata, hogy az önkormányzatok is csatlakozzanak az Országgy</w:t>
      </w:r>
      <w:r>
        <w:rPr>
          <w:rFonts w:eastAsia="Times New Roman" w:cs="Times New Roman"/>
          <w:szCs w:val="24"/>
          <w:lang w:eastAsia="hu-HU"/>
        </w:rPr>
        <w:t>ű</w:t>
      </w:r>
      <w:r w:rsidR="008A4308" w:rsidRPr="008A4308">
        <w:rPr>
          <w:rFonts w:eastAsia="Times New Roman" w:cs="Times New Roman"/>
          <w:szCs w:val="24"/>
          <w:lang w:eastAsia="hu-HU"/>
        </w:rPr>
        <w:t>lés békep</w:t>
      </w:r>
      <w:r w:rsidR="001111B2">
        <w:rPr>
          <w:rFonts w:eastAsia="Times New Roman" w:cs="Times New Roman"/>
          <w:szCs w:val="24"/>
          <w:lang w:eastAsia="hu-HU"/>
        </w:rPr>
        <w:t>á</w:t>
      </w:r>
      <w:r w:rsidR="008A4308" w:rsidRPr="008A4308">
        <w:rPr>
          <w:rFonts w:eastAsia="Times New Roman" w:cs="Times New Roman"/>
          <w:szCs w:val="24"/>
          <w:lang w:eastAsia="hu-HU"/>
        </w:rPr>
        <w:t>rti határozatához, s ezáltal mondjanak határozott nemet a háborúra és szorgalmazzák a mielőbbi békét, hisz ez minden magyar település érdeke. Azért is fontos, hogy az önkormányzatok kiálljanak a béke mellett, mert ezzel jelezhetik, hogy a falvakban, a városokban élő emberek legfőbb vágya, hogy biztonságban élhessenek, és a biztonságot csak a béke garantálhatja, semmi más. Ennek érdekében most még nagyobb önkormányzati összefogásra van szükség.</w:t>
      </w:r>
    </w:p>
    <w:p w14:paraId="392B8ABA" w14:textId="77777777" w:rsidR="008A4308" w:rsidRPr="008A4308" w:rsidRDefault="008A4308" w:rsidP="008A4308">
      <w:pPr>
        <w:jc w:val="both"/>
        <w:rPr>
          <w:rFonts w:eastAsia="Times New Roman" w:cs="Times New Roman"/>
          <w:szCs w:val="24"/>
          <w:lang w:eastAsia="hu-HU"/>
        </w:rPr>
      </w:pPr>
    </w:p>
    <w:p w14:paraId="5675C36E" w14:textId="1C2B6439" w:rsidR="008A4308" w:rsidRPr="008A4308" w:rsidRDefault="008A4308" w:rsidP="008A4308">
      <w:pPr>
        <w:jc w:val="both"/>
        <w:rPr>
          <w:rFonts w:eastAsia="Times New Roman" w:cs="Times New Roman"/>
          <w:szCs w:val="24"/>
          <w:lang w:eastAsia="hu-HU"/>
        </w:rPr>
      </w:pPr>
      <w:r w:rsidRPr="008A4308">
        <w:rPr>
          <w:rFonts w:eastAsia="Times New Roman" w:cs="Times New Roman"/>
          <w:szCs w:val="24"/>
          <w:lang w:eastAsia="hu-HU"/>
        </w:rPr>
        <w:t>Egyetértve az Országgy</w:t>
      </w:r>
      <w:r w:rsidR="0045260F">
        <w:rPr>
          <w:rFonts w:eastAsia="Times New Roman" w:cs="Times New Roman"/>
          <w:szCs w:val="24"/>
          <w:lang w:eastAsia="hu-HU"/>
        </w:rPr>
        <w:t>ű</w:t>
      </w:r>
      <w:r w:rsidRPr="008A4308">
        <w:rPr>
          <w:rFonts w:eastAsia="Times New Roman" w:cs="Times New Roman"/>
          <w:szCs w:val="24"/>
          <w:lang w:eastAsia="hu-HU"/>
        </w:rPr>
        <w:t xml:space="preserve">lés békepárti határozatának tartalmával és az azzal összefüggésben érkezett megkeresésben foglaltakkal, </w:t>
      </w:r>
      <w:r w:rsidRPr="00737732">
        <w:rPr>
          <w:rFonts w:eastAsia="Times New Roman" w:cs="Times New Roman"/>
          <w:szCs w:val="24"/>
          <w:lang w:eastAsia="hu-HU"/>
        </w:rPr>
        <w:t xml:space="preserve">továbbá, hogy </w:t>
      </w:r>
      <w:r w:rsidR="00737732" w:rsidRPr="00737732">
        <w:rPr>
          <w:rFonts w:eastAsia="Times New Roman" w:cs="Times New Roman"/>
          <w:szCs w:val="24"/>
          <w:lang w:eastAsia="hu-HU"/>
        </w:rPr>
        <w:t>erkölcsi</w:t>
      </w:r>
      <w:r w:rsidRPr="00737732">
        <w:rPr>
          <w:rFonts w:eastAsia="Times New Roman" w:cs="Times New Roman"/>
          <w:szCs w:val="24"/>
          <w:lang w:eastAsia="hu-HU"/>
        </w:rPr>
        <w:t xml:space="preserve"> kötelességünk a Kárpátalján élő magyarság minden lehetséges módon történő támogatása</w:t>
      </w:r>
      <w:r w:rsidR="003B07E9">
        <w:rPr>
          <w:rFonts w:eastAsia="Times New Roman" w:cs="Times New Roman"/>
          <w:szCs w:val="24"/>
          <w:lang w:eastAsia="hu-HU"/>
        </w:rPr>
        <w:t>,</w:t>
      </w:r>
      <w:r w:rsidRPr="008A4308">
        <w:rPr>
          <w:rFonts w:eastAsia="Times New Roman" w:cs="Times New Roman"/>
          <w:szCs w:val="24"/>
          <w:lang w:eastAsia="hu-HU"/>
        </w:rPr>
        <w:t xml:space="preserve"> </w:t>
      </w:r>
      <w:r w:rsidR="003926C2">
        <w:rPr>
          <w:rFonts w:eastAsia="Times New Roman" w:cs="Times New Roman"/>
          <w:szCs w:val="24"/>
          <w:lang w:eastAsia="hu-HU"/>
        </w:rPr>
        <w:t>k</w:t>
      </w:r>
      <w:r w:rsidR="003926C2" w:rsidRPr="008A4308">
        <w:rPr>
          <w:rFonts w:eastAsia="Times New Roman" w:cs="Times New Roman"/>
          <w:szCs w:val="24"/>
          <w:lang w:eastAsia="hu-HU"/>
        </w:rPr>
        <w:t xml:space="preserve">érem a </w:t>
      </w:r>
      <w:r w:rsidR="003926C2">
        <w:rPr>
          <w:rFonts w:eastAsia="Times New Roman" w:cs="Times New Roman"/>
          <w:szCs w:val="24"/>
          <w:lang w:eastAsia="hu-HU"/>
        </w:rPr>
        <w:t>k</w:t>
      </w:r>
      <w:r w:rsidR="003926C2" w:rsidRPr="008A4308">
        <w:rPr>
          <w:rFonts w:eastAsia="Times New Roman" w:cs="Times New Roman"/>
          <w:szCs w:val="24"/>
          <w:lang w:eastAsia="hu-HU"/>
        </w:rPr>
        <w:t>özgyűlést</w:t>
      </w:r>
      <w:r w:rsidRPr="008A4308">
        <w:rPr>
          <w:rFonts w:eastAsia="Times New Roman" w:cs="Times New Roman"/>
          <w:szCs w:val="24"/>
          <w:lang w:eastAsia="hu-HU"/>
        </w:rPr>
        <w:t>, hogy a határoza</w:t>
      </w:r>
      <w:r w:rsidR="003926C2">
        <w:rPr>
          <w:rFonts w:eastAsia="Times New Roman" w:cs="Times New Roman"/>
          <w:szCs w:val="24"/>
          <w:lang w:eastAsia="hu-HU"/>
        </w:rPr>
        <w:t xml:space="preserve">ti javaslatban </w:t>
      </w:r>
      <w:r w:rsidRPr="008A4308">
        <w:rPr>
          <w:rFonts w:eastAsia="Times New Roman" w:cs="Times New Roman"/>
          <w:szCs w:val="24"/>
          <w:lang w:eastAsia="hu-HU"/>
        </w:rPr>
        <w:t>foglaltak szerint erősítse meg Magyarország békepárti álláspontját.</w:t>
      </w:r>
    </w:p>
    <w:p w14:paraId="7ED74632" w14:textId="77777777" w:rsidR="008A4308" w:rsidRPr="008A4308" w:rsidRDefault="008A4308" w:rsidP="008A4308">
      <w:pPr>
        <w:jc w:val="both"/>
        <w:rPr>
          <w:rFonts w:eastAsia="Times New Roman" w:cs="Times New Roman"/>
          <w:szCs w:val="24"/>
          <w:lang w:eastAsia="hu-HU"/>
        </w:rPr>
      </w:pPr>
    </w:p>
    <w:p w14:paraId="27A9F5CD" w14:textId="77777777" w:rsidR="005F57C7" w:rsidRDefault="005F57C7" w:rsidP="006B44E9">
      <w:pPr>
        <w:jc w:val="both"/>
        <w:rPr>
          <w:rFonts w:cs="Times New Roman"/>
          <w:szCs w:val="24"/>
        </w:rPr>
      </w:pPr>
    </w:p>
    <w:p w14:paraId="563C8BAA" w14:textId="6BC6CA47" w:rsidR="005F57C7" w:rsidRDefault="005F57C7">
      <w:pPr>
        <w:rPr>
          <w:rFonts w:cs="Times New Roman"/>
          <w:szCs w:val="24"/>
        </w:rPr>
      </w:pPr>
      <w:r>
        <w:rPr>
          <w:rFonts w:cs="Times New Roman"/>
          <w:szCs w:val="24"/>
        </w:rPr>
        <w:br w:type="page"/>
      </w:r>
    </w:p>
    <w:p w14:paraId="7007BBE2" w14:textId="77777777" w:rsidR="004616EC" w:rsidRPr="00F70F1C" w:rsidRDefault="004616EC" w:rsidP="004616EC">
      <w:pPr>
        <w:jc w:val="both"/>
        <w:rPr>
          <w:rFonts w:eastAsia="Times New Roman" w:cs="Times New Roman"/>
          <w:b/>
          <w:szCs w:val="24"/>
          <w:u w:val="single"/>
          <w:lang w:eastAsia="hu-HU"/>
        </w:rPr>
      </w:pPr>
      <w:r w:rsidRPr="00F70F1C">
        <w:rPr>
          <w:rFonts w:eastAsia="Times New Roman" w:cs="Times New Roman"/>
          <w:b/>
          <w:szCs w:val="24"/>
          <w:u w:val="single"/>
          <w:lang w:eastAsia="hu-HU"/>
        </w:rPr>
        <w:lastRenderedPageBreak/>
        <w:t>HATÁROZATI JAVASLAT</w:t>
      </w:r>
    </w:p>
    <w:p w14:paraId="73BFCCA0" w14:textId="77777777" w:rsidR="004616EC" w:rsidRPr="00F70F1C" w:rsidRDefault="004616EC" w:rsidP="004616EC">
      <w:pPr>
        <w:jc w:val="both"/>
        <w:rPr>
          <w:rFonts w:eastAsia="Times New Roman" w:cs="Times New Roman"/>
          <w:b/>
          <w:szCs w:val="24"/>
          <w:u w:val="single"/>
          <w:lang w:eastAsia="hu-HU"/>
        </w:rPr>
      </w:pPr>
    </w:p>
    <w:p w14:paraId="201A1C53" w14:textId="77777777" w:rsidR="004616EC" w:rsidRDefault="004616EC" w:rsidP="004616EC">
      <w:pPr>
        <w:jc w:val="both"/>
        <w:rPr>
          <w:rFonts w:cs="Times New Roman"/>
          <w:szCs w:val="24"/>
        </w:rPr>
      </w:pPr>
      <w:bookmarkStart w:id="1" w:name="_Hlk132876572"/>
      <w:r w:rsidRPr="00F70F1C">
        <w:rPr>
          <w:rFonts w:cs="Times New Roman"/>
          <w:bCs/>
          <w:szCs w:val="24"/>
        </w:rPr>
        <w:t>Hajdú-Bihar Vármegye Önkormányzat</w:t>
      </w:r>
      <w:r>
        <w:rPr>
          <w:rFonts w:cs="Times New Roman"/>
          <w:bCs/>
          <w:szCs w:val="24"/>
        </w:rPr>
        <w:t>a</w:t>
      </w:r>
      <w:r w:rsidRPr="00F70F1C">
        <w:rPr>
          <w:rFonts w:cs="Times New Roman"/>
          <w:bCs/>
          <w:szCs w:val="24"/>
        </w:rPr>
        <w:t xml:space="preserve"> Közgyűlése </w:t>
      </w:r>
      <w:bookmarkStart w:id="2" w:name="_Hlk88223021"/>
      <w:bookmarkEnd w:id="1"/>
      <w:r>
        <w:rPr>
          <w:rFonts w:cs="Times New Roman"/>
          <w:bCs/>
          <w:szCs w:val="24"/>
        </w:rPr>
        <w:t xml:space="preserve">a </w:t>
      </w:r>
      <w:r w:rsidRPr="00F70F1C">
        <w:rPr>
          <w:rFonts w:cs="Times New Roman"/>
          <w:szCs w:val="24"/>
        </w:rPr>
        <w:t xml:space="preserve">Hajdú-Bihar Vármegye Önkormányzata Közgyűlése és Szervei Szervezeti és Működési Szabályzatáról szóló </w:t>
      </w:r>
      <w:r w:rsidRPr="00F70F1C">
        <w:rPr>
          <w:rFonts w:cs="Times New Roman"/>
          <w:szCs w:val="24"/>
        </w:rPr>
        <w:br/>
        <w:t xml:space="preserve">4/2023. (IV. 3.) önkormányzati rendelet </w:t>
      </w:r>
      <w:r>
        <w:rPr>
          <w:rFonts w:cs="Times New Roman"/>
          <w:szCs w:val="24"/>
        </w:rPr>
        <w:t>6</w:t>
      </w:r>
      <w:r w:rsidRPr="00F70F1C">
        <w:rPr>
          <w:rFonts w:cs="Times New Roman"/>
          <w:szCs w:val="24"/>
        </w:rPr>
        <w:t xml:space="preserve">. § (1) bekezdése alapján </w:t>
      </w:r>
      <w:bookmarkEnd w:id="2"/>
    </w:p>
    <w:p w14:paraId="24BD5BEB" w14:textId="77777777" w:rsidR="004616EC" w:rsidRPr="00461699" w:rsidRDefault="004616EC" w:rsidP="004616EC">
      <w:pPr>
        <w:jc w:val="both"/>
        <w:rPr>
          <w:rFonts w:cs="Times New Roman"/>
          <w:bCs/>
          <w:szCs w:val="24"/>
        </w:rPr>
      </w:pPr>
    </w:p>
    <w:p w14:paraId="0F7C0FF4" w14:textId="33C737E9" w:rsidR="004616EC" w:rsidRPr="00BF2553" w:rsidRDefault="004616EC" w:rsidP="004616EC">
      <w:pPr>
        <w:numPr>
          <w:ilvl w:val="0"/>
          <w:numId w:val="39"/>
        </w:numPr>
        <w:jc w:val="both"/>
        <w:rPr>
          <w:rFonts w:eastAsia="Times New Roman" w:cs="Times New Roman"/>
          <w:szCs w:val="24"/>
          <w:lang w:eastAsia="hu-HU"/>
        </w:rPr>
      </w:pPr>
      <w:r w:rsidRPr="00BF2553">
        <w:rPr>
          <w:rFonts w:eastAsia="Times New Roman" w:cs="Times New Roman"/>
          <w:szCs w:val="24"/>
          <w:lang w:eastAsia="hu-HU"/>
        </w:rPr>
        <w:t>támogat</w:t>
      </w:r>
      <w:r>
        <w:rPr>
          <w:rFonts w:eastAsia="Times New Roman" w:cs="Times New Roman"/>
          <w:szCs w:val="24"/>
          <w:lang w:eastAsia="hu-HU"/>
        </w:rPr>
        <w:t>ja</w:t>
      </w:r>
      <w:r w:rsidRPr="00BF2553">
        <w:rPr>
          <w:rFonts w:eastAsia="Times New Roman" w:cs="Times New Roman"/>
          <w:szCs w:val="24"/>
          <w:lang w:eastAsia="hu-HU"/>
        </w:rPr>
        <w:t xml:space="preserve"> a Megyei Jogú Városok Szövetsége kezdeményezését</w:t>
      </w:r>
      <w:r>
        <w:rPr>
          <w:rFonts w:eastAsia="Times New Roman" w:cs="Times New Roman"/>
          <w:szCs w:val="24"/>
          <w:lang w:eastAsia="hu-HU"/>
        </w:rPr>
        <w:t>,</w:t>
      </w:r>
      <w:r w:rsidRPr="00BF2553">
        <w:rPr>
          <w:rFonts w:eastAsia="Times New Roman" w:cs="Times New Roman"/>
          <w:szCs w:val="24"/>
          <w:lang w:eastAsia="hu-HU"/>
        </w:rPr>
        <w:t xml:space="preserve"> </w:t>
      </w:r>
      <w:r>
        <w:rPr>
          <w:rFonts w:eastAsia="Times New Roman" w:cs="Times New Roman"/>
          <w:szCs w:val="24"/>
          <w:lang w:eastAsia="hu-HU"/>
        </w:rPr>
        <w:t xml:space="preserve">és ezzel összefüggésben </w:t>
      </w:r>
      <w:r w:rsidRPr="00BF2553">
        <w:rPr>
          <w:rFonts w:eastAsia="Times New Roman" w:cs="Times New Roman"/>
          <w:szCs w:val="24"/>
          <w:lang w:eastAsia="hu-HU"/>
        </w:rPr>
        <w:t>megerősíti az Országgy</w:t>
      </w:r>
      <w:r>
        <w:rPr>
          <w:rFonts w:eastAsia="Times New Roman" w:cs="Times New Roman"/>
          <w:szCs w:val="24"/>
          <w:lang w:eastAsia="hu-HU"/>
        </w:rPr>
        <w:t>ű</w:t>
      </w:r>
      <w:r w:rsidRPr="00BF2553">
        <w:rPr>
          <w:rFonts w:eastAsia="Times New Roman" w:cs="Times New Roman"/>
          <w:szCs w:val="24"/>
          <w:lang w:eastAsia="hu-HU"/>
        </w:rPr>
        <w:t>lés</w:t>
      </w:r>
      <w:r>
        <w:rPr>
          <w:rFonts w:eastAsia="Times New Roman" w:cs="Times New Roman"/>
          <w:szCs w:val="24"/>
          <w:lang w:eastAsia="hu-HU"/>
        </w:rPr>
        <w:t>nek</w:t>
      </w:r>
      <w:r w:rsidRPr="00BF2553">
        <w:rPr>
          <w:rFonts w:eastAsia="Times New Roman" w:cs="Times New Roman"/>
          <w:szCs w:val="24"/>
          <w:lang w:eastAsia="hu-HU"/>
        </w:rPr>
        <w:t xml:space="preserve"> az orosz-ukrán háború egyéves évfordulójáról </w:t>
      </w:r>
      <w:r>
        <w:rPr>
          <w:rFonts w:eastAsia="Times New Roman" w:cs="Times New Roman"/>
          <w:szCs w:val="24"/>
          <w:lang w:eastAsia="hu-HU"/>
        </w:rPr>
        <w:t xml:space="preserve">szóló </w:t>
      </w:r>
      <w:r>
        <w:rPr>
          <w:rFonts w:eastAsia="Times New Roman" w:cs="Times New Roman"/>
          <w:szCs w:val="24"/>
          <w:lang w:eastAsia="hu-HU"/>
        </w:rPr>
        <w:br/>
      </w:r>
      <w:r w:rsidRPr="00BF2553">
        <w:rPr>
          <w:rFonts w:eastAsia="Times New Roman" w:cs="Times New Roman"/>
          <w:szCs w:val="24"/>
          <w:lang w:eastAsia="hu-HU"/>
        </w:rPr>
        <w:t>5/2023. (III.</w:t>
      </w:r>
      <w:r>
        <w:rPr>
          <w:rFonts w:eastAsia="Times New Roman" w:cs="Times New Roman"/>
          <w:szCs w:val="24"/>
          <w:lang w:eastAsia="hu-HU"/>
        </w:rPr>
        <w:t xml:space="preserve"> </w:t>
      </w:r>
      <w:r w:rsidRPr="00BF2553">
        <w:rPr>
          <w:rFonts w:eastAsia="Times New Roman" w:cs="Times New Roman"/>
          <w:szCs w:val="24"/>
          <w:lang w:eastAsia="hu-HU"/>
        </w:rPr>
        <w:t>31.) OGY határozat</w:t>
      </w:r>
      <w:r>
        <w:rPr>
          <w:rFonts w:eastAsia="Times New Roman" w:cs="Times New Roman"/>
          <w:szCs w:val="24"/>
          <w:lang w:eastAsia="hu-HU"/>
        </w:rPr>
        <w:t>á</w:t>
      </w:r>
      <w:r w:rsidRPr="00BF2553">
        <w:rPr>
          <w:rFonts w:eastAsia="Times New Roman" w:cs="Times New Roman"/>
          <w:szCs w:val="24"/>
          <w:lang w:eastAsia="hu-HU"/>
        </w:rPr>
        <w:t>ban kifejez</w:t>
      </w:r>
      <w:r>
        <w:rPr>
          <w:rFonts w:eastAsia="Times New Roman" w:cs="Times New Roman"/>
          <w:szCs w:val="24"/>
          <w:lang w:eastAsia="hu-HU"/>
        </w:rPr>
        <w:t xml:space="preserve">ett </w:t>
      </w:r>
      <w:r w:rsidRPr="00BF2553">
        <w:rPr>
          <w:rFonts w:eastAsia="Times New Roman" w:cs="Times New Roman"/>
          <w:szCs w:val="24"/>
          <w:lang w:eastAsia="hu-HU"/>
        </w:rPr>
        <w:t>békep</w:t>
      </w:r>
      <w:r w:rsidR="001111B2">
        <w:rPr>
          <w:rFonts w:eastAsia="Times New Roman" w:cs="Times New Roman"/>
          <w:szCs w:val="24"/>
          <w:lang w:eastAsia="hu-HU"/>
        </w:rPr>
        <w:t>á</w:t>
      </w:r>
      <w:r w:rsidRPr="00BF2553">
        <w:rPr>
          <w:rFonts w:eastAsia="Times New Roman" w:cs="Times New Roman"/>
          <w:szCs w:val="24"/>
          <w:lang w:eastAsia="hu-HU"/>
        </w:rPr>
        <w:t>rti álláspont</w:t>
      </w:r>
      <w:r>
        <w:rPr>
          <w:rFonts w:eastAsia="Times New Roman" w:cs="Times New Roman"/>
          <w:szCs w:val="24"/>
          <w:lang w:eastAsia="hu-HU"/>
        </w:rPr>
        <w:t>ot.</w:t>
      </w:r>
    </w:p>
    <w:p w14:paraId="257CC55B" w14:textId="77777777" w:rsidR="004616EC" w:rsidRPr="00BF2553" w:rsidRDefault="004616EC" w:rsidP="004616EC">
      <w:pPr>
        <w:jc w:val="both"/>
        <w:rPr>
          <w:rFonts w:eastAsia="Times New Roman" w:cs="Times New Roman"/>
          <w:szCs w:val="24"/>
          <w:lang w:eastAsia="hu-HU"/>
        </w:rPr>
      </w:pPr>
    </w:p>
    <w:p w14:paraId="3EABF300" w14:textId="77777777" w:rsidR="004616EC" w:rsidRDefault="004616EC" w:rsidP="004616EC">
      <w:pPr>
        <w:numPr>
          <w:ilvl w:val="0"/>
          <w:numId w:val="39"/>
        </w:numPr>
        <w:jc w:val="both"/>
        <w:rPr>
          <w:rFonts w:eastAsia="Times New Roman" w:cs="Times New Roman"/>
          <w:szCs w:val="24"/>
          <w:lang w:eastAsia="hu-HU"/>
        </w:rPr>
      </w:pPr>
      <w:r>
        <w:rPr>
          <w:rFonts w:eastAsia="Times New Roman" w:cs="Times New Roman"/>
          <w:szCs w:val="24"/>
          <w:lang w:eastAsia="hu-HU"/>
        </w:rPr>
        <w:t>F</w:t>
      </w:r>
      <w:r w:rsidRPr="00BF2553">
        <w:rPr>
          <w:rFonts w:eastAsia="Times New Roman" w:cs="Times New Roman"/>
          <w:szCs w:val="24"/>
          <w:lang w:eastAsia="hu-HU"/>
        </w:rPr>
        <w:t>elkéri a közgyűlés elnökét, hogy döntéséről a Megyei Jogú Városok Szövetségének elnökét tájékoztassa</w:t>
      </w:r>
      <w:r>
        <w:rPr>
          <w:rFonts w:eastAsia="Times New Roman" w:cs="Times New Roman"/>
          <w:szCs w:val="24"/>
          <w:lang w:eastAsia="hu-HU"/>
        </w:rPr>
        <w:t>.</w:t>
      </w:r>
    </w:p>
    <w:p w14:paraId="659610A7" w14:textId="77777777" w:rsidR="004616EC" w:rsidRDefault="004616EC" w:rsidP="004616EC">
      <w:pPr>
        <w:pStyle w:val="Listaszerbekezds"/>
        <w:ind w:left="0"/>
        <w:rPr>
          <w:rFonts w:eastAsia="Times New Roman" w:cs="Times New Roman"/>
          <w:szCs w:val="24"/>
          <w:lang w:eastAsia="hu-HU"/>
        </w:rPr>
      </w:pPr>
    </w:p>
    <w:p w14:paraId="4909C5B6" w14:textId="77777777" w:rsidR="004616EC" w:rsidRPr="00C71541" w:rsidRDefault="004616EC" w:rsidP="004616EC">
      <w:pPr>
        <w:rPr>
          <w:szCs w:val="24"/>
        </w:rPr>
      </w:pPr>
      <w:r w:rsidRPr="00C71541">
        <w:rPr>
          <w:b/>
          <w:bCs/>
          <w:szCs w:val="24"/>
          <w:u w:val="single"/>
        </w:rPr>
        <w:t>Végrehajtásért felelős:</w:t>
      </w:r>
      <w:r w:rsidRPr="00C71541">
        <w:rPr>
          <w:szCs w:val="24"/>
        </w:rPr>
        <w:tab/>
        <w:t xml:space="preserve">Pajna Zoltán, a </w:t>
      </w:r>
      <w:r>
        <w:rPr>
          <w:szCs w:val="24"/>
        </w:rPr>
        <w:t>vár</w:t>
      </w:r>
      <w:r w:rsidRPr="00C71541">
        <w:rPr>
          <w:szCs w:val="24"/>
        </w:rPr>
        <w:t>megyei közgyűlés elnöke</w:t>
      </w:r>
    </w:p>
    <w:p w14:paraId="16F2B84D" w14:textId="77777777" w:rsidR="004616EC" w:rsidRPr="00C71541" w:rsidRDefault="004616EC" w:rsidP="004616EC">
      <w:pPr>
        <w:rPr>
          <w:szCs w:val="24"/>
        </w:rPr>
      </w:pPr>
      <w:r w:rsidRPr="00C71541">
        <w:rPr>
          <w:b/>
          <w:bCs/>
          <w:szCs w:val="24"/>
          <w:u w:val="single"/>
        </w:rPr>
        <w:t>Határidő:</w:t>
      </w:r>
      <w:r w:rsidRPr="00C71541">
        <w:rPr>
          <w:szCs w:val="24"/>
        </w:rPr>
        <w:tab/>
      </w:r>
      <w:r w:rsidRPr="00C71541">
        <w:rPr>
          <w:szCs w:val="24"/>
        </w:rPr>
        <w:tab/>
      </w:r>
      <w:r w:rsidRPr="00C71541">
        <w:rPr>
          <w:szCs w:val="24"/>
        </w:rPr>
        <w:tab/>
        <w:t>2023. jú</w:t>
      </w:r>
      <w:r>
        <w:rPr>
          <w:szCs w:val="24"/>
        </w:rPr>
        <w:t>l</w:t>
      </w:r>
      <w:r w:rsidRPr="00C71541">
        <w:rPr>
          <w:szCs w:val="24"/>
        </w:rPr>
        <w:t xml:space="preserve">ius </w:t>
      </w:r>
      <w:r>
        <w:rPr>
          <w:szCs w:val="24"/>
        </w:rPr>
        <w:t>12</w:t>
      </w:r>
      <w:r w:rsidRPr="00C71541">
        <w:rPr>
          <w:szCs w:val="24"/>
        </w:rPr>
        <w:t>.</w:t>
      </w:r>
    </w:p>
    <w:p w14:paraId="78952C00" w14:textId="77777777" w:rsidR="004616EC" w:rsidRPr="00C71541" w:rsidRDefault="004616EC" w:rsidP="004616EC">
      <w:pPr>
        <w:rPr>
          <w:sz w:val="12"/>
          <w:szCs w:val="12"/>
        </w:rPr>
      </w:pPr>
    </w:p>
    <w:p w14:paraId="0DC5E787" w14:textId="77777777" w:rsidR="004616EC" w:rsidRPr="00461699" w:rsidRDefault="004616EC" w:rsidP="004616EC">
      <w:pPr>
        <w:jc w:val="both"/>
        <w:rPr>
          <w:rFonts w:cs="Times New Roman"/>
          <w:szCs w:val="24"/>
        </w:rPr>
      </w:pPr>
    </w:p>
    <w:p w14:paraId="7C4FCC54" w14:textId="77777777" w:rsidR="004616EC" w:rsidRPr="00F70F1C" w:rsidRDefault="004616EC" w:rsidP="004616EC">
      <w:pPr>
        <w:jc w:val="both"/>
        <w:rPr>
          <w:rFonts w:eastAsia="Calibri" w:cs="Times New Roman"/>
          <w:b/>
          <w:szCs w:val="24"/>
        </w:rPr>
      </w:pPr>
      <w:r w:rsidRPr="00F70F1C">
        <w:rPr>
          <w:rFonts w:eastAsia="Calibri" w:cs="Times New Roman"/>
          <w:b/>
          <w:szCs w:val="24"/>
        </w:rPr>
        <w:t>A határozati javaslat elfogadása egyszerű többséget igényel.</w:t>
      </w:r>
    </w:p>
    <w:p w14:paraId="1C5EABC1" w14:textId="77777777" w:rsidR="004616EC" w:rsidRPr="00F70F1C" w:rsidRDefault="004616EC" w:rsidP="004616EC">
      <w:pPr>
        <w:jc w:val="both"/>
        <w:rPr>
          <w:rFonts w:eastAsia="Calibri" w:cs="Times New Roman"/>
          <w:bCs/>
          <w:szCs w:val="24"/>
        </w:rPr>
      </w:pPr>
    </w:p>
    <w:p w14:paraId="76EFBAB1" w14:textId="77777777" w:rsidR="004616EC" w:rsidRPr="00F70F1C" w:rsidRDefault="004616EC" w:rsidP="004616EC">
      <w:pPr>
        <w:jc w:val="both"/>
        <w:rPr>
          <w:rFonts w:eastAsia="Calibri" w:cs="Times New Roman"/>
          <w:bCs/>
          <w:szCs w:val="24"/>
        </w:rPr>
      </w:pPr>
      <w:r w:rsidRPr="00F70F1C">
        <w:rPr>
          <w:rFonts w:eastAsia="Calibri" w:cs="Times New Roman"/>
          <w:bCs/>
          <w:szCs w:val="24"/>
        </w:rPr>
        <w:t xml:space="preserve">Debrecen, 2023. </w:t>
      </w:r>
      <w:r>
        <w:rPr>
          <w:rFonts w:eastAsia="Calibri" w:cs="Times New Roman"/>
          <w:bCs/>
          <w:szCs w:val="24"/>
        </w:rPr>
        <w:t>június 23.</w:t>
      </w:r>
    </w:p>
    <w:p w14:paraId="65D9FF40" w14:textId="77777777" w:rsidR="004616EC" w:rsidRPr="00F70F1C" w:rsidRDefault="004616EC" w:rsidP="004616EC">
      <w:pPr>
        <w:jc w:val="both"/>
        <w:rPr>
          <w:rFonts w:eastAsia="Calibri" w:cs="Times New Roman"/>
          <w:bCs/>
          <w:szCs w:val="24"/>
        </w:rPr>
      </w:pPr>
    </w:p>
    <w:p w14:paraId="77222A44" w14:textId="77777777" w:rsidR="004616EC" w:rsidRPr="00F70F1C" w:rsidRDefault="004616EC" w:rsidP="004616EC">
      <w:pPr>
        <w:ind w:hanging="4536"/>
        <w:rPr>
          <w:rFonts w:eastAsia="Calibri" w:cs="Times New Roman"/>
          <w:b/>
          <w:bCs/>
          <w:szCs w:val="24"/>
        </w:rPr>
      </w:pPr>
      <w:r w:rsidRPr="00F70F1C">
        <w:rPr>
          <w:rFonts w:eastAsia="Calibri" w:cs="Times New Roman"/>
          <w:b/>
          <w:bCs/>
          <w:szCs w:val="24"/>
        </w:rPr>
        <w:tab/>
      </w:r>
      <w:r w:rsidRPr="00F70F1C">
        <w:rPr>
          <w:rFonts w:eastAsia="Calibri" w:cs="Times New Roman"/>
          <w:b/>
          <w:bCs/>
          <w:szCs w:val="24"/>
        </w:rPr>
        <w:tab/>
      </w:r>
      <w:r w:rsidRPr="00F70F1C">
        <w:rPr>
          <w:rFonts w:eastAsia="Calibri" w:cs="Times New Roman"/>
          <w:b/>
          <w:bCs/>
          <w:szCs w:val="24"/>
        </w:rPr>
        <w:tab/>
      </w:r>
      <w:r w:rsidRPr="00F70F1C">
        <w:rPr>
          <w:rFonts w:eastAsia="Calibri" w:cs="Times New Roman"/>
          <w:b/>
          <w:bCs/>
          <w:szCs w:val="24"/>
        </w:rPr>
        <w:tab/>
      </w:r>
      <w:r w:rsidRPr="00F70F1C">
        <w:rPr>
          <w:rFonts w:eastAsia="Calibri" w:cs="Times New Roman"/>
          <w:b/>
          <w:bCs/>
          <w:szCs w:val="24"/>
        </w:rPr>
        <w:tab/>
      </w:r>
      <w:r w:rsidRPr="00F70F1C">
        <w:rPr>
          <w:rFonts w:eastAsia="Calibri" w:cs="Times New Roman"/>
          <w:b/>
          <w:bCs/>
          <w:szCs w:val="24"/>
        </w:rPr>
        <w:tab/>
      </w:r>
      <w:r w:rsidRPr="00F70F1C">
        <w:rPr>
          <w:rFonts w:eastAsia="Calibri" w:cs="Times New Roman"/>
          <w:b/>
          <w:bCs/>
          <w:szCs w:val="24"/>
        </w:rPr>
        <w:tab/>
      </w:r>
      <w:r w:rsidRPr="00F70F1C">
        <w:rPr>
          <w:rFonts w:eastAsia="Calibri" w:cs="Times New Roman"/>
          <w:b/>
          <w:bCs/>
          <w:szCs w:val="24"/>
        </w:rPr>
        <w:tab/>
      </w:r>
      <w:r w:rsidRPr="00F70F1C">
        <w:rPr>
          <w:rFonts w:eastAsia="Calibri" w:cs="Times New Roman"/>
          <w:b/>
          <w:bCs/>
          <w:szCs w:val="24"/>
        </w:rPr>
        <w:tab/>
      </w:r>
      <w:r w:rsidRPr="00F70F1C">
        <w:rPr>
          <w:rFonts w:eastAsia="Calibri" w:cs="Times New Roman"/>
          <w:b/>
          <w:bCs/>
          <w:szCs w:val="24"/>
        </w:rPr>
        <w:tab/>
      </w:r>
      <w:r w:rsidRPr="00F70F1C">
        <w:rPr>
          <w:rFonts w:eastAsia="Calibri" w:cs="Times New Roman"/>
          <w:b/>
          <w:bCs/>
          <w:szCs w:val="24"/>
        </w:rPr>
        <w:tab/>
        <w:t>Pajna Zoltán</w:t>
      </w:r>
    </w:p>
    <w:p w14:paraId="74BC61BE" w14:textId="77777777" w:rsidR="004616EC" w:rsidRPr="00F70F1C" w:rsidRDefault="004616EC" w:rsidP="004616EC">
      <w:pPr>
        <w:ind w:left="7087"/>
        <w:rPr>
          <w:rFonts w:eastAsia="Calibri" w:cs="Times New Roman"/>
          <w:szCs w:val="24"/>
        </w:rPr>
      </w:pPr>
      <w:r w:rsidRPr="00F70F1C">
        <w:rPr>
          <w:rFonts w:eastAsia="Calibri" w:cs="Times New Roman"/>
          <w:b/>
          <w:bCs/>
          <w:szCs w:val="24"/>
        </w:rPr>
        <w:t xml:space="preserve">       elnök</w:t>
      </w:r>
    </w:p>
    <w:p w14:paraId="79FEBDB7" w14:textId="77777777" w:rsidR="004616EC" w:rsidRPr="00F70F1C" w:rsidRDefault="004616EC" w:rsidP="004616EC">
      <w:pPr>
        <w:rPr>
          <w:rFonts w:cs="Times New Roman"/>
          <w:szCs w:val="24"/>
        </w:rPr>
      </w:pPr>
    </w:p>
    <w:p w14:paraId="3CC113E3" w14:textId="77777777" w:rsidR="004616EC" w:rsidRPr="00F70F1C" w:rsidRDefault="004616EC" w:rsidP="004616EC">
      <w:pPr>
        <w:rPr>
          <w:rFonts w:cs="Times New Roman"/>
          <w:szCs w:val="24"/>
        </w:rPr>
      </w:pPr>
      <w:r w:rsidRPr="00F70F1C">
        <w:rPr>
          <w:rFonts w:cs="Times New Roman"/>
          <w:szCs w:val="24"/>
        </w:rPr>
        <w:t>Az előterjesztés a törvényességi követelményeknek megfelel:</w:t>
      </w:r>
    </w:p>
    <w:p w14:paraId="5624AF6C" w14:textId="77777777" w:rsidR="004616EC" w:rsidRPr="00F70F1C" w:rsidRDefault="004616EC" w:rsidP="004616EC">
      <w:pPr>
        <w:rPr>
          <w:rFonts w:cs="Times New Roman"/>
          <w:szCs w:val="24"/>
        </w:rPr>
      </w:pPr>
    </w:p>
    <w:p w14:paraId="586AB8C5" w14:textId="77777777" w:rsidR="004616EC" w:rsidRPr="00F70F1C" w:rsidRDefault="004616EC" w:rsidP="004616EC">
      <w:pPr>
        <w:rPr>
          <w:rFonts w:cs="Times New Roman"/>
          <w:szCs w:val="24"/>
        </w:rPr>
      </w:pPr>
    </w:p>
    <w:p w14:paraId="113F450C" w14:textId="77777777" w:rsidR="004616EC" w:rsidRPr="00F70F1C" w:rsidRDefault="004616EC" w:rsidP="004616EC">
      <w:pPr>
        <w:rPr>
          <w:rFonts w:cs="Times New Roman"/>
          <w:szCs w:val="24"/>
        </w:rPr>
      </w:pPr>
      <w:r w:rsidRPr="00F70F1C">
        <w:rPr>
          <w:rFonts w:cs="Times New Roman"/>
          <w:szCs w:val="24"/>
        </w:rPr>
        <w:t xml:space="preserve">Dr. Dobi Csaba </w:t>
      </w:r>
    </w:p>
    <w:p w14:paraId="43488AEA" w14:textId="77777777" w:rsidR="004616EC" w:rsidRPr="00F70F1C" w:rsidRDefault="004616EC" w:rsidP="004616EC">
      <w:pPr>
        <w:rPr>
          <w:rFonts w:cs="Times New Roman"/>
          <w:szCs w:val="24"/>
        </w:rPr>
      </w:pPr>
      <w:r w:rsidRPr="00F70F1C">
        <w:rPr>
          <w:rFonts w:cs="Times New Roman"/>
          <w:szCs w:val="24"/>
        </w:rPr>
        <w:t xml:space="preserve">    jegyző</w:t>
      </w:r>
    </w:p>
    <w:p w14:paraId="7B832D6D" w14:textId="77777777" w:rsidR="004616EC" w:rsidRDefault="004616EC" w:rsidP="005272BF">
      <w:pPr>
        <w:widowControl w:val="0"/>
        <w:autoSpaceDE w:val="0"/>
        <w:autoSpaceDN w:val="0"/>
        <w:adjustRightInd w:val="0"/>
        <w:jc w:val="right"/>
        <w:outlineLvl w:val="1"/>
        <w:rPr>
          <w:rFonts w:eastAsia="Times New Roman" w:cs="Times New Roman"/>
          <w:szCs w:val="24"/>
          <w:lang w:eastAsia="hu-HU"/>
          <w14:ligatures w14:val="standardContextual"/>
        </w:rPr>
      </w:pPr>
    </w:p>
    <w:p w14:paraId="1DD807C6" w14:textId="77777777" w:rsidR="004616EC" w:rsidRDefault="004616EC" w:rsidP="005272BF">
      <w:pPr>
        <w:widowControl w:val="0"/>
        <w:autoSpaceDE w:val="0"/>
        <w:autoSpaceDN w:val="0"/>
        <w:adjustRightInd w:val="0"/>
        <w:jc w:val="right"/>
        <w:outlineLvl w:val="1"/>
        <w:rPr>
          <w:rFonts w:eastAsia="Times New Roman" w:cs="Times New Roman"/>
          <w:szCs w:val="24"/>
          <w:lang w:eastAsia="hu-HU"/>
          <w14:ligatures w14:val="standardContextual"/>
        </w:rPr>
      </w:pPr>
    </w:p>
    <w:p w14:paraId="6B85655E" w14:textId="77777777" w:rsidR="004616EC" w:rsidRDefault="004616EC" w:rsidP="005272BF">
      <w:pPr>
        <w:widowControl w:val="0"/>
        <w:autoSpaceDE w:val="0"/>
        <w:autoSpaceDN w:val="0"/>
        <w:adjustRightInd w:val="0"/>
        <w:jc w:val="right"/>
        <w:outlineLvl w:val="1"/>
        <w:rPr>
          <w:rFonts w:eastAsia="Times New Roman" w:cs="Times New Roman"/>
          <w:szCs w:val="24"/>
          <w:lang w:eastAsia="hu-HU"/>
          <w14:ligatures w14:val="standardContextual"/>
        </w:rPr>
      </w:pPr>
    </w:p>
    <w:p w14:paraId="3B9C7834" w14:textId="77777777" w:rsidR="004616EC" w:rsidRDefault="004616EC" w:rsidP="005272BF">
      <w:pPr>
        <w:widowControl w:val="0"/>
        <w:autoSpaceDE w:val="0"/>
        <w:autoSpaceDN w:val="0"/>
        <w:adjustRightInd w:val="0"/>
        <w:jc w:val="right"/>
        <w:outlineLvl w:val="1"/>
        <w:rPr>
          <w:rFonts w:eastAsia="Times New Roman" w:cs="Times New Roman"/>
          <w:szCs w:val="24"/>
          <w:lang w:eastAsia="hu-HU"/>
          <w14:ligatures w14:val="standardContextual"/>
        </w:rPr>
      </w:pPr>
    </w:p>
    <w:p w14:paraId="5C95220D" w14:textId="77777777" w:rsidR="004616EC" w:rsidRDefault="004616EC" w:rsidP="005272BF">
      <w:pPr>
        <w:widowControl w:val="0"/>
        <w:autoSpaceDE w:val="0"/>
        <w:autoSpaceDN w:val="0"/>
        <w:adjustRightInd w:val="0"/>
        <w:jc w:val="right"/>
        <w:outlineLvl w:val="1"/>
        <w:rPr>
          <w:rFonts w:eastAsia="Times New Roman" w:cs="Times New Roman"/>
          <w:szCs w:val="24"/>
          <w:lang w:eastAsia="hu-HU"/>
          <w14:ligatures w14:val="standardContextual"/>
        </w:rPr>
      </w:pPr>
    </w:p>
    <w:p w14:paraId="4F07056D" w14:textId="77777777" w:rsidR="004616EC" w:rsidRDefault="004616EC" w:rsidP="005272BF">
      <w:pPr>
        <w:widowControl w:val="0"/>
        <w:autoSpaceDE w:val="0"/>
        <w:autoSpaceDN w:val="0"/>
        <w:adjustRightInd w:val="0"/>
        <w:jc w:val="right"/>
        <w:outlineLvl w:val="1"/>
        <w:rPr>
          <w:rFonts w:eastAsia="Times New Roman" w:cs="Times New Roman"/>
          <w:szCs w:val="24"/>
          <w:lang w:eastAsia="hu-HU"/>
          <w14:ligatures w14:val="standardContextual"/>
        </w:rPr>
      </w:pPr>
    </w:p>
    <w:p w14:paraId="41B74569" w14:textId="77777777" w:rsidR="004616EC" w:rsidRDefault="004616EC" w:rsidP="005272BF">
      <w:pPr>
        <w:widowControl w:val="0"/>
        <w:autoSpaceDE w:val="0"/>
        <w:autoSpaceDN w:val="0"/>
        <w:adjustRightInd w:val="0"/>
        <w:jc w:val="right"/>
        <w:outlineLvl w:val="1"/>
        <w:rPr>
          <w:rFonts w:eastAsia="Times New Roman" w:cs="Times New Roman"/>
          <w:szCs w:val="24"/>
          <w:lang w:eastAsia="hu-HU"/>
          <w14:ligatures w14:val="standardContextual"/>
        </w:rPr>
      </w:pPr>
    </w:p>
    <w:p w14:paraId="12277EA4" w14:textId="77777777" w:rsidR="004616EC" w:rsidRDefault="004616EC" w:rsidP="005272BF">
      <w:pPr>
        <w:widowControl w:val="0"/>
        <w:autoSpaceDE w:val="0"/>
        <w:autoSpaceDN w:val="0"/>
        <w:adjustRightInd w:val="0"/>
        <w:jc w:val="right"/>
        <w:outlineLvl w:val="1"/>
        <w:rPr>
          <w:rFonts w:eastAsia="Times New Roman" w:cs="Times New Roman"/>
          <w:szCs w:val="24"/>
          <w:lang w:eastAsia="hu-HU"/>
          <w14:ligatures w14:val="standardContextual"/>
        </w:rPr>
      </w:pPr>
    </w:p>
    <w:p w14:paraId="69CCF389" w14:textId="77777777" w:rsidR="004616EC" w:rsidRDefault="004616EC" w:rsidP="005272BF">
      <w:pPr>
        <w:widowControl w:val="0"/>
        <w:autoSpaceDE w:val="0"/>
        <w:autoSpaceDN w:val="0"/>
        <w:adjustRightInd w:val="0"/>
        <w:jc w:val="right"/>
        <w:outlineLvl w:val="1"/>
        <w:rPr>
          <w:rFonts w:eastAsia="Times New Roman" w:cs="Times New Roman"/>
          <w:szCs w:val="24"/>
          <w:lang w:eastAsia="hu-HU"/>
          <w14:ligatures w14:val="standardContextual"/>
        </w:rPr>
      </w:pPr>
    </w:p>
    <w:p w14:paraId="19863424" w14:textId="77777777" w:rsidR="004616EC" w:rsidRDefault="004616EC" w:rsidP="005272BF">
      <w:pPr>
        <w:widowControl w:val="0"/>
        <w:autoSpaceDE w:val="0"/>
        <w:autoSpaceDN w:val="0"/>
        <w:adjustRightInd w:val="0"/>
        <w:jc w:val="right"/>
        <w:outlineLvl w:val="1"/>
        <w:rPr>
          <w:rFonts w:eastAsia="Times New Roman" w:cs="Times New Roman"/>
          <w:szCs w:val="24"/>
          <w:lang w:eastAsia="hu-HU"/>
          <w14:ligatures w14:val="standardContextual"/>
        </w:rPr>
      </w:pPr>
    </w:p>
    <w:p w14:paraId="0A163020" w14:textId="77777777" w:rsidR="004616EC" w:rsidRDefault="004616EC" w:rsidP="005272BF">
      <w:pPr>
        <w:widowControl w:val="0"/>
        <w:autoSpaceDE w:val="0"/>
        <w:autoSpaceDN w:val="0"/>
        <w:adjustRightInd w:val="0"/>
        <w:jc w:val="right"/>
        <w:outlineLvl w:val="1"/>
        <w:rPr>
          <w:rFonts w:eastAsia="Times New Roman" w:cs="Times New Roman"/>
          <w:szCs w:val="24"/>
          <w:lang w:eastAsia="hu-HU"/>
          <w14:ligatures w14:val="standardContextual"/>
        </w:rPr>
      </w:pPr>
    </w:p>
    <w:p w14:paraId="2632C958" w14:textId="77777777" w:rsidR="004616EC" w:rsidRDefault="004616EC" w:rsidP="005272BF">
      <w:pPr>
        <w:widowControl w:val="0"/>
        <w:autoSpaceDE w:val="0"/>
        <w:autoSpaceDN w:val="0"/>
        <w:adjustRightInd w:val="0"/>
        <w:jc w:val="right"/>
        <w:outlineLvl w:val="1"/>
        <w:rPr>
          <w:rFonts w:eastAsia="Times New Roman" w:cs="Times New Roman"/>
          <w:szCs w:val="24"/>
          <w:lang w:eastAsia="hu-HU"/>
          <w14:ligatures w14:val="standardContextual"/>
        </w:rPr>
      </w:pPr>
    </w:p>
    <w:p w14:paraId="40761853" w14:textId="77777777" w:rsidR="004616EC" w:rsidRDefault="004616EC" w:rsidP="005272BF">
      <w:pPr>
        <w:widowControl w:val="0"/>
        <w:autoSpaceDE w:val="0"/>
        <w:autoSpaceDN w:val="0"/>
        <w:adjustRightInd w:val="0"/>
        <w:jc w:val="right"/>
        <w:outlineLvl w:val="1"/>
        <w:rPr>
          <w:rFonts w:eastAsia="Times New Roman" w:cs="Times New Roman"/>
          <w:szCs w:val="24"/>
          <w:lang w:eastAsia="hu-HU"/>
          <w14:ligatures w14:val="standardContextual"/>
        </w:rPr>
      </w:pPr>
    </w:p>
    <w:p w14:paraId="6921F983" w14:textId="77777777" w:rsidR="004616EC" w:rsidRDefault="004616EC" w:rsidP="005272BF">
      <w:pPr>
        <w:widowControl w:val="0"/>
        <w:autoSpaceDE w:val="0"/>
        <w:autoSpaceDN w:val="0"/>
        <w:adjustRightInd w:val="0"/>
        <w:jc w:val="right"/>
        <w:outlineLvl w:val="1"/>
        <w:rPr>
          <w:rFonts w:eastAsia="Times New Roman" w:cs="Times New Roman"/>
          <w:szCs w:val="24"/>
          <w:lang w:eastAsia="hu-HU"/>
          <w14:ligatures w14:val="standardContextual"/>
        </w:rPr>
      </w:pPr>
    </w:p>
    <w:p w14:paraId="326ADE14" w14:textId="77777777" w:rsidR="004616EC" w:rsidRDefault="004616EC" w:rsidP="005272BF">
      <w:pPr>
        <w:widowControl w:val="0"/>
        <w:autoSpaceDE w:val="0"/>
        <w:autoSpaceDN w:val="0"/>
        <w:adjustRightInd w:val="0"/>
        <w:jc w:val="right"/>
        <w:outlineLvl w:val="1"/>
        <w:rPr>
          <w:rFonts w:eastAsia="Times New Roman" w:cs="Times New Roman"/>
          <w:szCs w:val="24"/>
          <w:lang w:eastAsia="hu-HU"/>
          <w14:ligatures w14:val="standardContextual"/>
        </w:rPr>
      </w:pPr>
    </w:p>
    <w:p w14:paraId="668F4F39" w14:textId="77777777" w:rsidR="004616EC" w:rsidRDefault="004616EC" w:rsidP="005272BF">
      <w:pPr>
        <w:widowControl w:val="0"/>
        <w:autoSpaceDE w:val="0"/>
        <w:autoSpaceDN w:val="0"/>
        <w:adjustRightInd w:val="0"/>
        <w:jc w:val="right"/>
        <w:outlineLvl w:val="1"/>
        <w:rPr>
          <w:rFonts w:eastAsia="Times New Roman" w:cs="Times New Roman"/>
          <w:szCs w:val="24"/>
          <w:lang w:eastAsia="hu-HU"/>
          <w14:ligatures w14:val="standardContextual"/>
        </w:rPr>
      </w:pPr>
    </w:p>
    <w:p w14:paraId="64F01803" w14:textId="77777777" w:rsidR="004616EC" w:rsidRDefault="004616EC" w:rsidP="005272BF">
      <w:pPr>
        <w:widowControl w:val="0"/>
        <w:autoSpaceDE w:val="0"/>
        <w:autoSpaceDN w:val="0"/>
        <w:adjustRightInd w:val="0"/>
        <w:jc w:val="right"/>
        <w:outlineLvl w:val="1"/>
        <w:rPr>
          <w:rFonts w:eastAsia="Times New Roman" w:cs="Times New Roman"/>
          <w:szCs w:val="24"/>
          <w:lang w:eastAsia="hu-HU"/>
          <w14:ligatures w14:val="standardContextual"/>
        </w:rPr>
      </w:pPr>
    </w:p>
    <w:p w14:paraId="5317A9AA" w14:textId="77777777" w:rsidR="004616EC" w:rsidRDefault="004616EC" w:rsidP="005272BF">
      <w:pPr>
        <w:widowControl w:val="0"/>
        <w:autoSpaceDE w:val="0"/>
        <w:autoSpaceDN w:val="0"/>
        <w:adjustRightInd w:val="0"/>
        <w:jc w:val="right"/>
        <w:outlineLvl w:val="1"/>
        <w:rPr>
          <w:rFonts w:eastAsia="Times New Roman" w:cs="Times New Roman"/>
          <w:szCs w:val="24"/>
          <w:lang w:eastAsia="hu-HU"/>
          <w14:ligatures w14:val="standardContextual"/>
        </w:rPr>
      </w:pPr>
    </w:p>
    <w:p w14:paraId="7846EE62" w14:textId="77777777" w:rsidR="004616EC" w:rsidRDefault="004616EC" w:rsidP="005272BF">
      <w:pPr>
        <w:widowControl w:val="0"/>
        <w:autoSpaceDE w:val="0"/>
        <w:autoSpaceDN w:val="0"/>
        <w:adjustRightInd w:val="0"/>
        <w:jc w:val="right"/>
        <w:outlineLvl w:val="1"/>
        <w:rPr>
          <w:rFonts w:eastAsia="Times New Roman" w:cs="Times New Roman"/>
          <w:szCs w:val="24"/>
          <w:lang w:eastAsia="hu-HU"/>
          <w14:ligatures w14:val="standardContextual"/>
        </w:rPr>
      </w:pPr>
    </w:p>
    <w:p w14:paraId="6FDA5EBC" w14:textId="77777777" w:rsidR="004616EC" w:rsidRDefault="004616EC" w:rsidP="005272BF">
      <w:pPr>
        <w:widowControl w:val="0"/>
        <w:autoSpaceDE w:val="0"/>
        <w:autoSpaceDN w:val="0"/>
        <w:adjustRightInd w:val="0"/>
        <w:jc w:val="right"/>
        <w:outlineLvl w:val="1"/>
        <w:rPr>
          <w:rFonts w:eastAsia="Times New Roman" w:cs="Times New Roman"/>
          <w:szCs w:val="24"/>
          <w:lang w:eastAsia="hu-HU"/>
          <w14:ligatures w14:val="standardContextual"/>
        </w:rPr>
      </w:pPr>
    </w:p>
    <w:p w14:paraId="405A36FA" w14:textId="77777777" w:rsidR="004616EC" w:rsidRDefault="004616EC" w:rsidP="005272BF">
      <w:pPr>
        <w:widowControl w:val="0"/>
        <w:autoSpaceDE w:val="0"/>
        <w:autoSpaceDN w:val="0"/>
        <w:adjustRightInd w:val="0"/>
        <w:jc w:val="right"/>
        <w:outlineLvl w:val="1"/>
        <w:rPr>
          <w:rFonts w:eastAsia="Times New Roman" w:cs="Times New Roman"/>
          <w:szCs w:val="24"/>
          <w:lang w:eastAsia="hu-HU"/>
          <w14:ligatures w14:val="standardContextual"/>
        </w:rPr>
      </w:pPr>
    </w:p>
    <w:p w14:paraId="5CD4D406" w14:textId="77777777" w:rsidR="004616EC" w:rsidRDefault="004616EC" w:rsidP="005272BF">
      <w:pPr>
        <w:widowControl w:val="0"/>
        <w:autoSpaceDE w:val="0"/>
        <w:autoSpaceDN w:val="0"/>
        <w:adjustRightInd w:val="0"/>
        <w:jc w:val="right"/>
        <w:outlineLvl w:val="1"/>
        <w:rPr>
          <w:rFonts w:eastAsia="Times New Roman" w:cs="Times New Roman"/>
          <w:szCs w:val="24"/>
          <w:lang w:eastAsia="hu-HU"/>
          <w14:ligatures w14:val="standardContextual"/>
        </w:rPr>
      </w:pPr>
    </w:p>
    <w:p w14:paraId="2D4F75C5" w14:textId="77777777" w:rsidR="004616EC" w:rsidRDefault="004616EC" w:rsidP="005272BF">
      <w:pPr>
        <w:widowControl w:val="0"/>
        <w:autoSpaceDE w:val="0"/>
        <w:autoSpaceDN w:val="0"/>
        <w:adjustRightInd w:val="0"/>
        <w:jc w:val="right"/>
        <w:outlineLvl w:val="1"/>
        <w:rPr>
          <w:rFonts w:eastAsia="Times New Roman" w:cs="Times New Roman"/>
          <w:szCs w:val="24"/>
          <w:lang w:eastAsia="hu-HU"/>
          <w14:ligatures w14:val="standardContextual"/>
        </w:rPr>
      </w:pPr>
    </w:p>
    <w:p w14:paraId="47A47264" w14:textId="77777777" w:rsidR="004616EC" w:rsidRDefault="004616EC" w:rsidP="005272BF">
      <w:pPr>
        <w:widowControl w:val="0"/>
        <w:autoSpaceDE w:val="0"/>
        <w:autoSpaceDN w:val="0"/>
        <w:adjustRightInd w:val="0"/>
        <w:jc w:val="right"/>
        <w:outlineLvl w:val="1"/>
        <w:rPr>
          <w:rFonts w:eastAsia="Times New Roman" w:cs="Times New Roman"/>
          <w:szCs w:val="24"/>
          <w:lang w:eastAsia="hu-HU"/>
          <w14:ligatures w14:val="standardContextual"/>
        </w:rPr>
      </w:pPr>
    </w:p>
    <w:p w14:paraId="53AB1B97" w14:textId="7272B8EA" w:rsidR="005272BF" w:rsidRPr="005272BF" w:rsidRDefault="005272BF" w:rsidP="005272BF">
      <w:pPr>
        <w:widowControl w:val="0"/>
        <w:autoSpaceDE w:val="0"/>
        <w:autoSpaceDN w:val="0"/>
        <w:adjustRightInd w:val="0"/>
        <w:jc w:val="right"/>
        <w:outlineLvl w:val="1"/>
        <w:rPr>
          <w:rFonts w:eastAsia="Times New Roman" w:cs="Times New Roman"/>
          <w:szCs w:val="24"/>
          <w:lang w:eastAsia="hu-HU"/>
          <w14:ligatures w14:val="standardContextual"/>
        </w:rPr>
      </w:pPr>
      <w:r w:rsidRPr="005272BF">
        <w:rPr>
          <w:rFonts w:eastAsia="Times New Roman" w:cs="Times New Roman"/>
          <w:szCs w:val="24"/>
          <w:lang w:eastAsia="hu-HU"/>
          <w14:ligatures w14:val="standardContextual"/>
        </w:rPr>
        <w:lastRenderedPageBreak/>
        <w:t>Előterjesztés melléklete</w:t>
      </w:r>
    </w:p>
    <w:p w14:paraId="664E5741" w14:textId="77777777" w:rsidR="005272BF" w:rsidRPr="005272BF" w:rsidRDefault="005272BF" w:rsidP="005272BF">
      <w:pPr>
        <w:widowControl w:val="0"/>
        <w:autoSpaceDE w:val="0"/>
        <w:autoSpaceDN w:val="0"/>
        <w:adjustRightInd w:val="0"/>
        <w:jc w:val="right"/>
        <w:outlineLvl w:val="1"/>
        <w:rPr>
          <w:rFonts w:eastAsia="Times New Roman" w:cs="Times New Roman"/>
          <w:szCs w:val="24"/>
          <w:lang w:eastAsia="hu-HU"/>
          <w14:ligatures w14:val="standardContextual"/>
        </w:rPr>
      </w:pPr>
    </w:p>
    <w:p w14:paraId="66764BED" w14:textId="77777777" w:rsidR="005272BF" w:rsidRPr="005272BF" w:rsidRDefault="005272BF" w:rsidP="005272BF">
      <w:pPr>
        <w:widowControl w:val="0"/>
        <w:autoSpaceDE w:val="0"/>
        <w:autoSpaceDN w:val="0"/>
        <w:adjustRightInd w:val="0"/>
        <w:jc w:val="center"/>
        <w:outlineLvl w:val="1"/>
        <w:rPr>
          <w:rFonts w:eastAsia="Times New Roman" w:cs="Times New Roman"/>
          <w:b/>
          <w:bCs/>
          <w:szCs w:val="24"/>
          <w:lang w:eastAsia="hu-HU"/>
          <w14:ligatures w14:val="standardContextual"/>
        </w:rPr>
      </w:pPr>
      <w:r w:rsidRPr="005272BF">
        <w:rPr>
          <w:rFonts w:eastAsia="Times New Roman" w:cs="Times New Roman"/>
          <w:b/>
          <w:bCs/>
          <w:szCs w:val="24"/>
          <w:lang w:eastAsia="hu-HU"/>
          <w14:ligatures w14:val="standardContextual"/>
        </w:rPr>
        <w:t xml:space="preserve">5/2023. (III. 31.) OGY határozat </w:t>
      </w:r>
    </w:p>
    <w:p w14:paraId="634BB1D7" w14:textId="77777777" w:rsidR="005272BF" w:rsidRPr="005272BF" w:rsidRDefault="005272BF" w:rsidP="005272BF">
      <w:pPr>
        <w:widowControl w:val="0"/>
        <w:autoSpaceDE w:val="0"/>
        <w:autoSpaceDN w:val="0"/>
        <w:adjustRightInd w:val="0"/>
        <w:jc w:val="center"/>
        <w:outlineLvl w:val="1"/>
        <w:rPr>
          <w:rFonts w:eastAsia="Times New Roman" w:cs="Times New Roman"/>
          <w:b/>
          <w:bCs/>
          <w:szCs w:val="24"/>
          <w:lang w:eastAsia="hu-HU"/>
          <w14:ligatures w14:val="standardContextual"/>
        </w:rPr>
      </w:pPr>
      <w:r w:rsidRPr="005272BF">
        <w:rPr>
          <w:rFonts w:eastAsia="Times New Roman" w:cs="Times New Roman"/>
          <w:b/>
          <w:bCs/>
          <w:szCs w:val="24"/>
          <w:lang w:eastAsia="hu-HU"/>
          <w14:ligatures w14:val="standardContextual"/>
        </w:rPr>
        <w:t>az orosz-ukrán háború egyéves évfordulójáról</w:t>
      </w:r>
      <w:r w:rsidRPr="005272BF">
        <w:rPr>
          <w:rFonts w:eastAsia="Times New Roman" w:cs="Times New Roman"/>
          <w:b/>
          <w:bCs/>
          <w:szCs w:val="24"/>
          <w:vertAlign w:val="superscript"/>
          <w:lang w:eastAsia="hu-HU"/>
          <w14:ligatures w14:val="standardContextual"/>
        </w:rPr>
        <w:footnoteReference w:id="1"/>
      </w:r>
      <w:r w:rsidRPr="005272BF">
        <w:rPr>
          <w:rFonts w:eastAsia="Times New Roman" w:cs="Times New Roman"/>
          <w:b/>
          <w:bCs/>
          <w:szCs w:val="24"/>
          <w:lang w:eastAsia="hu-HU"/>
          <w14:ligatures w14:val="standardContextual"/>
        </w:rPr>
        <w:t xml:space="preserve"> </w:t>
      </w:r>
    </w:p>
    <w:p w14:paraId="69F270C6" w14:textId="77777777" w:rsidR="005272BF" w:rsidRPr="005272BF" w:rsidRDefault="005272BF" w:rsidP="005272BF">
      <w:pPr>
        <w:widowControl w:val="0"/>
        <w:autoSpaceDE w:val="0"/>
        <w:autoSpaceDN w:val="0"/>
        <w:adjustRightInd w:val="0"/>
        <w:jc w:val="center"/>
        <w:outlineLvl w:val="1"/>
        <w:rPr>
          <w:rFonts w:eastAsia="Times New Roman" w:cs="Times New Roman"/>
          <w:b/>
          <w:bCs/>
          <w:szCs w:val="24"/>
          <w:lang w:eastAsia="hu-HU"/>
          <w14:ligatures w14:val="standardContextual"/>
        </w:rPr>
      </w:pPr>
    </w:p>
    <w:p w14:paraId="14DD5CCF" w14:textId="77777777" w:rsidR="005272BF" w:rsidRPr="005272BF" w:rsidRDefault="005272BF" w:rsidP="005272BF">
      <w:pPr>
        <w:widowControl w:val="0"/>
        <w:autoSpaceDE w:val="0"/>
        <w:autoSpaceDN w:val="0"/>
        <w:adjustRightInd w:val="0"/>
        <w:ind w:firstLine="204"/>
        <w:jc w:val="both"/>
        <w:rPr>
          <w:rFonts w:eastAsia="Times New Roman" w:cs="Times New Roman"/>
          <w:szCs w:val="24"/>
          <w:lang w:eastAsia="hu-HU"/>
          <w14:ligatures w14:val="standardContextual"/>
        </w:rPr>
      </w:pPr>
      <w:r w:rsidRPr="005272BF">
        <w:rPr>
          <w:rFonts w:eastAsia="Times New Roman" w:cs="Times New Roman"/>
          <w:szCs w:val="24"/>
          <w:lang w:eastAsia="hu-HU"/>
          <w14:ligatures w14:val="standardContextual"/>
        </w:rPr>
        <w:t xml:space="preserve">Egy éve zajlik a háború Oroszország és Ukrajna között, és nincs jele annak, hogy rövid időn belül véget érne. A következmények drámaiak: a háború már eddig is több százezer emberéletet követelhetett és az elmúlt évek legnagyobb európai humanitárius válságát okozta. </w:t>
      </w:r>
    </w:p>
    <w:p w14:paraId="0B3E34DD" w14:textId="77777777" w:rsidR="005272BF" w:rsidRPr="005272BF" w:rsidRDefault="005272BF" w:rsidP="005272BF">
      <w:pPr>
        <w:widowControl w:val="0"/>
        <w:autoSpaceDE w:val="0"/>
        <w:autoSpaceDN w:val="0"/>
        <w:adjustRightInd w:val="0"/>
        <w:ind w:firstLine="204"/>
        <w:jc w:val="both"/>
        <w:rPr>
          <w:rFonts w:eastAsia="Times New Roman" w:cs="Times New Roman"/>
          <w:szCs w:val="24"/>
          <w:lang w:eastAsia="hu-HU"/>
          <w14:ligatures w14:val="standardContextual"/>
        </w:rPr>
      </w:pPr>
      <w:r w:rsidRPr="005272BF">
        <w:rPr>
          <w:rFonts w:eastAsia="Times New Roman" w:cs="Times New Roman"/>
          <w:szCs w:val="24"/>
          <w:lang w:eastAsia="hu-HU"/>
          <w14:ligatures w14:val="standardContextual"/>
        </w:rPr>
        <w:t xml:space="preserve">Európa a háborúba sodródás napjait éli. Az Európai Parlament további fegyverszállításokat követel. Vadászgépeket, helikoptereket, rakétarendszereket, harckocsikat és még több lőszert küldenének a hadszíntérre. A tagállamok egy része már el is kötelezte magát a további fegyverszállítások mellett. Ezek a lépések világháborúhoz vezethetnek. </w:t>
      </w:r>
    </w:p>
    <w:p w14:paraId="6C7EB695" w14:textId="77777777" w:rsidR="005272BF" w:rsidRPr="005272BF" w:rsidRDefault="005272BF" w:rsidP="005272BF">
      <w:pPr>
        <w:widowControl w:val="0"/>
        <w:autoSpaceDE w:val="0"/>
        <w:autoSpaceDN w:val="0"/>
        <w:adjustRightInd w:val="0"/>
        <w:ind w:firstLine="204"/>
        <w:jc w:val="both"/>
        <w:rPr>
          <w:rFonts w:eastAsia="Times New Roman" w:cs="Times New Roman"/>
          <w:szCs w:val="24"/>
          <w:lang w:eastAsia="hu-HU"/>
          <w14:ligatures w14:val="standardContextual"/>
        </w:rPr>
      </w:pPr>
      <w:r w:rsidRPr="005272BF">
        <w:rPr>
          <w:rFonts w:eastAsia="Times New Roman" w:cs="Times New Roman"/>
          <w:szCs w:val="24"/>
          <w:lang w:eastAsia="hu-HU"/>
          <w14:ligatures w14:val="standardContextual"/>
        </w:rPr>
        <w:t xml:space="preserve">Mindezekre és a 2022. évi áprilisi választás egyértelmű üzenetére tekintettel az Országgyűlés az alábbi megállapításokat teszi: </w:t>
      </w:r>
    </w:p>
    <w:p w14:paraId="542F6A17" w14:textId="77777777" w:rsidR="005272BF" w:rsidRPr="005272BF" w:rsidRDefault="005272BF" w:rsidP="005272BF">
      <w:pPr>
        <w:widowControl w:val="0"/>
        <w:autoSpaceDE w:val="0"/>
        <w:autoSpaceDN w:val="0"/>
        <w:adjustRightInd w:val="0"/>
        <w:ind w:firstLine="204"/>
        <w:jc w:val="both"/>
        <w:rPr>
          <w:rFonts w:eastAsia="Times New Roman" w:cs="Times New Roman"/>
          <w:szCs w:val="24"/>
          <w:lang w:eastAsia="hu-HU"/>
          <w14:ligatures w14:val="standardContextual"/>
        </w:rPr>
      </w:pPr>
      <w:r w:rsidRPr="005272BF">
        <w:rPr>
          <w:rFonts w:eastAsia="Times New Roman" w:cs="Times New Roman"/>
          <w:szCs w:val="24"/>
          <w:lang w:eastAsia="hu-HU"/>
          <w14:ligatures w14:val="standardContextual"/>
        </w:rPr>
        <w:t xml:space="preserve">1. Kifejezzük elkötelezettségünket a béke mellett. Azt várjuk el a nemzetközi közösség minden tagjától, hogy a mielőbbi béke érdekében lépjenek fel, és kerüljék azokat a lépéseket, amelyek a háború kiterjedésével járnak. </w:t>
      </w:r>
    </w:p>
    <w:p w14:paraId="3A05C6DA" w14:textId="77777777" w:rsidR="005272BF" w:rsidRPr="005272BF" w:rsidRDefault="005272BF" w:rsidP="005272BF">
      <w:pPr>
        <w:widowControl w:val="0"/>
        <w:autoSpaceDE w:val="0"/>
        <w:autoSpaceDN w:val="0"/>
        <w:adjustRightInd w:val="0"/>
        <w:ind w:firstLine="204"/>
        <w:jc w:val="both"/>
        <w:rPr>
          <w:rFonts w:eastAsia="Times New Roman" w:cs="Times New Roman"/>
          <w:szCs w:val="24"/>
          <w:lang w:eastAsia="hu-HU"/>
          <w14:ligatures w14:val="standardContextual"/>
        </w:rPr>
      </w:pPr>
      <w:r w:rsidRPr="005272BF">
        <w:rPr>
          <w:rFonts w:eastAsia="Times New Roman" w:cs="Times New Roman"/>
          <w:szCs w:val="24"/>
          <w:lang w:eastAsia="hu-HU"/>
          <w14:ligatures w14:val="standardContextual"/>
        </w:rPr>
        <w:t xml:space="preserve">2. Ismételten elítéljük Oroszország katonai agresszióját, és elismerjük Ukrajna jogát az önvédelemhez. </w:t>
      </w:r>
    </w:p>
    <w:p w14:paraId="0AAA7283" w14:textId="77777777" w:rsidR="005272BF" w:rsidRPr="005272BF" w:rsidRDefault="005272BF" w:rsidP="005272BF">
      <w:pPr>
        <w:widowControl w:val="0"/>
        <w:autoSpaceDE w:val="0"/>
        <w:autoSpaceDN w:val="0"/>
        <w:adjustRightInd w:val="0"/>
        <w:ind w:firstLine="204"/>
        <w:jc w:val="both"/>
        <w:rPr>
          <w:rFonts w:eastAsia="Times New Roman" w:cs="Times New Roman"/>
          <w:szCs w:val="24"/>
          <w:lang w:eastAsia="hu-HU"/>
          <w14:ligatures w14:val="standardContextual"/>
        </w:rPr>
      </w:pPr>
      <w:r w:rsidRPr="005272BF">
        <w:rPr>
          <w:rFonts w:eastAsia="Times New Roman" w:cs="Times New Roman"/>
          <w:szCs w:val="24"/>
          <w:lang w:eastAsia="hu-HU"/>
          <w14:ligatures w14:val="standardContextual"/>
        </w:rPr>
        <w:t xml:space="preserve">3. Álláspontunk szerint a Brüsszelben elfogadott gazdasági szankciók nem csillapították a háborút, és az orosz gazdaságot sem kényszerítették térdre, sőt a szankciók eredményezte magas energiaárak megfizetésével Oroszország háborúját finanszírozza Európa. Az energetikai szankciók egekbe lökték az energiaárakat, gazdasági károkat és tomboló inflációt okoztak minden uniós tagországban. Nincs olyan család, amely ne érezné a szankciós infláció terheit. </w:t>
      </w:r>
    </w:p>
    <w:p w14:paraId="47F7D2D9" w14:textId="77777777" w:rsidR="005272BF" w:rsidRPr="005272BF" w:rsidRDefault="005272BF" w:rsidP="005272BF">
      <w:pPr>
        <w:widowControl w:val="0"/>
        <w:autoSpaceDE w:val="0"/>
        <w:autoSpaceDN w:val="0"/>
        <w:adjustRightInd w:val="0"/>
        <w:ind w:firstLine="204"/>
        <w:jc w:val="both"/>
        <w:rPr>
          <w:rFonts w:eastAsia="Times New Roman" w:cs="Times New Roman"/>
          <w:szCs w:val="24"/>
          <w:lang w:eastAsia="hu-HU"/>
          <w14:ligatures w14:val="standardContextual"/>
        </w:rPr>
      </w:pPr>
      <w:r w:rsidRPr="005272BF">
        <w:rPr>
          <w:rFonts w:eastAsia="Times New Roman" w:cs="Times New Roman"/>
          <w:szCs w:val="24"/>
          <w:lang w:eastAsia="hu-HU"/>
          <w14:ligatures w14:val="standardContextual"/>
        </w:rPr>
        <w:t xml:space="preserve">4. Ellenezzük azokat a brüsszeli terveket, amelyek tovább szélesítenék az energetikai szankciók körét. A gáz- és olajimport teljes befagyasztása, a nukleáris fűtőelemek behozatali tilalma jelentős ellátásbiztonsági zavarokat és még nagyobb inflációt okoznának számos tagországban, így Magyarországon is. Elvárjuk a brüsszeli döntéshozóktól, hogy ne hozzanak olyan döntéseket, amelyek gazdasági kárai nagyobbak, mint nehezen jósolható előnyei. Elfogadhatatlan, hogy Európa, és benne Magyarország legyen a háború fő gazdasági teherviselője. </w:t>
      </w:r>
    </w:p>
    <w:p w14:paraId="09609EB6" w14:textId="77777777" w:rsidR="005272BF" w:rsidRPr="005272BF" w:rsidRDefault="005272BF" w:rsidP="005272BF">
      <w:pPr>
        <w:widowControl w:val="0"/>
        <w:autoSpaceDE w:val="0"/>
        <w:autoSpaceDN w:val="0"/>
        <w:adjustRightInd w:val="0"/>
        <w:ind w:firstLine="204"/>
        <w:jc w:val="both"/>
        <w:rPr>
          <w:rFonts w:eastAsia="Times New Roman" w:cs="Times New Roman"/>
          <w:szCs w:val="24"/>
          <w:lang w:eastAsia="hu-HU"/>
          <w14:ligatures w14:val="standardContextual"/>
        </w:rPr>
      </w:pPr>
      <w:r w:rsidRPr="005272BF">
        <w:rPr>
          <w:rFonts w:eastAsia="Times New Roman" w:cs="Times New Roman"/>
          <w:szCs w:val="24"/>
          <w:lang w:eastAsia="hu-HU"/>
          <w14:ligatures w14:val="standardContextual"/>
        </w:rPr>
        <w:t xml:space="preserve">5. Magyarország a háború kirobbanása óta történetének legnagyobb humanitárius segélyakcióját hajtotta és hajtja végre. Felhívjuk a Kormányt, hogy továbbra is minden lehetséges módon folytassa az Ukrajnából menekültek megsegítését. </w:t>
      </w:r>
    </w:p>
    <w:p w14:paraId="5AB5515B" w14:textId="77777777" w:rsidR="005272BF" w:rsidRPr="005272BF" w:rsidRDefault="005272BF" w:rsidP="005272BF">
      <w:pPr>
        <w:widowControl w:val="0"/>
        <w:autoSpaceDE w:val="0"/>
        <w:autoSpaceDN w:val="0"/>
        <w:adjustRightInd w:val="0"/>
        <w:ind w:firstLine="204"/>
        <w:jc w:val="both"/>
        <w:rPr>
          <w:rFonts w:eastAsia="Times New Roman" w:cs="Times New Roman"/>
          <w:szCs w:val="24"/>
          <w:lang w:eastAsia="hu-HU"/>
          <w14:ligatures w14:val="standardContextual"/>
        </w:rPr>
      </w:pPr>
      <w:r w:rsidRPr="005272BF">
        <w:rPr>
          <w:rFonts w:eastAsia="Times New Roman" w:cs="Times New Roman"/>
          <w:szCs w:val="24"/>
          <w:lang w:eastAsia="hu-HU"/>
          <w14:ligatures w14:val="standardContextual"/>
        </w:rPr>
        <w:t xml:space="preserve">6. Felhívjuk a figyelmet arra, hogy a katonai konfliktus súlyosan érinti a kárpátaljai magyar közösséget. Már eddig is sokan adták az életüket a háborúban, miközben jelenleg is zajlik a sorozás annak érdekében, hogy további kárpátaljai férfiakat vigyenek a frontvonalba. </w:t>
      </w:r>
    </w:p>
    <w:p w14:paraId="78FEF476" w14:textId="77777777" w:rsidR="005272BF" w:rsidRPr="005272BF" w:rsidRDefault="005272BF" w:rsidP="005272BF">
      <w:pPr>
        <w:widowControl w:val="0"/>
        <w:autoSpaceDE w:val="0"/>
        <w:autoSpaceDN w:val="0"/>
        <w:adjustRightInd w:val="0"/>
        <w:ind w:firstLine="204"/>
        <w:jc w:val="both"/>
        <w:rPr>
          <w:rFonts w:eastAsia="Times New Roman" w:cs="Times New Roman"/>
          <w:szCs w:val="24"/>
          <w:lang w:eastAsia="hu-HU"/>
          <w14:ligatures w14:val="standardContextual"/>
        </w:rPr>
      </w:pPr>
      <w:r w:rsidRPr="005272BF">
        <w:rPr>
          <w:rFonts w:eastAsia="Times New Roman" w:cs="Times New Roman"/>
          <w:szCs w:val="24"/>
          <w:lang w:eastAsia="hu-HU"/>
          <w14:ligatures w14:val="standardContextual"/>
        </w:rPr>
        <w:t xml:space="preserve">7. Magyarország a NATO és az Európai Unió elkötelezett tagja. Teljes jogú tagként és szuverén államként Magyarország mindent meg fog tenni a béke előmozdítása érdekében. A 2022. évi áprilisi választások és a szankciókról szóló konzultáció eredményei egyértelműek, ezek alapján megerősítjük: fegyverszállítások és további szankciók helyett mielőbbi béketárgyalásokra van szükség. </w:t>
      </w:r>
    </w:p>
    <w:p w14:paraId="67F53BFD" w14:textId="77777777" w:rsidR="005272BF" w:rsidRPr="005272BF" w:rsidRDefault="005272BF" w:rsidP="005272BF">
      <w:pPr>
        <w:widowControl w:val="0"/>
        <w:autoSpaceDE w:val="0"/>
        <w:autoSpaceDN w:val="0"/>
        <w:adjustRightInd w:val="0"/>
        <w:ind w:firstLine="204"/>
        <w:jc w:val="both"/>
        <w:rPr>
          <w:rFonts w:eastAsia="Times New Roman" w:cs="Times New Roman"/>
          <w:szCs w:val="24"/>
          <w:lang w:eastAsia="hu-HU"/>
          <w14:ligatures w14:val="standardContextual"/>
        </w:rPr>
      </w:pPr>
      <w:r w:rsidRPr="005272BF">
        <w:rPr>
          <w:rFonts w:eastAsia="Times New Roman" w:cs="Times New Roman"/>
          <w:szCs w:val="24"/>
          <w:lang w:eastAsia="hu-HU"/>
          <w14:ligatures w14:val="standardContextual"/>
        </w:rPr>
        <w:t xml:space="preserve">8. Felszólítjuk a magyar közéleti szereplőket, hogy tartózkodjanak az olyan állásfoglalásoktól és politikai akcióktól, amelyek jelentős gazdasági károkat okozhatnak hazánknak, vagy Magyarország háborúba sodródását eredményezhetik. A háború folytatása, a halált okozó fegyverek szállítása emberek ezreinek életébe kerülhet. Csak azonnali tűzszünettel, tárgyalásokkal és békével lehet életeket menteni! </w:t>
      </w:r>
    </w:p>
    <w:p w14:paraId="460B531E" w14:textId="77777777" w:rsidR="005272BF" w:rsidRPr="005272BF" w:rsidRDefault="005272BF" w:rsidP="005272BF">
      <w:pPr>
        <w:widowControl w:val="0"/>
        <w:autoSpaceDE w:val="0"/>
        <w:autoSpaceDN w:val="0"/>
        <w:adjustRightInd w:val="0"/>
        <w:ind w:firstLine="204"/>
        <w:jc w:val="both"/>
        <w:rPr>
          <w:rFonts w:eastAsia="Times New Roman" w:cs="Times New Roman"/>
          <w:szCs w:val="24"/>
          <w:lang w:eastAsia="hu-HU"/>
          <w14:ligatures w14:val="standardContextual"/>
        </w:rPr>
      </w:pPr>
      <w:r w:rsidRPr="005272BF">
        <w:rPr>
          <w:rFonts w:eastAsia="Times New Roman" w:cs="Times New Roman"/>
          <w:szCs w:val="24"/>
          <w:lang w:eastAsia="hu-HU"/>
          <w14:ligatures w14:val="standardContextual"/>
        </w:rPr>
        <w:t xml:space="preserve">9. Ez a határozat a közzétételét követő napon lép hatályba. </w:t>
      </w:r>
    </w:p>
    <w:p w14:paraId="3B80898E" w14:textId="77777777" w:rsidR="005272BF" w:rsidRPr="005272BF" w:rsidRDefault="005272BF" w:rsidP="005272BF">
      <w:pPr>
        <w:jc w:val="both"/>
        <w:rPr>
          <w:rFonts w:eastAsia="Times New Roman" w:cs="Times New Roman"/>
          <w:szCs w:val="24"/>
          <w:lang w:eastAsia="hu-HU"/>
        </w:rPr>
      </w:pPr>
    </w:p>
    <w:p w14:paraId="792DA24A" w14:textId="4A3BDA50" w:rsidR="005F57C7" w:rsidRPr="00F70F1C" w:rsidRDefault="005F57C7" w:rsidP="004616EC">
      <w:pPr>
        <w:rPr>
          <w:rFonts w:cs="Times New Roman"/>
          <w:b/>
          <w:szCs w:val="24"/>
          <w:u w:val="single"/>
        </w:rPr>
      </w:pPr>
    </w:p>
    <w:sectPr w:rsidR="005F57C7" w:rsidRPr="00F70F1C" w:rsidSect="00B8082C">
      <w:footerReference w:type="default" r:id="rId9"/>
      <w:pgSz w:w="11906" w:h="16838" w:code="9"/>
      <w:pgMar w:top="851" w:right="1417" w:bottom="993"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4096C" w14:textId="77777777" w:rsidR="002D2F32" w:rsidRDefault="002D2F32" w:rsidP="002D2F32">
      <w:r>
        <w:separator/>
      </w:r>
    </w:p>
  </w:endnote>
  <w:endnote w:type="continuationSeparator" w:id="0">
    <w:p w14:paraId="686728FA" w14:textId="77777777" w:rsidR="002D2F32" w:rsidRDefault="002D2F32" w:rsidP="002D2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037551"/>
      <w:docPartObj>
        <w:docPartGallery w:val="Page Numbers (Bottom of Page)"/>
        <w:docPartUnique/>
      </w:docPartObj>
    </w:sdtPr>
    <w:sdtEndPr/>
    <w:sdtContent>
      <w:p w14:paraId="73683CCA" w14:textId="3E02486A" w:rsidR="002D2F32" w:rsidRDefault="002D2F32">
        <w:pPr>
          <w:pStyle w:val="llb"/>
          <w:jc w:val="center"/>
        </w:pPr>
        <w:r>
          <w:fldChar w:fldCharType="begin"/>
        </w:r>
        <w:r>
          <w:instrText>PAGE   \* MERGEFORMAT</w:instrText>
        </w:r>
        <w:r>
          <w:fldChar w:fldCharType="separate"/>
        </w:r>
        <w:r w:rsidR="006567D8">
          <w:rPr>
            <w:noProof/>
          </w:rPr>
          <w:t>5</w:t>
        </w:r>
        <w:r>
          <w:fldChar w:fldCharType="end"/>
        </w:r>
      </w:p>
    </w:sdtContent>
  </w:sdt>
  <w:p w14:paraId="00F1023B" w14:textId="77777777" w:rsidR="002D2F32" w:rsidRDefault="002D2F3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F0D71" w14:textId="77777777" w:rsidR="002D2F32" w:rsidRDefault="002D2F32" w:rsidP="002D2F32">
      <w:r>
        <w:separator/>
      </w:r>
    </w:p>
  </w:footnote>
  <w:footnote w:type="continuationSeparator" w:id="0">
    <w:p w14:paraId="26DAA9BE" w14:textId="77777777" w:rsidR="002D2F32" w:rsidRDefault="002D2F32" w:rsidP="002D2F32">
      <w:r>
        <w:continuationSeparator/>
      </w:r>
    </w:p>
  </w:footnote>
  <w:footnote w:id="1">
    <w:p w14:paraId="4D29D664" w14:textId="77777777" w:rsidR="005272BF" w:rsidRDefault="005272BF" w:rsidP="005272BF">
      <w:pPr>
        <w:rPr>
          <w:sz w:val="19"/>
          <w:szCs w:val="19"/>
        </w:rPr>
      </w:pPr>
      <w:r>
        <w:rPr>
          <w:b/>
          <w:bCs/>
          <w:sz w:val="19"/>
          <w:szCs w:val="19"/>
          <w:vertAlign w:val="superscript"/>
        </w:rPr>
        <w:footnoteRef/>
      </w:r>
      <w:r>
        <w:rPr>
          <w:sz w:val="19"/>
          <w:szCs w:val="19"/>
        </w:rPr>
        <w:t xml:space="preserve"> A határozatot az Országgyűlés a 2023. március 31-i ülésnapján fogadta 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2115"/>
    <w:multiLevelType w:val="hybridMultilevel"/>
    <w:tmpl w:val="D604050C"/>
    <w:lvl w:ilvl="0" w:tplc="B21EA308">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15:restartNumberingAfterBreak="0">
    <w:nsid w:val="01A842CB"/>
    <w:multiLevelType w:val="hybridMultilevel"/>
    <w:tmpl w:val="8C9E220A"/>
    <w:lvl w:ilvl="0" w:tplc="42F085CE">
      <w:start w:val="1"/>
      <w:numFmt w:val="decimal"/>
      <w:lvlText w:val="%1."/>
      <w:lvlJc w:val="left"/>
      <w:pPr>
        <w:ind w:left="720" w:hanging="360"/>
      </w:pPr>
      <w:rPr>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27861DE"/>
    <w:multiLevelType w:val="hybridMultilevel"/>
    <w:tmpl w:val="806AEB50"/>
    <w:lvl w:ilvl="0" w:tplc="A43AB8A4">
      <w:start w:val="1"/>
      <w:numFmt w:val="decimal"/>
      <w:lvlText w:val="%1."/>
      <w:lvlJc w:val="left"/>
      <w:pPr>
        <w:ind w:left="360" w:hanging="360"/>
      </w:pPr>
      <w:rPr>
        <w:i w:val="0"/>
        <w:iCs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07D06366"/>
    <w:multiLevelType w:val="hybridMultilevel"/>
    <w:tmpl w:val="3A0EA950"/>
    <w:lvl w:ilvl="0" w:tplc="040E000F">
      <w:start w:val="1"/>
      <w:numFmt w:val="decimal"/>
      <w:lvlText w:val="%1."/>
      <w:lvlJc w:val="left"/>
      <w:pPr>
        <w:tabs>
          <w:tab w:val="num" w:pos="1068"/>
        </w:tabs>
        <w:ind w:left="1068" w:hanging="360"/>
      </w:p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4" w15:restartNumberingAfterBreak="0">
    <w:nsid w:val="0C3C7BD2"/>
    <w:multiLevelType w:val="hybridMultilevel"/>
    <w:tmpl w:val="09A4591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1111707E"/>
    <w:multiLevelType w:val="hybridMultilevel"/>
    <w:tmpl w:val="6F8CE872"/>
    <w:lvl w:ilvl="0" w:tplc="2828017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29D4A1F"/>
    <w:multiLevelType w:val="hybridMultilevel"/>
    <w:tmpl w:val="814A5F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D3414E1"/>
    <w:multiLevelType w:val="hybridMultilevel"/>
    <w:tmpl w:val="6C3A768E"/>
    <w:lvl w:ilvl="0" w:tplc="8DDCA4B4">
      <w:start w:val="1"/>
      <w:numFmt w:val="bullet"/>
      <w:lvlText w:val="–"/>
      <w:lvlJc w:val="left"/>
      <w:pPr>
        <w:ind w:left="720" w:hanging="360"/>
      </w:pPr>
      <w:rPr>
        <w:rFonts w:ascii="Garamond"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EEC00DB"/>
    <w:multiLevelType w:val="hybridMultilevel"/>
    <w:tmpl w:val="F94439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0D37031"/>
    <w:multiLevelType w:val="hybridMultilevel"/>
    <w:tmpl w:val="B16E5FAE"/>
    <w:lvl w:ilvl="0" w:tplc="F84C2B66">
      <w:start w:val="1"/>
      <w:numFmt w:val="decimal"/>
      <w:lvlText w:val="%1."/>
      <w:lvlJc w:val="left"/>
      <w:pPr>
        <w:ind w:left="360" w:hanging="360"/>
      </w:pPr>
      <w:rPr>
        <w:rFonts w:ascii="Times New Roman" w:hAnsi="Times New Roman" w:hint="default"/>
        <w:b w:val="0"/>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7DD0AC1"/>
    <w:multiLevelType w:val="hybridMultilevel"/>
    <w:tmpl w:val="973ED080"/>
    <w:lvl w:ilvl="0" w:tplc="040E0011">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285C06BA"/>
    <w:multiLevelType w:val="hybridMultilevel"/>
    <w:tmpl w:val="9DFC6064"/>
    <w:lvl w:ilvl="0" w:tplc="B21EA308">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15:restartNumberingAfterBreak="0">
    <w:nsid w:val="29893486"/>
    <w:multiLevelType w:val="hybridMultilevel"/>
    <w:tmpl w:val="88743AF8"/>
    <w:lvl w:ilvl="0" w:tplc="C23633A6">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 w15:restartNumberingAfterBreak="0">
    <w:nsid w:val="2B2A206F"/>
    <w:multiLevelType w:val="hybridMultilevel"/>
    <w:tmpl w:val="6CB61518"/>
    <w:lvl w:ilvl="0" w:tplc="B21EA308">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080"/>
        </w:tabs>
        <w:ind w:left="1080" w:hanging="360"/>
      </w:pPr>
      <w:rPr>
        <w:rFonts w:ascii="Courier New" w:hAnsi="Courier New" w:cs="Times New Roman" w:hint="default"/>
      </w:rPr>
    </w:lvl>
    <w:lvl w:ilvl="2" w:tplc="040E0005">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start w:val="1"/>
      <w:numFmt w:val="bullet"/>
      <w:lvlText w:val="o"/>
      <w:lvlJc w:val="left"/>
      <w:pPr>
        <w:tabs>
          <w:tab w:val="num" w:pos="3240"/>
        </w:tabs>
        <w:ind w:left="3240" w:hanging="360"/>
      </w:pPr>
      <w:rPr>
        <w:rFonts w:ascii="Courier New" w:hAnsi="Courier New" w:cs="Times New Roman" w:hint="default"/>
      </w:rPr>
    </w:lvl>
    <w:lvl w:ilvl="5" w:tplc="040E0005">
      <w:start w:val="1"/>
      <w:numFmt w:val="bullet"/>
      <w:lvlText w:val=""/>
      <w:lvlJc w:val="left"/>
      <w:pPr>
        <w:tabs>
          <w:tab w:val="num" w:pos="3960"/>
        </w:tabs>
        <w:ind w:left="3960" w:hanging="360"/>
      </w:pPr>
      <w:rPr>
        <w:rFonts w:ascii="Wingdings" w:hAnsi="Wingdings" w:hint="default"/>
      </w:rPr>
    </w:lvl>
    <w:lvl w:ilvl="6" w:tplc="040E0001">
      <w:start w:val="1"/>
      <w:numFmt w:val="bullet"/>
      <w:lvlText w:val=""/>
      <w:lvlJc w:val="left"/>
      <w:pPr>
        <w:tabs>
          <w:tab w:val="num" w:pos="4680"/>
        </w:tabs>
        <w:ind w:left="4680" w:hanging="360"/>
      </w:pPr>
      <w:rPr>
        <w:rFonts w:ascii="Symbol" w:hAnsi="Symbol" w:hint="default"/>
      </w:rPr>
    </w:lvl>
    <w:lvl w:ilvl="7" w:tplc="040E0003">
      <w:start w:val="1"/>
      <w:numFmt w:val="bullet"/>
      <w:lvlText w:val="o"/>
      <w:lvlJc w:val="left"/>
      <w:pPr>
        <w:tabs>
          <w:tab w:val="num" w:pos="5400"/>
        </w:tabs>
        <w:ind w:left="5400" w:hanging="360"/>
      </w:pPr>
      <w:rPr>
        <w:rFonts w:ascii="Courier New" w:hAnsi="Courier New" w:cs="Times New Roman" w:hint="default"/>
      </w:rPr>
    </w:lvl>
    <w:lvl w:ilvl="8" w:tplc="040E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B5B6C0E"/>
    <w:multiLevelType w:val="hybridMultilevel"/>
    <w:tmpl w:val="3160A982"/>
    <w:lvl w:ilvl="0" w:tplc="B21EA3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B77284D"/>
    <w:multiLevelType w:val="hybridMultilevel"/>
    <w:tmpl w:val="B74EA174"/>
    <w:lvl w:ilvl="0" w:tplc="64D6D69C">
      <w:start w:val="1"/>
      <w:numFmt w:val="upperRoman"/>
      <w:lvlText w:val="%1."/>
      <w:lvlJc w:val="left"/>
      <w:pPr>
        <w:ind w:left="1080" w:hanging="720"/>
      </w:pPr>
      <w:rPr>
        <w:rFonts w:eastAsia="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E3B442B"/>
    <w:multiLevelType w:val="hybridMultilevel"/>
    <w:tmpl w:val="E5B844D2"/>
    <w:lvl w:ilvl="0" w:tplc="040E0011">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30591101"/>
    <w:multiLevelType w:val="hybridMultilevel"/>
    <w:tmpl w:val="1B96B6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DA059D9"/>
    <w:multiLevelType w:val="hybridMultilevel"/>
    <w:tmpl w:val="0E483A04"/>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9" w15:restartNumberingAfterBreak="0">
    <w:nsid w:val="4AFF65C4"/>
    <w:multiLevelType w:val="hybridMultilevel"/>
    <w:tmpl w:val="C9B0DF1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0" w15:restartNumberingAfterBreak="0">
    <w:nsid w:val="4C801362"/>
    <w:multiLevelType w:val="hybridMultilevel"/>
    <w:tmpl w:val="97EA58DE"/>
    <w:lvl w:ilvl="0" w:tplc="B21EA308">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1" w15:restartNumberingAfterBreak="0">
    <w:nsid w:val="4F1634BF"/>
    <w:multiLevelType w:val="hybridMultilevel"/>
    <w:tmpl w:val="E0605528"/>
    <w:lvl w:ilvl="0" w:tplc="6856400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19221B4"/>
    <w:multiLevelType w:val="hybridMultilevel"/>
    <w:tmpl w:val="7FF450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2F5483C"/>
    <w:multiLevelType w:val="hybridMultilevel"/>
    <w:tmpl w:val="D98EA952"/>
    <w:lvl w:ilvl="0" w:tplc="B21EA308">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4" w15:restartNumberingAfterBreak="0">
    <w:nsid w:val="5CEF0293"/>
    <w:multiLevelType w:val="hybridMultilevel"/>
    <w:tmpl w:val="D01A00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88B77FF"/>
    <w:multiLevelType w:val="hybridMultilevel"/>
    <w:tmpl w:val="782CA2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8FB2E02"/>
    <w:multiLevelType w:val="hybridMultilevel"/>
    <w:tmpl w:val="942851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DB92AF9"/>
    <w:multiLevelType w:val="hybridMultilevel"/>
    <w:tmpl w:val="D70A5CF0"/>
    <w:lvl w:ilvl="0" w:tplc="D1B0E386">
      <w:start w:val="1"/>
      <w:numFmt w:val="decimal"/>
      <w:lvlText w:val="%1)"/>
      <w:lvlJc w:val="left"/>
      <w:pPr>
        <w:ind w:left="360" w:hanging="360"/>
      </w:pPr>
      <w:rPr>
        <w:b w:val="0"/>
        <w:bCs/>
        <w:i w:val="0"/>
        <w:iCs/>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8" w15:restartNumberingAfterBreak="0">
    <w:nsid w:val="6E99370B"/>
    <w:multiLevelType w:val="hybridMultilevel"/>
    <w:tmpl w:val="E35CF164"/>
    <w:lvl w:ilvl="0" w:tplc="C23633A6">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9" w15:restartNumberingAfterBreak="0">
    <w:nsid w:val="70E262D6"/>
    <w:multiLevelType w:val="hybridMultilevel"/>
    <w:tmpl w:val="E40635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2126435"/>
    <w:multiLevelType w:val="hybridMultilevel"/>
    <w:tmpl w:val="3564B0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28F383A"/>
    <w:multiLevelType w:val="hybridMultilevel"/>
    <w:tmpl w:val="B2C6FF46"/>
    <w:lvl w:ilvl="0" w:tplc="040E0001">
      <w:start w:val="1"/>
      <w:numFmt w:val="bullet"/>
      <w:lvlText w:val=""/>
      <w:lvlJc w:val="left"/>
      <w:pPr>
        <w:ind w:left="1713" w:hanging="360"/>
      </w:pPr>
      <w:rPr>
        <w:rFonts w:ascii="Symbol" w:hAnsi="Symbol"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32" w15:restartNumberingAfterBreak="0">
    <w:nsid w:val="72EA3965"/>
    <w:multiLevelType w:val="hybridMultilevel"/>
    <w:tmpl w:val="123034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447271A"/>
    <w:multiLevelType w:val="hybridMultilevel"/>
    <w:tmpl w:val="C74656B0"/>
    <w:lvl w:ilvl="0" w:tplc="7C22A462">
      <w:start w:val="1"/>
      <w:numFmt w:val="decimal"/>
      <w:lvlText w:val="%1."/>
      <w:lvlJc w:val="left"/>
      <w:pPr>
        <w:ind w:left="413" w:hanging="360"/>
      </w:pPr>
      <w:rPr>
        <w:rFonts w:hint="default"/>
      </w:rPr>
    </w:lvl>
    <w:lvl w:ilvl="1" w:tplc="040E0019" w:tentative="1">
      <w:start w:val="1"/>
      <w:numFmt w:val="lowerLetter"/>
      <w:lvlText w:val="%2."/>
      <w:lvlJc w:val="left"/>
      <w:pPr>
        <w:ind w:left="1133" w:hanging="360"/>
      </w:pPr>
    </w:lvl>
    <w:lvl w:ilvl="2" w:tplc="040E001B" w:tentative="1">
      <w:start w:val="1"/>
      <w:numFmt w:val="lowerRoman"/>
      <w:lvlText w:val="%3."/>
      <w:lvlJc w:val="right"/>
      <w:pPr>
        <w:ind w:left="1853" w:hanging="180"/>
      </w:pPr>
    </w:lvl>
    <w:lvl w:ilvl="3" w:tplc="040E000F" w:tentative="1">
      <w:start w:val="1"/>
      <w:numFmt w:val="decimal"/>
      <w:lvlText w:val="%4."/>
      <w:lvlJc w:val="left"/>
      <w:pPr>
        <w:ind w:left="2573" w:hanging="360"/>
      </w:pPr>
    </w:lvl>
    <w:lvl w:ilvl="4" w:tplc="040E0019" w:tentative="1">
      <w:start w:val="1"/>
      <w:numFmt w:val="lowerLetter"/>
      <w:lvlText w:val="%5."/>
      <w:lvlJc w:val="left"/>
      <w:pPr>
        <w:ind w:left="3293" w:hanging="360"/>
      </w:pPr>
    </w:lvl>
    <w:lvl w:ilvl="5" w:tplc="040E001B" w:tentative="1">
      <w:start w:val="1"/>
      <w:numFmt w:val="lowerRoman"/>
      <w:lvlText w:val="%6."/>
      <w:lvlJc w:val="right"/>
      <w:pPr>
        <w:ind w:left="4013" w:hanging="180"/>
      </w:pPr>
    </w:lvl>
    <w:lvl w:ilvl="6" w:tplc="040E000F" w:tentative="1">
      <w:start w:val="1"/>
      <w:numFmt w:val="decimal"/>
      <w:lvlText w:val="%7."/>
      <w:lvlJc w:val="left"/>
      <w:pPr>
        <w:ind w:left="4733" w:hanging="360"/>
      </w:pPr>
    </w:lvl>
    <w:lvl w:ilvl="7" w:tplc="040E0019" w:tentative="1">
      <w:start w:val="1"/>
      <w:numFmt w:val="lowerLetter"/>
      <w:lvlText w:val="%8."/>
      <w:lvlJc w:val="left"/>
      <w:pPr>
        <w:ind w:left="5453" w:hanging="360"/>
      </w:pPr>
    </w:lvl>
    <w:lvl w:ilvl="8" w:tplc="040E001B" w:tentative="1">
      <w:start w:val="1"/>
      <w:numFmt w:val="lowerRoman"/>
      <w:lvlText w:val="%9."/>
      <w:lvlJc w:val="right"/>
      <w:pPr>
        <w:ind w:left="6173" w:hanging="180"/>
      </w:pPr>
    </w:lvl>
  </w:abstractNum>
  <w:abstractNum w:abstractNumId="34" w15:restartNumberingAfterBreak="0">
    <w:nsid w:val="745120BA"/>
    <w:multiLevelType w:val="hybridMultilevel"/>
    <w:tmpl w:val="8092C3D2"/>
    <w:lvl w:ilvl="0" w:tplc="B21EA308">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5" w15:restartNumberingAfterBreak="0">
    <w:nsid w:val="77E26E4F"/>
    <w:multiLevelType w:val="hybridMultilevel"/>
    <w:tmpl w:val="A6B891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953468C"/>
    <w:multiLevelType w:val="hybridMultilevel"/>
    <w:tmpl w:val="35CC4AD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7" w15:restartNumberingAfterBreak="0">
    <w:nsid w:val="7E293E83"/>
    <w:multiLevelType w:val="hybridMultilevel"/>
    <w:tmpl w:val="A5F420F6"/>
    <w:lvl w:ilvl="0" w:tplc="B21EA308">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16cid:durableId="468204134">
    <w:abstractNumId w:val="13"/>
  </w:num>
  <w:num w:numId="2" w16cid:durableId="94861161">
    <w:abstractNumId w:val="14"/>
  </w:num>
  <w:num w:numId="3" w16cid:durableId="297801431">
    <w:abstractNumId w:val="26"/>
  </w:num>
  <w:num w:numId="4" w16cid:durableId="1645234009">
    <w:abstractNumId w:val="8"/>
  </w:num>
  <w:num w:numId="5" w16cid:durableId="2066445573">
    <w:abstractNumId w:val="1"/>
  </w:num>
  <w:num w:numId="6" w16cid:durableId="489710887">
    <w:abstractNumId w:val="25"/>
  </w:num>
  <w:num w:numId="7" w16cid:durableId="1904674387">
    <w:abstractNumId w:val="26"/>
  </w:num>
  <w:num w:numId="8" w16cid:durableId="374817057">
    <w:abstractNumId w:val="20"/>
  </w:num>
  <w:num w:numId="9" w16cid:durableId="1677145493">
    <w:abstractNumId w:val="33"/>
  </w:num>
  <w:num w:numId="10" w16cid:durableId="2097970760">
    <w:abstractNumId w:val="35"/>
  </w:num>
  <w:num w:numId="11" w16cid:durableId="1380201422">
    <w:abstractNumId w:val="9"/>
  </w:num>
  <w:num w:numId="12" w16cid:durableId="1418870456">
    <w:abstractNumId w:val="5"/>
  </w:num>
  <w:num w:numId="13" w16cid:durableId="1003897814">
    <w:abstractNumId w:val="7"/>
  </w:num>
  <w:num w:numId="14" w16cid:durableId="1763991632">
    <w:abstractNumId w:val="21"/>
  </w:num>
  <w:num w:numId="15" w16cid:durableId="1819567558">
    <w:abstractNumId w:val="15"/>
  </w:num>
  <w:num w:numId="16" w16cid:durableId="39791694">
    <w:abstractNumId w:val="31"/>
  </w:num>
  <w:num w:numId="17" w16cid:durableId="473566068">
    <w:abstractNumId w:val="19"/>
  </w:num>
  <w:num w:numId="18" w16cid:durableId="729352853">
    <w:abstractNumId w:val="37"/>
  </w:num>
  <w:num w:numId="19" w16cid:durableId="1408503195">
    <w:abstractNumId w:val="34"/>
  </w:num>
  <w:num w:numId="20" w16cid:durableId="1554730790">
    <w:abstractNumId w:val="17"/>
  </w:num>
  <w:num w:numId="21" w16cid:durableId="881602045">
    <w:abstractNumId w:val="30"/>
  </w:num>
  <w:num w:numId="22" w16cid:durableId="785078156">
    <w:abstractNumId w:val="24"/>
  </w:num>
  <w:num w:numId="23" w16cid:durableId="1157962329">
    <w:abstractNumId w:val="32"/>
  </w:num>
  <w:num w:numId="24" w16cid:durableId="392119504">
    <w:abstractNumId w:val="4"/>
  </w:num>
  <w:num w:numId="25" w16cid:durableId="835613980">
    <w:abstractNumId w:val="22"/>
  </w:num>
  <w:num w:numId="26" w16cid:durableId="2100713883">
    <w:abstractNumId w:val="23"/>
  </w:num>
  <w:num w:numId="27" w16cid:durableId="2050566705">
    <w:abstractNumId w:val="0"/>
  </w:num>
  <w:num w:numId="28" w16cid:durableId="62456088">
    <w:abstractNumId w:val="27"/>
  </w:num>
  <w:num w:numId="29" w16cid:durableId="1987051755">
    <w:abstractNumId w:val="3"/>
  </w:num>
  <w:num w:numId="30" w16cid:durableId="1704402674">
    <w:abstractNumId w:val="11"/>
  </w:num>
  <w:num w:numId="31" w16cid:durableId="1604727260">
    <w:abstractNumId w:val="16"/>
  </w:num>
  <w:num w:numId="32" w16cid:durableId="209462256">
    <w:abstractNumId w:val="18"/>
  </w:num>
  <w:num w:numId="33" w16cid:durableId="74786327">
    <w:abstractNumId w:val="36"/>
  </w:num>
  <w:num w:numId="34" w16cid:durableId="638918862">
    <w:abstractNumId w:val="12"/>
  </w:num>
  <w:num w:numId="35" w16cid:durableId="515656875">
    <w:abstractNumId w:val="6"/>
  </w:num>
  <w:num w:numId="36" w16cid:durableId="1163860735">
    <w:abstractNumId w:val="29"/>
  </w:num>
  <w:num w:numId="37" w16cid:durableId="1697345609">
    <w:abstractNumId w:val="28"/>
  </w:num>
  <w:num w:numId="38" w16cid:durableId="148326676">
    <w:abstractNumId w:val="2"/>
  </w:num>
  <w:num w:numId="39" w16cid:durableId="8504851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7C6"/>
    <w:rsid w:val="000022B2"/>
    <w:rsid w:val="00002BA0"/>
    <w:rsid w:val="00003682"/>
    <w:rsid w:val="00004C2A"/>
    <w:rsid w:val="000065EB"/>
    <w:rsid w:val="00012594"/>
    <w:rsid w:val="00014475"/>
    <w:rsid w:val="00016BD7"/>
    <w:rsid w:val="00020056"/>
    <w:rsid w:val="00021284"/>
    <w:rsid w:val="00025C40"/>
    <w:rsid w:val="000264B1"/>
    <w:rsid w:val="0003123A"/>
    <w:rsid w:val="00031CF1"/>
    <w:rsid w:val="0003375E"/>
    <w:rsid w:val="00033A0D"/>
    <w:rsid w:val="000405F8"/>
    <w:rsid w:val="00042C1E"/>
    <w:rsid w:val="00043929"/>
    <w:rsid w:val="00043E3D"/>
    <w:rsid w:val="00045B6F"/>
    <w:rsid w:val="00046E6F"/>
    <w:rsid w:val="00051024"/>
    <w:rsid w:val="00057209"/>
    <w:rsid w:val="00057F45"/>
    <w:rsid w:val="00063638"/>
    <w:rsid w:val="00066938"/>
    <w:rsid w:val="00071DA5"/>
    <w:rsid w:val="000738E0"/>
    <w:rsid w:val="000739B3"/>
    <w:rsid w:val="00073FEF"/>
    <w:rsid w:val="00074BD3"/>
    <w:rsid w:val="000764C0"/>
    <w:rsid w:val="000765F4"/>
    <w:rsid w:val="00076FCC"/>
    <w:rsid w:val="00082235"/>
    <w:rsid w:val="000822A5"/>
    <w:rsid w:val="000908C7"/>
    <w:rsid w:val="0009166C"/>
    <w:rsid w:val="000919FE"/>
    <w:rsid w:val="00093C38"/>
    <w:rsid w:val="0009526B"/>
    <w:rsid w:val="00095A04"/>
    <w:rsid w:val="00096B1A"/>
    <w:rsid w:val="000A045F"/>
    <w:rsid w:val="000A0DF4"/>
    <w:rsid w:val="000A2483"/>
    <w:rsid w:val="000A38E1"/>
    <w:rsid w:val="000A7051"/>
    <w:rsid w:val="000B023F"/>
    <w:rsid w:val="000B1BB3"/>
    <w:rsid w:val="000B2AD9"/>
    <w:rsid w:val="000B31BC"/>
    <w:rsid w:val="000B49C1"/>
    <w:rsid w:val="000B4C72"/>
    <w:rsid w:val="000B5080"/>
    <w:rsid w:val="000B6F66"/>
    <w:rsid w:val="000B781E"/>
    <w:rsid w:val="000C03EC"/>
    <w:rsid w:val="000C1D52"/>
    <w:rsid w:val="000C333D"/>
    <w:rsid w:val="000C4C41"/>
    <w:rsid w:val="000D6590"/>
    <w:rsid w:val="000E1096"/>
    <w:rsid w:val="000E116C"/>
    <w:rsid w:val="000E4110"/>
    <w:rsid w:val="000E56B2"/>
    <w:rsid w:val="000E6501"/>
    <w:rsid w:val="000E7EC8"/>
    <w:rsid w:val="000F309A"/>
    <w:rsid w:val="000F375F"/>
    <w:rsid w:val="000F5255"/>
    <w:rsid w:val="0010008A"/>
    <w:rsid w:val="001000F7"/>
    <w:rsid w:val="00102028"/>
    <w:rsid w:val="0010345D"/>
    <w:rsid w:val="00104234"/>
    <w:rsid w:val="00104AD6"/>
    <w:rsid w:val="001066C9"/>
    <w:rsid w:val="00107375"/>
    <w:rsid w:val="001109F5"/>
    <w:rsid w:val="00110D10"/>
    <w:rsid w:val="00110F56"/>
    <w:rsid w:val="001111B2"/>
    <w:rsid w:val="00111D43"/>
    <w:rsid w:val="00112259"/>
    <w:rsid w:val="00113BE3"/>
    <w:rsid w:val="00114397"/>
    <w:rsid w:val="0011794F"/>
    <w:rsid w:val="0012219F"/>
    <w:rsid w:val="001222BC"/>
    <w:rsid w:val="00122440"/>
    <w:rsid w:val="001244BD"/>
    <w:rsid w:val="001305E5"/>
    <w:rsid w:val="0013069D"/>
    <w:rsid w:val="00130B92"/>
    <w:rsid w:val="00132B3B"/>
    <w:rsid w:val="00133604"/>
    <w:rsid w:val="00134C30"/>
    <w:rsid w:val="001351F3"/>
    <w:rsid w:val="001359FA"/>
    <w:rsid w:val="0013683C"/>
    <w:rsid w:val="00137245"/>
    <w:rsid w:val="001408B2"/>
    <w:rsid w:val="00141D95"/>
    <w:rsid w:val="00145DBF"/>
    <w:rsid w:val="001475D2"/>
    <w:rsid w:val="001478F8"/>
    <w:rsid w:val="00151CBC"/>
    <w:rsid w:val="00152DE5"/>
    <w:rsid w:val="0015790B"/>
    <w:rsid w:val="001614FF"/>
    <w:rsid w:val="00165632"/>
    <w:rsid w:val="00165681"/>
    <w:rsid w:val="00172D2C"/>
    <w:rsid w:val="00174BF4"/>
    <w:rsid w:val="00184E85"/>
    <w:rsid w:val="0018688C"/>
    <w:rsid w:val="0019188E"/>
    <w:rsid w:val="00192E45"/>
    <w:rsid w:val="00193A4E"/>
    <w:rsid w:val="00194004"/>
    <w:rsid w:val="001A049E"/>
    <w:rsid w:val="001A083C"/>
    <w:rsid w:val="001A3D8C"/>
    <w:rsid w:val="001A3F90"/>
    <w:rsid w:val="001A4485"/>
    <w:rsid w:val="001A5229"/>
    <w:rsid w:val="001A570D"/>
    <w:rsid w:val="001A61B1"/>
    <w:rsid w:val="001A662D"/>
    <w:rsid w:val="001B09DE"/>
    <w:rsid w:val="001B35EB"/>
    <w:rsid w:val="001B57D0"/>
    <w:rsid w:val="001B59DA"/>
    <w:rsid w:val="001B6D06"/>
    <w:rsid w:val="001B6F47"/>
    <w:rsid w:val="001B786A"/>
    <w:rsid w:val="001B7EFC"/>
    <w:rsid w:val="001C037F"/>
    <w:rsid w:val="001C1F24"/>
    <w:rsid w:val="001C3469"/>
    <w:rsid w:val="001C4A9E"/>
    <w:rsid w:val="001C5671"/>
    <w:rsid w:val="001C6C6D"/>
    <w:rsid w:val="001D0E90"/>
    <w:rsid w:val="001D33D5"/>
    <w:rsid w:val="001D4210"/>
    <w:rsid w:val="001D6FAA"/>
    <w:rsid w:val="001E2477"/>
    <w:rsid w:val="001E2AC5"/>
    <w:rsid w:val="001E357F"/>
    <w:rsid w:val="001E4ABE"/>
    <w:rsid w:val="001E4D3D"/>
    <w:rsid w:val="001F18FC"/>
    <w:rsid w:val="001F1ADA"/>
    <w:rsid w:val="001F1EF1"/>
    <w:rsid w:val="001F2F2E"/>
    <w:rsid w:val="001F7F84"/>
    <w:rsid w:val="00200846"/>
    <w:rsid w:val="00202461"/>
    <w:rsid w:val="0020358D"/>
    <w:rsid w:val="00203ED1"/>
    <w:rsid w:val="002052D8"/>
    <w:rsid w:val="0020735C"/>
    <w:rsid w:val="002104FE"/>
    <w:rsid w:val="0021172C"/>
    <w:rsid w:val="002146EA"/>
    <w:rsid w:val="00214C07"/>
    <w:rsid w:val="00214F1A"/>
    <w:rsid w:val="002201F8"/>
    <w:rsid w:val="00220AEA"/>
    <w:rsid w:val="00221E26"/>
    <w:rsid w:val="00222808"/>
    <w:rsid w:val="002228C4"/>
    <w:rsid w:val="00222917"/>
    <w:rsid w:val="00222F74"/>
    <w:rsid w:val="00223786"/>
    <w:rsid w:val="00223C6A"/>
    <w:rsid w:val="0022482F"/>
    <w:rsid w:val="00225BDE"/>
    <w:rsid w:val="00227935"/>
    <w:rsid w:val="002301D1"/>
    <w:rsid w:val="00231313"/>
    <w:rsid w:val="00232155"/>
    <w:rsid w:val="00232901"/>
    <w:rsid w:val="00233107"/>
    <w:rsid w:val="00233507"/>
    <w:rsid w:val="0023371D"/>
    <w:rsid w:val="00235AC6"/>
    <w:rsid w:val="00237C47"/>
    <w:rsid w:val="00242717"/>
    <w:rsid w:val="00254F00"/>
    <w:rsid w:val="00260C2F"/>
    <w:rsid w:val="00260CD2"/>
    <w:rsid w:val="00261D2F"/>
    <w:rsid w:val="00262781"/>
    <w:rsid w:val="00263A2B"/>
    <w:rsid w:val="002674FE"/>
    <w:rsid w:val="00271EDD"/>
    <w:rsid w:val="00272336"/>
    <w:rsid w:val="00273170"/>
    <w:rsid w:val="00274526"/>
    <w:rsid w:val="00274899"/>
    <w:rsid w:val="00275BE9"/>
    <w:rsid w:val="00276977"/>
    <w:rsid w:val="0028015E"/>
    <w:rsid w:val="00282107"/>
    <w:rsid w:val="002822E5"/>
    <w:rsid w:val="002841AE"/>
    <w:rsid w:val="00285563"/>
    <w:rsid w:val="00286708"/>
    <w:rsid w:val="00287451"/>
    <w:rsid w:val="002901AB"/>
    <w:rsid w:val="00293F3F"/>
    <w:rsid w:val="00296448"/>
    <w:rsid w:val="00296FCE"/>
    <w:rsid w:val="002A11BA"/>
    <w:rsid w:val="002A20E9"/>
    <w:rsid w:val="002A634E"/>
    <w:rsid w:val="002A7F92"/>
    <w:rsid w:val="002B1AF5"/>
    <w:rsid w:val="002B730A"/>
    <w:rsid w:val="002C1267"/>
    <w:rsid w:val="002C3AAC"/>
    <w:rsid w:val="002C638E"/>
    <w:rsid w:val="002C6DF0"/>
    <w:rsid w:val="002C79A5"/>
    <w:rsid w:val="002D07DC"/>
    <w:rsid w:val="002D2A2A"/>
    <w:rsid w:val="002D2F32"/>
    <w:rsid w:val="002D3A47"/>
    <w:rsid w:val="002D6BC4"/>
    <w:rsid w:val="002D6CD4"/>
    <w:rsid w:val="002D6EF4"/>
    <w:rsid w:val="002E0813"/>
    <w:rsid w:val="002E0A4E"/>
    <w:rsid w:val="002E0EF4"/>
    <w:rsid w:val="002E132A"/>
    <w:rsid w:val="002F1115"/>
    <w:rsid w:val="002F2838"/>
    <w:rsid w:val="002F2846"/>
    <w:rsid w:val="002F2AE6"/>
    <w:rsid w:val="002F431B"/>
    <w:rsid w:val="002F5266"/>
    <w:rsid w:val="002F663C"/>
    <w:rsid w:val="002F6718"/>
    <w:rsid w:val="002F67FF"/>
    <w:rsid w:val="002F68B9"/>
    <w:rsid w:val="002F7268"/>
    <w:rsid w:val="00300710"/>
    <w:rsid w:val="00303D78"/>
    <w:rsid w:val="00305CE2"/>
    <w:rsid w:val="0030641F"/>
    <w:rsid w:val="00310B88"/>
    <w:rsid w:val="00311193"/>
    <w:rsid w:val="00311252"/>
    <w:rsid w:val="003112AE"/>
    <w:rsid w:val="003164E4"/>
    <w:rsid w:val="003171D5"/>
    <w:rsid w:val="0032123F"/>
    <w:rsid w:val="00325954"/>
    <w:rsid w:val="003278A2"/>
    <w:rsid w:val="00327C49"/>
    <w:rsid w:val="003306C3"/>
    <w:rsid w:val="00332DD8"/>
    <w:rsid w:val="00334267"/>
    <w:rsid w:val="003423E3"/>
    <w:rsid w:val="003442DA"/>
    <w:rsid w:val="0034546D"/>
    <w:rsid w:val="003455E9"/>
    <w:rsid w:val="00353686"/>
    <w:rsid w:val="003543E0"/>
    <w:rsid w:val="0036142F"/>
    <w:rsid w:val="003616CF"/>
    <w:rsid w:val="00362C4E"/>
    <w:rsid w:val="00363623"/>
    <w:rsid w:val="00370C08"/>
    <w:rsid w:val="00372C55"/>
    <w:rsid w:val="00372FF8"/>
    <w:rsid w:val="00373C05"/>
    <w:rsid w:val="00373F3A"/>
    <w:rsid w:val="00375646"/>
    <w:rsid w:val="003775B2"/>
    <w:rsid w:val="00380013"/>
    <w:rsid w:val="003817FB"/>
    <w:rsid w:val="00382F6F"/>
    <w:rsid w:val="00385ACC"/>
    <w:rsid w:val="00385B7F"/>
    <w:rsid w:val="003869CD"/>
    <w:rsid w:val="003914C7"/>
    <w:rsid w:val="00391AF3"/>
    <w:rsid w:val="00391BB8"/>
    <w:rsid w:val="003926C2"/>
    <w:rsid w:val="0039507F"/>
    <w:rsid w:val="003A05D2"/>
    <w:rsid w:val="003A24BD"/>
    <w:rsid w:val="003A50B8"/>
    <w:rsid w:val="003A5CBF"/>
    <w:rsid w:val="003A63E9"/>
    <w:rsid w:val="003A75F8"/>
    <w:rsid w:val="003B07E9"/>
    <w:rsid w:val="003B0C62"/>
    <w:rsid w:val="003B45EC"/>
    <w:rsid w:val="003B4E86"/>
    <w:rsid w:val="003B616C"/>
    <w:rsid w:val="003C0150"/>
    <w:rsid w:val="003C22DF"/>
    <w:rsid w:val="003C2E00"/>
    <w:rsid w:val="003C3BF6"/>
    <w:rsid w:val="003C3EFA"/>
    <w:rsid w:val="003C4C70"/>
    <w:rsid w:val="003C4D37"/>
    <w:rsid w:val="003C533B"/>
    <w:rsid w:val="003D1672"/>
    <w:rsid w:val="003D33DA"/>
    <w:rsid w:val="003D505F"/>
    <w:rsid w:val="003D5C2B"/>
    <w:rsid w:val="003D76CB"/>
    <w:rsid w:val="003E0B19"/>
    <w:rsid w:val="003E5D08"/>
    <w:rsid w:val="003E60A1"/>
    <w:rsid w:val="003F2272"/>
    <w:rsid w:val="003F2510"/>
    <w:rsid w:val="003F45FB"/>
    <w:rsid w:val="003F499A"/>
    <w:rsid w:val="0040170A"/>
    <w:rsid w:val="00403113"/>
    <w:rsid w:val="00405175"/>
    <w:rsid w:val="00405950"/>
    <w:rsid w:val="00405A49"/>
    <w:rsid w:val="00410883"/>
    <w:rsid w:val="004147CB"/>
    <w:rsid w:val="00414856"/>
    <w:rsid w:val="00416D33"/>
    <w:rsid w:val="0042006C"/>
    <w:rsid w:val="004209AF"/>
    <w:rsid w:val="004220FE"/>
    <w:rsid w:val="0042435F"/>
    <w:rsid w:val="0042787C"/>
    <w:rsid w:val="00430D70"/>
    <w:rsid w:val="00435C14"/>
    <w:rsid w:val="00435CFA"/>
    <w:rsid w:val="00436511"/>
    <w:rsid w:val="00447065"/>
    <w:rsid w:val="00451B1A"/>
    <w:rsid w:val="004525FC"/>
    <w:rsid w:val="0045260F"/>
    <w:rsid w:val="004574A6"/>
    <w:rsid w:val="00461699"/>
    <w:rsid w:val="004616EC"/>
    <w:rsid w:val="0046272E"/>
    <w:rsid w:val="00464BE8"/>
    <w:rsid w:val="004709E1"/>
    <w:rsid w:val="00471DB2"/>
    <w:rsid w:val="00472759"/>
    <w:rsid w:val="00472BC5"/>
    <w:rsid w:val="004748F9"/>
    <w:rsid w:val="00475134"/>
    <w:rsid w:val="00480830"/>
    <w:rsid w:val="0048687A"/>
    <w:rsid w:val="0048776E"/>
    <w:rsid w:val="00490264"/>
    <w:rsid w:val="00493C32"/>
    <w:rsid w:val="0049505F"/>
    <w:rsid w:val="00496621"/>
    <w:rsid w:val="00496A7C"/>
    <w:rsid w:val="004A00EE"/>
    <w:rsid w:val="004A08AC"/>
    <w:rsid w:val="004A0B47"/>
    <w:rsid w:val="004A2378"/>
    <w:rsid w:val="004A44DE"/>
    <w:rsid w:val="004A5A0E"/>
    <w:rsid w:val="004A610A"/>
    <w:rsid w:val="004B05C9"/>
    <w:rsid w:val="004B196F"/>
    <w:rsid w:val="004B3763"/>
    <w:rsid w:val="004B5921"/>
    <w:rsid w:val="004B5EC4"/>
    <w:rsid w:val="004B67E4"/>
    <w:rsid w:val="004B733A"/>
    <w:rsid w:val="004B7C3E"/>
    <w:rsid w:val="004C07FF"/>
    <w:rsid w:val="004C3B69"/>
    <w:rsid w:val="004C64A0"/>
    <w:rsid w:val="004C6EAD"/>
    <w:rsid w:val="004D1878"/>
    <w:rsid w:val="004D4831"/>
    <w:rsid w:val="004D571E"/>
    <w:rsid w:val="004D6AE8"/>
    <w:rsid w:val="004D7041"/>
    <w:rsid w:val="004E3002"/>
    <w:rsid w:val="004E586B"/>
    <w:rsid w:val="004E589D"/>
    <w:rsid w:val="004F00A6"/>
    <w:rsid w:val="004F1936"/>
    <w:rsid w:val="004F3686"/>
    <w:rsid w:val="004F709B"/>
    <w:rsid w:val="004F7413"/>
    <w:rsid w:val="004F7DC7"/>
    <w:rsid w:val="005010C9"/>
    <w:rsid w:val="005024CC"/>
    <w:rsid w:val="00503BCC"/>
    <w:rsid w:val="00503E8E"/>
    <w:rsid w:val="00504431"/>
    <w:rsid w:val="005063EB"/>
    <w:rsid w:val="0050667C"/>
    <w:rsid w:val="00507A48"/>
    <w:rsid w:val="00507ACC"/>
    <w:rsid w:val="00507C48"/>
    <w:rsid w:val="0051107F"/>
    <w:rsid w:val="00512555"/>
    <w:rsid w:val="00512FE4"/>
    <w:rsid w:val="00522636"/>
    <w:rsid w:val="005242BB"/>
    <w:rsid w:val="0052542C"/>
    <w:rsid w:val="00526862"/>
    <w:rsid w:val="005269CC"/>
    <w:rsid w:val="00526AD1"/>
    <w:rsid w:val="00526EE9"/>
    <w:rsid w:val="00527271"/>
    <w:rsid w:val="005272BF"/>
    <w:rsid w:val="0053013F"/>
    <w:rsid w:val="00531966"/>
    <w:rsid w:val="0053311A"/>
    <w:rsid w:val="005332DF"/>
    <w:rsid w:val="0053553D"/>
    <w:rsid w:val="0053556F"/>
    <w:rsid w:val="00541720"/>
    <w:rsid w:val="00542E21"/>
    <w:rsid w:val="00543741"/>
    <w:rsid w:val="00550734"/>
    <w:rsid w:val="00550EED"/>
    <w:rsid w:val="00551E1B"/>
    <w:rsid w:val="00553256"/>
    <w:rsid w:val="00554F82"/>
    <w:rsid w:val="00557D32"/>
    <w:rsid w:val="0056043C"/>
    <w:rsid w:val="0056065D"/>
    <w:rsid w:val="00564CAD"/>
    <w:rsid w:val="00567152"/>
    <w:rsid w:val="00571412"/>
    <w:rsid w:val="00571786"/>
    <w:rsid w:val="00580B6A"/>
    <w:rsid w:val="0058296A"/>
    <w:rsid w:val="0058318A"/>
    <w:rsid w:val="005837AC"/>
    <w:rsid w:val="00584B43"/>
    <w:rsid w:val="00585E05"/>
    <w:rsid w:val="00586CFE"/>
    <w:rsid w:val="005937A2"/>
    <w:rsid w:val="00593FAD"/>
    <w:rsid w:val="005960F3"/>
    <w:rsid w:val="0059679D"/>
    <w:rsid w:val="0059705A"/>
    <w:rsid w:val="005A13A2"/>
    <w:rsid w:val="005A2C48"/>
    <w:rsid w:val="005A3F6B"/>
    <w:rsid w:val="005B0EA3"/>
    <w:rsid w:val="005B1E29"/>
    <w:rsid w:val="005B309A"/>
    <w:rsid w:val="005B4651"/>
    <w:rsid w:val="005B564D"/>
    <w:rsid w:val="005B7198"/>
    <w:rsid w:val="005C0EF7"/>
    <w:rsid w:val="005C130E"/>
    <w:rsid w:val="005C6B74"/>
    <w:rsid w:val="005C7EF4"/>
    <w:rsid w:val="005D4D78"/>
    <w:rsid w:val="005D7117"/>
    <w:rsid w:val="005E02BE"/>
    <w:rsid w:val="005E1CD1"/>
    <w:rsid w:val="005E1DB2"/>
    <w:rsid w:val="005E28EC"/>
    <w:rsid w:val="005E54F0"/>
    <w:rsid w:val="005F07AA"/>
    <w:rsid w:val="005F1B13"/>
    <w:rsid w:val="005F2A55"/>
    <w:rsid w:val="005F3BCD"/>
    <w:rsid w:val="005F57C7"/>
    <w:rsid w:val="005F6885"/>
    <w:rsid w:val="005F712A"/>
    <w:rsid w:val="005F7BB7"/>
    <w:rsid w:val="006007AC"/>
    <w:rsid w:val="00601047"/>
    <w:rsid w:val="00601392"/>
    <w:rsid w:val="0060172D"/>
    <w:rsid w:val="00604AC0"/>
    <w:rsid w:val="00604AC5"/>
    <w:rsid w:val="00612889"/>
    <w:rsid w:val="00620FB8"/>
    <w:rsid w:val="00621906"/>
    <w:rsid w:val="00621EBC"/>
    <w:rsid w:val="00623325"/>
    <w:rsid w:val="00623C38"/>
    <w:rsid w:val="00625A60"/>
    <w:rsid w:val="006268E4"/>
    <w:rsid w:val="006279B8"/>
    <w:rsid w:val="006304BA"/>
    <w:rsid w:val="00630C1E"/>
    <w:rsid w:val="00631ECB"/>
    <w:rsid w:val="006332D5"/>
    <w:rsid w:val="006338A9"/>
    <w:rsid w:val="006344D2"/>
    <w:rsid w:val="00634806"/>
    <w:rsid w:val="0063653A"/>
    <w:rsid w:val="006368C9"/>
    <w:rsid w:val="006369D0"/>
    <w:rsid w:val="00637E5A"/>
    <w:rsid w:val="00640B04"/>
    <w:rsid w:val="00645919"/>
    <w:rsid w:val="0065367A"/>
    <w:rsid w:val="00654499"/>
    <w:rsid w:val="006567D8"/>
    <w:rsid w:val="00660588"/>
    <w:rsid w:val="00660F13"/>
    <w:rsid w:val="00664068"/>
    <w:rsid w:val="006731C1"/>
    <w:rsid w:val="00675335"/>
    <w:rsid w:val="00676CCB"/>
    <w:rsid w:val="00677205"/>
    <w:rsid w:val="00680BF1"/>
    <w:rsid w:val="00687224"/>
    <w:rsid w:val="006876C0"/>
    <w:rsid w:val="0069112B"/>
    <w:rsid w:val="0069658E"/>
    <w:rsid w:val="006A2224"/>
    <w:rsid w:val="006A2DAB"/>
    <w:rsid w:val="006A3D93"/>
    <w:rsid w:val="006A4EF9"/>
    <w:rsid w:val="006A5B51"/>
    <w:rsid w:val="006A6629"/>
    <w:rsid w:val="006A74F5"/>
    <w:rsid w:val="006B1F8C"/>
    <w:rsid w:val="006B44E9"/>
    <w:rsid w:val="006B4D9D"/>
    <w:rsid w:val="006B6AF4"/>
    <w:rsid w:val="006C01D3"/>
    <w:rsid w:val="006C70A1"/>
    <w:rsid w:val="006D030E"/>
    <w:rsid w:val="006D22AF"/>
    <w:rsid w:val="006D4515"/>
    <w:rsid w:val="006D4770"/>
    <w:rsid w:val="006D5617"/>
    <w:rsid w:val="006D68DB"/>
    <w:rsid w:val="006E10AA"/>
    <w:rsid w:val="006E1CE4"/>
    <w:rsid w:val="006E50E1"/>
    <w:rsid w:val="006F098D"/>
    <w:rsid w:val="006F68BE"/>
    <w:rsid w:val="00706A21"/>
    <w:rsid w:val="007071C5"/>
    <w:rsid w:val="00707B08"/>
    <w:rsid w:val="00707B4B"/>
    <w:rsid w:val="00710408"/>
    <w:rsid w:val="00713A10"/>
    <w:rsid w:val="00713A53"/>
    <w:rsid w:val="00713B4C"/>
    <w:rsid w:val="00715E47"/>
    <w:rsid w:val="00723BFF"/>
    <w:rsid w:val="00723C84"/>
    <w:rsid w:val="00727023"/>
    <w:rsid w:val="007318FB"/>
    <w:rsid w:val="007323AB"/>
    <w:rsid w:val="00732D7B"/>
    <w:rsid w:val="0073400F"/>
    <w:rsid w:val="007352B4"/>
    <w:rsid w:val="00737732"/>
    <w:rsid w:val="00737A49"/>
    <w:rsid w:val="007402A3"/>
    <w:rsid w:val="00743D09"/>
    <w:rsid w:val="007443B1"/>
    <w:rsid w:val="00747AFC"/>
    <w:rsid w:val="007500AE"/>
    <w:rsid w:val="0075040A"/>
    <w:rsid w:val="00751D52"/>
    <w:rsid w:val="00752973"/>
    <w:rsid w:val="0075419A"/>
    <w:rsid w:val="007562FD"/>
    <w:rsid w:val="00756D67"/>
    <w:rsid w:val="00757577"/>
    <w:rsid w:val="007601DD"/>
    <w:rsid w:val="00760210"/>
    <w:rsid w:val="00760FD2"/>
    <w:rsid w:val="00762111"/>
    <w:rsid w:val="00762487"/>
    <w:rsid w:val="00763A3D"/>
    <w:rsid w:val="007736D3"/>
    <w:rsid w:val="00774909"/>
    <w:rsid w:val="00775482"/>
    <w:rsid w:val="00776CFA"/>
    <w:rsid w:val="00780012"/>
    <w:rsid w:val="00782DD2"/>
    <w:rsid w:val="00785BF9"/>
    <w:rsid w:val="00785FD1"/>
    <w:rsid w:val="007862F4"/>
    <w:rsid w:val="00786DF3"/>
    <w:rsid w:val="00794DE0"/>
    <w:rsid w:val="00795C19"/>
    <w:rsid w:val="00796372"/>
    <w:rsid w:val="007968F8"/>
    <w:rsid w:val="007A10A3"/>
    <w:rsid w:val="007A2305"/>
    <w:rsid w:val="007A27C6"/>
    <w:rsid w:val="007A5424"/>
    <w:rsid w:val="007A5CED"/>
    <w:rsid w:val="007B296C"/>
    <w:rsid w:val="007B3978"/>
    <w:rsid w:val="007B39A6"/>
    <w:rsid w:val="007B4393"/>
    <w:rsid w:val="007B609B"/>
    <w:rsid w:val="007B663D"/>
    <w:rsid w:val="007B7823"/>
    <w:rsid w:val="007B799D"/>
    <w:rsid w:val="007C06AB"/>
    <w:rsid w:val="007C11DA"/>
    <w:rsid w:val="007C1257"/>
    <w:rsid w:val="007C3203"/>
    <w:rsid w:val="007C6B02"/>
    <w:rsid w:val="007D06F1"/>
    <w:rsid w:val="007D1C49"/>
    <w:rsid w:val="007D5042"/>
    <w:rsid w:val="007D7319"/>
    <w:rsid w:val="007D73ED"/>
    <w:rsid w:val="007D79D4"/>
    <w:rsid w:val="007E1A3D"/>
    <w:rsid w:val="007E261F"/>
    <w:rsid w:val="007E464C"/>
    <w:rsid w:val="007F04DF"/>
    <w:rsid w:val="007F17CC"/>
    <w:rsid w:val="00802424"/>
    <w:rsid w:val="0080255B"/>
    <w:rsid w:val="00803361"/>
    <w:rsid w:val="00804CF3"/>
    <w:rsid w:val="00805108"/>
    <w:rsid w:val="00805C0C"/>
    <w:rsid w:val="008075A2"/>
    <w:rsid w:val="008124E0"/>
    <w:rsid w:val="00812B51"/>
    <w:rsid w:val="008179C4"/>
    <w:rsid w:val="00821E9C"/>
    <w:rsid w:val="008221D9"/>
    <w:rsid w:val="008240A9"/>
    <w:rsid w:val="008250E6"/>
    <w:rsid w:val="00826B4E"/>
    <w:rsid w:val="0083110E"/>
    <w:rsid w:val="0083156E"/>
    <w:rsid w:val="00832365"/>
    <w:rsid w:val="00832900"/>
    <w:rsid w:val="00833811"/>
    <w:rsid w:val="008369F6"/>
    <w:rsid w:val="00841272"/>
    <w:rsid w:val="008416BB"/>
    <w:rsid w:val="00842352"/>
    <w:rsid w:val="008472D2"/>
    <w:rsid w:val="008478F8"/>
    <w:rsid w:val="00850BFA"/>
    <w:rsid w:val="00852289"/>
    <w:rsid w:val="00852704"/>
    <w:rsid w:val="008554E7"/>
    <w:rsid w:val="00856FA4"/>
    <w:rsid w:val="008578AA"/>
    <w:rsid w:val="0085795E"/>
    <w:rsid w:val="00857DF6"/>
    <w:rsid w:val="008605A4"/>
    <w:rsid w:val="00862AD1"/>
    <w:rsid w:val="00865178"/>
    <w:rsid w:val="00865CB5"/>
    <w:rsid w:val="008667E7"/>
    <w:rsid w:val="00867B0E"/>
    <w:rsid w:val="00867F2B"/>
    <w:rsid w:val="0087142E"/>
    <w:rsid w:val="0087391F"/>
    <w:rsid w:val="00877A95"/>
    <w:rsid w:val="00882E58"/>
    <w:rsid w:val="008833BF"/>
    <w:rsid w:val="00884144"/>
    <w:rsid w:val="00887AC0"/>
    <w:rsid w:val="0089037B"/>
    <w:rsid w:val="008912E2"/>
    <w:rsid w:val="00894593"/>
    <w:rsid w:val="00895B88"/>
    <w:rsid w:val="00896205"/>
    <w:rsid w:val="00897DA6"/>
    <w:rsid w:val="008A2046"/>
    <w:rsid w:val="008A22ED"/>
    <w:rsid w:val="008A4308"/>
    <w:rsid w:val="008A4ADF"/>
    <w:rsid w:val="008B0A18"/>
    <w:rsid w:val="008B1C39"/>
    <w:rsid w:val="008B29F8"/>
    <w:rsid w:val="008B3D9C"/>
    <w:rsid w:val="008B4659"/>
    <w:rsid w:val="008B542E"/>
    <w:rsid w:val="008B670A"/>
    <w:rsid w:val="008B6B5D"/>
    <w:rsid w:val="008B75DB"/>
    <w:rsid w:val="008B7EA4"/>
    <w:rsid w:val="008C05A7"/>
    <w:rsid w:val="008C4CC4"/>
    <w:rsid w:val="008C612D"/>
    <w:rsid w:val="008D0758"/>
    <w:rsid w:val="008D157C"/>
    <w:rsid w:val="008D1EFF"/>
    <w:rsid w:val="008D2459"/>
    <w:rsid w:val="008D378F"/>
    <w:rsid w:val="008D3B17"/>
    <w:rsid w:val="008D4E42"/>
    <w:rsid w:val="008D5101"/>
    <w:rsid w:val="008D58A9"/>
    <w:rsid w:val="008D7B5F"/>
    <w:rsid w:val="008E1C9F"/>
    <w:rsid w:val="008E2B6C"/>
    <w:rsid w:val="008E3032"/>
    <w:rsid w:val="008E4418"/>
    <w:rsid w:val="008E4727"/>
    <w:rsid w:val="008E50B6"/>
    <w:rsid w:val="008E54A5"/>
    <w:rsid w:val="008F2E4F"/>
    <w:rsid w:val="0090087E"/>
    <w:rsid w:val="00900F07"/>
    <w:rsid w:val="00902291"/>
    <w:rsid w:val="0090243C"/>
    <w:rsid w:val="009025F0"/>
    <w:rsid w:val="0090273A"/>
    <w:rsid w:val="0090346E"/>
    <w:rsid w:val="00906FC2"/>
    <w:rsid w:val="0090773F"/>
    <w:rsid w:val="00907A51"/>
    <w:rsid w:val="00907AC6"/>
    <w:rsid w:val="009100E1"/>
    <w:rsid w:val="009101B4"/>
    <w:rsid w:val="0091201F"/>
    <w:rsid w:val="009139F7"/>
    <w:rsid w:val="0091500B"/>
    <w:rsid w:val="0091561F"/>
    <w:rsid w:val="00915932"/>
    <w:rsid w:val="00916022"/>
    <w:rsid w:val="00917ACE"/>
    <w:rsid w:val="00921B5E"/>
    <w:rsid w:val="009224AF"/>
    <w:rsid w:val="00922BB0"/>
    <w:rsid w:val="00924CB0"/>
    <w:rsid w:val="00925D38"/>
    <w:rsid w:val="00926857"/>
    <w:rsid w:val="00926D82"/>
    <w:rsid w:val="00926E32"/>
    <w:rsid w:val="009273F4"/>
    <w:rsid w:val="009278DE"/>
    <w:rsid w:val="00927BF1"/>
    <w:rsid w:val="00931799"/>
    <w:rsid w:val="00933024"/>
    <w:rsid w:val="0093789E"/>
    <w:rsid w:val="0094029C"/>
    <w:rsid w:val="00940973"/>
    <w:rsid w:val="009415B4"/>
    <w:rsid w:val="00942112"/>
    <w:rsid w:val="00943412"/>
    <w:rsid w:val="00943625"/>
    <w:rsid w:val="00956740"/>
    <w:rsid w:val="00956C4D"/>
    <w:rsid w:val="00957CE2"/>
    <w:rsid w:val="00960A24"/>
    <w:rsid w:val="00961C75"/>
    <w:rsid w:val="00965826"/>
    <w:rsid w:val="00966A2B"/>
    <w:rsid w:val="00967800"/>
    <w:rsid w:val="00971324"/>
    <w:rsid w:val="00971612"/>
    <w:rsid w:val="009716AE"/>
    <w:rsid w:val="009721FA"/>
    <w:rsid w:val="00972C1C"/>
    <w:rsid w:val="00972CB5"/>
    <w:rsid w:val="00973DCF"/>
    <w:rsid w:val="00974720"/>
    <w:rsid w:val="0097523A"/>
    <w:rsid w:val="00983183"/>
    <w:rsid w:val="00983B07"/>
    <w:rsid w:val="00983B6B"/>
    <w:rsid w:val="009857F6"/>
    <w:rsid w:val="00985C5E"/>
    <w:rsid w:val="00986025"/>
    <w:rsid w:val="00990725"/>
    <w:rsid w:val="009910B7"/>
    <w:rsid w:val="009925C8"/>
    <w:rsid w:val="00993EB4"/>
    <w:rsid w:val="009941A4"/>
    <w:rsid w:val="00994A60"/>
    <w:rsid w:val="0099561B"/>
    <w:rsid w:val="009968CD"/>
    <w:rsid w:val="00997AC2"/>
    <w:rsid w:val="009A4DA7"/>
    <w:rsid w:val="009A5576"/>
    <w:rsid w:val="009A7285"/>
    <w:rsid w:val="009B0144"/>
    <w:rsid w:val="009B055F"/>
    <w:rsid w:val="009B71D7"/>
    <w:rsid w:val="009C0524"/>
    <w:rsid w:val="009C0DD0"/>
    <w:rsid w:val="009C268E"/>
    <w:rsid w:val="009C285C"/>
    <w:rsid w:val="009C2F28"/>
    <w:rsid w:val="009C4633"/>
    <w:rsid w:val="009C6669"/>
    <w:rsid w:val="009C67A0"/>
    <w:rsid w:val="009C6FAC"/>
    <w:rsid w:val="009C746C"/>
    <w:rsid w:val="009C7FE7"/>
    <w:rsid w:val="009D4A0E"/>
    <w:rsid w:val="009D539A"/>
    <w:rsid w:val="009D53F6"/>
    <w:rsid w:val="009E1D76"/>
    <w:rsid w:val="009E2085"/>
    <w:rsid w:val="009E2103"/>
    <w:rsid w:val="009E3AF8"/>
    <w:rsid w:val="009E3F72"/>
    <w:rsid w:val="009F11BA"/>
    <w:rsid w:val="009F3507"/>
    <w:rsid w:val="009F4FC1"/>
    <w:rsid w:val="009F6604"/>
    <w:rsid w:val="009F7007"/>
    <w:rsid w:val="00A0073C"/>
    <w:rsid w:val="00A0075B"/>
    <w:rsid w:val="00A022A9"/>
    <w:rsid w:val="00A032EA"/>
    <w:rsid w:val="00A03B3A"/>
    <w:rsid w:val="00A12383"/>
    <w:rsid w:val="00A1324A"/>
    <w:rsid w:val="00A14852"/>
    <w:rsid w:val="00A14C61"/>
    <w:rsid w:val="00A15281"/>
    <w:rsid w:val="00A158FA"/>
    <w:rsid w:val="00A20AD7"/>
    <w:rsid w:val="00A24EFB"/>
    <w:rsid w:val="00A2563A"/>
    <w:rsid w:val="00A25E11"/>
    <w:rsid w:val="00A335DF"/>
    <w:rsid w:val="00A3451A"/>
    <w:rsid w:val="00A36324"/>
    <w:rsid w:val="00A402FE"/>
    <w:rsid w:val="00A40AD5"/>
    <w:rsid w:val="00A40FA1"/>
    <w:rsid w:val="00A4163D"/>
    <w:rsid w:val="00A44FE8"/>
    <w:rsid w:val="00A50448"/>
    <w:rsid w:val="00A52A7F"/>
    <w:rsid w:val="00A53DEB"/>
    <w:rsid w:val="00A57969"/>
    <w:rsid w:val="00A63A20"/>
    <w:rsid w:val="00A67A39"/>
    <w:rsid w:val="00A70BAC"/>
    <w:rsid w:val="00A71F07"/>
    <w:rsid w:val="00A74490"/>
    <w:rsid w:val="00A775AB"/>
    <w:rsid w:val="00A77C9C"/>
    <w:rsid w:val="00A80FD6"/>
    <w:rsid w:val="00A875E8"/>
    <w:rsid w:val="00A93B58"/>
    <w:rsid w:val="00A93FBC"/>
    <w:rsid w:val="00A9427A"/>
    <w:rsid w:val="00A960EB"/>
    <w:rsid w:val="00AA0F5B"/>
    <w:rsid w:val="00AA127A"/>
    <w:rsid w:val="00AA3497"/>
    <w:rsid w:val="00AA3606"/>
    <w:rsid w:val="00AA4113"/>
    <w:rsid w:val="00AA7CB4"/>
    <w:rsid w:val="00AB061C"/>
    <w:rsid w:val="00AB3664"/>
    <w:rsid w:val="00AB566C"/>
    <w:rsid w:val="00AB65FB"/>
    <w:rsid w:val="00AC1340"/>
    <w:rsid w:val="00AC62A3"/>
    <w:rsid w:val="00AC6C68"/>
    <w:rsid w:val="00AC6D36"/>
    <w:rsid w:val="00AC76E7"/>
    <w:rsid w:val="00AD0CA7"/>
    <w:rsid w:val="00AD0D13"/>
    <w:rsid w:val="00AD130C"/>
    <w:rsid w:val="00AD1AE2"/>
    <w:rsid w:val="00AD4492"/>
    <w:rsid w:val="00AD4F98"/>
    <w:rsid w:val="00AD54C7"/>
    <w:rsid w:val="00AD55CB"/>
    <w:rsid w:val="00AD5D42"/>
    <w:rsid w:val="00AE020D"/>
    <w:rsid w:val="00AE045F"/>
    <w:rsid w:val="00AE1A6C"/>
    <w:rsid w:val="00AE5456"/>
    <w:rsid w:val="00AE752C"/>
    <w:rsid w:val="00AF3D9A"/>
    <w:rsid w:val="00AF47F9"/>
    <w:rsid w:val="00AF4D46"/>
    <w:rsid w:val="00AF6665"/>
    <w:rsid w:val="00B01597"/>
    <w:rsid w:val="00B024F7"/>
    <w:rsid w:val="00B040C1"/>
    <w:rsid w:val="00B04FF0"/>
    <w:rsid w:val="00B05048"/>
    <w:rsid w:val="00B05848"/>
    <w:rsid w:val="00B078E6"/>
    <w:rsid w:val="00B10C3F"/>
    <w:rsid w:val="00B142DD"/>
    <w:rsid w:val="00B14C2B"/>
    <w:rsid w:val="00B15BC1"/>
    <w:rsid w:val="00B21987"/>
    <w:rsid w:val="00B30CA9"/>
    <w:rsid w:val="00B32108"/>
    <w:rsid w:val="00B34021"/>
    <w:rsid w:val="00B35436"/>
    <w:rsid w:val="00B36E8C"/>
    <w:rsid w:val="00B437F6"/>
    <w:rsid w:val="00B4495F"/>
    <w:rsid w:val="00B44F9A"/>
    <w:rsid w:val="00B4507F"/>
    <w:rsid w:val="00B452EE"/>
    <w:rsid w:val="00B47A13"/>
    <w:rsid w:val="00B50661"/>
    <w:rsid w:val="00B5084F"/>
    <w:rsid w:val="00B51A80"/>
    <w:rsid w:val="00B51B79"/>
    <w:rsid w:val="00B546F7"/>
    <w:rsid w:val="00B5498E"/>
    <w:rsid w:val="00B5553A"/>
    <w:rsid w:val="00B6377A"/>
    <w:rsid w:val="00B63886"/>
    <w:rsid w:val="00B6551F"/>
    <w:rsid w:val="00B70A47"/>
    <w:rsid w:val="00B72DE9"/>
    <w:rsid w:val="00B8082C"/>
    <w:rsid w:val="00B83D2A"/>
    <w:rsid w:val="00B848AD"/>
    <w:rsid w:val="00B85020"/>
    <w:rsid w:val="00B86E39"/>
    <w:rsid w:val="00B872E5"/>
    <w:rsid w:val="00B91907"/>
    <w:rsid w:val="00B91FF5"/>
    <w:rsid w:val="00B9703A"/>
    <w:rsid w:val="00B97AB4"/>
    <w:rsid w:val="00BA3D8F"/>
    <w:rsid w:val="00BA4198"/>
    <w:rsid w:val="00BA6451"/>
    <w:rsid w:val="00BA6BD3"/>
    <w:rsid w:val="00BA7D9D"/>
    <w:rsid w:val="00BB1082"/>
    <w:rsid w:val="00BB1139"/>
    <w:rsid w:val="00BB1220"/>
    <w:rsid w:val="00BB1224"/>
    <w:rsid w:val="00BB1538"/>
    <w:rsid w:val="00BB17C1"/>
    <w:rsid w:val="00BB2D20"/>
    <w:rsid w:val="00BC18DA"/>
    <w:rsid w:val="00BC43CE"/>
    <w:rsid w:val="00BC6D3E"/>
    <w:rsid w:val="00BC7A93"/>
    <w:rsid w:val="00BD07B0"/>
    <w:rsid w:val="00BD2F95"/>
    <w:rsid w:val="00BD35A3"/>
    <w:rsid w:val="00BD5FD3"/>
    <w:rsid w:val="00BD626D"/>
    <w:rsid w:val="00BE1205"/>
    <w:rsid w:val="00BE1FB5"/>
    <w:rsid w:val="00BE577B"/>
    <w:rsid w:val="00BF021B"/>
    <w:rsid w:val="00BF12F9"/>
    <w:rsid w:val="00BF1660"/>
    <w:rsid w:val="00BF2553"/>
    <w:rsid w:val="00BF2FBA"/>
    <w:rsid w:val="00BF33F5"/>
    <w:rsid w:val="00BF3C0B"/>
    <w:rsid w:val="00BF4AD8"/>
    <w:rsid w:val="00BF6174"/>
    <w:rsid w:val="00BF61C6"/>
    <w:rsid w:val="00BF62C6"/>
    <w:rsid w:val="00BF7836"/>
    <w:rsid w:val="00BF7966"/>
    <w:rsid w:val="00C00849"/>
    <w:rsid w:val="00C026B9"/>
    <w:rsid w:val="00C05259"/>
    <w:rsid w:val="00C061BE"/>
    <w:rsid w:val="00C06828"/>
    <w:rsid w:val="00C073E0"/>
    <w:rsid w:val="00C11391"/>
    <w:rsid w:val="00C1171C"/>
    <w:rsid w:val="00C120EF"/>
    <w:rsid w:val="00C142F0"/>
    <w:rsid w:val="00C15B7A"/>
    <w:rsid w:val="00C15D3A"/>
    <w:rsid w:val="00C16CE9"/>
    <w:rsid w:val="00C176B0"/>
    <w:rsid w:val="00C200CF"/>
    <w:rsid w:val="00C279C2"/>
    <w:rsid w:val="00C32EB7"/>
    <w:rsid w:val="00C4083F"/>
    <w:rsid w:val="00C41BE1"/>
    <w:rsid w:val="00C443C6"/>
    <w:rsid w:val="00C4531C"/>
    <w:rsid w:val="00C46841"/>
    <w:rsid w:val="00C468F3"/>
    <w:rsid w:val="00C4740C"/>
    <w:rsid w:val="00C50C7A"/>
    <w:rsid w:val="00C50CC1"/>
    <w:rsid w:val="00C521E9"/>
    <w:rsid w:val="00C56E3A"/>
    <w:rsid w:val="00C6112E"/>
    <w:rsid w:val="00C629B8"/>
    <w:rsid w:val="00C64545"/>
    <w:rsid w:val="00C64CBD"/>
    <w:rsid w:val="00C65627"/>
    <w:rsid w:val="00C6577B"/>
    <w:rsid w:val="00C659BF"/>
    <w:rsid w:val="00C6738E"/>
    <w:rsid w:val="00C70882"/>
    <w:rsid w:val="00C709AC"/>
    <w:rsid w:val="00C71165"/>
    <w:rsid w:val="00C71ED5"/>
    <w:rsid w:val="00C730D2"/>
    <w:rsid w:val="00C730E0"/>
    <w:rsid w:val="00C75658"/>
    <w:rsid w:val="00C768B5"/>
    <w:rsid w:val="00C77303"/>
    <w:rsid w:val="00C81E79"/>
    <w:rsid w:val="00C828F5"/>
    <w:rsid w:val="00C8387D"/>
    <w:rsid w:val="00C859FA"/>
    <w:rsid w:val="00C90E75"/>
    <w:rsid w:val="00C9500B"/>
    <w:rsid w:val="00C96E16"/>
    <w:rsid w:val="00CA1BF9"/>
    <w:rsid w:val="00CA2B1E"/>
    <w:rsid w:val="00CB4FBA"/>
    <w:rsid w:val="00CB58DF"/>
    <w:rsid w:val="00CB5D10"/>
    <w:rsid w:val="00CC0DF0"/>
    <w:rsid w:val="00CC3517"/>
    <w:rsid w:val="00CC3691"/>
    <w:rsid w:val="00CC39E1"/>
    <w:rsid w:val="00CC3A6D"/>
    <w:rsid w:val="00CC57D9"/>
    <w:rsid w:val="00CC6718"/>
    <w:rsid w:val="00CC7D33"/>
    <w:rsid w:val="00CD02A3"/>
    <w:rsid w:val="00CD1298"/>
    <w:rsid w:val="00CD2DCF"/>
    <w:rsid w:val="00CD328D"/>
    <w:rsid w:val="00CD3AB4"/>
    <w:rsid w:val="00CD68F8"/>
    <w:rsid w:val="00CE1327"/>
    <w:rsid w:val="00CF1650"/>
    <w:rsid w:val="00CF3121"/>
    <w:rsid w:val="00CF4707"/>
    <w:rsid w:val="00CF4E7E"/>
    <w:rsid w:val="00CF5BDD"/>
    <w:rsid w:val="00CF5ED5"/>
    <w:rsid w:val="00CF734E"/>
    <w:rsid w:val="00D0058D"/>
    <w:rsid w:val="00D01376"/>
    <w:rsid w:val="00D01EFF"/>
    <w:rsid w:val="00D02930"/>
    <w:rsid w:val="00D056D5"/>
    <w:rsid w:val="00D07750"/>
    <w:rsid w:val="00D10AFD"/>
    <w:rsid w:val="00D116A7"/>
    <w:rsid w:val="00D11C99"/>
    <w:rsid w:val="00D125ED"/>
    <w:rsid w:val="00D12F3A"/>
    <w:rsid w:val="00D13DF6"/>
    <w:rsid w:val="00D1489D"/>
    <w:rsid w:val="00D14BEF"/>
    <w:rsid w:val="00D217F8"/>
    <w:rsid w:val="00D30739"/>
    <w:rsid w:val="00D30FDF"/>
    <w:rsid w:val="00D31D4D"/>
    <w:rsid w:val="00D35936"/>
    <w:rsid w:val="00D36207"/>
    <w:rsid w:val="00D3632B"/>
    <w:rsid w:val="00D40136"/>
    <w:rsid w:val="00D4165F"/>
    <w:rsid w:val="00D42ADC"/>
    <w:rsid w:val="00D431F0"/>
    <w:rsid w:val="00D436EE"/>
    <w:rsid w:val="00D441C5"/>
    <w:rsid w:val="00D44C26"/>
    <w:rsid w:val="00D55017"/>
    <w:rsid w:val="00D57203"/>
    <w:rsid w:val="00D5720D"/>
    <w:rsid w:val="00D607FA"/>
    <w:rsid w:val="00D610F7"/>
    <w:rsid w:val="00D62162"/>
    <w:rsid w:val="00D6277F"/>
    <w:rsid w:val="00D62910"/>
    <w:rsid w:val="00D636DB"/>
    <w:rsid w:val="00D63C5C"/>
    <w:rsid w:val="00D6523A"/>
    <w:rsid w:val="00D6609D"/>
    <w:rsid w:val="00D662F6"/>
    <w:rsid w:val="00D66D60"/>
    <w:rsid w:val="00D70ACE"/>
    <w:rsid w:val="00D72B7E"/>
    <w:rsid w:val="00D73847"/>
    <w:rsid w:val="00D7459F"/>
    <w:rsid w:val="00D76F07"/>
    <w:rsid w:val="00D77DBD"/>
    <w:rsid w:val="00D82ADE"/>
    <w:rsid w:val="00D83EDB"/>
    <w:rsid w:val="00D8599C"/>
    <w:rsid w:val="00D879CF"/>
    <w:rsid w:val="00D911D7"/>
    <w:rsid w:val="00D93240"/>
    <w:rsid w:val="00D9559B"/>
    <w:rsid w:val="00D959DA"/>
    <w:rsid w:val="00D97A7F"/>
    <w:rsid w:val="00DA14DC"/>
    <w:rsid w:val="00DA2304"/>
    <w:rsid w:val="00DA284D"/>
    <w:rsid w:val="00DA2CDC"/>
    <w:rsid w:val="00DA4996"/>
    <w:rsid w:val="00DB057E"/>
    <w:rsid w:val="00DB0EC4"/>
    <w:rsid w:val="00DB18B4"/>
    <w:rsid w:val="00DB429B"/>
    <w:rsid w:val="00DB4452"/>
    <w:rsid w:val="00DB5BAA"/>
    <w:rsid w:val="00DB6FC0"/>
    <w:rsid w:val="00DB7893"/>
    <w:rsid w:val="00DC6E6D"/>
    <w:rsid w:val="00DD203B"/>
    <w:rsid w:val="00DD3CB4"/>
    <w:rsid w:val="00DD5297"/>
    <w:rsid w:val="00DD58B6"/>
    <w:rsid w:val="00DE0556"/>
    <w:rsid w:val="00DE1574"/>
    <w:rsid w:val="00DE178A"/>
    <w:rsid w:val="00DE2957"/>
    <w:rsid w:val="00DE2D94"/>
    <w:rsid w:val="00DE3FA1"/>
    <w:rsid w:val="00DE7063"/>
    <w:rsid w:val="00DF4F84"/>
    <w:rsid w:val="00DF59CA"/>
    <w:rsid w:val="00DF68C5"/>
    <w:rsid w:val="00DF6E6F"/>
    <w:rsid w:val="00E00B54"/>
    <w:rsid w:val="00E01AF8"/>
    <w:rsid w:val="00E03258"/>
    <w:rsid w:val="00E04375"/>
    <w:rsid w:val="00E1266F"/>
    <w:rsid w:val="00E134C6"/>
    <w:rsid w:val="00E15367"/>
    <w:rsid w:val="00E1667B"/>
    <w:rsid w:val="00E172BD"/>
    <w:rsid w:val="00E174CD"/>
    <w:rsid w:val="00E20850"/>
    <w:rsid w:val="00E20B1D"/>
    <w:rsid w:val="00E215AA"/>
    <w:rsid w:val="00E22C23"/>
    <w:rsid w:val="00E23404"/>
    <w:rsid w:val="00E237BC"/>
    <w:rsid w:val="00E27851"/>
    <w:rsid w:val="00E279E6"/>
    <w:rsid w:val="00E30A03"/>
    <w:rsid w:val="00E32580"/>
    <w:rsid w:val="00E33C71"/>
    <w:rsid w:val="00E3657B"/>
    <w:rsid w:val="00E402E9"/>
    <w:rsid w:val="00E45559"/>
    <w:rsid w:val="00E51D04"/>
    <w:rsid w:val="00E526D2"/>
    <w:rsid w:val="00E52E08"/>
    <w:rsid w:val="00E54EE0"/>
    <w:rsid w:val="00E61430"/>
    <w:rsid w:val="00E62C79"/>
    <w:rsid w:val="00E62FA2"/>
    <w:rsid w:val="00E6652F"/>
    <w:rsid w:val="00E667C1"/>
    <w:rsid w:val="00E67EC5"/>
    <w:rsid w:val="00E71989"/>
    <w:rsid w:val="00E742E4"/>
    <w:rsid w:val="00E753F6"/>
    <w:rsid w:val="00E75634"/>
    <w:rsid w:val="00E76E95"/>
    <w:rsid w:val="00E81935"/>
    <w:rsid w:val="00E81A3E"/>
    <w:rsid w:val="00E82172"/>
    <w:rsid w:val="00E82B60"/>
    <w:rsid w:val="00E82DDF"/>
    <w:rsid w:val="00E861E8"/>
    <w:rsid w:val="00E871DD"/>
    <w:rsid w:val="00E911E7"/>
    <w:rsid w:val="00E928DF"/>
    <w:rsid w:val="00E934E1"/>
    <w:rsid w:val="00E938D6"/>
    <w:rsid w:val="00E94569"/>
    <w:rsid w:val="00E95663"/>
    <w:rsid w:val="00E9681D"/>
    <w:rsid w:val="00E9736F"/>
    <w:rsid w:val="00EA0815"/>
    <w:rsid w:val="00EA098C"/>
    <w:rsid w:val="00EA20F9"/>
    <w:rsid w:val="00EA485B"/>
    <w:rsid w:val="00EB0EB9"/>
    <w:rsid w:val="00EB1216"/>
    <w:rsid w:val="00EB12C4"/>
    <w:rsid w:val="00EB13D9"/>
    <w:rsid w:val="00EB324B"/>
    <w:rsid w:val="00EB326B"/>
    <w:rsid w:val="00EB3A06"/>
    <w:rsid w:val="00EB4DD2"/>
    <w:rsid w:val="00EC03B5"/>
    <w:rsid w:val="00EC0AA4"/>
    <w:rsid w:val="00EC0ADA"/>
    <w:rsid w:val="00EC1594"/>
    <w:rsid w:val="00EC2BF8"/>
    <w:rsid w:val="00EC4CCF"/>
    <w:rsid w:val="00EC58F4"/>
    <w:rsid w:val="00EC7493"/>
    <w:rsid w:val="00ED1F96"/>
    <w:rsid w:val="00ED2BCD"/>
    <w:rsid w:val="00ED44C8"/>
    <w:rsid w:val="00ED629B"/>
    <w:rsid w:val="00ED7565"/>
    <w:rsid w:val="00EE144D"/>
    <w:rsid w:val="00EE2909"/>
    <w:rsid w:val="00EE5BD9"/>
    <w:rsid w:val="00EE666E"/>
    <w:rsid w:val="00EE6D08"/>
    <w:rsid w:val="00EF0874"/>
    <w:rsid w:val="00EF3131"/>
    <w:rsid w:val="00EF3179"/>
    <w:rsid w:val="00EF4631"/>
    <w:rsid w:val="00EF5194"/>
    <w:rsid w:val="00F01026"/>
    <w:rsid w:val="00F0317C"/>
    <w:rsid w:val="00F0593E"/>
    <w:rsid w:val="00F10374"/>
    <w:rsid w:val="00F10893"/>
    <w:rsid w:val="00F150C6"/>
    <w:rsid w:val="00F152F3"/>
    <w:rsid w:val="00F16FE6"/>
    <w:rsid w:val="00F310D7"/>
    <w:rsid w:val="00F324BC"/>
    <w:rsid w:val="00F3353B"/>
    <w:rsid w:val="00F33EA9"/>
    <w:rsid w:val="00F37E0A"/>
    <w:rsid w:val="00F40C9D"/>
    <w:rsid w:val="00F41B21"/>
    <w:rsid w:val="00F422C0"/>
    <w:rsid w:val="00F43F71"/>
    <w:rsid w:val="00F46B51"/>
    <w:rsid w:val="00F472EC"/>
    <w:rsid w:val="00F5376C"/>
    <w:rsid w:val="00F54AC0"/>
    <w:rsid w:val="00F609FC"/>
    <w:rsid w:val="00F622C5"/>
    <w:rsid w:val="00F627C4"/>
    <w:rsid w:val="00F62995"/>
    <w:rsid w:val="00F62B64"/>
    <w:rsid w:val="00F63BF5"/>
    <w:rsid w:val="00F70F1C"/>
    <w:rsid w:val="00F71E97"/>
    <w:rsid w:val="00F75528"/>
    <w:rsid w:val="00F7599F"/>
    <w:rsid w:val="00F76DF3"/>
    <w:rsid w:val="00F80358"/>
    <w:rsid w:val="00F81219"/>
    <w:rsid w:val="00F81A15"/>
    <w:rsid w:val="00F82690"/>
    <w:rsid w:val="00F82787"/>
    <w:rsid w:val="00F842FD"/>
    <w:rsid w:val="00F8546C"/>
    <w:rsid w:val="00F87B23"/>
    <w:rsid w:val="00F9293B"/>
    <w:rsid w:val="00F92C0E"/>
    <w:rsid w:val="00F9696A"/>
    <w:rsid w:val="00F96EAE"/>
    <w:rsid w:val="00FA0B4F"/>
    <w:rsid w:val="00FA3F67"/>
    <w:rsid w:val="00FA73CD"/>
    <w:rsid w:val="00FB0A6A"/>
    <w:rsid w:val="00FB1D0A"/>
    <w:rsid w:val="00FB3792"/>
    <w:rsid w:val="00FC03B3"/>
    <w:rsid w:val="00FC122C"/>
    <w:rsid w:val="00FC186A"/>
    <w:rsid w:val="00FC22E9"/>
    <w:rsid w:val="00FC41D6"/>
    <w:rsid w:val="00FC677C"/>
    <w:rsid w:val="00FD0804"/>
    <w:rsid w:val="00FD1EE3"/>
    <w:rsid w:val="00FD2746"/>
    <w:rsid w:val="00FD3213"/>
    <w:rsid w:val="00FD506C"/>
    <w:rsid w:val="00FD76BF"/>
    <w:rsid w:val="00FD7841"/>
    <w:rsid w:val="00FE1779"/>
    <w:rsid w:val="00FE296A"/>
    <w:rsid w:val="00FE64ED"/>
    <w:rsid w:val="00FF1CD9"/>
    <w:rsid w:val="00FF3A0D"/>
    <w:rsid w:val="00FF63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314F0"/>
  <w15:chartTrackingRefBased/>
  <w15:docId w15:val="{B0214F0F-43D6-46E2-9D7D-A087D067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sz w:val="24"/>
        <w:szCs w:val="22"/>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B17C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0B2AD9"/>
    <w:pPr>
      <w:tabs>
        <w:tab w:val="center" w:pos="4536"/>
        <w:tab w:val="right" w:pos="9072"/>
      </w:tabs>
    </w:pPr>
    <w:rPr>
      <w:rFonts w:eastAsia="Calibri" w:cs="Times New Roman"/>
      <w:szCs w:val="24"/>
      <w:lang w:eastAsia="hu-HU"/>
    </w:rPr>
  </w:style>
  <w:style w:type="character" w:customStyle="1" w:styleId="lfejChar">
    <w:name w:val="Élőfej Char"/>
    <w:basedOn w:val="Bekezdsalapbettpusa"/>
    <w:link w:val="lfej"/>
    <w:rsid w:val="000B2AD9"/>
    <w:rPr>
      <w:rFonts w:eastAsia="Calibri" w:cs="Times New Roman"/>
      <w:szCs w:val="24"/>
      <w:lang w:eastAsia="hu-HU"/>
    </w:rPr>
  </w:style>
  <w:style w:type="character" w:styleId="Hiperhivatkozs">
    <w:name w:val="Hyperlink"/>
    <w:basedOn w:val="Bekezdsalapbettpusa"/>
    <w:uiPriority w:val="99"/>
    <w:unhideWhenUsed/>
    <w:rsid w:val="001E4ABE"/>
    <w:rPr>
      <w:color w:val="0563C1" w:themeColor="hyperlink"/>
      <w:u w:val="single"/>
    </w:rPr>
  </w:style>
  <w:style w:type="paragraph" w:styleId="Listaszerbekezds">
    <w:name w:val="List Paragraph"/>
    <w:aliases w:val="Számozott lista 1,Eszeri felsorolás,List Paragraph à moi,lista_2,Welt L Char,Welt L,Bullet List,FooterText,numbered,Paragraphe de liste1,Bulletr List Paragraph,列出段落,列出段落1,Listeafsnit1,Parágrafo da Lista1,リスト段落1,List Paragraph,Dot pt"/>
    <w:basedOn w:val="Norml"/>
    <w:link w:val="ListaszerbekezdsChar"/>
    <w:uiPriority w:val="34"/>
    <w:qFormat/>
    <w:rsid w:val="001E4ABE"/>
    <w:pPr>
      <w:ind w:left="720"/>
      <w:contextualSpacing/>
    </w:pPr>
  </w:style>
  <w:style w:type="character" w:styleId="Kiemels2">
    <w:name w:val="Strong"/>
    <w:uiPriority w:val="22"/>
    <w:qFormat/>
    <w:rsid w:val="00921B5E"/>
    <w:rPr>
      <w:b/>
      <w:bCs/>
    </w:rPr>
  </w:style>
  <w:style w:type="paragraph" w:styleId="Buborkszveg">
    <w:name w:val="Balloon Text"/>
    <w:basedOn w:val="Norml"/>
    <w:link w:val="BuborkszvegChar"/>
    <w:uiPriority w:val="99"/>
    <w:semiHidden/>
    <w:unhideWhenUsed/>
    <w:rsid w:val="00DE157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E1574"/>
    <w:rPr>
      <w:rFonts w:ascii="Segoe UI" w:hAnsi="Segoe UI" w:cs="Segoe UI"/>
      <w:sz w:val="18"/>
      <w:szCs w:val="18"/>
    </w:rPr>
  </w:style>
  <w:style w:type="paragraph" w:styleId="llb">
    <w:name w:val="footer"/>
    <w:basedOn w:val="Norml"/>
    <w:link w:val="llbChar"/>
    <w:uiPriority w:val="99"/>
    <w:unhideWhenUsed/>
    <w:rsid w:val="002D2F32"/>
    <w:pPr>
      <w:tabs>
        <w:tab w:val="center" w:pos="4536"/>
        <w:tab w:val="right" w:pos="9072"/>
      </w:tabs>
    </w:pPr>
  </w:style>
  <w:style w:type="character" w:customStyle="1" w:styleId="llbChar">
    <w:name w:val="Élőláb Char"/>
    <w:basedOn w:val="Bekezdsalapbettpusa"/>
    <w:link w:val="llb"/>
    <w:uiPriority w:val="99"/>
    <w:rsid w:val="002D2F32"/>
  </w:style>
  <w:style w:type="character" w:customStyle="1" w:styleId="ListaszerbekezdsChar">
    <w:name w:val="Listaszerű bekezdés Char"/>
    <w:aliases w:val="Számozott lista 1 Char,Eszeri felsorolás Char,List Paragraph à moi Char,lista_2 Char,Welt L Char Char,Welt L Char1,Bullet List Char,FooterText Char,numbered Char,Paragraphe de liste1 Char,Bulletr List Paragraph Char,列出段落 Char"/>
    <w:link w:val="Listaszerbekezds"/>
    <w:uiPriority w:val="34"/>
    <w:qFormat/>
    <w:locked/>
    <w:rsid w:val="00F96EAE"/>
  </w:style>
  <w:style w:type="character" w:styleId="Jegyzethivatkozs">
    <w:name w:val="annotation reference"/>
    <w:basedOn w:val="Bekezdsalapbettpusa"/>
    <w:uiPriority w:val="99"/>
    <w:semiHidden/>
    <w:unhideWhenUsed/>
    <w:rsid w:val="00675335"/>
    <w:rPr>
      <w:sz w:val="16"/>
      <w:szCs w:val="16"/>
    </w:rPr>
  </w:style>
  <w:style w:type="paragraph" w:styleId="Jegyzetszveg">
    <w:name w:val="annotation text"/>
    <w:basedOn w:val="Norml"/>
    <w:link w:val="JegyzetszvegChar"/>
    <w:uiPriority w:val="99"/>
    <w:semiHidden/>
    <w:unhideWhenUsed/>
    <w:rsid w:val="00675335"/>
    <w:rPr>
      <w:sz w:val="20"/>
      <w:szCs w:val="20"/>
    </w:rPr>
  </w:style>
  <w:style w:type="character" w:customStyle="1" w:styleId="JegyzetszvegChar">
    <w:name w:val="Jegyzetszöveg Char"/>
    <w:basedOn w:val="Bekezdsalapbettpusa"/>
    <w:link w:val="Jegyzetszveg"/>
    <w:uiPriority w:val="99"/>
    <w:semiHidden/>
    <w:rsid w:val="00675335"/>
    <w:rPr>
      <w:sz w:val="20"/>
      <w:szCs w:val="20"/>
    </w:rPr>
  </w:style>
  <w:style w:type="paragraph" w:styleId="Megjegyzstrgya">
    <w:name w:val="annotation subject"/>
    <w:basedOn w:val="Jegyzetszveg"/>
    <w:next w:val="Jegyzetszveg"/>
    <w:link w:val="MegjegyzstrgyaChar"/>
    <w:uiPriority w:val="99"/>
    <w:semiHidden/>
    <w:unhideWhenUsed/>
    <w:rsid w:val="00675335"/>
    <w:rPr>
      <w:b/>
      <w:bCs/>
    </w:rPr>
  </w:style>
  <w:style w:type="character" w:customStyle="1" w:styleId="MegjegyzstrgyaChar">
    <w:name w:val="Megjegyzés tárgya Char"/>
    <w:basedOn w:val="JegyzetszvegChar"/>
    <w:link w:val="Megjegyzstrgya"/>
    <w:uiPriority w:val="99"/>
    <w:semiHidden/>
    <w:rsid w:val="00675335"/>
    <w:rPr>
      <w:b/>
      <w:bCs/>
      <w:sz w:val="20"/>
      <w:szCs w:val="20"/>
    </w:rPr>
  </w:style>
  <w:style w:type="character" w:customStyle="1" w:styleId="FontStyle14">
    <w:name w:val="Font Style14"/>
    <w:rsid w:val="000E56B2"/>
  </w:style>
  <w:style w:type="paragraph" w:styleId="Nincstrkz">
    <w:name w:val="No Spacing"/>
    <w:uiPriority w:val="1"/>
    <w:qFormat/>
    <w:rsid w:val="000E56B2"/>
  </w:style>
  <w:style w:type="paragraph" w:styleId="Szvegtrzs">
    <w:name w:val="Body Text"/>
    <w:basedOn w:val="Norml"/>
    <w:link w:val="SzvegtrzsChar"/>
    <w:uiPriority w:val="99"/>
    <w:semiHidden/>
    <w:unhideWhenUsed/>
    <w:rsid w:val="00B6377A"/>
    <w:pPr>
      <w:spacing w:after="120"/>
    </w:pPr>
  </w:style>
  <w:style w:type="character" w:customStyle="1" w:styleId="SzvegtrzsChar">
    <w:name w:val="Szövegtörzs Char"/>
    <w:basedOn w:val="Bekezdsalapbettpusa"/>
    <w:link w:val="Szvegtrzs"/>
    <w:uiPriority w:val="99"/>
    <w:semiHidden/>
    <w:rsid w:val="00B6377A"/>
  </w:style>
  <w:style w:type="character" w:customStyle="1" w:styleId="xbe">
    <w:name w:val="_xbe"/>
    <w:basedOn w:val="Bekezdsalapbettpusa"/>
    <w:rsid w:val="001A049E"/>
  </w:style>
  <w:style w:type="table" w:styleId="Rcsostblzat">
    <w:name w:val="Table Grid"/>
    <w:basedOn w:val="Normltblzat"/>
    <w:uiPriority w:val="39"/>
    <w:rsid w:val="00B8082C"/>
    <w:rPr>
      <w:rFonts w:eastAsia="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kntformzott">
    <w:name w:val="HTML Preformatted"/>
    <w:basedOn w:val="Norml"/>
    <w:link w:val="HTML-kntformzottChar"/>
    <w:uiPriority w:val="99"/>
    <w:semiHidden/>
    <w:unhideWhenUsed/>
    <w:rsid w:val="00943412"/>
    <w:rPr>
      <w:rFonts w:ascii="Consolas" w:hAnsi="Consolas"/>
      <w:sz w:val="20"/>
      <w:szCs w:val="20"/>
    </w:rPr>
  </w:style>
  <w:style w:type="character" w:customStyle="1" w:styleId="HTML-kntformzottChar">
    <w:name w:val="HTML-ként formázott Char"/>
    <w:basedOn w:val="Bekezdsalapbettpusa"/>
    <w:link w:val="HTML-kntformzott"/>
    <w:uiPriority w:val="99"/>
    <w:semiHidden/>
    <w:rsid w:val="00943412"/>
    <w:rPr>
      <w:rFonts w:ascii="Consolas" w:hAnsi="Consolas"/>
      <w:sz w:val="20"/>
      <w:szCs w:val="20"/>
    </w:rPr>
  </w:style>
  <w:style w:type="character" w:styleId="Feloldatlanmegemlts">
    <w:name w:val="Unresolved Mention"/>
    <w:basedOn w:val="Bekezdsalapbettpusa"/>
    <w:uiPriority w:val="99"/>
    <w:semiHidden/>
    <w:unhideWhenUsed/>
    <w:rsid w:val="007A5CED"/>
    <w:rPr>
      <w:color w:val="605E5C"/>
      <w:shd w:val="clear" w:color="auto" w:fill="E1DFDD"/>
    </w:rPr>
  </w:style>
  <w:style w:type="character" w:styleId="Mrltotthiperhivatkozs">
    <w:name w:val="FollowedHyperlink"/>
    <w:basedOn w:val="Bekezdsalapbettpusa"/>
    <w:uiPriority w:val="99"/>
    <w:semiHidden/>
    <w:unhideWhenUsed/>
    <w:rsid w:val="00373C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6183">
      <w:bodyDiv w:val="1"/>
      <w:marLeft w:val="0"/>
      <w:marRight w:val="0"/>
      <w:marTop w:val="0"/>
      <w:marBottom w:val="0"/>
      <w:divBdr>
        <w:top w:val="none" w:sz="0" w:space="0" w:color="auto"/>
        <w:left w:val="none" w:sz="0" w:space="0" w:color="auto"/>
        <w:bottom w:val="none" w:sz="0" w:space="0" w:color="auto"/>
        <w:right w:val="none" w:sz="0" w:space="0" w:color="auto"/>
      </w:divBdr>
    </w:div>
    <w:div w:id="167212730">
      <w:bodyDiv w:val="1"/>
      <w:marLeft w:val="0"/>
      <w:marRight w:val="0"/>
      <w:marTop w:val="0"/>
      <w:marBottom w:val="0"/>
      <w:divBdr>
        <w:top w:val="none" w:sz="0" w:space="0" w:color="auto"/>
        <w:left w:val="none" w:sz="0" w:space="0" w:color="auto"/>
        <w:bottom w:val="none" w:sz="0" w:space="0" w:color="auto"/>
        <w:right w:val="none" w:sz="0" w:space="0" w:color="auto"/>
      </w:divBdr>
    </w:div>
    <w:div w:id="220865914">
      <w:bodyDiv w:val="1"/>
      <w:marLeft w:val="0"/>
      <w:marRight w:val="0"/>
      <w:marTop w:val="0"/>
      <w:marBottom w:val="0"/>
      <w:divBdr>
        <w:top w:val="none" w:sz="0" w:space="0" w:color="auto"/>
        <w:left w:val="none" w:sz="0" w:space="0" w:color="auto"/>
        <w:bottom w:val="none" w:sz="0" w:space="0" w:color="auto"/>
        <w:right w:val="none" w:sz="0" w:space="0" w:color="auto"/>
      </w:divBdr>
    </w:div>
    <w:div w:id="425728944">
      <w:bodyDiv w:val="1"/>
      <w:marLeft w:val="0"/>
      <w:marRight w:val="0"/>
      <w:marTop w:val="0"/>
      <w:marBottom w:val="0"/>
      <w:divBdr>
        <w:top w:val="none" w:sz="0" w:space="0" w:color="auto"/>
        <w:left w:val="none" w:sz="0" w:space="0" w:color="auto"/>
        <w:bottom w:val="none" w:sz="0" w:space="0" w:color="auto"/>
        <w:right w:val="none" w:sz="0" w:space="0" w:color="auto"/>
      </w:divBdr>
    </w:div>
    <w:div w:id="429349225">
      <w:bodyDiv w:val="1"/>
      <w:marLeft w:val="0"/>
      <w:marRight w:val="0"/>
      <w:marTop w:val="0"/>
      <w:marBottom w:val="0"/>
      <w:divBdr>
        <w:top w:val="none" w:sz="0" w:space="0" w:color="auto"/>
        <w:left w:val="none" w:sz="0" w:space="0" w:color="auto"/>
        <w:bottom w:val="none" w:sz="0" w:space="0" w:color="auto"/>
        <w:right w:val="none" w:sz="0" w:space="0" w:color="auto"/>
      </w:divBdr>
    </w:div>
    <w:div w:id="433595412">
      <w:bodyDiv w:val="1"/>
      <w:marLeft w:val="0"/>
      <w:marRight w:val="0"/>
      <w:marTop w:val="0"/>
      <w:marBottom w:val="0"/>
      <w:divBdr>
        <w:top w:val="none" w:sz="0" w:space="0" w:color="auto"/>
        <w:left w:val="none" w:sz="0" w:space="0" w:color="auto"/>
        <w:bottom w:val="none" w:sz="0" w:space="0" w:color="auto"/>
        <w:right w:val="none" w:sz="0" w:space="0" w:color="auto"/>
      </w:divBdr>
    </w:div>
    <w:div w:id="561333258">
      <w:bodyDiv w:val="1"/>
      <w:marLeft w:val="0"/>
      <w:marRight w:val="0"/>
      <w:marTop w:val="0"/>
      <w:marBottom w:val="0"/>
      <w:divBdr>
        <w:top w:val="none" w:sz="0" w:space="0" w:color="auto"/>
        <w:left w:val="none" w:sz="0" w:space="0" w:color="auto"/>
        <w:bottom w:val="none" w:sz="0" w:space="0" w:color="auto"/>
        <w:right w:val="none" w:sz="0" w:space="0" w:color="auto"/>
      </w:divBdr>
    </w:div>
    <w:div w:id="570040708">
      <w:bodyDiv w:val="1"/>
      <w:marLeft w:val="0"/>
      <w:marRight w:val="0"/>
      <w:marTop w:val="0"/>
      <w:marBottom w:val="0"/>
      <w:divBdr>
        <w:top w:val="none" w:sz="0" w:space="0" w:color="auto"/>
        <w:left w:val="none" w:sz="0" w:space="0" w:color="auto"/>
        <w:bottom w:val="none" w:sz="0" w:space="0" w:color="auto"/>
        <w:right w:val="none" w:sz="0" w:space="0" w:color="auto"/>
      </w:divBdr>
    </w:div>
    <w:div w:id="575407422">
      <w:bodyDiv w:val="1"/>
      <w:marLeft w:val="0"/>
      <w:marRight w:val="0"/>
      <w:marTop w:val="0"/>
      <w:marBottom w:val="0"/>
      <w:divBdr>
        <w:top w:val="none" w:sz="0" w:space="0" w:color="auto"/>
        <w:left w:val="none" w:sz="0" w:space="0" w:color="auto"/>
        <w:bottom w:val="none" w:sz="0" w:space="0" w:color="auto"/>
        <w:right w:val="none" w:sz="0" w:space="0" w:color="auto"/>
      </w:divBdr>
    </w:div>
    <w:div w:id="683361297">
      <w:bodyDiv w:val="1"/>
      <w:marLeft w:val="0"/>
      <w:marRight w:val="0"/>
      <w:marTop w:val="0"/>
      <w:marBottom w:val="0"/>
      <w:divBdr>
        <w:top w:val="none" w:sz="0" w:space="0" w:color="auto"/>
        <w:left w:val="none" w:sz="0" w:space="0" w:color="auto"/>
        <w:bottom w:val="none" w:sz="0" w:space="0" w:color="auto"/>
        <w:right w:val="none" w:sz="0" w:space="0" w:color="auto"/>
      </w:divBdr>
    </w:div>
    <w:div w:id="1101101622">
      <w:bodyDiv w:val="1"/>
      <w:marLeft w:val="0"/>
      <w:marRight w:val="0"/>
      <w:marTop w:val="0"/>
      <w:marBottom w:val="0"/>
      <w:divBdr>
        <w:top w:val="none" w:sz="0" w:space="0" w:color="auto"/>
        <w:left w:val="none" w:sz="0" w:space="0" w:color="auto"/>
        <w:bottom w:val="none" w:sz="0" w:space="0" w:color="auto"/>
        <w:right w:val="none" w:sz="0" w:space="0" w:color="auto"/>
      </w:divBdr>
    </w:div>
    <w:div w:id="1141658741">
      <w:bodyDiv w:val="1"/>
      <w:marLeft w:val="0"/>
      <w:marRight w:val="0"/>
      <w:marTop w:val="0"/>
      <w:marBottom w:val="0"/>
      <w:divBdr>
        <w:top w:val="none" w:sz="0" w:space="0" w:color="auto"/>
        <w:left w:val="none" w:sz="0" w:space="0" w:color="auto"/>
        <w:bottom w:val="none" w:sz="0" w:space="0" w:color="auto"/>
        <w:right w:val="none" w:sz="0" w:space="0" w:color="auto"/>
      </w:divBdr>
    </w:div>
    <w:div w:id="1169174256">
      <w:bodyDiv w:val="1"/>
      <w:marLeft w:val="0"/>
      <w:marRight w:val="0"/>
      <w:marTop w:val="0"/>
      <w:marBottom w:val="0"/>
      <w:divBdr>
        <w:top w:val="none" w:sz="0" w:space="0" w:color="auto"/>
        <w:left w:val="none" w:sz="0" w:space="0" w:color="auto"/>
        <w:bottom w:val="none" w:sz="0" w:space="0" w:color="auto"/>
        <w:right w:val="none" w:sz="0" w:space="0" w:color="auto"/>
      </w:divBdr>
    </w:div>
    <w:div w:id="1230381649">
      <w:bodyDiv w:val="1"/>
      <w:marLeft w:val="0"/>
      <w:marRight w:val="0"/>
      <w:marTop w:val="0"/>
      <w:marBottom w:val="0"/>
      <w:divBdr>
        <w:top w:val="none" w:sz="0" w:space="0" w:color="auto"/>
        <w:left w:val="none" w:sz="0" w:space="0" w:color="auto"/>
        <w:bottom w:val="none" w:sz="0" w:space="0" w:color="auto"/>
        <w:right w:val="none" w:sz="0" w:space="0" w:color="auto"/>
      </w:divBdr>
    </w:div>
    <w:div w:id="1251819007">
      <w:bodyDiv w:val="1"/>
      <w:marLeft w:val="0"/>
      <w:marRight w:val="0"/>
      <w:marTop w:val="0"/>
      <w:marBottom w:val="0"/>
      <w:divBdr>
        <w:top w:val="none" w:sz="0" w:space="0" w:color="auto"/>
        <w:left w:val="none" w:sz="0" w:space="0" w:color="auto"/>
        <w:bottom w:val="none" w:sz="0" w:space="0" w:color="auto"/>
        <w:right w:val="none" w:sz="0" w:space="0" w:color="auto"/>
      </w:divBdr>
    </w:div>
    <w:div w:id="1287857348">
      <w:bodyDiv w:val="1"/>
      <w:marLeft w:val="0"/>
      <w:marRight w:val="0"/>
      <w:marTop w:val="0"/>
      <w:marBottom w:val="0"/>
      <w:divBdr>
        <w:top w:val="none" w:sz="0" w:space="0" w:color="auto"/>
        <w:left w:val="none" w:sz="0" w:space="0" w:color="auto"/>
        <w:bottom w:val="none" w:sz="0" w:space="0" w:color="auto"/>
        <w:right w:val="none" w:sz="0" w:space="0" w:color="auto"/>
      </w:divBdr>
    </w:div>
    <w:div w:id="1316950541">
      <w:bodyDiv w:val="1"/>
      <w:marLeft w:val="0"/>
      <w:marRight w:val="0"/>
      <w:marTop w:val="0"/>
      <w:marBottom w:val="0"/>
      <w:divBdr>
        <w:top w:val="none" w:sz="0" w:space="0" w:color="auto"/>
        <w:left w:val="none" w:sz="0" w:space="0" w:color="auto"/>
        <w:bottom w:val="none" w:sz="0" w:space="0" w:color="auto"/>
        <w:right w:val="none" w:sz="0" w:space="0" w:color="auto"/>
      </w:divBdr>
    </w:div>
    <w:div w:id="1442408089">
      <w:bodyDiv w:val="1"/>
      <w:marLeft w:val="0"/>
      <w:marRight w:val="0"/>
      <w:marTop w:val="0"/>
      <w:marBottom w:val="0"/>
      <w:divBdr>
        <w:top w:val="none" w:sz="0" w:space="0" w:color="auto"/>
        <w:left w:val="none" w:sz="0" w:space="0" w:color="auto"/>
        <w:bottom w:val="none" w:sz="0" w:space="0" w:color="auto"/>
        <w:right w:val="none" w:sz="0" w:space="0" w:color="auto"/>
      </w:divBdr>
    </w:div>
    <w:div w:id="1783646877">
      <w:bodyDiv w:val="1"/>
      <w:marLeft w:val="0"/>
      <w:marRight w:val="0"/>
      <w:marTop w:val="0"/>
      <w:marBottom w:val="0"/>
      <w:divBdr>
        <w:top w:val="none" w:sz="0" w:space="0" w:color="auto"/>
        <w:left w:val="none" w:sz="0" w:space="0" w:color="auto"/>
        <w:bottom w:val="none" w:sz="0" w:space="0" w:color="auto"/>
        <w:right w:val="none" w:sz="0" w:space="0" w:color="auto"/>
      </w:divBdr>
    </w:div>
    <w:div w:id="1908148021">
      <w:bodyDiv w:val="1"/>
      <w:marLeft w:val="0"/>
      <w:marRight w:val="0"/>
      <w:marTop w:val="0"/>
      <w:marBottom w:val="0"/>
      <w:divBdr>
        <w:top w:val="none" w:sz="0" w:space="0" w:color="auto"/>
        <w:left w:val="none" w:sz="0" w:space="0" w:color="auto"/>
        <w:bottom w:val="none" w:sz="0" w:space="0" w:color="auto"/>
        <w:right w:val="none" w:sz="0" w:space="0" w:color="auto"/>
      </w:divBdr>
    </w:div>
    <w:div w:id="197571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28536-5143-4CC7-A17E-0301DD4E6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4</Pages>
  <Words>868</Words>
  <Characters>5997</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Microsoft-fiók</dc:creator>
  <cp:keywords/>
  <dc:description/>
  <cp:lastModifiedBy>dobi.csaba</cp:lastModifiedBy>
  <cp:revision>223</cp:revision>
  <cp:lastPrinted>2017-03-24T12:41:00Z</cp:lastPrinted>
  <dcterms:created xsi:type="dcterms:W3CDTF">2021-11-19T18:52:00Z</dcterms:created>
  <dcterms:modified xsi:type="dcterms:W3CDTF">2023-06-23T16:50:00Z</dcterms:modified>
</cp:coreProperties>
</file>