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54E1E" w:rsidRPr="00E85592" w14:paraId="06A870DA" w14:textId="77777777" w:rsidTr="00793C2D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1EC081B7" w14:textId="77777777" w:rsidR="00D54E1E" w:rsidRPr="00E85592" w:rsidRDefault="00D54E1E" w:rsidP="00793C2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bookmarkStart w:id="0" w:name="_Hlk138340569"/>
            <w:r w:rsidRPr="00E85592">
              <w:rPr>
                <w:rFonts w:eastAsia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06FE0D40" wp14:editId="5B4F10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5A3D0772" w14:textId="77777777" w:rsidR="00D54E1E" w:rsidRPr="00E85592" w:rsidRDefault="00D54E1E" w:rsidP="00793C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72538291" w14:textId="77777777" w:rsidR="00D54E1E" w:rsidRPr="00E85592" w:rsidRDefault="00D54E1E" w:rsidP="00793C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8C4F2EF" w14:textId="77777777" w:rsidR="00D54E1E" w:rsidRPr="00E85592" w:rsidRDefault="00D54E1E" w:rsidP="00793C2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bookmarkEnd w:id="0"/>
    </w:tbl>
    <w:p w14:paraId="28DACBF8" w14:textId="77777777" w:rsidR="00D54E1E" w:rsidRPr="00460B5F" w:rsidRDefault="00D54E1E" w:rsidP="00D54E1E">
      <w:pPr>
        <w:tabs>
          <w:tab w:val="right" w:pos="9072"/>
        </w:tabs>
        <w:jc w:val="center"/>
        <w:rPr>
          <w:b/>
        </w:rPr>
      </w:pPr>
    </w:p>
    <w:p w14:paraId="6CCFC3FB" w14:textId="77777777" w:rsidR="00D54E1E" w:rsidRPr="00460B5F" w:rsidRDefault="00D54E1E" w:rsidP="00D54E1E">
      <w:pPr>
        <w:tabs>
          <w:tab w:val="right" w:pos="9072"/>
        </w:tabs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D54E1E" w:rsidRPr="00460B5F" w14:paraId="53B0252E" w14:textId="77777777" w:rsidTr="00793C2D">
        <w:tc>
          <w:tcPr>
            <w:tcW w:w="10763" w:type="dxa"/>
          </w:tcPr>
          <w:p w14:paraId="799E5AAF" w14:textId="77777777" w:rsidR="00D54E1E" w:rsidRPr="00781D8B" w:rsidRDefault="00D54E1E" w:rsidP="00793C2D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781D8B">
              <w:rPr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4B09D7FF" w14:textId="13FB4557" w:rsidR="00D54E1E" w:rsidRPr="00A01964" w:rsidRDefault="00A01964" w:rsidP="00793C2D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D54E1E" w:rsidRPr="00A01964">
              <w:rPr>
                <w:b/>
                <w:sz w:val="32"/>
                <w:szCs w:val="32"/>
              </w:rPr>
              <w:t>.</w:t>
            </w:r>
          </w:p>
        </w:tc>
      </w:tr>
    </w:tbl>
    <w:p w14:paraId="278F43DB" w14:textId="77777777" w:rsidR="00D54E1E" w:rsidRPr="00460B5F" w:rsidRDefault="00D54E1E" w:rsidP="00D54E1E">
      <w:pPr>
        <w:tabs>
          <w:tab w:val="right" w:pos="9072"/>
        </w:tabs>
        <w:jc w:val="center"/>
        <w:rPr>
          <w:b/>
        </w:rPr>
      </w:pPr>
    </w:p>
    <w:p w14:paraId="3E2B02D9" w14:textId="77777777" w:rsidR="00D54E1E" w:rsidRPr="00460B5F" w:rsidRDefault="00D54E1E" w:rsidP="00D54E1E">
      <w:pPr>
        <w:tabs>
          <w:tab w:val="right" w:pos="9072"/>
        </w:tabs>
        <w:jc w:val="center"/>
        <w:rPr>
          <w:b/>
          <w:spacing w:val="50"/>
        </w:rPr>
      </w:pPr>
    </w:p>
    <w:tbl>
      <w:tblPr>
        <w:tblStyle w:val="Rcsostblzat"/>
        <w:tblW w:w="9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81"/>
        <w:gridCol w:w="6337"/>
      </w:tblGrid>
      <w:tr w:rsidR="00D54E1E" w:rsidRPr="00781D8B" w14:paraId="7CBFD8CE" w14:textId="77777777" w:rsidTr="00793C2D">
        <w:trPr>
          <w:trHeight w:val="567"/>
          <w:jc w:val="center"/>
        </w:trPr>
        <w:tc>
          <w:tcPr>
            <w:tcW w:w="2881" w:type="dxa"/>
            <w:vAlign w:val="center"/>
          </w:tcPr>
          <w:p w14:paraId="131913F4" w14:textId="77777777" w:rsidR="00D54E1E" w:rsidRPr="00781D8B" w:rsidRDefault="00D54E1E" w:rsidP="00793C2D">
            <w:pPr>
              <w:tabs>
                <w:tab w:val="right" w:pos="9072"/>
              </w:tabs>
              <w:rPr>
                <w:b/>
                <w:spacing w:val="50"/>
                <w:sz w:val="26"/>
                <w:szCs w:val="26"/>
              </w:rPr>
            </w:pPr>
            <w:r w:rsidRPr="00781D8B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337" w:type="dxa"/>
            <w:vAlign w:val="center"/>
          </w:tcPr>
          <w:p w14:paraId="441F384E" w14:textId="77777777" w:rsidR="00D54E1E" w:rsidRPr="00781D8B" w:rsidRDefault="00D54E1E" w:rsidP="00793C2D">
            <w:pPr>
              <w:rPr>
                <w:bCs/>
                <w:spacing w:val="50"/>
                <w:sz w:val="26"/>
                <w:szCs w:val="26"/>
              </w:rPr>
            </w:pPr>
            <w:r w:rsidRPr="00781D8B">
              <w:rPr>
                <w:bCs/>
                <w:sz w:val="26"/>
                <w:szCs w:val="26"/>
              </w:rPr>
              <w:t>Tasi Sándor, a Közgyűlés alelnöke</w:t>
            </w:r>
          </w:p>
        </w:tc>
      </w:tr>
      <w:tr w:rsidR="00D54E1E" w:rsidRPr="00781D8B" w14:paraId="19768502" w14:textId="77777777" w:rsidTr="00793C2D">
        <w:trPr>
          <w:trHeight w:val="855"/>
          <w:jc w:val="center"/>
        </w:trPr>
        <w:tc>
          <w:tcPr>
            <w:tcW w:w="2881" w:type="dxa"/>
            <w:vAlign w:val="center"/>
          </w:tcPr>
          <w:p w14:paraId="66ED5A2F" w14:textId="77777777" w:rsidR="00D54E1E" w:rsidRPr="00781D8B" w:rsidRDefault="00D54E1E" w:rsidP="00793C2D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781D8B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337" w:type="dxa"/>
            <w:vAlign w:val="center"/>
          </w:tcPr>
          <w:p w14:paraId="3AA9A6F3" w14:textId="68AD56CA" w:rsidR="00D54E1E" w:rsidRPr="00781D8B" w:rsidRDefault="00D54E1E" w:rsidP="00793C2D">
            <w:pPr>
              <w:jc w:val="both"/>
              <w:rPr>
                <w:bCs/>
                <w:sz w:val="26"/>
                <w:szCs w:val="26"/>
              </w:rPr>
            </w:pPr>
            <w:r w:rsidRPr="00D54E1E">
              <w:rPr>
                <w:bCs/>
                <w:sz w:val="26"/>
                <w:szCs w:val="26"/>
              </w:rPr>
              <w:t>Tájékoztató a közlekedésfejlesztés aktuális helyzetéről</w:t>
            </w:r>
          </w:p>
        </w:tc>
      </w:tr>
      <w:tr w:rsidR="00D54E1E" w:rsidRPr="00781D8B" w14:paraId="08B7482E" w14:textId="77777777" w:rsidTr="00793C2D">
        <w:trPr>
          <w:trHeight w:val="4821"/>
          <w:jc w:val="center"/>
        </w:trPr>
        <w:tc>
          <w:tcPr>
            <w:tcW w:w="2881" w:type="dxa"/>
            <w:vAlign w:val="center"/>
          </w:tcPr>
          <w:p w14:paraId="72D95133" w14:textId="77777777" w:rsidR="00D54E1E" w:rsidRPr="00781D8B" w:rsidRDefault="00D54E1E" w:rsidP="00793C2D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781D8B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0" w:type="dxa"/>
            <w:vAlign w:val="center"/>
          </w:tcPr>
          <w:p w14:paraId="160D0991" w14:textId="5544D67A" w:rsidR="00D54E1E" w:rsidRPr="00781D8B" w:rsidRDefault="001424BE" w:rsidP="00793C2D">
            <w:pPr>
              <w:tabs>
                <w:tab w:val="right" w:pos="9072"/>
              </w:tabs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Építési és Közlekedési Minisztérium</w:t>
            </w:r>
          </w:p>
          <w:p w14:paraId="0D34B2DB" w14:textId="47908DC1" w:rsidR="00D54E1E" w:rsidRPr="00781D8B" w:rsidRDefault="001424BE" w:rsidP="00793C2D">
            <w:pPr>
              <w:jc w:val="both"/>
              <w:rPr>
                <w:sz w:val="26"/>
                <w:szCs w:val="26"/>
              </w:rPr>
            </w:pPr>
            <w:bookmarkStart w:id="1" w:name="_Hlk151034660"/>
            <w:r w:rsidRPr="001424BE">
              <w:rPr>
                <w:sz w:val="26"/>
                <w:szCs w:val="26"/>
              </w:rPr>
              <w:t>Összefoglaló Hajdú-Bihar vármegyei útfejlesztési projektekről</w:t>
            </w:r>
            <w:bookmarkEnd w:id="1"/>
            <w:r w:rsidR="00D54E1E" w:rsidRPr="00781D8B">
              <w:rPr>
                <w:sz w:val="26"/>
                <w:szCs w:val="26"/>
              </w:rPr>
              <w:t xml:space="preserve"> </w:t>
            </w:r>
          </w:p>
          <w:p w14:paraId="39BE315C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81D8B">
              <w:rPr>
                <w:i/>
                <w:iCs/>
                <w:sz w:val="26"/>
                <w:szCs w:val="26"/>
              </w:rPr>
              <w:t>(Előterjesztés 1. számú melléklete)</w:t>
            </w:r>
          </w:p>
          <w:p w14:paraId="507859EE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14:paraId="341EF28D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781D8B">
              <w:rPr>
                <w:b/>
                <w:bCs/>
                <w:sz w:val="26"/>
                <w:szCs w:val="26"/>
                <w:u w:val="single"/>
              </w:rPr>
              <w:t>Magyar Közút Nonprofit Zrt.</w:t>
            </w:r>
          </w:p>
          <w:p w14:paraId="224BE510" w14:textId="7121C356" w:rsidR="00D54E1E" w:rsidRPr="00781D8B" w:rsidRDefault="001424BE" w:rsidP="00793C2D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1424BE">
              <w:rPr>
                <w:sz w:val="26"/>
                <w:szCs w:val="26"/>
              </w:rPr>
              <w:t>Vármegyei közlekedésfejlesztés aktuális helyzete</w:t>
            </w:r>
            <w:r w:rsidR="00D54E1E" w:rsidRPr="00781D8B">
              <w:rPr>
                <w:sz w:val="26"/>
                <w:szCs w:val="26"/>
              </w:rPr>
              <w:t xml:space="preserve"> </w:t>
            </w:r>
          </w:p>
          <w:p w14:paraId="549F687C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81D8B">
              <w:rPr>
                <w:i/>
                <w:iCs/>
                <w:sz w:val="26"/>
                <w:szCs w:val="26"/>
              </w:rPr>
              <w:t>(Előterjesztés 2. számú melléklete)</w:t>
            </w:r>
          </w:p>
          <w:p w14:paraId="02783671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14:paraId="58CD34E9" w14:textId="77777777" w:rsidR="00D54E1E" w:rsidRPr="00781D8B" w:rsidRDefault="00D54E1E" w:rsidP="00793C2D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781D8B">
              <w:rPr>
                <w:b/>
                <w:bCs/>
                <w:sz w:val="26"/>
                <w:szCs w:val="26"/>
                <w:u w:val="single"/>
              </w:rPr>
              <w:t>MÁV-VOLÁN Csoport</w:t>
            </w:r>
          </w:p>
          <w:p w14:paraId="5373C0C3" w14:textId="5E9058E9" w:rsidR="00D54E1E" w:rsidRPr="00781D8B" w:rsidRDefault="001424BE" w:rsidP="001424BE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1424BE">
              <w:rPr>
                <w:sz w:val="26"/>
                <w:szCs w:val="26"/>
              </w:rPr>
              <w:t>Tájékoztató</w:t>
            </w:r>
            <w:r>
              <w:rPr>
                <w:sz w:val="26"/>
                <w:szCs w:val="26"/>
              </w:rPr>
              <w:t xml:space="preserve"> H</w:t>
            </w:r>
            <w:r w:rsidRPr="001424BE">
              <w:rPr>
                <w:sz w:val="26"/>
                <w:szCs w:val="26"/>
              </w:rPr>
              <w:t>ajdú-</w:t>
            </w:r>
            <w:r>
              <w:rPr>
                <w:sz w:val="26"/>
                <w:szCs w:val="26"/>
              </w:rPr>
              <w:t>B</w:t>
            </w:r>
            <w:r w:rsidRPr="001424BE">
              <w:rPr>
                <w:sz w:val="26"/>
                <w:szCs w:val="26"/>
              </w:rPr>
              <w:t>ihar vármegye</w:t>
            </w:r>
            <w:r>
              <w:rPr>
                <w:sz w:val="26"/>
                <w:szCs w:val="26"/>
              </w:rPr>
              <w:t xml:space="preserve"> </w:t>
            </w:r>
            <w:r w:rsidRPr="001424BE">
              <w:rPr>
                <w:sz w:val="26"/>
                <w:szCs w:val="26"/>
              </w:rPr>
              <w:t>közösségi közlekedési helyzetéről</w:t>
            </w:r>
            <w:r w:rsidR="00D54E1E" w:rsidRPr="00781D8B">
              <w:rPr>
                <w:sz w:val="26"/>
                <w:szCs w:val="26"/>
              </w:rPr>
              <w:t xml:space="preserve"> </w:t>
            </w:r>
          </w:p>
          <w:p w14:paraId="2A9DF470" w14:textId="62AFC699" w:rsidR="00D54E1E" w:rsidRPr="001424BE" w:rsidRDefault="00D54E1E" w:rsidP="001424BE">
            <w:pPr>
              <w:tabs>
                <w:tab w:val="right" w:pos="9072"/>
              </w:tabs>
              <w:jc w:val="both"/>
              <w:rPr>
                <w:i/>
                <w:iCs/>
                <w:sz w:val="26"/>
                <w:szCs w:val="26"/>
              </w:rPr>
            </w:pPr>
            <w:r w:rsidRPr="00781D8B">
              <w:rPr>
                <w:i/>
                <w:iCs/>
                <w:sz w:val="26"/>
                <w:szCs w:val="26"/>
              </w:rPr>
              <w:t>(Előterjesztés 3. számú melléklete)</w:t>
            </w:r>
          </w:p>
        </w:tc>
      </w:tr>
      <w:tr w:rsidR="00D54E1E" w:rsidRPr="00781D8B" w14:paraId="6EAEF8C5" w14:textId="77777777" w:rsidTr="00793C2D">
        <w:trPr>
          <w:trHeight w:val="837"/>
          <w:jc w:val="center"/>
        </w:trPr>
        <w:tc>
          <w:tcPr>
            <w:tcW w:w="2881" w:type="dxa"/>
            <w:vAlign w:val="center"/>
          </w:tcPr>
          <w:p w14:paraId="7A58B7DE" w14:textId="77777777" w:rsidR="00D54E1E" w:rsidRPr="00781D8B" w:rsidRDefault="00D54E1E" w:rsidP="00793C2D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781D8B">
              <w:rPr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6337" w:type="dxa"/>
            <w:vAlign w:val="center"/>
          </w:tcPr>
          <w:p w14:paraId="05D65A03" w14:textId="77777777" w:rsidR="00D54E1E" w:rsidRDefault="00D54E1E" w:rsidP="00793C2D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781D8B">
              <w:rPr>
                <w:sz w:val="26"/>
                <w:szCs w:val="26"/>
              </w:rPr>
              <w:t>Czapp Zsuzsa</w:t>
            </w:r>
          </w:p>
          <w:p w14:paraId="3892B177" w14:textId="19A83536" w:rsidR="001424BE" w:rsidRPr="00781D8B" w:rsidRDefault="001424BE" w:rsidP="00793C2D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Somlyai-Ozsváth Laura Katalin</w:t>
            </w:r>
          </w:p>
        </w:tc>
      </w:tr>
      <w:tr w:rsidR="00D54E1E" w:rsidRPr="00781D8B" w14:paraId="3E442EC6" w14:textId="77777777" w:rsidTr="00793C2D">
        <w:trPr>
          <w:trHeight w:val="567"/>
          <w:jc w:val="center"/>
        </w:trPr>
        <w:tc>
          <w:tcPr>
            <w:tcW w:w="2881" w:type="dxa"/>
            <w:vAlign w:val="center"/>
          </w:tcPr>
          <w:p w14:paraId="498A95E7" w14:textId="77777777" w:rsidR="00D54E1E" w:rsidRPr="00781D8B" w:rsidRDefault="00D54E1E" w:rsidP="00793C2D">
            <w:pPr>
              <w:rPr>
                <w:b/>
                <w:bCs/>
                <w:sz w:val="26"/>
                <w:szCs w:val="26"/>
              </w:rPr>
            </w:pPr>
            <w:r w:rsidRPr="00781D8B">
              <w:rPr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337" w:type="dxa"/>
            <w:vAlign w:val="center"/>
          </w:tcPr>
          <w:p w14:paraId="64A58DF7" w14:textId="77777777" w:rsidR="00D54E1E" w:rsidRPr="00781D8B" w:rsidRDefault="00D54E1E" w:rsidP="00793C2D">
            <w:pPr>
              <w:rPr>
                <w:sz w:val="26"/>
                <w:szCs w:val="26"/>
              </w:rPr>
            </w:pPr>
            <w:r w:rsidRPr="00781D8B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58C326F0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51B9AA31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5AC2EDF2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032F3615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453A7CF3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6FD84E65" w14:textId="77777777" w:rsidR="00D54E1E" w:rsidRPr="00460B5F" w:rsidRDefault="00D54E1E" w:rsidP="00D54E1E">
      <w:pPr>
        <w:tabs>
          <w:tab w:val="right" w:pos="9072"/>
        </w:tabs>
        <w:rPr>
          <w:b/>
          <w:bCs/>
        </w:rPr>
      </w:pPr>
    </w:p>
    <w:p w14:paraId="58445A8C" w14:textId="77777777" w:rsidR="00D54E1E" w:rsidRPr="00460B5F" w:rsidRDefault="00D54E1E" w:rsidP="00D54E1E">
      <w:pPr>
        <w:spacing w:after="160" w:line="259" w:lineRule="auto"/>
        <w:rPr>
          <w:b/>
          <w:bCs/>
        </w:rPr>
      </w:pPr>
      <w:r w:rsidRPr="00460B5F">
        <w:rPr>
          <w:b/>
          <w:bCs/>
        </w:rPr>
        <w:br w:type="page"/>
      </w:r>
    </w:p>
    <w:p w14:paraId="617CD941" w14:textId="77777777" w:rsidR="00134D4B" w:rsidRDefault="00134D4B" w:rsidP="00D54E1E">
      <w:pPr>
        <w:tabs>
          <w:tab w:val="right" w:pos="9072"/>
        </w:tabs>
        <w:jc w:val="both"/>
        <w:rPr>
          <w:b/>
          <w:bCs/>
        </w:rPr>
      </w:pPr>
    </w:p>
    <w:p w14:paraId="6753C3B2" w14:textId="1F7EE0A5" w:rsidR="00D54E1E" w:rsidRPr="00460B5F" w:rsidRDefault="00D54E1E" w:rsidP="00D54E1E">
      <w:pPr>
        <w:tabs>
          <w:tab w:val="right" w:pos="9072"/>
        </w:tabs>
        <w:jc w:val="both"/>
        <w:rPr>
          <w:b/>
          <w:bCs/>
        </w:rPr>
      </w:pPr>
      <w:r w:rsidRPr="00460B5F">
        <w:rPr>
          <w:b/>
          <w:bCs/>
        </w:rPr>
        <w:t>Tisztelt Közgyűlés!</w:t>
      </w:r>
    </w:p>
    <w:p w14:paraId="138771BD" w14:textId="77777777" w:rsidR="00D54E1E" w:rsidRDefault="00D54E1E" w:rsidP="00D54E1E">
      <w:pPr>
        <w:tabs>
          <w:tab w:val="right" w:pos="9072"/>
        </w:tabs>
        <w:jc w:val="both"/>
        <w:rPr>
          <w:b/>
        </w:rPr>
      </w:pPr>
    </w:p>
    <w:p w14:paraId="4E230C9E" w14:textId="7B010EBC" w:rsidR="00D54E1E" w:rsidRPr="00460B5F" w:rsidRDefault="00D54E1E" w:rsidP="00D54E1E">
      <w:pPr>
        <w:jc w:val="both"/>
        <w:rPr>
          <w:rFonts w:eastAsia="Calibri"/>
          <w:lang w:eastAsia="en-US"/>
        </w:rPr>
      </w:pPr>
      <w:r w:rsidRPr="00460B5F">
        <w:rPr>
          <w:rFonts w:eastAsia="Calibri"/>
          <w:lang w:eastAsia="en-US"/>
        </w:rPr>
        <w:t xml:space="preserve">A Közgyűlés </w:t>
      </w:r>
      <w:r w:rsidR="006B68A4" w:rsidRPr="00367EE9">
        <w:rPr>
          <w:rFonts w:eastAsia="Calibri"/>
          <w:lang w:eastAsia="en-US"/>
        </w:rPr>
        <w:t>175/2022. (XII. 16.)</w:t>
      </w:r>
      <w:r w:rsidR="006B68A4">
        <w:rPr>
          <w:rFonts w:eastAsia="Calibri"/>
          <w:lang w:eastAsia="en-US"/>
        </w:rPr>
        <w:t xml:space="preserve"> számú határozatával fogadta el a közgyűlés 2023. évi üléstervét, mely alapján </w:t>
      </w:r>
      <w:r w:rsidRPr="00460B5F">
        <w:rPr>
          <w:rFonts w:eastAsia="Calibri"/>
          <w:lang w:eastAsia="en-US"/>
        </w:rPr>
        <w:t xml:space="preserve">a területfejlesztéssel kapcsolatos döntéseinek megalapozása érdekében napirendjére tűzte </w:t>
      </w:r>
      <w:r w:rsidRPr="00460B5F">
        <w:rPr>
          <w:bCs/>
        </w:rPr>
        <w:t>a közlekedésfejlesztés aktuális helyzetéről</w:t>
      </w:r>
      <w:r w:rsidRPr="00460B5F">
        <w:rPr>
          <w:rFonts w:eastAsia="Calibri"/>
          <w:lang w:eastAsia="en-US"/>
        </w:rPr>
        <w:t xml:space="preserve"> szóló tájékoztató megtárgyalását.</w:t>
      </w:r>
    </w:p>
    <w:p w14:paraId="51EC8341" w14:textId="77777777" w:rsidR="00134D4B" w:rsidRPr="00460B5F" w:rsidRDefault="00134D4B" w:rsidP="00D54E1E">
      <w:pPr>
        <w:jc w:val="both"/>
        <w:rPr>
          <w:rFonts w:eastAsia="Calibri"/>
          <w:lang w:eastAsia="en-US"/>
        </w:rPr>
      </w:pPr>
    </w:p>
    <w:p w14:paraId="10AE6DDF" w14:textId="4142ACFB" w:rsidR="00D54E1E" w:rsidRPr="00460B5F" w:rsidRDefault="00D54E1E" w:rsidP="00D54E1E">
      <w:pPr>
        <w:tabs>
          <w:tab w:val="num" w:pos="720"/>
        </w:tabs>
        <w:jc w:val="both"/>
        <w:rPr>
          <w:rFonts w:eastAsia="Calibri"/>
          <w:lang w:eastAsia="en-US"/>
        </w:rPr>
      </w:pPr>
      <w:r w:rsidRPr="00460B5F">
        <w:rPr>
          <w:rFonts w:eastAsia="Calibri"/>
          <w:lang w:eastAsia="en-US"/>
        </w:rPr>
        <w:t xml:space="preserve">A napirend előkészítése kapcsán előzetesen megkeresésre került </w:t>
      </w:r>
      <w:r w:rsidR="001424BE">
        <w:rPr>
          <w:rFonts w:eastAsia="Calibri"/>
          <w:lang w:eastAsia="en-US"/>
        </w:rPr>
        <w:t>az Építési és Közlekedési Minisztérium</w:t>
      </w:r>
      <w:r w:rsidRPr="00460B5F">
        <w:rPr>
          <w:rFonts w:eastAsia="Calibri"/>
          <w:lang w:eastAsia="en-US"/>
        </w:rPr>
        <w:t xml:space="preserve">, a Magyar Közút Nonprofit Zrt., a Magyar Államvasutak Zrt., valamint </w:t>
      </w:r>
      <w:r>
        <w:rPr>
          <w:rFonts w:eastAsia="Calibri"/>
          <w:lang w:eastAsia="en-US"/>
        </w:rPr>
        <w:t xml:space="preserve">Révész Máriusz, a Miniszterelnökség </w:t>
      </w:r>
      <w:r w:rsidRPr="00460B5F">
        <w:rPr>
          <w:rFonts w:eastAsia="Calibri"/>
          <w:lang w:eastAsia="en-US"/>
        </w:rPr>
        <w:t xml:space="preserve">aktív Magyarországért felelős </w:t>
      </w:r>
      <w:r>
        <w:rPr>
          <w:rFonts w:eastAsia="Calibri"/>
          <w:lang w:eastAsia="en-US"/>
        </w:rPr>
        <w:t>á</w:t>
      </w:r>
      <w:r w:rsidRPr="00460B5F">
        <w:rPr>
          <w:rFonts w:eastAsia="Calibri"/>
          <w:lang w:eastAsia="en-US"/>
        </w:rPr>
        <w:t>llamtitkár</w:t>
      </w:r>
      <w:r>
        <w:rPr>
          <w:rFonts w:eastAsia="Calibri"/>
          <w:lang w:eastAsia="en-US"/>
        </w:rPr>
        <w:t>a</w:t>
      </w:r>
      <w:r w:rsidRPr="00460B5F">
        <w:rPr>
          <w:rFonts w:eastAsia="Calibri"/>
          <w:lang w:eastAsia="en-US"/>
        </w:rPr>
        <w:t xml:space="preserve">. </w:t>
      </w:r>
    </w:p>
    <w:p w14:paraId="7AFE549A" w14:textId="77777777" w:rsidR="00134D4B" w:rsidRDefault="00134D4B" w:rsidP="00D54E1E">
      <w:pPr>
        <w:tabs>
          <w:tab w:val="num" w:pos="720"/>
        </w:tabs>
        <w:jc w:val="both"/>
        <w:rPr>
          <w:rFonts w:eastAsia="Calibri"/>
          <w:lang w:eastAsia="en-US"/>
        </w:rPr>
      </w:pPr>
    </w:p>
    <w:p w14:paraId="369B5247" w14:textId="1471BCFB" w:rsidR="00641FD3" w:rsidRDefault="00D54E1E" w:rsidP="00D54E1E">
      <w:pPr>
        <w:spacing w:after="120"/>
        <w:jc w:val="both"/>
      </w:pPr>
      <w:r w:rsidRPr="00460B5F">
        <w:t>A megkeresést követően</w:t>
      </w:r>
      <w:r w:rsidR="00550EB2">
        <w:t xml:space="preserve"> az</w:t>
      </w:r>
      <w:r w:rsidRPr="00460B5F">
        <w:t xml:space="preserve"> </w:t>
      </w:r>
      <w:r w:rsidR="00641FD3" w:rsidRPr="00641FD3">
        <w:t>Építési és Közlekedési Minisztérium</w:t>
      </w:r>
      <w:r w:rsidR="00DA06BC">
        <w:t xml:space="preserve"> megküldte ö</w:t>
      </w:r>
      <w:r w:rsidR="00DA06BC" w:rsidRPr="00DA06BC">
        <w:t>sszefoglaló</w:t>
      </w:r>
      <w:r w:rsidR="00DA06BC">
        <w:t>ját a</w:t>
      </w:r>
      <w:r w:rsidR="00DA06BC" w:rsidRPr="00DA06BC">
        <w:t xml:space="preserve"> Hajdú-Bihar vármegyei útfejlesztési projektekről</w:t>
      </w:r>
      <w:r w:rsidR="00DA06BC">
        <w:t xml:space="preserve">; a </w:t>
      </w:r>
      <w:r w:rsidR="00DA06BC" w:rsidRPr="00DA06BC">
        <w:t xml:space="preserve">Magyar Közút Nonprofit Zrt. </w:t>
      </w:r>
      <w:r w:rsidR="00DA06BC">
        <w:t>a v</w:t>
      </w:r>
      <w:r w:rsidR="00DA06BC" w:rsidRPr="00DA06BC">
        <w:t>ármegyei közlekedésfejlesztés aktuális helyzet</w:t>
      </w:r>
      <w:r w:rsidR="00DA06BC">
        <w:t xml:space="preserve">éről, míg a </w:t>
      </w:r>
      <w:r w:rsidR="00DA06BC" w:rsidRPr="00DA06BC">
        <w:t>MÁV-VOLÁN Csoport</w:t>
      </w:r>
      <w:r w:rsidR="00DA06BC">
        <w:t xml:space="preserve"> a </w:t>
      </w:r>
      <w:r w:rsidR="00DA06BC" w:rsidRPr="00DA06BC">
        <w:t>Hajdú-Bihar vármegye közösségi közlekedési helyzetéről</w:t>
      </w:r>
      <w:r w:rsidR="00DA06BC">
        <w:t xml:space="preserve"> szóló beszámolóját, melyek az előterjesztés mellékletét képezik, de rövid összefoglalásukat az előterjesztés is tartalmazza.</w:t>
      </w:r>
    </w:p>
    <w:p w14:paraId="46D83D06" w14:textId="77777777" w:rsidR="00D54E1E" w:rsidRDefault="00D54E1E" w:rsidP="00D54E1E">
      <w:pPr>
        <w:pStyle w:val="Listaszerbekezds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EC3C349" w14:textId="39C1226E" w:rsidR="00416B43" w:rsidRPr="00416B43" w:rsidRDefault="00416B43" w:rsidP="00416B43">
      <w:pPr>
        <w:pStyle w:val="Listaszerbekezds"/>
        <w:ind w:left="1077" w:hanging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4AA501A8" w14:textId="46C99772" w:rsidR="00DA06BC" w:rsidRPr="00416B43" w:rsidRDefault="00A253C9" w:rsidP="00416B43">
      <w:pPr>
        <w:jc w:val="center"/>
        <w:rPr>
          <w:b/>
        </w:rPr>
      </w:pPr>
      <w:r w:rsidRPr="00416B43">
        <w:rPr>
          <w:b/>
        </w:rPr>
        <w:t xml:space="preserve">Építési és Közlekedési Minisztérium tájékoztatása </w:t>
      </w:r>
      <w:r w:rsidR="00DA06BC" w:rsidRPr="00416B43">
        <w:rPr>
          <w:b/>
        </w:rPr>
        <w:t>Hajdú-Bihar vármegyei útfejlesztési projektekről</w:t>
      </w:r>
    </w:p>
    <w:p w14:paraId="4A2188B1" w14:textId="77777777" w:rsidR="00DA06BC" w:rsidRPr="00460B5F" w:rsidRDefault="00DA06BC" w:rsidP="00D54E1E">
      <w:pPr>
        <w:pStyle w:val="Listaszerbekezds"/>
        <w:ind w:left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A9F767" w14:textId="77777777" w:rsidR="00D54E1E" w:rsidRDefault="00D54E1E" w:rsidP="00D54E1E">
      <w:pPr>
        <w:pStyle w:val="Listaszerbekezds"/>
        <w:numPr>
          <w:ilvl w:val="0"/>
          <w:numId w:val="2"/>
        </w:numPr>
        <w:ind w:left="357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60B5F">
        <w:rPr>
          <w:rFonts w:ascii="Times New Roman" w:hAnsi="Times New Roman" w:cs="Times New Roman"/>
          <w:b/>
          <w:noProof/>
          <w:sz w:val="24"/>
          <w:szCs w:val="24"/>
          <w:u w:val="single"/>
        </w:rPr>
        <w:t>ÚTFEJLESZTÉSEK:</w:t>
      </w:r>
    </w:p>
    <w:p w14:paraId="2981185C" w14:textId="77777777" w:rsidR="00367EE9" w:rsidRDefault="00367EE9" w:rsidP="00367EE9">
      <w:pPr>
        <w:rPr>
          <w:b/>
          <w:noProof/>
          <w:u w:val="single"/>
        </w:rPr>
      </w:pPr>
    </w:p>
    <w:p w14:paraId="193E1BFA" w14:textId="6BAFEF70" w:rsidR="00367EE9" w:rsidRDefault="00367EE9" w:rsidP="00133D90">
      <w:pPr>
        <w:pStyle w:val="Listaszerbekezds"/>
        <w:numPr>
          <w:ilvl w:val="0"/>
          <w:numId w:val="3"/>
        </w:numPr>
        <w:ind w:left="28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367EE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Folyamatban lévő projektek: </w: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69"/>
        <w:gridCol w:w="2879"/>
        <w:gridCol w:w="6234"/>
      </w:tblGrid>
      <w:tr w:rsidR="00AC401D" w:rsidRPr="00112006" w14:paraId="41165AF7" w14:textId="77777777" w:rsidTr="00C41131"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7C3D67C7" w14:textId="71ADD535" w:rsidR="00AC401D" w:rsidRPr="0088238E" w:rsidRDefault="00AC401D" w:rsidP="00A64D01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Sor-szám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2DFC6856" w14:textId="19521006" w:rsidR="00AC401D" w:rsidRPr="0011200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Projekt megnevezése</w:t>
            </w:r>
          </w:p>
        </w:tc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506D73CF" w14:textId="6539F915" w:rsidR="00AC401D" w:rsidRPr="00112006" w:rsidRDefault="00AC401D" w:rsidP="00A64D01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Státusz</w:t>
            </w:r>
          </w:p>
        </w:tc>
      </w:tr>
      <w:tr w:rsidR="00AC401D" w:rsidRPr="00112006" w14:paraId="49C44AA0" w14:textId="77777777" w:rsidTr="00C41131">
        <w:tc>
          <w:tcPr>
            <w:tcW w:w="669" w:type="dxa"/>
            <w:vMerge w:val="restart"/>
            <w:vAlign w:val="center"/>
          </w:tcPr>
          <w:p w14:paraId="10853297" w14:textId="4154526F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879" w:type="dxa"/>
            <w:vMerge w:val="restart"/>
            <w:vAlign w:val="center"/>
          </w:tcPr>
          <w:p w14:paraId="11AC8801" w14:textId="78B2939F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33. sz. főút bővítése az M35 ap. - Debrecen ipari fejlesztési terület - 3316 j. összekötő út között” projekt</w:t>
            </w:r>
          </w:p>
        </w:tc>
        <w:tc>
          <w:tcPr>
            <w:tcW w:w="6234" w:type="dxa"/>
            <w:vAlign w:val="center"/>
          </w:tcPr>
          <w:p w14:paraId="27C0C3E5" w14:textId="77777777" w:rsidR="00AC401D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C401D">
              <w:rPr>
                <w:bCs/>
                <w:noProof/>
                <w:sz w:val="22"/>
                <w:szCs w:val="22"/>
              </w:rPr>
              <w:t>1. szakasz: 33. sz. főút bővítése a DÉNyGÖ - 3316. j. összekötő út között: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1276498E" w14:textId="16787F85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„KE-VÍZ 21” Zrt.-vel bruttó 4,2 Mrd Ft összegben megkötött Vállalkozási Szerződés 2022. december 27-én lépett hatályba, a kivitelezés folyamatban van, ütemterv szerint halad. A munkálatok készültségi szintje már 30% feletti. A munkálatok tervezett befejezése 2023. IV. negyedévben várható (Szerződéses határidő 2024. február 27.).</w:t>
            </w:r>
          </w:p>
        </w:tc>
      </w:tr>
      <w:tr w:rsidR="00AC401D" w:rsidRPr="00112006" w14:paraId="2E0205D9" w14:textId="77777777" w:rsidTr="00C41131">
        <w:tc>
          <w:tcPr>
            <w:tcW w:w="669" w:type="dxa"/>
            <w:vMerge/>
            <w:vAlign w:val="center"/>
          </w:tcPr>
          <w:p w14:paraId="731FF8CB" w14:textId="415DAD71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2879" w:type="dxa"/>
            <w:vMerge/>
            <w:vAlign w:val="center"/>
          </w:tcPr>
          <w:p w14:paraId="2C9873EA" w14:textId="51B114C1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14:paraId="1C44BCD5" w14:textId="77777777" w:rsidR="00AC401D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C401D">
              <w:rPr>
                <w:bCs/>
                <w:noProof/>
                <w:sz w:val="22"/>
                <w:szCs w:val="22"/>
              </w:rPr>
              <w:t>2. szakasz: 33. sz. főút bővítése az M35 ap. - Debrecen ipari fejlesztési terület között: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</w:p>
          <w:p w14:paraId="7571E8EF" w14:textId="652374CD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STRABAG Építőipari Zrt.-vel bruttó 22,2 Mrd Ft összegben megkötött Vállalkozási Szerződés 2022. január 31-én lépett hatályba. A projekt teljes forgalomba helyezése 2023. novemberben várható.</w:t>
            </w:r>
          </w:p>
        </w:tc>
      </w:tr>
      <w:tr w:rsidR="00AC401D" w:rsidRPr="00112006" w14:paraId="2902C2C3" w14:textId="77777777" w:rsidTr="00C41131">
        <w:tc>
          <w:tcPr>
            <w:tcW w:w="669" w:type="dxa"/>
            <w:vAlign w:val="center"/>
          </w:tcPr>
          <w:p w14:paraId="7B11B1BC" w14:textId="3358BCAD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879" w:type="dxa"/>
            <w:vAlign w:val="center"/>
          </w:tcPr>
          <w:p w14:paraId="70DC6112" w14:textId="798AC7BB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M3–M35 autópálya, görbeházi csomópont fejlesztése</w:t>
            </w:r>
          </w:p>
        </w:tc>
        <w:tc>
          <w:tcPr>
            <w:tcW w:w="6234" w:type="dxa"/>
            <w:vAlign w:val="center"/>
          </w:tcPr>
          <w:p w14:paraId="68EFDDCA" w14:textId="77777777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 xml:space="preserve">Az érintett autópálya szakaszokon a híd környezetében telepítendő szalagkorlátok elhelyezése befejeződött. Jelenleg a portál felszerkezetek építése, a nagyfelületű aszfaltozás, valamint az üzemi hírközlés munkálatai zajlanak. </w:t>
            </w:r>
          </w:p>
          <w:p w14:paraId="717B79F6" w14:textId="551C8F8F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műszaki átadás-átvételi eljárás lezárásnak tervezett időpontja 2023. november hónap, amelyet követően sor kerülhet a forgalomba helyezésre is.</w:t>
            </w:r>
          </w:p>
        </w:tc>
      </w:tr>
      <w:tr w:rsidR="00AC401D" w:rsidRPr="00112006" w14:paraId="2B501970" w14:textId="77777777" w:rsidTr="00C41131">
        <w:tc>
          <w:tcPr>
            <w:tcW w:w="669" w:type="dxa"/>
            <w:vAlign w:val="center"/>
          </w:tcPr>
          <w:p w14:paraId="50ED7665" w14:textId="72389558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879" w:type="dxa"/>
            <w:vAlign w:val="center"/>
          </w:tcPr>
          <w:p w14:paraId="40E3D7FC" w14:textId="0C1E0DC2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 xml:space="preserve">471. sz. főút Debrecen (2+850 km szelvény) – </w:t>
            </w:r>
            <w:r w:rsidR="007F463A">
              <w:rPr>
                <w:bCs/>
                <w:noProof/>
                <w:sz w:val="22"/>
                <w:szCs w:val="22"/>
              </w:rPr>
              <w:t>vár</w:t>
            </w:r>
            <w:r w:rsidRPr="00156E56">
              <w:rPr>
                <w:bCs/>
                <w:noProof/>
                <w:sz w:val="22"/>
                <w:szCs w:val="22"/>
              </w:rPr>
              <w:t xml:space="preserve">megyehatár közötti szakaszon szolgáltatási színvonal emelését célzó </w:t>
            </w:r>
            <w:r w:rsidRPr="00156E56">
              <w:rPr>
                <w:bCs/>
                <w:noProof/>
                <w:sz w:val="22"/>
                <w:szCs w:val="22"/>
              </w:rPr>
              <w:lastRenderedPageBreak/>
              <w:t>fejlesztések előkészítése és megvalósítása</w:t>
            </w:r>
          </w:p>
        </w:tc>
        <w:tc>
          <w:tcPr>
            <w:tcW w:w="6234" w:type="dxa"/>
            <w:vAlign w:val="center"/>
          </w:tcPr>
          <w:p w14:paraId="4C8ED7E6" w14:textId="77777777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lastRenderedPageBreak/>
              <w:t xml:space="preserve">A Hajdúsámson, Csokonai utca burkolatlan szakaszának aszfaltburkolattal történő ellátása, a 471. számú főút mellett a 25+635 – 26+122 km szelvények között, a jobb oldalon párhuzamos parkolók kialakítása, Nyíradony belterületén a kerékpárút mellett közvilágítás kiépítése 2023. június 7-én megrendelésre kerültek, ami alapján a Vállalkozó munkaterület átadás-átvételi eljárás keretein belül 2023. </w:t>
            </w:r>
            <w:r w:rsidRPr="00156E56">
              <w:rPr>
                <w:bCs/>
                <w:noProof/>
                <w:sz w:val="22"/>
                <w:szCs w:val="22"/>
              </w:rPr>
              <w:lastRenderedPageBreak/>
              <w:t>július 12-én az érintett munkaterületeket átvette. Jelenleg a kivitelezési munkálatok zajlanak, amelynek befejezési határideje 2023. november 15.</w:t>
            </w:r>
          </w:p>
          <w:p w14:paraId="0F2F7960" w14:textId="1EFD65E1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471 sz. főút Hajdúsámson elkerülő út - 4902 j. út körforgalmi csomópontjában, valamint a 471 sz. főút 15+700 - 16+700 km szelvényei között és Nyíradony-Tamásipuszta átkelési szakaszán közvilágítás kialakításának megvalósítása érdekében a Kivitelező kiválasztására vonatkozó közbeszerzése eljárás jelenleg ajánlattételi szakaszban tart. A szerződéskötés tervezett időpontja 2024. I. negyedév. A kivitelezés átfutási ideje 120 nap.</w:t>
            </w:r>
          </w:p>
        </w:tc>
      </w:tr>
      <w:tr w:rsidR="00AC401D" w:rsidRPr="00112006" w14:paraId="0127749F" w14:textId="77777777" w:rsidTr="00C41131">
        <w:tc>
          <w:tcPr>
            <w:tcW w:w="669" w:type="dxa"/>
            <w:vAlign w:val="center"/>
          </w:tcPr>
          <w:p w14:paraId="46B6FE10" w14:textId="0F26287A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lastRenderedPageBreak/>
              <w:t>4.</w:t>
            </w:r>
          </w:p>
        </w:tc>
        <w:tc>
          <w:tcPr>
            <w:tcW w:w="2879" w:type="dxa"/>
            <w:vAlign w:val="center"/>
          </w:tcPr>
          <w:p w14:paraId="753D8D5E" w14:textId="7174A126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4.sz. főút Rakovszky utca Ótemető utcai csomópontjának kapacitásbővítő fejlesztése</w:t>
            </w:r>
          </w:p>
        </w:tc>
        <w:tc>
          <w:tcPr>
            <w:tcW w:w="6234" w:type="dxa"/>
          </w:tcPr>
          <w:p w14:paraId="27BC62CF" w14:textId="3FDE349D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156E56">
              <w:rPr>
                <w:bCs/>
                <w:noProof/>
                <w:sz w:val="22"/>
                <w:szCs w:val="22"/>
              </w:rPr>
              <w:t xml:space="preserve"> eljárás keretében az ajánlati felhívás 2023. október 10-én megjelent. A szerződéskötés tervezett időpontja 2024. I. negyedév. A kivitelezés átfutási ideje 16 hónap.</w:t>
            </w:r>
          </w:p>
        </w:tc>
      </w:tr>
      <w:tr w:rsidR="00AC401D" w:rsidRPr="00112006" w14:paraId="2B2877CA" w14:textId="77777777" w:rsidTr="00C41131">
        <w:tc>
          <w:tcPr>
            <w:tcW w:w="669" w:type="dxa"/>
            <w:vAlign w:val="center"/>
          </w:tcPr>
          <w:p w14:paraId="209145D2" w14:textId="0F753DF4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5.</w:t>
            </w:r>
          </w:p>
        </w:tc>
        <w:tc>
          <w:tcPr>
            <w:tcW w:w="2879" w:type="dxa"/>
            <w:vAlign w:val="center"/>
          </w:tcPr>
          <w:p w14:paraId="00303C05" w14:textId="2B115896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48. sz. főút, Vámospércsi út kapacitásbővítő fejlesztés I. ütem, a Hétvezér – Budai Nagy Antal utcai csomópont komplex fejlesztése</w:t>
            </w:r>
          </w:p>
        </w:tc>
        <w:tc>
          <w:tcPr>
            <w:tcW w:w="6234" w:type="dxa"/>
          </w:tcPr>
          <w:p w14:paraId="740CD3DB" w14:textId="5D8B3F82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156E56">
              <w:rPr>
                <w:bCs/>
                <w:noProof/>
                <w:sz w:val="22"/>
                <w:szCs w:val="22"/>
              </w:rPr>
              <w:t xml:space="preserve"> eljárás keretében az Ajánlati felhívás 2023. október 20-án megjelent. A szerződéskötés tervezett időpontja 2024. I. negyedév. Az építés átfutási ideje 18 hónap. Kivitelezési munkák tervezett kezdése 2024. II. negyedév.</w:t>
            </w:r>
          </w:p>
        </w:tc>
      </w:tr>
      <w:tr w:rsidR="00AC401D" w:rsidRPr="00112006" w14:paraId="3BA005E1" w14:textId="77777777" w:rsidTr="00C41131">
        <w:tc>
          <w:tcPr>
            <w:tcW w:w="669" w:type="dxa"/>
            <w:vAlign w:val="center"/>
          </w:tcPr>
          <w:p w14:paraId="54A1B72F" w14:textId="29FDA972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2879" w:type="dxa"/>
            <w:vAlign w:val="center"/>
          </w:tcPr>
          <w:p w14:paraId="5AFD580B" w14:textId="5901F3F8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Debrecen, Erzsébet utca – Szoboszlói út – Külsővásártér csomópont fejlesztés kivitelezési feladatainak elvégzése</w:t>
            </w:r>
          </w:p>
        </w:tc>
        <w:tc>
          <w:tcPr>
            <w:tcW w:w="6234" w:type="dxa"/>
            <w:vAlign w:val="center"/>
          </w:tcPr>
          <w:p w14:paraId="3D492F15" w14:textId="05C798E2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156E56">
              <w:rPr>
                <w:bCs/>
                <w:noProof/>
                <w:sz w:val="22"/>
                <w:szCs w:val="22"/>
              </w:rPr>
              <w:t xml:space="preserve"> eljárás előkészítése elkezdődött, az Ajánlati felhívás 2023. október 13-án megjelent. A szerződéskötés tervezett időpontja 2024. I. negyedév. A kivitelezés átfutási ideje 18 hónap. Kivitelezési munkák tervezett kezdése 2024. II. negyedév.</w:t>
            </w:r>
          </w:p>
        </w:tc>
      </w:tr>
      <w:tr w:rsidR="00AC401D" w:rsidRPr="00112006" w14:paraId="16E21BD7" w14:textId="77777777" w:rsidTr="00C41131">
        <w:tc>
          <w:tcPr>
            <w:tcW w:w="669" w:type="dxa"/>
            <w:vAlign w:val="center"/>
          </w:tcPr>
          <w:p w14:paraId="42605847" w14:textId="39738967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7.</w:t>
            </w:r>
          </w:p>
        </w:tc>
        <w:tc>
          <w:tcPr>
            <w:tcW w:w="2879" w:type="dxa"/>
            <w:vAlign w:val="center"/>
          </w:tcPr>
          <w:p w14:paraId="05277D0E" w14:textId="6271D1B3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Balmazújvárosi út / Füredi út – Csigekert utca – Szabó Lőrinc utca csomópont átépítése</w:t>
            </w:r>
          </w:p>
        </w:tc>
        <w:tc>
          <w:tcPr>
            <w:tcW w:w="6234" w:type="dxa"/>
            <w:vAlign w:val="center"/>
          </w:tcPr>
          <w:p w14:paraId="16C1763F" w14:textId="3114C95A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156E56">
              <w:rPr>
                <w:bCs/>
                <w:noProof/>
                <w:sz w:val="22"/>
                <w:szCs w:val="22"/>
              </w:rPr>
              <w:t xml:space="preserve"> eljárás keretében az Ajánlati felhívás 2023 szeptember 11-én fel lett adva. A szerződéskötés tervezett időpontja 2024. I. negyedév. A kivitelezés tervezett átfutási ideje 16 hónap.</w:t>
            </w:r>
          </w:p>
        </w:tc>
      </w:tr>
      <w:tr w:rsidR="00AC401D" w:rsidRPr="00112006" w14:paraId="45DDA220" w14:textId="77777777" w:rsidTr="00C41131">
        <w:tc>
          <w:tcPr>
            <w:tcW w:w="669" w:type="dxa"/>
            <w:vAlign w:val="center"/>
          </w:tcPr>
          <w:p w14:paraId="08D93B9B" w14:textId="36BB002E" w:rsidR="00AC401D" w:rsidRPr="0088238E" w:rsidRDefault="00AC401D" w:rsidP="001D5A7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2879" w:type="dxa"/>
            <w:vAlign w:val="center"/>
          </w:tcPr>
          <w:p w14:paraId="10D0622F" w14:textId="49652227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354. sz. és 33. sz. főút összekötés I. üteme (354. sz. főút – Vezér utca közötti szakasz)</w:t>
            </w:r>
          </w:p>
        </w:tc>
        <w:tc>
          <w:tcPr>
            <w:tcW w:w="6234" w:type="dxa"/>
            <w:vAlign w:val="center"/>
          </w:tcPr>
          <w:p w14:paraId="08B293D2" w14:textId="3594E3C9" w:rsidR="00AC401D" w:rsidRPr="00156E56" w:rsidRDefault="00AC401D" w:rsidP="001D5A7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Kivitelező kiválasztására vonatkozó feltételes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156E56">
              <w:rPr>
                <w:bCs/>
                <w:noProof/>
                <w:sz w:val="22"/>
                <w:szCs w:val="22"/>
              </w:rPr>
              <w:t xml:space="preserve"> eljárás folyamatban van, a szerződéskötés tervezett időpontja 2024. I. negyedév. A kivitelezés átfutási ideje 20 hónap.</w:t>
            </w:r>
          </w:p>
        </w:tc>
      </w:tr>
      <w:tr w:rsidR="00AC401D" w:rsidRPr="00112006" w14:paraId="2FFD7FD3" w14:textId="77777777" w:rsidTr="00C41131">
        <w:tc>
          <w:tcPr>
            <w:tcW w:w="669" w:type="dxa"/>
            <w:vAlign w:val="center"/>
          </w:tcPr>
          <w:p w14:paraId="329D8D2E" w14:textId="2CA10398" w:rsidR="00AC401D" w:rsidRPr="0088238E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9.</w:t>
            </w:r>
          </w:p>
        </w:tc>
        <w:tc>
          <w:tcPr>
            <w:tcW w:w="2879" w:type="dxa"/>
            <w:vAlign w:val="center"/>
          </w:tcPr>
          <w:p w14:paraId="613DF407" w14:textId="2D761029" w:rsidR="00AC401D" w:rsidRPr="00156E56" w:rsidRDefault="00AC401D" w:rsidP="00156E5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471. sz. főút 1+000 - 2+850 km szelvények közötti szakasz négynyomúsítása</w:t>
            </w:r>
          </w:p>
        </w:tc>
        <w:tc>
          <w:tcPr>
            <w:tcW w:w="6234" w:type="dxa"/>
            <w:vAlign w:val="center"/>
          </w:tcPr>
          <w:p w14:paraId="7C94B3CB" w14:textId="77777777" w:rsidR="00AC401D" w:rsidRPr="00156E56" w:rsidRDefault="00AC401D" w:rsidP="00156E5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kivitelezésre vonatkozó Vállalkozási Szerződés 2022. január 10-én hatályba lépett. A Szerződés átfutási ideje a hatálybalépéstől számított 32 hónap.</w:t>
            </w:r>
          </w:p>
          <w:p w14:paraId="6FC262D6" w14:textId="77777777" w:rsidR="00AC401D" w:rsidRPr="00156E56" w:rsidRDefault="00AC401D" w:rsidP="00156E5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>A területszerzés lezárult, a kiviteli terv készítése során felmerülő többlet területigénybevételre vonatkozóan a Vállalkozó a kisajátítási változási vázrajzokat elkészítette, építéshatósági záradékoltatása várhatóan 2023. november elején fog megtörténni a Településrendezési Terv módosítása miatt.</w:t>
            </w:r>
          </w:p>
          <w:p w14:paraId="0F56A1C2" w14:textId="77777777" w:rsidR="00AC401D" w:rsidRPr="00156E56" w:rsidRDefault="00AC401D" w:rsidP="00156E5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 xml:space="preserve">A vállalkozó a tavalyi évben a kiviteli tervek készítése mellett a Kard utcán, Diadal utcán és Acsádi úton végzet útépítési munkálatokat, 2023. tavaszától pedig megindultak a teljes szakaszon a közműkiváltási munkálatok. Várhatóan 2023. év végéig valamennyi közműkiváltás lezajlik, emellett a Körösi Csoma Sándor utcától a Simon István utcáig tartó szakaszon a szervízút, járda és kerékpárút, valamint a főút egyik forgalmi sávja is el fog készülni. </w:t>
            </w:r>
          </w:p>
          <w:p w14:paraId="238492B9" w14:textId="09884641" w:rsidR="00AC401D" w:rsidRPr="00156E56" w:rsidRDefault="00AC401D" w:rsidP="00156E5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56E56">
              <w:rPr>
                <w:bCs/>
                <w:noProof/>
                <w:sz w:val="22"/>
                <w:szCs w:val="22"/>
              </w:rPr>
              <w:t xml:space="preserve">A kivitelezés várhatóan 2024 szeptemberében fog befejeződni.  </w:t>
            </w:r>
          </w:p>
        </w:tc>
      </w:tr>
      <w:tr w:rsidR="00AC401D" w:rsidRPr="00112006" w14:paraId="4A84B782" w14:textId="77777777" w:rsidTr="00C41131">
        <w:tc>
          <w:tcPr>
            <w:tcW w:w="669" w:type="dxa"/>
            <w:vAlign w:val="center"/>
          </w:tcPr>
          <w:p w14:paraId="0F0CC87B" w14:textId="3A4EBC26" w:rsidR="00AC401D" w:rsidRPr="0088238E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2879" w:type="dxa"/>
            <w:vAlign w:val="center"/>
          </w:tcPr>
          <w:p w14:paraId="7873D086" w14:textId="3560EC5C" w:rsidR="00AC401D" w:rsidRPr="00112006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4. számú főút 2x2 sáv Hajdúszoboszló és Debrecen közötti szakasz</w:t>
            </w:r>
          </w:p>
        </w:tc>
        <w:tc>
          <w:tcPr>
            <w:tcW w:w="6234" w:type="dxa"/>
            <w:vAlign w:val="center"/>
          </w:tcPr>
          <w:p w14:paraId="702F22D5" w14:textId="77777777" w:rsidR="00AC401D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76605">
              <w:rPr>
                <w:bCs/>
                <w:noProof/>
                <w:sz w:val="22"/>
                <w:szCs w:val="22"/>
              </w:rPr>
              <w:t xml:space="preserve">A kiviteli tervek elkészítésére vonatkozó tervezési feladatok 2021. december végén kezdődtek meg a Tervezési Szerződés hatálybalépésével. A projekt korábbi, 2017-ben történt tervezése során már megszerzett útépítési engedélyének időbeli hatálya meghosszabbításra került, így az útépítési engedély 2025. október 7-ig érvényes. 2022-ben a projektterületet érintő változások miatt módosított engedélyezési tervek készítése zajlott, amely még ma is folyamatban van, ugyanis a Tervező 2022. decemberében akadályközléssel élt a határidő vonatkozásában, mely akadály 2023. </w:t>
            </w:r>
            <w:r w:rsidRPr="00A76605">
              <w:rPr>
                <w:bCs/>
                <w:noProof/>
                <w:sz w:val="22"/>
                <w:szCs w:val="22"/>
              </w:rPr>
              <w:lastRenderedPageBreak/>
              <w:t>április 28-án hárult el. Ebből kifolyólag az építési engedély módosítására 2023. októberében kerül</w:t>
            </w:r>
            <w:r>
              <w:rPr>
                <w:bCs/>
                <w:noProof/>
                <w:sz w:val="22"/>
                <w:szCs w:val="22"/>
              </w:rPr>
              <w:t xml:space="preserve">t </w:t>
            </w:r>
            <w:r w:rsidRPr="00A76605">
              <w:rPr>
                <w:bCs/>
                <w:noProof/>
                <w:sz w:val="22"/>
                <w:szCs w:val="22"/>
              </w:rPr>
              <w:t xml:space="preserve">sor. </w:t>
            </w:r>
          </w:p>
          <w:p w14:paraId="23F6B4D9" w14:textId="5B583BC4" w:rsidR="00AC401D" w:rsidRPr="00112006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76605">
              <w:rPr>
                <w:bCs/>
                <w:noProof/>
                <w:sz w:val="22"/>
                <w:szCs w:val="22"/>
              </w:rPr>
              <w:t xml:space="preserve">A kiviteli tervek várhatóan 2024. I. negyedévben fognak elkészülni. </w:t>
            </w:r>
          </w:p>
        </w:tc>
      </w:tr>
      <w:tr w:rsidR="00AC401D" w:rsidRPr="00112006" w14:paraId="417EACB9" w14:textId="77777777" w:rsidTr="00C41131">
        <w:tc>
          <w:tcPr>
            <w:tcW w:w="669" w:type="dxa"/>
            <w:vAlign w:val="center"/>
          </w:tcPr>
          <w:p w14:paraId="7C2A402C" w14:textId="641FAF2C" w:rsidR="00AC401D" w:rsidRPr="0088238E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lastRenderedPageBreak/>
              <w:t>11.</w:t>
            </w:r>
          </w:p>
        </w:tc>
        <w:tc>
          <w:tcPr>
            <w:tcW w:w="2879" w:type="dxa"/>
            <w:vAlign w:val="center"/>
          </w:tcPr>
          <w:p w14:paraId="7BECDB41" w14:textId="76464452" w:rsidR="00AC401D" w:rsidRPr="00112006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4. sz. főút (R4), Debrecen és Nyíregyháza közötti szakasz négynyomúsításának előkészítése, kiviteli terv készítésével bezárólag</w:t>
            </w:r>
          </w:p>
        </w:tc>
        <w:tc>
          <w:tcPr>
            <w:tcW w:w="6234" w:type="dxa"/>
            <w:vAlign w:val="center"/>
          </w:tcPr>
          <w:p w14:paraId="2CCBB421" w14:textId="77777777" w:rsidR="00AC401D" w:rsidRPr="00A81FED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81FED">
              <w:rPr>
                <w:bCs/>
                <w:noProof/>
                <w:sz w:val="22"/>
                <w:szCs w:val="22"/>
              </w:rPr>
              <w:t>A tanulmányterv leszállítása 2023. augusztus hónapban megtörtént. A 2023. szeptember 27-én megtartásra kerülő egyeztetésen a Tervzsűri fogja meghatározni azt a nyomvonalat, amelyre a környezeti hatásvizsgálatot el kell készíteni. A környezetvédelmi engedély megszerzésének határideje 2024. március hónap.</w:t>
            </w:r>
          </w:p>
          <w:p w14:paraId="637CB027" w14:textId="1DCA2112" w:rsidR="00AC401D" w:rsidRPr="00112006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81FED">
              <w:rPr>
                <w:bCs/>
                <w:noProof/>
                <w:sz w:val="22"/>
                <w:szCs w:val="22"/>
              </w:rPr>
              <w:t xml:space="preserve">A környezetvédelmi engedély megszerzését követően kezdődhet az engedélyezési és kiviteli terv készítésére vonatkozó közbeszerzési eljárás lefolytatása. </w:t>
            </w:r>
          </w:p>
        </w:tc>
      </w:tr>
      <w:tr w:rsidR="00AC401D" w:rsidRPr="00112006" w14:paraId="5F8A71C4" w14:textId="77777777" w:rsidTr="00C41131">
        <w:tc>
          <w:tcPr>
            <w:tcW w:w="669" w:type="dxa"/>
            <w:vAlign w:val="center"/>
          </w:tcPr>
          <w:p w14:paraId="6A9B0FBF" w14:textId="637C5191" w:rsidR="00AC401D" w:rsidRPr="0088238E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12.</w:t>
            </w:r>
          </w:p>
        </w:tc>
        <w:tc>
          <w:tcPr>
            <w:tcW w:w="2879" w:type="dxa"/>
            <w:vAlign w:val="center"/>
          </w:tcPr>
          <w:p w14:paraId="59B8130A" w14:textId="48D2BB85" w:rsidR="00AC401D" w:rsidRPr="00112006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35. sz. főút Debrecen-Józsa – 354. sz. főút közötti szakasz 2x2 sávra történő fejlesztés</w:t>
            </w:r>
          </w:p>
        </w:tc>
        <w:tc>
          <w:tcPr>
            <w:tcW w:w="6234" w:type="dxa"/>
            <w:vAlign w:val="center"/>
          </w:tcPr>
          <w:p w14:paraId="14641BC8" w14:textId="35C95494" w:rsidR="00AC401D" w:rsidRPr="00112006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F25122">
              <w:rPr>
                <w:bCs/>
                <w:noProof/>
                <w:sz w:val="22"/>
                <w:szCs w:val="22"/>
              </w:rPr>
              <w:t xml:space="preserve"> eljárás folyamatban van. A szerződéskötés tervezett időpontja 2024. I. negyedév. A tervezés átfutási ideje 600 nap.</w:t>
            </w:r>
          </w:p>
        </w:tc>
      </w:tr>
      <w:tr w:rsidR="00AC401D" w:rsidRPr="00112006" w14:paraId="10BD757F" w14:textId="77777777" w:rsidTr="00C41131">
        <w:tc>
          <w:tcPr>
            <w:tcW w:w="669" w:type="dxa"/>
            <w:vAlign w:val="center"/>
          </w:tcPr>
          <w:p w14:paraId="5B383BAD" w14:textId="57F265E0" w:rsidR="00AC401D" w:rsidRPr="0088238E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13.</w:t>
            </w:r>
          </w:p>
        </w:tc>
        <w:tc>
          <w:tcPr>
            <w:tcW w:w="2879" w:type="dxa"/>
            <w:vAlign w:val="center"/>
          </w:tcPr>
          <w:p w14:paraId="17565250" w14:textId="3020F53F" w:rsidR="00AC401D" w:rsidRPr="00112006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481. sz. főút fejlesztésének tervezési feladatai</w:t>
            </w:r>
          </w:p>
        </w:tc>
        <w:tc>
          <w:tcPr>
            <w:tcW w:w="6234" w:type="dxa"/>
            <w:vAlign w:val="center"/>
          </w:tcPr>
          <w:p w14:paraId="5989A64B" w14:textId="3021B778" w:rsidR="00AC401D" w:rsidRPr="00112006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550EB2">
              <w:rPr>
                <w:bCs/>
                <w:noProof/>
                <w:sz w:val="22"/>
                <w:szCs w:val="22"/>
              </w:rPr>
              <w:t>i</w:t>
            </w:r>
            <w:r w:rsidRPr="00F25122">
              <w:rPr>
                <w:bCs/>
                <w:noProof/>
                <w:sz w:val="22"/>
                <w:szCs w:val="22"/>
              </w:rPr>
              <w:t xml:space="preserve"> eljárás előkészítése elkezdődött, az Ajánlati felhívás 2023. szeptember 27-én megjelent. A szerződéskötés tervezett időpontja 2024. I. negyedév. A tervezés átfutási ideje tervezetten 20 hónap.</w:t>
            </w:r>
          </w:p>
        </w:tc>
      </w:tr>
      <w:tr w:rsidR="00AC401D" w:rsidRPr="00112006" w14:paraId="375F50B4" w14:textId="77777777" w:rsidTr="00C41131">
        <w:tc>
          <w:tcPr>
            <w:tcW w:w="669" w:type="dxa"/>
            <w:vAlign w:val="center"/>
          </w:tcPr>
          <w:p w14:paraId="258A0011" w14:textId="631A37CD" w:rsidR="00AC401D" w:rsidRPr="0088238E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14.</w:t>
            </w:r>
          </w:p>
        </w:tc>
        <w:tc>
          <w:tcPr>
            <w:tcW w:w="2879" w:type="dxa"/>
            <w:vAlign w:val="center"/>
          </w:tcPr>
          <w:p w14:paraId="3A3150F6" w14:textId="56386E15" w:rsidR="00AC401D" w:rsidRPr="00112006" w:rsidRDefault="00AC401D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Berettyóújfalu nyugati elkerülő előkészítése</w:t>
            </w:r>
          </w:p>
        </w:tc>
        <w:tc>
          <w:tcPr>
            <w:tcW w:w="6234" w:type="dxa"/>
            <w:vAlign w:val="center"/>
          </w:tcPr>
          <w:p w14:paraId="24A05EBD" w14:textId="3EA5BEBF" w:rsidR="00AC401D" w:rsidRPr="00112006" w:rsidRDefault="00AC401D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81FED">
              <w:rPr>
                <w:bCs/>
                <w:noProof/>
                <w:sz w:val="22"/>
                <w:szCs w:val="22"/>
              </w:rPr>
              <w:t>A Berettyóújfalu nyugati elkerülő vonatkozásában 2023. június 14-én leszállításra kerültek a végleges kiviteli tervek, valamint a megvalósításhoz szükséges engedélyek is rendelkezésre állnak.</w:t>
            </w:r>
            <w:r>
              <w:rPr>
                <w:bCs/>
                <w:noProof/>
                <w:sz w:val="22"/>
                <w:szCs w:val="22"/>
              </w:rPr>
              <w:t xml:space="preserve"> A </w:t>
            </w:r>
            <w:r w:rsidRPr="00A81FED">
              <w:rPr>
                <w:bCs/>
                <w:noProof/>
                <w:sz w:val="22"/>
                <w:szCs w:val="22"/>
              </w:rPr>
              <w:t>beruházás megvalósításához szükséges 164 db érintett ingatlan területszerzésének előkészítése megkezdődött.</w:t>
            </w:r>
          </w:p>
        </w:tc>
      </w:tr>
      <w:tr w:rsidR="00DE4649" w:rsidRPr="00112006" w14:paraId="6E7C39F4" w14:textId="77777777" w:rsidTr="00C41131">
        <w:tc>
          <w:tcPr>
            <w:tcW w:w="669" w:type="dxa"/>
            <w:vAlign w:val="center"/>
          </w:tcPr>
          <w:p w14:paraId="0B7F4F37" w14:textId="30DEF3AD" w:rsidR="00DE4649" w:rsidRPr="0088238E" w:rsidRDefault="00DE4649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15.</w:t>
            </w:r>
          </w:p>
        </w:tc>
        <w:tc>
          <w:tcPr>
            <w:tcW w:w="2879" w:type="dxa"/>
            <w:vAlign w:val="center"/>
          </w:tcPr>
          <w:p w14:paraId="2E0EA44F" w14:textId="3E0FC797" w:rsidR="00DE4649" w:rsidRPr="00460F03" w:rsidRDefault="00DE4649" w:rsidP="0069245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DE4649">
              <w:rPr>
                <w:bCs/>
                <w:noProof/>
                <w:sz w:val="22"/>
                <w:szCs w:val="22"/>
              </w:rPr>
              <w:t>Debrecen-Józsa északi tehermentesítő út (M35 autópálya – 35. sz. főút között) tervezési feladatai</w:t>
            </w:r>
          </w:p>
        </w:tc>
        <w:tc>
          <w:tcPr>
            <w:tcW w:w="6234" w:type="dxa"/>
            <w:vAlign w:val="center"/>
          </w:tcPr>
          <w:p w14:paraId="02C22E70" w14:textId="1579CE1E" w:rsidR="00DE4649" w:rsidRPr="00A81FED" w:rsidRDefault="00DE4649" w:rsidP="0069245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E4649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800D1B">
              <w:rPr>
                <w:bCs/>
                <w:noProof/>
                <w:sz w:val="22"/>
                <w:szCs w:val="22"/>
              </w:rPr>
              <w:t>i</w:t>
            </w:r>
            <w:r w:rsidRPr="00DE4649">
              <w:rPr>
                <w:bCs/>
                <w:noProof/>
                <w:sz w:val="22"/>
                <w:szCs w:val="22"/>
              </w:rPr>
              <w:t xml:space="preserve"> eljárás folyamatban van, az Ajánlati felhívás 2023. szeptember 5-én megjelent. A szerződéskötés tervezett időpontja 2024. I. negyedév. A tervezés átfutási ideje tervezetten 20 hónap.</w:t>
            </w:r>
          </w:p>
        </w:tc>
      </w:tr>
      <w:tr w:rsidR="00DE4649" w:rsidRPr="00112006" w14:paraId="1F4CD8DA" w14:textId="77777777" w:rsidTr="005754DF">
        <w:trPr>
          <w:trHeight w:val="2277"/>
        </w:trPr>
        <w:tc>
          <w:tcPr>
            <w:tcW w:w="669" w:type="dxa"/>
            <w:vAlign w:val="center"/>
          </w:tcPr>
          <w:p w14:paraId="216CE2B7" w14:textId="48F6A354" w:rsidR="00DE4649" w:rsidRPr="0088238E" w:rsidRDefault="00DE4649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16.</w:t>
            </w:r>
          </w:p>
        </w:tc>
        <w:tc>
          <w:tcPr>
            <w:tcW w:w="2879" w:type="dxa"/>
            <w:vAlign w:val="center"/>
          </w:tcPr>
          <w:p w14:paraId="69424126" w14:textId="4B16D14D" w:rsidR="00DE4649" w:rsidRPr="00112006" w:rsidRDefault="00DE4649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M4 Kisújszállás (Kelet) – Püspökladány közötti gyorsforgalmi út előkészítése</w:t>
            </w:r>
          </w:p>
        </w:tc>
        <w:tc>
          <w:tcPr>
            <w:tcW w:w="6234" w:type="dxa"/>
            <w:vAlign w:val="center"/>
          </w:tcPr>
          <w:p w14:paraId="40D0A4BE" w14:textId="1480299E" w:rsidR="00DE4649" w:rsidRPr="00112006" w:rsidRDefault="00DE4649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2022-es évben történő felfüggesztést követően a</w:t>
            </w:r>
            <w:r w:rsidRPr="0051195D">
              <w:rPr>
                <w:bCs/>
                <w:noProof/>
                <w:sz w:val="22"/>
                <w:szCs w:val="22"/>
              </w:rPr>
              <w:t xml:space="preserve">z 1300/2023. (VII. 19.) Korm. határozat, valamint az 1342/2023. (VII.31.) Korm. határozat biztosította a forrást Karcag elkerülő tervezésére kiviteli terv szintig (becsült kötség nettó 675 M Ft, átfutási idő 18 hónap), míg az M4 érintett szakaszára építési engedély szintig (becsült költség nettó 1,45 Mrd Ft, átfutási idő 14 hónap). </w:t>
            </w:r>
            <w:r>
              <w:rPr>
                <w:bCs/>
                <w:noProof/>
                <w:sz w:val="22"/>
                <w:szCs w:val="22"/>
              </w:rPr>
              <w:t>A közbeszerzési eljárás módosítása folyamatban van (</w:t>
            </w:r>
            <w:r w:rsidRPr="0051195D">
              <w:rPr>
                <w:bCs/>
                <w:noProof/>
                <w:sz w:val="22"/>
                <w:szCs w:val="22"/>
              </w:rPr>
              <w:t>Az ajánlati felhívás 2023 augusztus 25-én feladásra került. 2023 szeptember 19-én megjelent a TED</w:t>
            </w:r>
            <w:r w:rsidR="00800D1B">
              <w:rPr>
                <w:bCs/>
                <w:noProof/>
                <w:sz w:val="22"/>
                <w:szCs w:val="22"/>
              </w:rPr>
              <w:t>-en</w:t>
            </w:r>
            <w:r w:rsidRPr="0051195D">
              <w:rPr>
                <w:bCs/>
                <w:noProof/>
                <w:sz w:val="22"/>
                <w:szCs w:val="22"/>
              </w:rPr>
              <w:t>.</w:t>
            </w:r>
            <w:r>
              <w:rPr>
                <w:bCs/>
                <w:noProof/>
                <w:sz w:val="22"/>
                <w:szCs w:val="22"/>
              </w:rPr>
              <w:t>)</w:t>
            </w:r>
          </w:p>
        </w:tc>
      </w:tr>
      <w:tr w:rsidR="00AC401D" w:rsidRPr="00112006" w14:paraId="5B3136CD" w14:textId="77777777" w:rsidTr="00C41131">
        <w:tc>
          <w:tcPr>
            <w:tcW w:w="669" w:type="dxa"/>
            <w:vAlign w:val="center"/>
          </w:tcPr>
          <w:p w14:paraId="798CED28" w14:textId="17BB9E82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17.</w:t>
            </w:r>
          </w:p>
        </w:tc>
        <w:tc>
          <w:tcPr>
            <w:tcW w:w="2879" w:type="dxa"/>
            <w:vAlign w:val="center"/>
          </w:tcPr>
          <w:p w14:paraId="3F84BD27" w14:textId="5D3A5102" w:rsidR="00AC401D" w:rsidRPr="00A81FED" w:rsidRDefault="00AC401D" w:rsidP="0088238E">
            <w:pPr>
              <w:jc w:val="center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M3 autópálya új csomóponti kapcsolatok kialakítása Görbeháza és Hajdúnánás elérhetőségének biztosítása érdekében, engedélyezési és kiviteli tervének elkészítése</w:t>
            </w:r>
          </w:p>
        </w:tc>
        <w:tc>
          <w:tcPr>
            <w:tcW w:w="6234" w:type="dxa"/>
            <w:vAlign w:val="center"/>
          </w:tcPr>
          <w:p w14:paraId="187853BD" w14:textId="1420BC76" w:rsidR="00AC401D" w:rsidRPr="00A81FED" w:rsidRDefault="00AC401D" w:rsidP="0088238E">
            <w:pPr>
              <w:jc w:val="both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1D5A72">
              <w:rPr>
                <w:bCs/>
                <w:noProof/>
                <w:sz w:val="22"/>
                <w:szCs w:val="22"/>
              </w:rPr>
              <w:t>Tervező 2023. március 17-én leszállította az Engedélyezési tervdokumentációt. A Hatóság a tárgyi projekt kapcsán 2023. augusztus 4-én és 2023. augusztus 15-én Építési engedélyt adott ki. Jelenleg a kettős záradékkal ellátott kisajátítási tervek, valamint a kiviteli tervek készítése zajlik. A végleges kiviteli terv vérhatóan 2024. I. negyedévében kerülhet leszállításra.</w:t>
            </w:r>
          </w:p>
        </w:tc>
      </w:tr>
      <w:tr w:rsidR="00AC401D" w:rsidRPr="00112006" w14:paraId="758D3096" w14:textId="77777777" w:rsidTr="00C41131">
        <w:tc>
          <w:tcPr>
            <w:tcW w:w="669" w:type="dxa"/>
            <w:vAlign w:val="center"/>
          </w:tcPr>
          <w:p w14:paraId="0F3A464B" w14:textId="00EE2FDD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18.</w:t>
            </w:r>
          </w:p>
        </w:tc>
        <w:tc>
          <w:tcPr>
            <w:tcW w:w="2879" w:type="dxa"/>
            <w:vAlign w:val="center"/>
          </w:tcPr>
          <w:p w14:paraId="229F2246" w14:textId="5D375BC0" w:rsidR="00AC401D" w:rsidRPr="00A64D01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Debrecen keleti elkerülő út</w:t>
            </w:r>
          </w:p>
        </w:tc>
        <w:tc>
          <w:tcPr>
            <w:tcW w:w="6234" w:type="dxa"/>
            <w:vAlign w:val="center"/>
          </w:tcPr>
          <w:p w14:paraId="70512F36" w14:textId="2EC64ECD" w:rsidR="00AC401D" w:rsidRPr="00A64D01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800D1B">
              <w:rPr>
                <w:bCs/>
                <w:noProof/>
                <w:sz w:val="22"/>
                <w:szCs w:val="22"/>
              </w:rPr>
              <w:t>i</w:t>
            </w:r>
            <w:r w:rsidRPr="00460F03">
              <w:rPr>
                <w:bCs/>
                <w:noProof/>
                <w:sz w:val="22"/>
                <w:szCs w:val="22"/>
              </w:rPr>
              <w:t xml:space="preserve"> eljárás </w:t>
            </w:r>
            <w:r>
              <w:rPr>
                <w:bCs/>
                <w:noProof/>
                <w:sz w:val="22"/>
                <w:szCs w:val="22"/>
              </w:rPr>
              <w:t xml:space="preserve">bírálati szakaszban van. </w:t>
            </w:r>
            <w:r w:rsidRPr="00460F03">
              <w:rPr>
                <w:bCs/>
                <w:noProof/>
                <w:sz w:val="22"/>
                <w:szCs w:val="22"/>
              </w:rPr>
              <w:t>A szerződéskötés tervezett időpontja 2023. IV. negyedév. A tervezés átfutási ideje 24 hónap.</w:t>
            </w:r>
          </w:p>
        </w:tc>
      </w:tr>
      <w:tr w:rsidR="00AC401D" w:rsidRPr="00112006" w14:paraId="16BFE737" w14:textId="77777777" w:rsidTr="00C41131">
        <w:tc>
          <w:tcPr>
            <w:tcW w:w="669" w:type="dxa"/>
            <w:vAlign w:val="center"/>
          </w:tcPr>
          <w:p w14:paraId="35374D63" w14:textId="4DA903AF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879" w:type="dxa"/>
            <w:vAlign w:val="center"/>
          </w:tcPr>
          <w:p w14:paraId="4182D326" w14:textId="404B3F28" w:rsidR="00AC401D" w:rsidRPr="00A81FED" w:rsidRDefault="00AC401D" w:rsidP="0088238E">
            <w:pPr>
              <w:jc w:val="center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47. sz. főút fejlesztésének tervezési feladatai: a 47. sz. főút négysávosításának (5+280 – 7+630 km szelvények között) tervezési feladatai</w:t>
            </w:r>
          </w:p>
        </w:tc>
        <w:tc>
          <w:tcPr>
            <w:tcW w:w="6234" w:type="dxa"/>
            <w:vAlign w:val="center"/>
          </w:tcPr>
          <w:p w14:paraId="257864CE" w14:textId="452CD35F" w:rsidR="00AC401D" w:rsidRPr="00A81FED" w:rsidRDefault="00AC401D" w:rsidP="0088238E">
            <w:pPr>
              <w:jc w:val="both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800D1B">
              <w:rPr>
                <w:bCs/>
                <w:noProof/>
                <w:sz w:val="22"/>
                <w:szCs w:val="22"/>
              </w:rPr>
              <w:t>i</w:t>
            </w:r>
            <w:r w:rsidRPr="00460F03">
              <w:rPr>
                <w:bCs/>
                <w:noProof/>
                <w:sz w:val="22"/>
                <w:szCs w:val="22"/>
              </w:rPr>
              <w:t xml:space="preserve"> eljárás </w:t>
            </w:r>
            <w:r>
              <w:rPr>
                <w:bCs/>
                <w:noProof/>
                <w:sz w:val="22"/>
                <w:szCs w:val="22"/>
              </w:rPr>
              <w:t xml:space="preserve">folyamatban van. </w:t>
            </w:r>
            <w:r w:rsidRPr="00460F03">
              <w:rPr>
                <w:bCs/>
                <w:noProof/>
                <w:sz w:val="22"/>
                <w:szCs w:val="22"/>
              </w:rPr>
              <w:t>A szerződéskötés tervezett időpontja 2024. I. negyedév. A tervezés átfutási ideje tervezetten 20 hónap.</w:t>
            </w:r>
          </w:p>
        </w:tc>
      </w:tr>
      <w:tr w:rsidR="00AC401D" w:rsidRPr="00112006" w14:paraId="0DDC0684" w14:textId="77777777" w:rsidTr="00C41131">
        <w:tc>
          <w:tcPr>
            <w:tcW w:w="669" w:type="dxa"/>
            <w:vAlign w:val="center"/>
          </w:tcPr>
          <w:p w14:paraId="2CA84479" w14:textId="5F9E92D0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20.</w:t>
            </w:r>
          </w:p>
        </w:tc>
        <w:tc>
          <w:tcPr>
            <w:tcW w:w="2879" w:type="dxa"/>
            <w:vAlign w:val="center"/>
          </w:tcPr>
          <w:p w14:paraId="4E57A861" w14:textId="6A30C1CF" w:rsidR="00AC401D" w:rsidRPr="00A81FED" w:rsidRDefault="00AC401D" w:rsidP="0088238E">
            <w:pPr>
              <w:jc w:val="center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47. sz. főút fejlesztésének tervezési feladatai: a 47. sz. főút 4+440 km szelvényében Ék utcai csomópont tervezési feladatai</w:t>
            </w:r>
          </w:p>
        </w:tc>
        <w:tc>
          <w:tcPr>
            <w:tcW w:w="6234" w:type="dxa"/>
            <w:vAlign w:val="center"/>
          </w:tcPr>
          <w:p w14:paraId="15703CDF" w14:textId="4F4D6A6F" w:rsidR="00AC401D" w:rsidRPr="00A81FED" w:rsidRDefault="00AC401D" w:rsidP="0088238E">
            <w:pPr>
              <w:jc w:val="both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800D1B">
              <w:rPr>
                <w:bCs/>
                <w:noProof/>
                <w:sz w:val="22"/>
                <w:szCs w:val="22"/>
              </w:rPr>
              <w:t>i</w:t>
            </w:r>
            <w:r w:rsidRPr="00460F03">
              <w:rPr>
                <w:bCs/>
                <w:noProof/>
                <w:sz w:val="22"/>
                <w:szCs w:val="22"/>
              </w:rPr>
              <w:t xml:space="preserve"> eljárás </w:t>
            </w:r>
            <w:r>
              <w:rPr>
                <w:bCs/>
                <w:noProof/>
                <w:sz w:val="22"/>
                <w:szCs w:val="22"/>
              </w:rPr>
              <w:t xml:space="preserve">folyamatban van. </w:t>
            </w:r>
            <w:r w:rsidRPr="00460F03">
              <w:rPr>
                <w:bCs/>
                <w:noProof/>
                <w:sz w:val="22"/>
                <w:szCs w:val="22"/>
              </w:rPr>
              <w:t>A szerződéskötés tervezett időpontja 2024. I. negyedév. A tervezés átfutási ideje tervezetten 14 hónap.</w:t>
            </w:r>
          </w:p>
        </w:tc>
      </w:tr>
      <w:tr w:rsidR="00AC401D" w:rsidRPr="00112006" w14:paraId="408FA828" w14:textId="77777777" w:rsidTr="00C41131">
        <w:tc>
          <w:tcPr>
            <w:tcW w:w="669" w:type="dxa"/>
            <w:vAlign w:val="center"/>
          </w:tcPr>
          <w:p w14:paraId="08BEC04C" w14:textId="0EA2744F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lastRenderedPageBreak/>
              <w:t>21.</w:t>
            </w:r>
          </w:p>
        </w:tc>
        <w:tc>
          <w:tcPr>
            <w:tcW w:w="2879" w:type="dxa"/>
            <w:vAlign w:val="center"/>
          </w:tcPr>
          <w:p w14:paraId="18E3EC25" w14:textId="685294E9" w:rsidR="00AC401D" w:rsidRPr="00F25122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Debrecen, 471. sz. főút 0+000 és 1+000 km szelvények közötti szakasz négynyomúsítás (előkészítés)</w:t>
            </w:r>
          </w:p>
        </w:tc>
        <w:tc>
          <w:tcPr>
            <w:tcW w:w="6234" w:type="dxa"/>
            <w:vAlign w:val="center"/>
          </w:tcPr>
          <w:p w14:paraId="01EE0932" w14:textId="77777777" w:rsidR="00AC401D" w:rsidRPr="001D5A7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D5A72">
              <w:rPr>
                <w:bCs/>
                <w:noProof/>
                <w:sz w:val="22"/>
                <w:szCs w:val="22"/>
              </w:rPr>
              <w:t>A 471. sz. főút 0+000-1+000 km szelvények közötti szakaszának négysávosítására vonatkozó kiviteli tervek elkészítése kapcsán a FŐMTERV Zrt.-vel a Tervezési Szerződés 2021. november 12-én megkötésre került és aznap hatályba is lépett.</w:t>
            </w:r>
          </w:p>
          <w:p w14:paraId="0937E66D" w14:textId="23E36A81" w:rsidR="00AC401D" w:rsidRPr="00F2512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D5A72">
              <w:rPr>
                <w:bCs/>
                <w:noProof/>
                <w:sz w:val="22"/>
                <w:szCs w:val="22"/>
              </w:rPr>
              <w:t>2022. november hónapban a Tervező elkészítette a közműkiváltások engedélyezési terveit, valamint a kisajátítási változási vázrajzok véglegesítésén dolgozott. A kiviteli tervek várhatóan 2023. IV. negyedévben állnak rendelkezése.</w:t>
            </w:r>
          </w:p>
        </w:tc>
      </w:tr>
      <w:tr w:rsidR="00AC401D" w:rsidRPr="00112006" w14:paraId="0A7B60D7" w14:textId="77777777" w:rsidTr="00C41131">
        <w:tc>
          <w:tcPr>
            <w:tcW w:w="669" w:type="dxa"/>
            <w:vAlign w:val="center"/>
          </w:tcPr>
          <w:p w14:paraId="26F6F498" w14:textId="6297E8E6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22.</w:t>
            </w:r>
          </w:p>
        </w:tc>
        <w:tc>
          <w:tcPr>
            <w:tcW w:w="2879" w:type="dxa"/>
            <w:vAlign w:val="center"/>
          </w:tcPr>
          <w:p w14:paraId="6B1234DF" w14:textId="40F314CB" w:rsidR="00AC401D" w:rsidRPr="00F25122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4.sz főút Debrecen Kassai út fejlesztésének előkészítése</w:t>
            </w:r>
          </w:p>
        </w:tc>
        <w:tc>
          <w:tcPr>
            <w:tcW w:w="6234" w:type="dxa"/>
            <w:vAlign w:val="center"/>
          </w:tcPr>
          <w:p w14:paraId="29F0806B" w14:textId="44D24705" w:rsidR="00AC401D" w:rsidRPr="00F2512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A 4. sz. főút szolgáltatási színvonalának fenntartása érdekében elengedhetetlen tanulmányterv készítése, amelyre a beszerzési eljárás megkezdődött. A Tervezési Szerződéses Megállapodás várhatóan 2024. januárjában kerül aláírásra ezt követően pedig 8 hónap múlva készül el a tanulmányterv.</w:t>
            </w:r>
          </w:p>
        </w:tc>
      </w:tr>
      <w:tr w:rsidR="00AC401D" w:rsidRPr="00112006" w14:paraId="6A6E08BB" w14:textId="77777777" w:rsidTr="00C41131">
        <w:tc>
          <w:tcPr>
            <w:tcW w:w="669" w:type="dxa"/>
            <w:vAlign w:val="center"/>
          </w:tcPr>
          <w:p w14:paraId="339D8C86" w14:textId="31BD91A8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23.</w:t>
            </w:r>
          </w:p>
        </w:tc>
        <w:tc>
          <w:tcPr>
            <w:tcW w:w="2879" w:type="dxa"/>
            <w:vAlign w:val="center"/>
          </w:tcPr>
          <w:p w14:paraId="3E24B311" w14:textId="625FD793" w:rsidR="00AC401D" w:rsidRPr="00A81FED" w:rsidRDefault="00AC401D" w:rsidP="0088238E">
            <w:pPr>
              <w:jc w:val="center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33. sz. főút Debrecen Nyíl utca fejlesztésének előkészítése</w:t>
            </w:r>
          </w:p>
        </w:tc>
        <w:tc>
          <w:tcPr>
            <w:tcW w:w="6234" w:type="dxa"/>
            <w:vAlign w:val="center"/>
          </w:tcPr>
          <w:p w14:paraId="285F4886" w14:textId="674A9633" w:rsidR="00AC401D" w:rsidRPr="00A81FED" w:rsidRDefault="00AC401D" w:rsidP="0088238E">
            <w:pPr>
              <w:jc w:val="both"/>
              <w:rPr>
                <w:bCs/>
                <w:noProof/>
                <w:color w:val="538135" w:themeColor="accent6" w:themeShade="BF"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Az előkészítésre vonatkozó közbeszerzési eljárás folyamatban van. A szerződéskötés tervezett időpontja 2023. IV. negyedév. A tervezés átfutási ideje 365 nap.</w:t>
            </w:r>
          </w:p>
        </w:tc>
      </w:tr>
      <w:tr w:rsidR="00AC401D" w:rsidRPr="00112006" w14:paraId="19EC374D" w14:textId="77777777" w:rsidTr="00C41131">
        <w:tc>
          <w:tcPr>
            <w:tcW w:w="669" w:type="dxa"/>
            <w:vAlign w:val="center"/>
          </w:tcPr>
          <w:p w14:paraId="19B4DC41" w14:textId="2D3AB5B0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24.</w:t>
            </w:r>
          </w:p>
        </w:tc>
        <w:tc>
          <w:tcPr>
            <w:tcW w:w="2879" w:type="dxa"/>
            <w:vAlign w:val="center"/>
          </w:tcPr>
          <w:p w14:paraId="4A7263D5" w14:textId="37C418FB" w:rsidR="00AC401D" w:rsidRPr="00F25122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Füredi út – Böszörményi út csomópont fejlesztése</w:t>
            </w:r>
          </w:p>
        </w:tc>
        <w:tc>
          <w:tcPr>
            <w:tcW w:w="6234" w:type="dxa"/>
            <w:vAlign w:val="center"/>
          </w:tcPr>
          <w:p w14:paraId="6443D917" w14:textId="57A592A2" w:rsidR="00AC401D" w:rsidRPr="00F2512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460F03">
              <w:rPr>
                <w:bCs/>
                <w:noProof/>
                <w:sz w:val="22"/>
                <w:szCs w:val="22"/>
              </w:rPr>
              <w:t>A Tervező kiválasztására vonatkozó közbeszerzés</w:t>
            </w:r>
            <w:r w:rsidR="00800D1B">
              <w:rPr>
                <w:bCs/>
                <w:noProof/>
                <w:sz w:val="22"/>
                <w:szCs w:val="22"/>
              </w:rPr>
              <w:t>i</w:t>
            </w:r>
            <w:r w:rsidRPr="00460F03">
              <w:rPr>
                <w:bCs/>
                <w:noProof/>
                <w:sz w:val="22"/>
                <w:szCs w:val="22"/>
              </w:rPr>
              <w:t xml:space="preserve"> eljárás </w:t>
            </w:r>
            <w:r>
              <w:rPr>
                <w:bCs/>
                <w:noProof/>
                <w:sz w:val="22"/>
                <w:szCs w:val="22"/>
              </w:rPr>
              <w:t xml:space="preserve">folyamatban van, </w:t>
            </w:r>
            <w:r w:rsidRPr="00460F03">
              <w:rPr>
                <w:bCs/>
                <w:noProof/>
                <w:sz w:val="22"/>
                <w:szCs w:val="22"/>
              </w:rPr>
              <w:t>2023 október 10-én a módosított szerződéstervezet közvetlenül megküldésre került. A szerződéskötés tervezett időpontja 2024. I. negyedév. A tervezés átfutási ideje 510 nap.</w:t>
            </w:r>
          </w:p>
        </w:tc>
      </w:tr>
      <w:tr w:rsidR="00AC401D" w:rsidRPr="00112006" w14:paraId="4C95974B" w14:textId="77777777" w:rsidTr="00C41131">
        <w:tc>
          <w:tcPr>
            <w:tcW w:w="669" w:type="dxa"/>
            <w:vAlign w:val="center"/>
          </w:tcPr>
          <w:p w14:paraId="608B197F" w14:textId="5BB113BB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25.</w:t>
            </w:r>
          </w:p>
        </w:tc>
        <w:tc>
          <w:tcPr>
            <w:tcW w:w="2879" w:type="dxa"/>
            <w:vAlign w:val="center"/>
          </w:tcPr>
          <w:p w14:paraId="535E17CB" w14:textId="131EBD7B" w:rsidR="00AC401D" w:rsidRPr="00F25122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A64D01">
              <w:rPr>
                <w:bCs/>
                <w:noProof/>
                <w:sz w:val="22"/>
                <w:szCs w:val="22"/>
              </w:rPr>
              <w:t>Debrecen, 4814 jelű út, Vágóhíd utcai vasút feletti híd és a kapcsolódó úthálózat fejlesztésének előkészítése</w:t>
            </w:r>
          </w:p>
        </w:tc>
        <w:tc>
          <w:tcPr>
            <w:tcW w:w="6234" w:type="dxa"/>
            <w:vAlign w:val="center"/>
          </w:tcPr>
          <w:p w14:paraId="7CF13545" w14:textId="4EDFB59F" w:rsidR="00AC401D" w:rsidRPr="00F2512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A64D01">
              <w:rPr>
                <w:bCs/>
                <w:noProof/>
                <w:sz w:val="22"/>
                <w:szCs w:val="22"/>
              </w:rPr>
              <w:t>Tanulmányterv, közúti biztonsági hatásvizsgálat és a szükséges környezetvédelmi munkarészek (elsődlegesen, de nem kizárólagosan Előzetes Vizsgálati Dokumentáció) elkészítésére vonatkozóan a közbeszerzési eljárás keretében az Ajánlati felhívás 2023 október 3-án kiküldésre került.  A szerződéskötés tervezett időpontja 2024. I. negyedév. A tervezés átfutási ideje a szerződés hatályba lépésétől számítva tervezetten 365 nap.</w:t>
            </w:r>
          </w:p>
        </w:tc>
      </w:tr>
      <w:tr w:rsidR="00AC401D" w:rsidRPr="00112006" w14:paraId="4A3922AB" w14:textId="77777777" w:rsidTr="00C41131">
        <w:tc>
          <w:tcPr>
            <w:tcW w:w="669" w:type="dxa"/>
            <w:vAlign w:val="center"/>
          </w:tcPr>
          <w:p w14:paraId="23F7D0A1" w14:textId="78BE5B6B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26.</w:t>
            </w:r>
          </w:p>
        </w:tc>
        <w:tc>
          <w:tcPr>
            <w:tcW w:w="2879" w:type="dxa"/>
            <w:vAlign w:val="center"/>
          </w:tcPr>
          <w:p w14:paraId="750B85AE" w14:textId="7747800E" w:rsidR="00AC401D" w:rsidRPr="00F25122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25122">
              <w:rPr>
                <w:bCs/>
                <w:noProof/>
                <w:sz w:val="22"/>
                <w:szCs w:val="22"/>
              </w:rPr>
              <w:t>Homokkerti felüljáró és kapcsolódó úthálózat kapacitásbővítése</w:t>
            </w:r>
          </w:p>
        </w:tc>
        <w:tc>
          <w:tcPr>
            <w:tcW w:w="6234" w:type="dxa"/>
            <w:vAlign w:val="center"/>
          </w:tcPr>
          <w:p w14:paraId="64A2879B" w14:textId="1E8E7664" w:rsidR="00AC401D" w:rsidRPr="00F25122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Az előkészítési feladatokra vonatkozóan </w:t>
            </w:r>
            <w:r w:rsidRPr="00460F03">
              <w:rPr>
                <w:bCs/>
                <w:noProof/>
                <w:sz w:val="22"/>
                <w:szCs w:val="22"/>
              </w:rPr>
              <w:t>a meglévő keretszerződésből a megrendelés kiadásara került, elkészítési határideje 2023. december 14. Ezt követően kerül sor a tanulmányterv és környezetvédelmi munkarészek elkészítésére irányuló közbeszerzési eljárás kiírására.</w:t>
            </w:r>
          </w:p>
        </w:tc>
      </w:tr>
    </w:tbl>
    <w:p w14:paraId="4702E494" w14:textId="77777777" w:rsidR="00112006" w:rsidRPr="00112006" w:rsidRDefault="00112006" w:rsidP="00112006">
      <w:pPr>
        <w:rPr>
          <w:b/>
          <w:noProof/>
          <w:u w:val="single"/>
        </w:rPr>
      </w:pPr>
    </w:p>
    <w:p w14:paraId="577F0AF0" w14:textId="2AB4A392" w:rsidR="0088238E" w:rsidRDefault="00EE7F68" w:rsidP="0088238E">
      <w:pPr>
        <w:pStyle w:val="Listaszerbekezds"/>
        <w:numPr>
          <w:ilvl w:val="0"/>
          <w:numId w:val="3"/>
        </w:numPr>
        <w:ind w:left="28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E7F68">
        <w:rPr>
          <w:rFonts w:ascii="Times New Roman" w:hAnsi="Times New Roman" w:cs="Times New Roman"/>
          <w:b/>
          <w:noProof/>
          <w:sz w:val="24"/>
          <w:szCs w:val="24"/>
          <w:u w:val="single"/>
        </w:rPr>
        <w:t>Előkészített, forrással és döntéssel nem rendelkező projekt</w: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69"/>
        <w:gridCol w:w="2861"/>
        <w:gridCol w:w="6252"/>
      </w:tblGrid>
      <w:tr w:rsidR="00AC401D" w:rsidRPr="00112006" w14:paraId="5A3BFD15" w14:textId="77777777" w:rsidTr="00C41131">
        <w:tc>
          <w:tcPr>
            <w:tcW w:w="386" w:type="dxa"/>
            <w:shd w:val="clear" w:color="auto" w:fill="D9D9D9" w:themeFill="background1" w:themeFillShade="D9"/>
            <w:vAlign w:val="center"/>
          </w:tcPr>
          <w:p w14:paraId="0D7CEDCB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Sor-szám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0CBB2C89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Projekt megnevezése</w:t>
            </w:r>
          </w:p>
        </w:tc>
        <w:tc>
          <w:tcPr>
            <w:tcW w:w="6483" w:type="dxa"/>
            <w:shd w:val="clear" w:color="auto" w:fill="D9D9D9" w:themeFill="background1" w:themeFillShade="D9"/>
            <w:vAlign w:val="center"/>
          </w:tcPr>
          <w:p w14:paraId="69F43FAF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Státusz</w:t>
            </w:r>
          </w:p>
        </w:tc>
      </w:tr>
      <w:tr w:rsidR="00AC401D" w:rsidRPr="00156E56" w14:paraId="7B2D0657" w14:textId="77777777" w:rsidTr="00C41131">
        <w:tc>
          <w:tcPr>
            <w:tcW w:w="386" w:type="dxa"/>
            <w:vAlign w:val="center"/>
          </w:tcPr>
          <w:p w14:paraId="4A68E6AB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913" w:type="dxa"/>
            <w:vAlign w:val="center"/>
          </w:tcPr>
          <w:p w14:paraId="3566185F" w14:textId="7D182148" w:rsidR="00AC401D" w:rsidRPr="00156E56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M4 autópálya és a 42. sz. főút teherforgalmi összekötésének előkészítése</w:t>
            </w:r>
          </w:p>
        </w:tc>
        <w:tc>
          <w:tcPr>
            <w:tcW w:w="6483" w:type="dxa"/>
            <w:vAlign w:val="center"/>
          </w:tcPr>
          <w:p w14:paraId="016E2FD1" w14:textId="53911E56" w:rsidR="00AC401D" w:rsidRPr="00156E56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A tervezési feladatok keretében az engedélyezési és kiviteli tervek elkészültek.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88238E">
              <w:rPr>
                <w:bCs/>
                <w:noProof/>
                <w:sz w:val="22"/>
                <w:szCs w:val="22"/>
              </w:rPr>
              <w:t>A további előkészítési (területszerzési, területelőkészítési), valamint megvalósítási feladatokra vonatkozó döntés és forrás jelenleg nem biztosított.</w:t>
            </w:r>
          </w:p>
        </w:tc>
      </w:tr>
      <w:tr w:rsidR="00AC401D" w:rsidRPr="00156E56" w14:paraId="3DD3AEE3" w14:textId="77777777" w:rsidTr="00C41131">
        <w:tc>
          <w:tcPr>
            <w:tcW w:w="386" w:type="dxa"/>
            <w:vAlign w:val="center"/>
          </w:tcPr>
          <w:p w14:paraId="09593843" w14:textId="2F155491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913" w:type="dxa"/>
            <w:vAlign w:val="center"/>
          </w:tcPr>
          <w:p w14:paraId="3ED01CB6" w14:textId="1D4B8605" w:rsidR="00AC401D" w:rsidRPr="00156E56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Hajdúböszörmény, 35. sz. főút 63+793 km szelvényében lévő 3318. j. út és Újvárosi út csomópontjának átépítése</w:t>
            </w:r>
          </w:p>
        </w:tc>
        <w:tc>
          <w:tcPr>
            <w:tcW w:w="6483" w:type="dxa"/>
            <w:vAlign w:val="center"/>
          </w:tcPr>
          <w:p w14:paraId="3D6A9B46" w14:textId="19D95FEC" w:rsidR="00AC401D" w:rsidRPr="00156E56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Az engedélyezési és kiviteli tervek elkészültek, az építési engedély kiadásra került. További előkészítési feladatok (területszerzési és területelőkészítési) ellátására, illetve kivitelezésre vonatkozóan döntéssel és forrással nem rendelkezik.</w:t>
            </w:r>
          </w:p>
        </w:tc>
      </w:tr>
      <w:tr w:rsidR="00AC401D" w:rsidRPr="00156E56" w14:paraId="06DB6AA0" w14:textId="77777777" w:rsidTr="00C41131">
        <w:tc>
          <w:tcPr>
            <w:tcW w:w="386" w:type="dxa"/>
            <w:vAlign w:val="center"/>
          </w:tcPr>
          <w:p w14:paraId="71490949" w14:textId="5C87F151" w:rsidR="00AC401D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913" w:type="dxa"/>
            <w:vAlign w:val="center"/>
          </w:tcPr>
          <w:p w14:paraId="19F6185A" w14:textId="116422EF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Hajdúböszörmény, 35. sz. főút 65+892 km szelvényében lévő Baltazár Dezső utcai csomópont átépítése</w:t>
            </w:r>
          </w:p>
        </w:tc>
        <w:tc>
          <w:tcPr>
            <w:tcW w:w="6483" w:type="dxa"/>
            <w:vAlign w:val="center"/>
          </w:tcPr>
          <w:p w14:paraId="4BEF3E1E" w14:textId="77777777" w:rsidR="00AC401D" w:rsidRPr="0088238E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Az engedélyezési és a kiviteli tervdokumentáció elkészült, illetve megszerzése kerültek a szükséges engedélyek.</w:t>
            </w:r>
          </w:p>
          <w:p w14:paraId="54060ADC" w14:textId="342EE4F5" w:rsidR="00AC401D" w:rsidRPr="00156E56" w:rsidRDefault="00AC401D" w:rsidP="0088238E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További előkészítési (területszerzés, területelőkészítés) feladatok elvégzésére, illetve kivitelezésre döntés és forrásbiztosítás szükséges.</w:t>
            </w:r>
          </w:p>
        </w:tc>
      </w:tr>
      <w:tr w:rsidR="00AC401D" w:rsidRPr="00156E56" w14:paraId="6BD300B7" w14:textId="77777777" w:rsidTr="00C41131">
        <w:tc>
          <w:tcPr>
            <w:tcW w:w="386" w:type="dxa"/>
            <w:vAlign w:val="center"/>
          </w:tcPr>
          <w:p w14:paraId="79B170C8" w14:textId="67BA50A1" w:rsidR="00AC401D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2913" w:type="dxa"/>
            <w:vAlign w:val="center"/>
          </w:tcPr>
          <w:p w14:paraId="274096BA" w14:textId="4E13330F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Tiszafüred - Hortobágy – Balmazújváros közötti kerékpárút</w:t>
            </w:r>
          </w:p>
        </w:tc>
        <w:tc>
          <w:tcPr>
            <w:tcW w:w="6483" w:type="dxa"/>
            <w:vAlign w:val="center"/>
          </w:tcPr>
          <w:p w14:paraId="72FD5335" w14:textId="77777777" w:rsidR="00AC401D" w:rsidRPr="00C524C6" w:rsidRDefault="00AC401D" w:rsidP="00C524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C524C6">
              <w:rPr>
                <w:bCs/>
                <w:noProof/>
                <w:sz w:val="22"/>
                <w:szCs w:val="22"/>
              </w:rPr>
              <w:t>A tervezési feladatok az építési engedély megszerzésével bezárólag elkészültek. A további, kiviteli terv szintig történő tervezés érdekében a Kormány döntése és a forrás biztosítása szükséges.</w:t>
            </w:r>
          </w:p>
          <w:p w14:paraId="7B6E0D83" w14:textId="77777777" w:rsidR="00AC401D" w:rsidRPr="00C524C6" w:rsidRDefault="00AC401D" w:rsidP="00C524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C524C6">
              <w:rPr>
                <w:bCs/>
                <w:noProof/>
                <w:sz w:val="22"/>
                <w:szCs w:val="22"/>
              </w:rPr>
              <w:t>Támogató döntés esetén a továbbtervezés két részszakaszra bontva tervezett az ÉKM részéről:</w:t>
            </w:r>
          </w:p>
          <w:p w14:paraId="48096522" w14:textId="77777777" w:rsidR="00AC401D" w:rsidRPr="00C524C6" w:rsidRDefault="00AC401D" w:rsidP="00C524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C524C6">
              <w:rPr>
                <w:bCs/>
                <w:noProof/>
                <w:sz w:val="22"/>
                <w:szCs w:val="22"/>
              </w:rPr>
              <w:lastRenderedPageBreak/>
              <w:t>-</w:t>
            </w:r>
            <w:r w:rsidRPr="00C524C6">
              <w:rPr>
                <w:bCs/>
                <w:noProof/>
                <w:sz w:val="22"/>
                <w:szCs w:val="22"/>
              </w:rPr>
              <w:tab/>
              <w:t>Tiszafüred - Hortobágy kerékpárút kiviteli és kisajátítási terveinek elkészítése: a 28,75 km kerékpárút kiviteli terveinek elkészítése 14 hónap alatt történne.</w:t>
            </w:r>
          </w:p>
          <w:p w14:paraId="2B799DA6" w14:textId="77777777" w:rsidR="00AC401D" w:rsidRPr="00C524C6" w:rsidRDefault="00AC401D" w:rsidP="00C524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C524C6">
              <w:rPr>
                <w:bCs/>
                <w:noProof/>
                <w:sz w:val="22"/>
                <w:szCs w:val="22"/>
              </w:rPr>
              <w:t>-</w:t>
            </w:r>
            <w:r w:rsidRPr="00C524C6">
              <w:rPr>
                <w:bCs/>
                <w:noProof/>
                <w:sz w:val="22"/>
                <w:szCs w:val="22"/>
              </w:rPr>
              <w:tab/>
              <w:t>Hortobágy - Balmazújváros kerékpárút kiviteli és kisajátítási terveinek elkészítése: a 24,8 km kerékpárút kiviteli terveinek elkészítése szintén 14 hónap alatt történne.</w:t>
            </w:r>
          </w:p>
          <w:p w14:paraId="6DDA53F0" w14:textId="73A1AA0A" w:rsidR="00AC401D" w:rsidRPr="00156E56" w:rsidRDefault="00AC401D" w:rsidP="00C524C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C524C6">
              <w:rPr>
                <w:bCs/>
                <w:noProof/>
                <w:sz w:val="22"/>
                <w:szCs w:val="22"/>
              </w:rPr>
              <w:t>A projekt IKOP+ várományos, így a fejlesztés uniós forrásból történő finanszírozására lehetőség nyílhat.</w:t>
            </w:r>
          </w:p>
        </w:tc>
      </w:tr>
      <w:tr w:rsidR="00AC401D" w:rsidRPr="00156E56" w14:paraId="6AB70441" w14:textId="77777777" w:rsidTr="00C41131">
        <w:tc>
          <w:tcPr>
            <w:tcW w:w="386" w:type="dxa"/>
            <w:vAlign w:val="center"/>
          </w:tcPr>
          <w:p w14:paraId="2EAF0C5A" w14:textId="59642868" w:rsidR="00AC401D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5.</w:t>
            </w:r>
          </w:p>
        </w:tc>
        <w:tc>
          <w:tcPr>
            <w:tcW w:w="2913" w:type="dxa"/>
            <w:vAlign w:val="center"/>
          </w:tcPr>
          <w:p w14:paraId="0C799C5C" w14:textId="2DBB7F24" w:rsidR="00AC401D" w:rsidRPr="0088238E" w:rsidRDefault="00AC401D" w:rsidP="0088238E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Debrecen - Vámospércs kerékpárút megvalósítása</w:t>
            </w:r>
          </w:p>
        </w:tc>
        <w:tc>
          <w:tcPr>
            <w:tcW w:w="6483" w:type="dxa"/>
            <w:vAlign w:val="center"/>
          </w:tcPr>
          <w:p w14:paraId="3B20D9AE" w14:textId="1963635B" w:rsidR="00AC401D" w:rsidRPr="00134D4B" w:rsidRDefault="00AC401D" w:rsidP="00134D4B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Döntést követően az elkészült terveket és engedélyeket át kell venni a Magyar Közúttól, a megvalósítást így az ÉKM végezné. Ezen kerékpárúti szakaszok mintegy 20 idegen ingatlant érintenek, amely kapcsán területszerzési folyamatot kell végrehajtani.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134D4B">
              <w:rPr>
                <w:bCs/>
                <w:noProof/>
                <w:sz w:val="22"/>
                <w:szCs w:val="22"/>
              </w:rPr>
              <w:t>A területszerzést követően a kivitelezési közbeszerzési eljárás is lefolytatható.</w:t>
            </w:r>
          </w:p>
          <w:p w14:paraId="59FD6FCD" w14:textId="764BADBE" w:rsidR="00AC401D" w:rsidRPr="00156E56" w:rsidRDefault="00AC401D" w:rsidP="00134D4B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A projekt finanszírozás szempontjából IKOP Plusz várományos. Az IKOP Plusz 3.2. Eurovelo és Smart közút prioritás tervezett listáján jelenleg br. 2,8 Mrd Ft indikatív támogatással szerepel a megvalósítás érdekében.</w:t>
            </w:r>
          </w:p>
        </w:tc>
      </w:tr>
    </w:tbl>
    <w:p w14:paraId="67CEC019" w14:textId="77777777" w:rsidR="00AC401D" w:rsidRDefault="00AC401D" w:rsidP="00AC401D">
      <w:pPr>
        <w:pStyle w:val="Listaszerbekezds"/>
        <w:ind w:left="284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8950DFD" w14:textId="2A1AF8FD" w:rsidR="00134D4B" w:rsidRPr="00776E6C" w:rsidRDefault="00134D4B" w:rsidP="00134D4B">
      <w:pPr>
        <w:pStyle w:val="Listaszerbekezds"/>
        <w:numPr>
          <w:ilvl w:val="0"/>
          <w:numId w:val="3"/>
        </w:numPr>
        <w:ind w:left="28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76E6C">
        <w:rPr>
          <w:rFonts w:ascii="Times New Roman" w:hAnsi="Times New Roman" w:cs="Times New Roman"/>
          <w:b/>
          <w:noProof/>
          <w:sz w:val="24"/>
          <w:szCs w:val="24"/>
          <w:u w:val="single"/>
        </w:rPr>
        <w:t>Jelenleg döntéssel nem rendelkező projekt</w:t>
      </w: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69"/>
        <w:gridCol w:w="2840"/>
        <w:gridCol w:w="6273"/>
      </w:tblGrid>
      <w:tr w:rsidR="00AC401D" w:rsidRPr="00112006" w14:paraId="5B17E7E2" w14:textId="77777777" w:rsidTr="00C41131">
        <w:tc>
          <w:tcPr>
            <w:tcW w:w="386" w:type="dxa"/>
            <w:shd w:val="clear" w:color="auto" w:fill="D9D9D9" w:themeFill="background1" w:themeFillShade="D9"/>
            <w:vAlign w:val="center"/>
          </w:tcPr>
          <w:p w14:paraId="11B517F1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Sor-szám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14:paraId="6B643504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Projekt megnevezése</w:t>
            </w:r>
          </w:p>
        </w:tc>
        <w:tc>
          <w:tcPr>
            <w:tcW w:w="6495" w:type="dxa"/>
            <w:shd w:val="clear" w:color="auto" w:fill="D9D9D9" w:themeFill="background1" w:themeFillShade="D9"/>
            <w:vAlign w:val="center"/>
          </w:tcPr>
          <w:p w14:paraId="4936EC66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Státusz</w:t>
            </w:r>
          </w:p>
        </w:tc>
      </w:tr>
      <w:tr w:rsidR="00AC401D" w:rsidRPr="00156E56" w14:paraId="4EBAD7C8" w14:textId="77777777" w:rsidTr="00C41131">
        <w:tc>
          <w:tcPr>
            <w:tcW w:w="386" w:type="dxa"/>
            <w:vAlign w:val="center"/>
          </w:tcPr>
          <w:p w14:paraId="3F27B958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901" w:type="dxa"/>
            <w:vAlign w:val="center"/>
          </w:tcPr>
          <w:p w14:paraId="71FE428D" w14:textId="77BC85F3" w:rsidR="00AC401D" w:rsidRPr="00156E5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Polgár, 35. sz. főút 23+270 km szelvényében lévő 3324. j. út csomópont átépítésének előkészítése</w:t>
            </w:r>
          </w:p>
        </w:tc>
        <w:tc>
          <w:tcPr>
            <w:tcW w:w="6495" w:type="dxa"/>
            <w:vAlign w:val="center"/>
          </w:tcPr>
          <w:p w14:paraId="7C045EEE" w14:textId="2165ED2E" w:rsidR="00AC401D" w:rsidRPr="00156E56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Az 1281/2022. (VI.4.) Korm. határozat alapján a projekt felfüggesztésre került. Amennyiben a felfüggesztés feloldásra kerül a tervezési feladatok elkészítésére vonatkozó közbeszerzési eljárás lefolytatása 6 hónap alatt, majd ezt követően a tervezési feladatok elvégzése 18 hónap alatt megtörténhet.</w:t>
            </w:r>
          </w:p>
        </w:tc>
      </w:tr>
      <w:tr w:rsidR="00AC401D" w:rsidRPr="00156E56" w14:paraId="36DC30E4" w14:textId="77777777" w:rsidTr="00C41131">
        <w:tc>
          <w:tcPr>
            <w:tcW w:w="386" w:type="dxa"/>
            <w:vAlign w:val="center"/>
          </w:tcPr>
          <w:p w14:paraId="70F4EF4A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901" w:type="dxa"/>
            <w:vAlign w:val="center"/>
          </w:tcPr>
          <w:p w14:paraId="7F8CEFB4" w14:textId="3C9B2912" w:rsidR="00AC401D" w:rsidRPr="00156E5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Balmazújváros - Debrecen kerékpárút tervezése</w:t>
            </w:r>
          </w:p>
        </w:tc>
        <w:tc>
          <w:tcPr>
            <w:tcW w:w="6495" w:type="dxa"/>
            <w:vAlign w:val="center"/>
          </w:tcPr>
          <w:p w14:paraId="675B5BC3" w14:textId="54B18EBA" w:rsidR="00AC401D" w:rsidRPr="00156E56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34D4B">
              <w:rPr>
                <w:bCs/>
                <w:noProof/>
                <w:sz w:val="22"/>
                <w:szCs w:val="22"/>
              </w:rPr>
              <w:t>A projekt jelenleg sem forrással, sem döntéssel nem rendelkezik, így jelenleg nincs munka ennek kapcsán. Ugyanakkor a projektet részben lefedő „Hortobágy halastó – Balmazújváros – Debrecen (EV14) szakasz kivitelezése” projekt IKOP+ várományos, 6,9 Mrd Ft indikatív fejlesztési forrással.</w:t>
            </w:r>
          </w:p>
        </w:tc>
      </w:tr>
    </w:tbl>
    <w:p w14:paraId="76AA18BE" w14:textId="77777777" w:rsidR="00134D4B" w:rsidRPr="00134D4B" w:rsidRDefault="00134D4B" w:rsidP="00134D4B">
      <w:pPr>
        <w:rPr>
          <w:b/>
          <w:noProof/>
          <w:u w:val="single"/>
        </w:rPr>
      </w:pPr>
    </w:p>
    <w:p w14:paraId="2BEB6B54" w14:textId="2F4DB86F" w:rsidR="00134D4B" w:rsidRDefault="00776E6C" w:rsidP="00134D4B">
      <w:pPr>
        <w:pStyle w:val="Listaszerbekezds"/>
        <w:numPr>
          <w:ilvl w:val="0"/>
          <w:numId w:val="2"/>
        </w:numPr>
        <w:ind w:left="284" w:hanging="357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60B5F">
        <w:rPr>
          <w:rFonts w:ascii="Times New Roman" w:hAnsi="Times New Roman" w:cs="Times New Roman"/>
          <w:b/>
          <w:noProof/>
          <w:sz w:val="24"/>
          <w:szCs w:val="24"/>
          <w:u w:val="single"/>
        </w:rPr>
        <w:t>VASÚTFEJLESZTÉSEK</w:t>
      </w:r>
    </w:p>
    <w:p w14:paraId="52E21CF0" w14:textId="77777777" w:rsidR="00961CD7" w:rsidRDefault="00961CD7" w:rsidP="00961CD7">
      <w:pPr>
        <w:pStyle w:val="Listaszerbekezds"/>
        <w:ind w:left="284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69"/>
        <w:gridCol w:w="2905"/>
        <w:gridCol w:w="6208"/>
      </w:tblGrid>
      <w:tr w:rsidR="00AC401D" w:rsidRPr="00112006" w14:paraId="382CF05D" w14:textId="77777777" w:rsidTr="005A0F9E">
        <w:tc>
          <w:tcPr>
            <w:tcW w:w="66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E3A70E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Sor-szám</w:t>
            </w:r>
          </w:p>
        </w:tc>
        <w:tc>
          <w:tcPr>
            <w:tcW w:w="290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8CAC64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Projekt megnevezése</w:t>
            </w:r>
          </w:p>
        </w:tc>
        <w:tc>
          <w:tcPr>
            <w:tcW w:w="620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BD59DA" w14:textId="77777777" w:rsidR="00AC401D" w:rsidRPr="0011200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12006">
              <w:rPr>
                <w:bCs/>
                <w:noProof/>
                <w:sz w:val="22"/>
                <w:szCs w:val="22"/>
              </w:rPr>
              <w:t>Státusz</w:t>
            </w:r>
          </w:p>
        </w:tc>
      </w:tr>
      <w:tr w:rsidR="00AC401D" w:rsidRPr="00156E56" w14:paraId="52333106" w14:textId="77777777" w:rsidTr="00C41131"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0DF667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88238E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2A65C" w14:textId="25A4044F" w:rsidR="00AC401D" w:rsidRPr="00156E56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Püspökladány – Debrecen vasútvonal korszerűsítése, Debrecen állomás részleges átépítése és Szajol–Debrecen vasútvonalon ETCS2 vonatbefolyásoló rendszer kiépítése</w:t>
            </w:r>
          </w:p>
        </w:tc>
        <w:tc>
          <w:tcPr>
            <w:tcW w:w="62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FA7E0" w14:textId="77777777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2.1.</w:t>
            </w:r>
            <w:r w:rsidRPr="00FE6384">
              <w:rPr>
                <w:bCs/>
                <w:noProof/>
                <w:sz w:val="22"/>
                <w:szCs w:val="22"/>
              </w:rPr>
              <w:tab/>
              <w:t>Püspökladány (kiz.) – Ebes (bez.) vonalszakasz pályaépítési és biztosítóberendezési munkák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</w:p>
          <w:p w14:paraId="4541EAAA" w14:textId="51DFA3B8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A műszaki átadás-átvételi eljárás 2021. október 29-én lezárult. A projekt garanciális időszakba lépett át.</w:t>
            </w:r>
          </w:p>
          <w:p w14:paraId="1F9B2C2E" w14:textId="77777777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14:paraId="480FE9D3" w14:textId="690300FE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2.2.</w:t>
            </w:r>
            <w:r w:rsidRPr="00FE6384">
              <w:rPr>
                <w:bCs/>
                <w:noProof/>
                <w:sz w:val="22"/>
                <w:szCs w:val="22"/>
              </w:rPr>
              <w:tab/>
              <w:t>Ebes (kiz.) – Debrecen (kiz.) vasúti vonalszakasz pályaépítési és biztosítóberendezési munkái</w:t>
            </w:r>
            <w:r>
              <w:rPr>
                <w:bCs/>
                <w:noProof/>
                <w:sz w:val="22"/>
                <w:szCs w:val="22"/>
              </w:rPr>
              <w:t>:</w:t>
            </w:r>
          </w:p>
          <w:p w14:paraId="2B8DF86D" w14:textId="3AFB32FB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A műszaki átadás-átvételi eljárás lezárására 2020. december 7-én került sor.</w:t>
            </w:r>
          </w:p>
          <w:p w14:paraId="50B50E3A" w14:textId="77777777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14:paraId="6147811F" w14:textId="77777777" w:rsidR="00AC401D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2.3.</w:t>
            </w:r>
            <w:r w:rsidRPr="00283D8A">
              <w:rPr>
                <w:bCs/>
                <w:noProof/>
                <w:sz w:val="22"/>
                <w:szCs w:val="22"/>
              </w:rPr>
              <w:tab/>
              <w:t>Szajol – Debrecen között ETCS 2 telepítése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</w:p>
          <w:p w14:paraId="11284D89" w14:textId="2D67B7B6" w:rsidR="00AC401D" w:rsidRPr="00156E56" w:rsidRDefault="00AC401D" w:rsidP="00283D8A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A mérföldkövek teljesítéséhez a MÁV Zrt. által a szükséges tesztek elvégzése, kiértékelése illetve a GSM-R2 rendszer üzembe helyezése szükséges. Ezek hiányában a projekt befejezése veszélyeztetve és Vállalkozó teljesítése akadályoztatva van, mellyel kapcsolatos egyeztetések folyamatosak.</w:t>
            </w:r>
            <w:r>
              <w:rPr>
                <w:bCs/>
                <w:noProof/>
                <w:sz w:val="22"/>
                <w:szCs w:val="22"/>
              </w:rPr>
              <w:t xml:space="preserve"> </w:t>
            </w:r>
            <w:r w:rsidRPr="00283D8A">
              <w:rPr>
                <w:bCs/>
                <w:noProof/>
                <w:sz w:val="22"/>
                <w:szCs w:val="22"/>
              </w:rPr>
              <w:t>A vonatkozó Támogatási Szerződés szakaszolása és a finanszírozható költségek felülvizsgálata szükséges.</w:t>
            </w:r>
          </w:p>
        </w:tc>
      </w:tr>
      <w:tr w:rsidR="00AC401D" w:rsidRPr="00156E56" w14:paraId="0020DBE2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8C1F" w14:textId="77777777" w:rsidR="00AC401D" w:rsidRPr="0088238E" w:rsidRDefault="00AC401D" w:rsidP="007106EC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C0A" w14:textId="7B20F8F1" w:rsidR="00AC401D" w:rsidRPr="00156E56" w:rsidRDefault="00AC401D" w:rsidP="00283D8A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Püspökladány – Biharkeresztes szűk keresztmetszet kiváltás és villamosítás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BC1" w14:textId="1DF5B153" w:rsidR="00AC401D" w:rsidRPr="00156E56" w:rsidRDefault="00AC401D" w:rsidP="007106EC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Az üzembehelyezések után 2023. október 12-én megindult a műszaki átadás-átvételi eljárás.</w:t>
            </w:r>
          </w:p>
        </w:tc>
      </w:tr>
      <w:tr w:rsidR="00AC401D" w:rsidRPr="00156E56" w14:paraId="490B82C0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A0B" w14:textId="0109E310" w:rsidR="00AC401D" w:rsidRDefault="00AC401D" w:rsidP="001B0826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7117" w14:textId="3E9029F0" w:rsidR="00AC401D" w:rsidRPr="00156E56" w:rsidRDefault="00AC401D" w:rsidP="001B082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2641F2">
              <w:rPr>
                <w:bCs/>
                <w:noProof/>
                <w:sz w:val="22"/>
                <w:szCs w:val="22"/>
              </w:rPr>
              <w:t>A debreceni Észak-Nyugati Gazdasági Övezet kialakításával összefüggő vasúti és közmű infrastruktúra fejlesztések megvalósítása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759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108. sz. Debrecen – Füzesabony vasútvonal fejlesztése a debreceni Észak-Nyugati Gazdasági Övezet kialakításával kapcsolatban</w:t>
            </w:r>
            <w:r>
              <w:rPr>
                <w:bCs/>
                <w:noProof/>
                <w:sz w:val="22"/>
                <w:szCs w:val="22"/>
              </w:rPr>
              <w:t>:</w:t>
            </w:r>
          </w:p>
          <w:p w14:paraId="7F2FD162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A projekt műszaki átadása határidőre megtörtént.</w:t>
            </w:r>
          </w:p>
          <w:p w14:paraId="688086C6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14:paraId="25BF429B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Debreceni Észak-Nyugati Gazdasági Övezet kialakításával összefüggő vasúti infrastruktúra-fejlesztések II. ütemének 1. része (Debrecen – Balmazújváros) részbeni megvalósítása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</w:p>
          <w:p w14:paraId="356B04A2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A forrást biztosító 1178/2023.(IV.28.) korm. határozat megjelent. A vállalkozási és tanúsítási szerződések 2023. május 2-án hatályba léptek és aláírásra kerültek az érintett felek részéről.</w:t>
            </w:r>
          </w:p>
          <w:p w14:paraId="659D89E6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14:paraId="67C02E98" w14:textId="77777777" w:rsidR="00AC401D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6.3.</w:t>
            </w:r>
            <w:r w:rsidRPr="00DF1250">
              <w:rPr>
                <w:bCs/>
                <w:noProof/>
                <w:sz w:val="22"/>
                <w:szCs w:val="22"/>
              </w:rPr>
              <w:tab/>
              <w:t>Debreceni Észak-Nyugati Gazdasági Övezet kialakításával összefüggő vasúti infrastruktúra-fejlesztések II. ütemének részbeni (Macs Ipari Park Terminál, Debrecen „FATÉR” kisállomás) megvalósítása</w:t>
            </w:r>
            <w:r>
              <w:rPr>
                <w:bCs/>
                <w:noProof/>
                <w:sz w:val="22"/>
                <w:szCs w:val="22"/>
              </w:rPr>
              <w:t xml:space="preserve">: </w:t>
            </w:r>
          </w:p>
          <w:p w14:paraId="1160C8FE" w14:textId="52C86897" w:rsidR="00AC401D" w:rsidRPr="00156E56" w:rsidRDefault="00AC401D" w:rsidP="001B0826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A forrást biztosító 1178/2023.(IV.28.) korm.hat. megjelent. A vállalkozási és tanúsítási szerződések 2023. május 2-án hatályba léptek és aláírásra kerültek az érintett felek részéről.</w:t>
            </w:r>
          </w:p>
        </w:tc>
      </w:tr>
      <w:tr w:rsidR="00AC401D" w:rsidRPr="00156E56" w14:paraId="7EAF937C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71B" w14:textId="6C24A335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6C75" w14:textId="250317E1" w:rsidR="00AC401D" w:rsidRPr="00DF1250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B0826">
              <w:rPr>
                <w:bCs/>
                <w:noProof/>
                <w:sz w:val="22"/>
                <w:szCs w:val="22"/>
              </w:rPr>
              <w:t>Vasúti vontatási energiaellátás fejlesztése a MÁV hálózatán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EA09" w14:textId="77777777" w:rsidR="002641F2" w:rsidRDefault="002641F2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Ebes állomás tervezési és kivitelezési munkái: </w:t>
            </w:r>
          </w:p>
          <w:p w14:paraId="5BC06355" w14:textId="72EA9C59" w:rsidR="00AC401D" w:rsidRPr="00DF1250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6E1142">
              <w:rPr>
                <w:bCs/>
                <w:noProof/>
                <w:sz w:val="22"/>
                <w:szCs w:val="22"/>
              </w:rPr>
              <w:t>Ebes alállomás üzembe helyezése és a műszaki átadás-átvételi eljárás 2021. évben lezárult.</w:t>
            </w:r>
          </w:p>
        </w:tc>
      </w:tr>
      <w:tr w:rsidR="00AC401D" w:rsidRPr="00156E56" w14:paraId="34845DC4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B71" w14:textId="3BB2CB66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007" w14:textId="52718E80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Debrecen – Nyíregyháza vasúti vonalszakasz fejlesztésének előkészítése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94D7" w14:textId="77777777" w:rsidR="00AC401D" w:rsidRPr="00FE6384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Az ÉKM nevében eljárva a Tervező - a MÁV Zrt. által jóváhagyott végleges engedélyezési tervdokumentáció alapján - 2023. július 14-én beadta kérelmét a Vasúthatóság részére az építési engedély megszerzése céljából.</w:t>
            </w:r>
          </w:p>
          <w:p w14:paraId="1351645F" w14:textId="7FF8D4F5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E6384">
              <w:rPr>
                <w:bCs/>
                <w:noProof/>
                <w:sz w:val="22"/>
                <w:szCs w:val="22"/>
              </w:rPr>
              <w:t>A vonalszakasz I. és II. ütemének megvalósításához szükséges forrást a 2023. október hónapban megjelent 1435/2023. (X. 9.) Korm. határozat biztosítja. Az Európai Unióval kötendő GA támogatási szerződés tervezett aláírása 2023. október hónapban várható.</w:t>
            </w:r>
          </w:p>
        </w:tc>
      </w:tr>
      <w:tr w:rsidR="00AC401D" w:rsidRPr="00156E56" w14:paraId="57280857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D802" w14:textId="7391B86F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99F" w14:textId="18C4BA0E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Állomáskorszerűsítések felülvizsgálata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2DB2" w14:textId="0D32582F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A végleges Megvalósíthatósági tanulmány leszállítása az összefoglaló megrendelésnek megfelelően 2021. december 14-én, határidőre megtörtént. Az Irányító Hatóság általi jóváhagyásra 2023. április 25-én került sor.</w:t>
            </w:r>
          </w:p>
        </w:tc>
      </w:tr>
      <w:tr w:rsidR="00AC401D" w:rsidRPr="00156E56" w14:paraId="7A83F612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5498" w14:textId="71BD069F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7.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42A" w14:textId="36D02E14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283D8A">
              <w:rPr>
                <w:bCs/>
                <w:noProof/>
                <w:sz w:val="22"/>
                <w:szCs w:val="22"/>
              </w:rPr>
              <w:t>Budapest – Kolozsvár nagysebességű vasútvonal részletes megvalósíthatósági tanulmányának elkészítése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1F8" w14:textId="1B057E7C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DF1250">
              <w:rPr>
                <w:bCs/>
                <w:noProof/>
                <w:sz w:val="22"/>
                <w:szCs w:val="22"/>
              </w:rPr>
              <w:t>A projekt a Tervezési Szerződésben meghatározott ütemezésnek megfelelően befejeződött, a Megvalósíthatósági Tanulmány 2022. február 22-én leszállításra került.</w:t>
            </w:r>
          </w:p>
        </w:tc>
      </w:tr>
      <w:tr w:rsidR="00AC401D" w:rsidRPr="00156E56" w14:paraId="79A676A1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CB2C" w14:textId="3F7503D3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8C6" w14:textId="7C3BB46E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B0826">
              <w:rPr>
                <w:bCs/>
                <w:noProof/>
                <w:sz w:val="22"/>
                <w:szCs w:val="22"/>
              </w:rPr>
              <w:t>Debreceni Déli Gazdasági Övezet bővítésével összefüggő vasúti infrastruktúra-fejlesztések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2A4" w14:textId="4AF42DC6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1B0826">
              <w:rPr>
                <w:bCs/>
                <w:noProof/>
                <w:sz w:val="22"/>
                <w:szCs w:val="22"/>
              </w:rPr>
              <w:t>A fejlesztésekhez kapcsolódó közbeszerzési eljárások előkészítése folyamatban van.</w:t>
            </w:r>
          </w:p>
        </w:tc>
      </w:tr>
      <w:tr w:rsidR="00AC401D" w:rsidRPr="00156E56" w14:paraId="50DFAE3D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834" w14:textId="35AEBE2C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9.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0C9D" w14:textId="4D3729BC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6E1142">
              <w:rPr>
                <w:bCs/>
                <w:noProof/>
                <w:sz w:val="22"/>
                <w:szCs w:val="22"/>
              </w:rPr>
              <w:t>Megvalósíthatósági tanulmány készítése a Debrecen és Nagyvárad közötti „tram-train” kapcsolatra, valamint a Debreceni Repülőtér vasúti kapcsolatának fejlesztésére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B85" w14:textId="380B447C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6E1142">
              <w:rPr>
                <w:bCs/>
                <w:noProof/>
                <w:sz w:val="22"/>
                <w:szCs w:val="22"/>
              </w:rPr>
              <w:t>A megvalósíthatósági tanulmány és mellékleteinek bírálati leszállítása a Tervező részéről 2020. szeptember 14-én megtörtént. A megvalósíthatósági tanulmány és mellékleteinek véglegesítése a Tervező által 2020. október 16-án megtörtént.</w:t>
            </w:r>
          </w:p>
        </w:tc>
      </w:tr>
      <w:tr w:rsidR="00AC401D" w:rsidRPr="00156E56" w14:paraId="780AD1F5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384A" w14:textId="2D20F8F8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2C2D" w14:textId="5E4BDAD5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6E1142">
              <w:rPr>
                <w:bCs/>
                <w:noProof/>
                <w:sz w:val="22"/>
                <w:szCs w:val="22"/>
              </w:rPr>
              <w:t>GSM-R távközlési hálózat kiépítése 2. ütem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2C9" w14:textId="291BF4E5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Az IKOP programból finanszírozott projektek tervezett befejezési határideje: 2023.12.31. napja, amely a vármegyei fejlesztési részre is vonatkozik.</w:t>
            </w:r>
          </w:p>
        </w:tc>
      </w:tr>
      <w:tr w:rsidR="00AC401D" w:rsidRPr="00156E56" w14:paraId="76A2E5DA" w14:textId="77777777" w:rsidTr="00C4113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8CFF" w14:textId="60C02BDD" w:rsidR="00AC401D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34D" w14:textId="109FAB9E" w:rsidR="00AC401D" w:rsidRPr="00156E56" w:rsidRDefault="00AC401D" w:rsidP="006E1142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6E1142">
              <w:rPr>
                <w:bCs/>
                <w:noProof/>
                <w:sz w:val="22"/>
                <w:szCs w:val="22"/>
              </w:rPr>
              <w:t>Magyar Falu Program keretében megvalósuló vasúti beruházások (MÁV Zrt. projektje)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A4F" w14:textId="77777777" w:rsidR="00AC401D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271B0">
              <w:rPr>
                <w:bCs/>
                <w:noProof/>
                <w:sz w:val="22"/>
                <w:szCs w:val="22"/>
              </w:rPr>
              <w:t>A kisebb beavatkozásokkal megújuló 13 állomás közül megtörtént 8 állomás sajtónyilvános átadása, teljeskörűen elkészült és átadás előtt áll 3 állomás, épület kivitelezés zajlik 1 állomáson, a kivitelező beszerzésének előkészítése folyik 1 állomás tekintetében.</w:t>
            </w:r>
          </w:p>
          <w:p w14:paraId="33704F67" w14:textId="358E243A" w:rsidR="00AC401D" w:rsidRPr="00156E56" w:rsidRDefault="00AC401D" w:rsidP="006E1142">
            <w:pPr>
              <w:jc w:val="both"/>
              <w:rPr>
                <w:bCs/>
                <w:noProof/>
                <w:sz w:val="22"/>
                <w:szCs w:val="22"/>
              </w:rPr>
            </w:pPr>
            <w:r w:rsidRPr="00F271B0">
              <w:rPr>
                <w:bCs/>
                <w:noProof/>
                <w:sz w:val="22"/>
                <w:szCs w:val="22"/>
              </w:rPr>
              <w:t>A zárt utasvárós (új típusépület) helyszínek tekintetében a MÁV Zrt. építési engedéllyel rendelkezik 11 helyszínre; elkészültek az engedélyezési tervek, tervtanácsi véleményeztetés és építési engedélyeztetés szükséges 2 állomásra vonatkozóan.</w:t>
            </w:r>
          </w:p>
        </w:tc>
      </w:tr>
    </w:tbl>
    <w:p w14:paraId="0F0C704E" w14:textId="408C1A8F" w:rsidR="00134D4B" w:rsidRDefault="00134D4B" w:rsidP="00134D4B">
      <w:pPr>
        <w:rPr>
          <w:b/>
          <w:noProof/>
          <w:u w:val="single"/>
        </w:rPr>
      </w:pPr>
    </w:p>
    <w:p w14:paraId="773E2FE7" w14:textId="77777777" w:rsidR="00416B43" w:rsidRDefault="00416B43" w:rsidP="00134D4B">
      <w:pPr>
        <w:rPr>
          <w:b/>
          <w:noProof/>
          <w:u w:val="single"/>
        </w:rPr>
      </w:pPr>
    </w:p>
    <w:p w14:paraId="54A0DC84" w14:textId="46E6212E" w:rsidR="00416B43" w:rsidRPr="00416B43" w:rsidRDefault="00416B43" w:rsidP="00F04901">
      <w:pPr>
        <w:jc w:val="center"/>
        <w:rPr>
          <w:b/>
        </w:rPr>
      </w:pPr>
      <w:r>
        <w:rPr>
          <w:b/>
        </w:rPr>
        <w:t>II.</w:t>
      </w:r>
    </w:p>
    <w:p w14:paraId="10870633" w14:textId="69B15F45" w:rsidR="00D54E1E" w:rsidRPr="00416B43" w:rsidRDefault="00D54E1E" w:rsidP="00F04901">
      <w:pPr>
        <w:jc w:val="center"/>
        <w:rPr>
          <w:b/>
        </w:rPr>
      </w:pPr>
      <w:r w:rsidRPr="00416B43">
        <w:rPr>
          <w:b/>
        </w:rPr>
        <w:t xml:space="preserve">Magyar Közút Nonprofit Zrt. tájékoztatása </w:t>
      </w:r>
      <w:r w:rsidR="00F271B0" w:rsidRPr="00416B43">
        <w:rPr>
          <w:b/>
        </w:rPr>
        <w:t>vár</w:t>
      </w:r>
      <w:r w:rsidRPr="00416B43">
        <w:rPr>
          <w:b/>
        </w:rPr>
        <w:t>megyei közlekedésfejlesztés aktuális helyzetéről:</w:t>
      </w:r>
    </w:p>
    <w:p w14:paraId="27059823" w14:textId="4F34A2CC" w:rsidR="00D54E1E" w:rsidRPr="00460B5F" w:rsidRDefault="00D54E1E" w:rsidP="00D54E1E">
      <w:pPr>
        <w:jc w:val="both"/>
        <w:rPr>
          <w:bCs/>
        </w:rPr>
      </w:pPr>
      <w:r w:rsidRPr="00460B5F">
        <w:rPr>
          <w:bCs/>
        </w:rPr>
        <w:t xml:space="preserve">A </w:t>
      </w:r>
      <w:r w:rsidR="00F271B0">
        <w:rPr>
          <w:bCs/>
        </w:rPr>
        <w:t>vár</w:t>
      </w:r>
      <w:r w:rsidRPr="00460B5F">
        <w:rPr>
          <w:bCs/>
        </w:rPr>
        <w:t>megyei útfelújítások részletes bemutatására előadás formájában kerül sor a Tisztelt Közgyűlés előtt.</w:t>
      </w:r>
    </w:p>
    <w:p w14:paraId="1CAA46BE" w14:textId="77777777" w:rsidR="00D54E1E" w:rsidRPr="00460B5F" w:rsidRDefault="00D54E1E" w:rsidP="00D54E1E">
      <w:pPr>
        <w:rPr>
          <w:b/>
        </w:rPr>
      </w:pPr>
    </w:p>
    <w:p w14:paraId="4B689A33" w14:textId="51885F91" w:rsidR="00D54E1E" w:rsidRPr="00460B5F" w:rsidRDefault="00D978A5" w:rsidP="00D54E1E">
      <w:pPr>
        <w:pStyle w:val="Listaszerbekezds"/>
        <w:numPr>
          <w:ilvl w:val="0"/>
          <w:numId w:val="7"/>
        </w:numPr>
        <w:ind w:left="360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Megvalósult b</w:t>
      </w:r>
      <w:r w:rsidR="00D54E1E" w:rsidRPr="00460B5F">
        <w:rPr>
          <w:rFonts w:ascii="Times New Roman" w:hAnsi="Times New Roman" w:cs="Times New Roman"/>
          <w:b/>
          <w:noProof/>
          <w:sz w:val="24"/>
          <w:szCs w:val="24"/>
          <w:u w:val="single"/>
        </w:rPr>
        <w:t>urkolatfelújítások</w:t>
      </w:r>
    </w:p>
    <w:p w14:paraId="10371320" w14:textId="74946596" w:rsidR="00FC39F2" w:rsidRDefault="00FC39F2" w:rsidP="00FC39F2">
      <w:pPr>
        <w:tabs>
          <w:tab w:val="left" w:pos="7908"/>
        </w:tabs>
        <w:jc w:val="both"/>
        <w:rPr>
          <w:bCs/>
        </w:rPr>
      </w:pPr>
      <w:r w:rsidRPr="00FC39F2">
        <w:rPr>
          <w:bCs/>
        </w:rPr>
        <w:t>A 2007-2023. közötti burkolat felújítások összességében 500 km hosszan 61,5 milliárd Ft bekerülési költség mellett 495.000 tonna bedolgozott aszfalttal valósultak meg. A szakaszok rekonstrukciója közül TOP, TOP_Plusz, Magyar Falu útfelújítási programokból kerülnek finanszírozásra.</w:t>
      </w:r>
    </w:p>
    <w:p w14:paraId="195CF2B3" w14:textId="77777777" w:rsidR="00FC39F2" w:rsidRPr="00FC39F2" w:rsidRDefault="00FC39F2" w:rsidP="00FC39F2">
      <w:pPr>
        <w:tabs>
          <w:tab w:val="left" w:pos="7908"/>
        </w:tabs>
        <w:jc w:val="both"/>
        <w:rPr>
          <w:bCs/>
        </w:rPr>
      </w:pPr>
    </w:p>
    <w:p w14:paraId="3B457BFD" w14:textId="07676241" w:rsidR="0039369B" w:rsidRDefault="002C40E0" w:rsidP="00FC39F2">
      <w:pPr>
        <w:pStyle w:val="Listaszerbekezds"/>
        <w:numPr>
          <w:ilvl w:val="0"/>
          <w:numId w:val="28"/>
        </w:numPr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  <w:r w:rsidRPr="00FC39F2">
        <w:rPr>
          <w:rFonts w:ascii="Times New Roman" w:hAnsi="Times New Roman" w:cs="Times New Roman"/>
          <w:bCs/>
          <w:sz w:val="24"/>
          <w:szCs w:val="24"/>
        </w:rPr>
        <w:t xml:space="preserve">TOP keretében 2023-as évben készült el a 4808. j. Debrecen – Biharkeresztes összekötő út 0+162 – 9+056 km szelvények közötti szakaszának burkolat felújítása </w:t>
      </w:r>
      <w:r w:rsidR="00D978A5" w:rsidRPr="00FC39F2">
        <w:rPr>
          <w:rFonts w:ascii="Times New Roman" w:hAnsi="Times New Roman" w:cs="Times New Roman"/>
          <w:bCs/>
          <w:sz w:val="24"/>
          <w:szCs w:val="24"/>
        </w:rPr>
        <w:t xml:space="preserve">7,74083 km hosszon 1 milliárd Ft értékű támogatással. A fejlesztés keretében továbbá felújításra került 12 db buszmegálló és 2 db híd. </w:t>
      </w:r>
    </w:p>
    <w:p w14:paraId="05EC1C0B" w14:textId="77777777" w:rsidR="00FC39F2" w:rsidRDefault="00FC39F2" w:rsidP="00FC39F2">
      <w:pPr>
        <w:pStyle w:val="Listaszerbekezds"/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</w:p>
    <w:p w14:paraId="05758ABE" w14:textId="0C5E66D8" w:rsidR="00FC39F2" w:rsidRDefault="00FC39F2" w:rsidP="00FC39F2">
      <w:pPr>
        <w:pStyle w:val="Listaszerbekezds"/>
        <w:numPr>
          <w:ilvl w:val="0"/>
          <w:numId w:val="28"/>
        </w:numPr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  <w:r w:rsidRPr="00FC39F2">
        <w:rPr>
          <w:rFonts w:ascii="Times New Roman" w:hAnsi="Times New Roman" w:cs="Times New Roman"/>
          <w:bCs/>
          <w:sz w:val="24"/>
          <w:szCs w:val="24"/>
        </w:rPr>
        <w:t>TOP_Plusz keretében összességében 10 244 885 596 Ft értékben került 4 projekt benyújtásra 2023. szeptemberében, amely révén 49, 447 km hosszon került tervezésre 4-5 számjegyű utak felújítása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alábbiak szerint: </w:t>
      </w:r>
    </w:p>
    <w:tbl>
      <w:tblPr>
        <w:tblW w:w="993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8"/>
        <w:gridCol w:w="802"/>
        <w:gridCol w:w="1851"/>
        <w:gridCol w:w="872"/>
        <w:gridCol w:w="893"/>
        <w:gridCol w:w="1362"/>
        <w:gridCol w:w="2234"/>
      </w:tblGrid>
      <w:tr w:rsidR="00FC39F2" w:rsidRPr="00C41131" w14:paraId="5C162F70" w14:textId="77777777" w:rsidTr="00482ED6">
        <w:trPr>
          <w:trHeight w:val="972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ABE826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Projekt megnevezése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F5AF14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Út</w:t>
            </w:r>
            <w:r w:rsidRPr="00C41131">
              <w:rPr>
                <w:b/>
                <w:bCs/>
                <w:sz w:val="22"/>
                <w:szCs w:val="22"/>
              </w:rPr>
              <w:br/>
              <w:t>száma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4A71BA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Út neve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F9BB40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Kezdő km szelvény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912F17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Záró km szelvény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C8389B" w14:textId="12343320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Beavatkozási hossz</w:t>
            </w:r>
            <w:r w:rsidRPr="00C41131">
              <w:rPr>
                <w:b/>
                <w:bCs/>
                <w:sz w:val="22"/>
                <w:szCs w:val="22"/>
              </w:rPr>
              <w:br/>
              <w:t>(</w:t>
            </w:r>
            <w:r w:rsidR="00B7731D" w:rsidRPr="00C41131">
              <w:rPr>
                <w:b/>
                <w:bCs/>
                <w:sz w:val="22"/>
                <w:szCs w:val="22"/>
              </w:rPr>
              <w:t>k</w:t>
            </w:r>
            <w:r w:rsidRPr="00C41131">
              <w:rPr>
                <w:b/>
                <w:bCs/>
                <w:sz w:val="22"/>
                <w:szCs w:val="22"/>
              </w:rPr>
              <w:t>m)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30757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Esetlegesen érintett átkelési szakasz (érintett települések)</w:t>
            </w:r>
          </w:p>
        </w:tc>
      </w:tr>
      <w:tr w:rsidR="00FC39F2" w:rsidRPr="00C41131" w14:paraId="5A92BE2E" w14:textId="77777777" w:rsidTr="00482ED6">
        <w:trPr>
          <w:trHeight w:val="972"/>
          <w:jc w:val="center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26CF27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Hajdú-Bihar vármegye közlekedésfejlesztése 1.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E5E17D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4804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08357B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Hajdúszoboszló - Hajdúszovát ök. út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F86496" w14:textId="77777777" w:rsidR="00FC39F2" w:rsidRPr="00C41131" w:rsidRDefault="00FC39F2" w:rsidP="00B7731D">
            <w:pPr>
              <w:ind w:left="41"/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2+325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378B1C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4+160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E088FD" w14:textId="6B6D1F2A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839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F4274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Hajdúszoboszló vasúti átjárótól a 4 sz. főút Hajdúszoboszló elkerülőig</w:t>
            </w:r>
          </w:p>
        </w:tc>
      </w:tr>
      <w:tr w:rsidR="00FC39F2" w:rsidRPr="00C41131" w14:paraId="720DC4E6" w14:textId="77777777" w:rsidTr="00482ED6">
        <w:trPr>
          <w:trHeight w:val="732"/>
          <w:jc w:val="center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96D52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Hajdú-Bihar vármegye közlekedésfejlesztése 2.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7D4A30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4902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93CC4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Hajdúhadház - Hajdúsámson ök. út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11C75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2+789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1A44BA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11+627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CB7CC5" w14:textId="58181382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843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7E6C4E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Hajdúhadház és 471 sz. főút között</w:t>
            </w:r>
          </w:p>
        </w:tc>
      </w:tr>
      <w:tr w:rsidR="00FC39F2" w:rsidRPr="00C41131" w14:paraId="7D78DC50" w14:textId="77777777" w:rsidTr="00482ED6">
        <w:trPr>
          <w:trHeight w:val="516"/>
          <w:jc w:val="center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47A039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A5723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4808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4DCEE8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Debrecen-Biharkeresztes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07510D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12+275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BD5775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15+040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D10763" w14:textId="63C122A9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2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778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151950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Hosszúpályi külterület és átkelési szakasza</w:t>
            </w:r>
          </w:p>
        </w:tc>
      </w:tr>
      <w:tr w:rsidR="00FC39F2" w:rsidRPr="00C41131" w14:paraId="051FD311" w14:textId="77777777" w:rsidTr="00482ED6">
        <w:trPr>
          <w:trHeight w:val="492"/>
          <w:jc w:val="center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A8E97E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124724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35141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3FE4AD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Hajdúnánási körgyűrű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34AE5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0+016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1041BB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4+482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B6506A" w14:textId="6BE69D5E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465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7D629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Hajdúnánás körgyűrű</w:t>
            </w:r>
          </w:p>
        </w:tc>
      </w:tr>
      <w:tr w:rsidR="00FC39F2" w:rsidRPr="00C41131" w14:paraId="76CE4355" w14:textId="77777777" w:rsidTr="00482ED6">
        <w:trPr>
          <w:trHeight w:val="732"/>
          <w:jc w:val="center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F0E38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Hajdú-Bihar vármegye közlekedésfejlesztése 3.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54ABC6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4812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4E9196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Berettyóújfalu-Pocsaj ök. Út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340C58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6+305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CA788A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14+410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7F278A" w14:textId="15243D8C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100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1CB81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Szentpéterszeg átkelés, Gáborján, Hencida átkelés</w:t>
            </w:r>
          </w:p>
        </w:tc>
      </w:tr>
      <w:tr w:rsidR="00FC39F2" w:rsidRPr="00C41131" w14:paraId="142AE60D" w14:textId="77777777" w:rsidTr="00482ED6">
        <w:trPr>
          <w:trHeight w:val="516"/>
          <w:jc w:val="center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FA07F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0F9053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4805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20AFF3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Debrecen-Bihartorda ök. út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0AB10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26+233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372D46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30+570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D08758" w14:textId="559DD948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294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E520DE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Földes külterület és átkelési szakasza</w:t>
            </w:r>
          </w:p>
        </w:tc>
      </w:tr>
      <w:tr w:rsidR="00FC39F2" w:rsidRPr="00C41131" w14:paraId="14CA6AF5" w14:textId="77777777" w:rsidTr="00482ED6">
        <w:trPr>
          <w:trHeight w:val="972"/>
          <w:jc w:val="center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C84ED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86AC29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3507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8770FE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Hajdúböszörmény-Hajdúhadház ök. út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06A0C8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0+441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52F0B2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8+100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E8C6EA" w14:textId="1F3673C4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364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3C85D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Hajdúböszörmény, Újfehértói úttól Hajdúböszörmény Járáshatáráig</w:t>
            </w:r>
          </w:p>
        </w:tc>
      </w:tr>
      <w:tr w:rsidR="00FC39F2" w:rsidRPr="00C41131" w14:paraId="398F561E" w14:textId="77777777" w:rsidTr="00482ED6">
        <w:trPr>
          <w:trHeight w:val="732"/>
          <w:jc w:val="center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76044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lastRenderedPageBreak/>
              <w:t>Hajdú-Bihar vármegye közlekedésfejlesztése 4.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90133B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3406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3E91AD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Nádudvar-Hajdúszoboszló ök. út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67927B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0+000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6B6374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8+407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D3531F" w14:textId="3D073440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8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396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28C160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Nádudvar városközponttól Nádudvar Járáshatáráig.</w:t>
            </w:r>
          </w:p>
        </w:tc>
      </w:tr>
      <w:tr w:rsidR="00FC39F2" w:rsidRPr="00C41131" w14:paraId="5D188238" w14:textId="77777777" w:rsidTr="00482ED6">
        <w:trPr>
          <w:trHeight w:val="516"/>
          <w:jc w:val="center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7995C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F33DCF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4816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96EA71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Hajdúszovát - Derecske ök. út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ACCC63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15+165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29DBEA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17+535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E673B4" w14:textId="4D799701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2</w:t>
            </w:r>
            <w:r w:rsidR="00B7731D" w:rsidRPr="00C41131">
              <w:rPr>
                <w:sz w:val="22"/>
                <w:szCs w:val="22"/>
              </w:rPr>
              <w:t>,</w:t>
            </w:r>
            <w:r w:rsidRPr="00C41131">
              <w:rPr>
                <w:sz w:val="22"/>
                <w:szCs w:val="22"/>
              </w:rPr>
              <w:t>368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F1961B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sz w:val="22"/>
                <w:szCs w:val="22"/>
              </w:rPr>
              <w:t>M35 autópálya és Derecske között</w:t>
            </w:r>
          </w:p>
        </w:tc>
      </w:tr>
      <w:tr w:rsidR="00FC39F2" w:rsidRPr="00C41131" w14:paraId="596CB1C5" w14:textId="77777777" w:rsidTr="00482ED6">
        <w:trPr>
          <w:trHeight w:val="258"/>
          <w:jc w:val="center"/>
        </w:trPr>
        <w:tc>
          <w:tcPr>
            <w:tcW w:w="627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487437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9F1B9A" w14:textId="1E4A50DE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  <w:r w:rsidRPr="00C41131">
              <w:rPr>
                <w:b/>
                <w:bCs/>
                <w:sz w:val="22"/>
                <w:szCs w:val="22"/>
              </w:rPr>
              <w:t>49</w:t>
            </w:r>
            <w:r w:rsidR="00B7731D" w:rsidRPr="00C41131">
              <w:rPr>
                <w:b/>
                <w:bCs/>
                <w:sz w:val="22"/>
                <w:szCs w:val="22"/>
              </w:rPr>
              <w:t>,</w:t>
            </w:r>
            <w:r w:rsidRPr="00C41131">
              <w:rPr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F2B092" w14:textId="77777777" w:rsidR="00FC39F2" w:rsidRPr="00C41131" w:rsidRDefault="00FC39F2" w:rsidP="00B773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1848EC" w14:textId="77777777" w:rsidR="00AC401D" w:rsidRPr="00C41131" w:rsidRDefault="00AC401D" w:rsidP="00AC401D">
      <w:pPr>
        <w:pStyle w:val="Listaszerbekezds"/>
        <w:tabs>
          <w:tab w:val="left" w:pos="7908"/>
        </w:tabs>
        <w:rPr>
          <w:rFonts w:ascii="Times New Roman" w:hAnsi="Times New Roman" w:cs="Times New Roman"/>
          <w:bCs/>
        </w:rPr>
      </w:pPr>
    </w:p>
    <w:p w14:paraId="49EAA67E" w14:textId="6359A3A4" w:rsidR="00AC401D" w:rsidRPr="00954F71" w:rsidRDefault="00AC401D" w:rsidP="00FC39F2">
      <w:pPr>
        <w:pStyle w:val="Listaszerbekezds"/>
        <w:numPr>
          <w:ilvl w:val="0"/>
          <w:numId w:val="28"/>
        </w:numPr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  <w:r w:rsidRPr="00954F71">
        <w:rPr>
          <w:rFonts w:ascii="Times New Roman" w:hAnsi="Times New Roman" w:cs="Times New Roman"/>
          <w:bCs/>
          <w:sz w:val="24"/>
          <w:szCs w:val="24"/>
        </w:rPr>
        <w:t xml:space="preserve">A Magyar Falu Útfelújítási Programban megvalósuló saját teljesítésű nagyfelületű burkolatjavítási munkák az alábbiak voltak 2023-as évben: </w:t>
      </w:r>
    </w:p>
    <w:tbl>
      <w:tblPr>
        <w:tblStyle w:val="Rcsostblzat"/>
        <w:tblW w:w="9933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852"/>
        <w:gridCol w:w="2268"/>
        <w:gridCol w:w="1559"/>
        <w:gridCol w:w="1276"/>
        <w:gridCol w:w="1418"/>
        <w:gridCol w:w="7"/>
        <w:gridCol w:w="1540"/>
        <w:gridCol w:w="12"/>
      </w:tblGrid>
      <w:tr w:rsidR="00B7731D" w:rsidRPr="00C41131" w14:paraId="2A91A09D" w14:textId="77777777" w:rsidTr="00482ED6">
        <w:trPr>
          <w:jc w:val="center"/>
        </w:trPr>
        <w:tc>
          <w:tcPr>
            <w:tcW w:w="1001" w:type="dxa"/>
            <w:vAlign w:val="center"/>
          </w:tcPr>
          <w:p w14:paraId="1DEA5489" w14:textId="6DEF101C" w:rsidR="00AC401D" w:rsidRPr="00C41131" w:rsidRDefault="00AC40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Belterület vagy külterület (B/K)</w:t>
            </w:r>
          </w:p>
        </w:tc>
        <w:tc>
          <w:tcPr>
            <w:tcW w:w="852" w:type="dxa"/>
            <w:vAlign w:val="center"/>
          </w:tcPr>
          <w:p w14:paraId="41B9BCEC" w14:textId="6BB2B032" w:rsidR="00AC401D" w:rsidRPr="00C41131" w:rsidRDefault="00AC40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Út száma</w:t>
            </w:r>
          </w:p>
        </w:tc>
        <w:tc>
          <w:tcPr>
            <w:tcW w:w="2268" w:type="dxa"/>
            <w:vAlign w:val="center"/>
          </w:tcPr>
          <w:p w14:paraId="0D918992" w14:textId="0C7B8EB2" w:rsidR="00AC401D" w:rsidRPr="00C41131" w:rsidRDefault="00AC40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Út neve</w:t>
            </w:r>
          </w:p>
        </w:tc>
        <w:tc>
          <w:tcPr>
            <w:tcW w:w="1559" w:type="dxa"/>
            <w:vAlign w:val="center"/>
          </w:tcPr>
          <w:p w14:paraId="235765BB" w14:textId="3362AAE6" w:rsidR="00AC401D" w:rsidRPr="00C41131" w:rsidRDefault="00AC40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Érintett vagy közeli település megnevezése</w:t>
            </w:r>
          </w:p>
        </w:tc>
        <w:tc>
          <w:tcPr>
            <w:tcW w:w="1276" w:type="dxa"/>
            <w:vAlign w:val="center"/>
          </w:tcPr>
          <w:p w14:paraId="6AE6798B" w14:textId="69D2D737" w:rsidR="00AC401D" w:rsidRPr="00C41131" w:rsidRDefault="00AC40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a kijelölt útszakasz kezdő</w:t>
            </w:r>
            <w:r w:rsidR="00B7731D" w:rsidRPr="00C41131">
              <w:rPr>
                <w:bCs/>
                <w:sz w:val="22"/>
                <w:szCs w:val="22"/>
              </w:rPr>
              <w:t>-</w:t>
            </w:r>
            <w:r w:rsidRPr="00C41131">
              <w:rPr>
                <w:bCs/>
                <w:sz w:val="22"/>
                <w:szCs w:val="22"/>
              </w:rPr>
              <w:t>szelvénye</w:t>
            </w:r>
          </w:p>
        </w:tc>
        <w:tc>
          <w:tcPr>
            <w:tcW w:w="1418" w:type="dxa"/>
            <w:vAlign w:val="center"/>
          </w:tcPr>
          <w:p w14:paraId="26D1B5B2" w14:textId="0175C88B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a kijelölt útszakasz vég-szelvénye</w:t>
            </w:r>
          </w:p>
        </w:tc>
        <w:tc>
          <w:tcPr>
            <w:tcW w:w="1559" w:type="dxa"/>
            <w:gridSpan w:val="3"/>
            <w:vAlign w:val="center"/>
          </w:tcPr>
          <w:p w14:paraId="56342C3A" w14:textId="5321901D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a kijelölt útszakasz hossza (km)</w:t>
            </w:r>
          </w:p>
        </w:tc>
      </w:tr>
      <w:tr w:rsidR="00B7731D" w:rsidRPr="00C41131" w14:paraId="2E248EF9" w14:textId="77777777" w:rsidTr="00482ED6">
        <w:trPr>
          <w:jc w:val="center"/>
        </w:trPr>
        <w:tc>
          <w:tcPr>
            <w:tcW w:w="1001" w:type="dxa"/>
            <w:vAlign w:val="center"/>
          </w:tcPr>
          <w:p w14:paraId="2FCB5DF5" w14:textId="18D3B773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52" w:type="dxa"/>
            <w:vAlign w:val="center"/>
          </w:tcPr>
          <w:p w14:paraId="27E05F51" w14:textId="2DE9A54C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3315</w:t>
            </w:r>
          </w:p>
        </w:tc>
        <w:tc>
          <w:tcPr>
            <w:tcW w:w="2268" w:type="dxa"/>
            <w:vAlign w:val="center"/>
          </w:tcPr>
          <w:p w14:paraId="65B55BB3" w14:textId="01F116CA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Tiszafüred - Polgár</w:t>
            </w:r>
          </w:p>
        </w:tc>
        <w:tc>
          <w:tcPr>
            <w:tcW w:w="1559" w:type="dxa"/>
            <w:vAlign w:val="center"/>
          </w:tcPr>
          <w:p w14:paraId="798BC17C" w14:textId="0812066D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Tiszacsege</w:t>
            </w:r>
          </w:p>
        </w:tc>
        <w:tc>
          <w:tcPr>
            <w:tcW w:w="1276" w:type="dxa"/>
            <w:vAlign w:val="center"/>
          </w:tcPr>
          <w:p w14:paraId="018A9BA0" w14:textId="045B3349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21+800</w:t>
            </w:r>
          </w:p>
        </w:tc>
        <w:tc>
          <w:tcPr>
            <w:tcW w:w="1418" w:type="dxa"/>
            <w:vAlign w:val="center"/>
          </w:tcPr>
          <w:p w14:paraId="3D80FA0E" w14:textId="1173F135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26+618</w:t>
            </w:r>
          </w:p>
        </w:tc>
        <w:tc>
          <w:tcPr>
            <w:tcW w:w="1559" w:type="dxa"/>
            <w:gridSpan w:val="3"/>
            <w:vAlign w:val="center"/>
          </w:tcPr>
          <w:p w14:paraId="1805B605" w14:textId="60DA26DC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4,816</w:t>
            </w:r>
          </w:p>
        </w:tc>
      </w:tr>
      <w:tr w:rsidR="00B7731D" w:rsidRPr="00C41131" w14:paraId="727A5899" w14:textId="77777777" w:rsidTr="00482ED6">
        <w:trPr>
          <w:jc w:val="center"/>
        </w:trPr>
        <w:tc>
          <w:tcPr>
            <w:tcW w:w="1001" w:type="dxa"/>
            <w:vAlign w:val="center"/>
          </w:tcPr>
          <w:p w14:paraId="4B8D9FED" w14:textId="0D317A11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52" w:type="dxa"/>
            <w:vAlign w:val="center"/>
          </w:tcPr>
          <w:p w14:paraId="133D2D27" w14:textId="023734FF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35305</w:t>
            </w:r>
          </w:p>
        </w:tc>
        <w:tc>
          <w:tcPr>
            <w:tcW w:w="2268" w:type="dxa"/>
            <w:vAlign w:val="center"/>
          </w:tcPr>
          <w:p w14:paraId="2CF9F3C8" w14:textId="79D337BA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Boda-Zelemér vasúti bekötő út</w:t>
            </w:r>
          </w:p>
        </w:tc>
        <w:tc>
          <w:tcPr>
            <w:tcW w:w="1559" w:type="dxa"/>
            <w:vAlign w:val="center"/>
          </w:tcPr>
          <w:p w14:paraId="0C0A057E" w14:textId="2694C711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Bodaszőlő</w:t>
            </w:r>
          </w:p>
        </w:tc>
        <w:tc>
          <w:tcPr>
            <w:tcW w:w="1276" w:type="dxa"/>
            <w:vAlign w:val="center"/>
          </w:tcPr>
          <w:p w14:paraId="77817156" w14:textId="6C70C490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0+000</w:t>
            </w:r>
          </w:p>
        </w:tc>
        <w:tc>
          <w:tcPr>
            <w:tcW w:w="1418" w:type="dxa"/>
            <w:vAlign w:val="center"/>
          </w:tcPr>
          <w:p w14:paraId="3BE5E3C8" w14:textId="2108ECC8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0+195</w:t>
            </w:r>
          </w:p>
        </w:tc>
        <w:tc>
          <w:tcPr>
            <w:tcW w:w="1559" w:type="dxa"/>
            <w:gridSpan w:val="3"/>
            <w:vAlign w:val="center"/>
          </w:tcPr>
          <w:p w14:paraId="7D604D17" w14:textId="0E8664D7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0,195</w:t>
            </w:r>
          </w:p>
        </w:tc>
      </w:tr>
      <w:tr w:rsidR="00B7731D" w:rsidRPr="00C41131" w14:paraId="6AE51081" w14:textId="77777777" w:rsidTr="00482ED6">
        <w:trPr>
          <w:jc w:val="center"/>
        </w:trPr>
        <w:tc>
          <w:tcPr>
            <w:tcW w:w="1001" w:type="dxa"/>
            <w:vAlign w:val="center"/>
          </w:tcPr>
          <w:p w14:paraId="5AA5DF7D" w14:textId="3E2495FF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K</w:t>
            </w:r>
          </w:p>
        </w:tc>
        <w:tc>
          <w:tcPr>
            <w:tcW w:w="852" w:type="dxa"/>
            <w:vAlign w:val="center"/>
          </w:tcPr>
          <w:p w14:paraId="287BACA2" w14:textId="66ED704E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35102</w:t>
            </w:r>
          </w:p>
        </w:tc>
        <w:tc>
          <w:tcPr>
            <w:tcW w:w="2268" w:type="dxa"/>
            <w:vAlign w:val="center"/>
          </w:tcPr>
          <w:p w14:paraId="2B9A7DBF" w14:textId="2529F68D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Bodaszőlő bekötő út</w:t>
            </w:r>
          </w:p>
        </w:tc>
        <w:tc>
          <w:tcPr>
            <w:tcW w:w="1559" w:type="dxa"/>
            <w:vAlign w:val="center"/>
          </w:tcPr>
          <w:p w14:paraId="60D6D962" w14:textId="6A78B741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Bodaszőlő</w:t>
            </w:r>
          </w:p>
        </w:tc>
        <w:tc>
          <w:tcPr>
            <w:tcW w:w="1276" w:type="dxa"/>
            <w:vAlign w:val="center"/>
          </w:tcPr>
          <w:p w14:paraId="2D5E6C01" w14:textId="6381C32D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0+000</w:t>
            </w:r>
          </w:p>
        </w:tc>
        <w:tc>
          <w:tcPr>
            <w:tcW w:w="1418" w:type="dxa"/>
            <w:vAlign w:val="center"/>
          </w:tcPr>
          <w:p w14:paraId="1A622F51" w14:textId="189D9901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3+930</w:t>
            </w:r>
          </w:p>
        </w:tc>
        <w:tc>
          <w:tcPr>
            <w:tcW w:w="1559" w:type="dxa"/>
            <w:gridSpan w:val="3"/>
            <w:vAlign w:val="center"/>
          </w:tcPr>
          <w:p w14:paraId="43BDFECE" w14:textId="7713DADA" w:rsidR="00AC40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3,945</w:t>
            </w:r>
          </w:p>
        </w:tc>
      </w:tr>
      <w:tr w:rsidR="00B7731D" w:rsidRPr="00C41131" w14:paraId="4AD9CE04" w14:textId="77777777" w:rsidTr="00482ED6">
        <w:trPr>
          <w:gridAfter w:val="1"/>
          <w:wAfter w:w="12" w:type="dxa"/>
          <w:jc w:val="center"/>
        </w:trPr>
        <w:tc>
          <w:tcPr>
            <w:tcW w:w="8381" w:type="dxa"/>
            <w:gridSpan w:val="7"/>
            <w:vAlign w:val="center"/>
          </w:tcPr>
          <w:p w14:paraId="47946C1A" w14:textId="44642E16" w:rsidR="00B773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Összesen:</w:t>
            </w:r>
          </w:p>
        </w:tc>
        <w:tc>
          <w:tcPr>
            <w:tcW w:w="1540" w:type="dxa"/>
            <w:vAlign w:val="center"/>
          </w:tcPr>
          <w:p w14:paraId="24040FAB" w14:textId="4597298B" w:rsidR="00B7731D" w:rsidRPr="00C41131" w:rsidRDefault="00B7731D" w:rsidP="00B7731D">
            <w:pPr>
              <w:tabs>
                <w:tab w:val="left" w:pos="7908"/>
              </w:tabs>
              <w:jc w:val="center"/>
              <w:rPr>
                <w:bCs/>
                <w:sz w:val="22"/>
                <w:szCs w:val="22"/>
              </w:rPr>
            </w:pPr>
            <w:r w:rsidRPr="00C41131">
              <w:rPr>
                <w:bCs/>
                <w:sz w:val="22"/>
                <w:szCs w:val="22"/>
              </w:rPr>
              <w:t>8,956</w:t>
            </w:r>
          </w:p>
        </w:tc>
      </w:tr>
    </w:tbl>
    <w:p w14:paraId="539837A7" w14:textId="77777777" w:rsidR="00AC401D" w:rsidRDefault="00AC401D" w:rsidP="00AC401D">
      <w:pPr>
        <w:tabs>
          <w:tab w:val="left" w:pos="7908"/>
        </w:tabs>
        <w:rPr>
          <w:bCs/>
        </w:rPr>
      </w:pPr>
    </w:p>
    <w:p w14:paraId="331BA76F" w14:textId="2E1ABF81" w:rsidR="002C40E0" w:rsidRDefault="00FC39F2" w:rsidP="00FC39F2">
      <w:pPr>
        <w:pStyle w:val="Listaszerbekezds"/>
        <w:numPr>
          <w:ilvl w:val="0"/>
          <w:numId w:val="28"/>
        </w:numPr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  <w:r w:rsidRPr="00FC39F2">
        <w:rPr>
          <w:rFonts w:ascii="Times New Roman" w:hAnsi="Times New Roman" w:cs="Times New Roman"/>
          <w:bCs/>
          <w:sz w:val="24"/>
          <w:szCs w:val="24"/>
        </w:rPr>
        <w:t>2023-as évben saját teljesítésű nagyfelületű burkolatjavítási munkák révén 7,773 km hosszan újultak meg a vármegyei útszakaszok az alábbiak szerint:</w:t>
      </w:r>
    </w:p>
    <w:p w14:paraId="6B3A9EDD" w14:textId="77777777" w:rsidR="00FC39F2" w:rsidRDefault="00FC39F2" w:rsidP="00FC39F2">
      <w:pPr>
        <w:pStyle w:val="Listaszerbekezds"/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csostblzat"/>
        <w:tblW w:w="9812" w:type="dxa"/>
        <w:jc w:val="center"/>
        <w:tblLook w:val="04A0" w:firstRow="1" w:lastRow="0" w:firstColumn="1" w:lastColumn="0" w:noHBand="0" w:noVBand="1"/>
      </w:tblPr>
      <w:tblGrid>
        <w:gridCol w:w="4962"/>
        <w:gridCol w:w="3261"/>
        <w:gridCol w:w="1589"/>
      </w:tblGrid>
      <w:tr w:rsidR="00FC39F2" w:rsidRPr="00C41131" w14:paraId="6E8597B7" w14:textId="77777777" w:rsidTr="00B7731D">
        <w:trPr>
          <w:jc w:val="center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D410B8C" w14:textId="1505AB09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Út szám, szelvény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64BAD3" w14:textId="112F7801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Technológia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1A5FF6A3" w14:textId="655514DE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km hossz</w:t>
            </w:r>
          </w:p>
        </w:tc>
      </w:tr>
      <w:tr w:rsidR="00FC39F2" w:rsidRPr="00C41131" w14:paraId="7DC2F171" w14:textId="77777777" w:rsidTr="00B7731D">
        <w:trPr>
          <w:jc w:val="center"/>
        </w:trPr>
        <w:tc>
          <w:tcPr>
            <w:tcW w:w="4962" w:type="dxa"/>
            <w:vAlign w:val="center"/>
          </w:tcPr>
          <w:p w14:paraId="161A32C8" w14:textId="04E4715A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4902. j. Hajdúhadház – Hajdúsámson összekötőút 13+375 – 13+692 km szelvények között</w:t>
            </w:r>
          </w:p>
        </w:tc>
        <w:tc>
          <w:tcPr>
            <w:tcW w:w="3261" w:type="dxa"/>
            <w:vAlign w:val="center"/>
          </w:tcPr>
          <w:p w14:paraId="061ADA55" w14:textId="361EE641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teljes pálya szélességben</w:t>
            </w:r>
          </w:p>
        </w:tc>
        <w:tc>
          <w:tcPr>
            <w:tcW w:w="1589" w:type="dxa"/>
            <w:vAlign w:val="center"/>
          </w:tcPr>
          <w:p w14:paraId="4F36A0C8" w14:textId="260E946C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0, 317</w:t>
            </w:r>
          </w:p>
        </w:tc>
      </w:tr>
      <w:tr w:rsidR="00FC39F2" w:rsidRPr="00C41131" w14:paraId="56A19A37" w14:textId="77777777" w:rsidTr="00B7731D">
        <w:trPr>
          <w:jc w:val="center"/>
        </w:trPr>
        <w:tc>
          <w:tcPr>
            <w:tcW w:w="4962" w:type="dxa"/>
            <w:vAlign w:val="center"/>
          </w:tcPr>
          <w:p w14:paraId="3AB5859F" w14:textId="4F8C861E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3502 j. Tiszavasvári – Hajdúböszörmény összekötőút 14+685 – 17+315 km szelvények között</w:t>
            </w:r>
          </w:p>
        </w:tc>
        <w:tc>
          <w:tcPr>
            <w:tcW w:w="3261" w:type="dxa"/>
            <w:vAlign w:val="center"/>
          </w:tcPr>
          <w:p w14:paraId="60D3EB1E" w14:textId="045B755F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2 méter szélességben szakaszosan</w:t>
            </w:r>
          </w:p>
        </w:tc>
        <w:tc>
          <w:tcPr>
            <w:tcW w:w="1589" w:type="dxa"/>
            <w:vAlign w:val="center"/>
          </w:tcPr>
          <w:p w14:paraId="3CEFCD3E" w14:textId="5330D5E2" w:rsidR="00FC39F2" w:rsidRPr="00C41131" w:rsidRDefault="00FC39F2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2, 63</w:t>
            </w:r>
          </w:p>
        </w:tc>
      </w:tr>
      <w:tr w:rsidR="00FC39F2" w:rsidRPr="00C41131" w14:paraId="5C52DD20" w14:textId="77777777" w:rsidTr="00B7731D">
        <w:trPr>
          <w:jc w:val="center"/>
        </w:trPr>
        <w:tc>
          <w:tcPr>
            <w:tcW w:w="4962" w:type="dxa"/>
            <w:vAlign w:val="center"/>
          </w:tcPr>
          <w:p w14:paraId="10A60FE4" w14:textId="43DC8B86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42. sz. Püspökladány – Biharkeresztes I. rendű főút, 15+600 – 16+360 km szelvények között</w:t>
            </w:r>
          </w:p>
        </w:tc>
        <w:tc>
          <w:tcPr>
            <w:tcW w:w="3261" w:type="dxa"/>
            <w:vAlign w:val="center"/>
          </w:tcPr>
          <w:p w14:paraId="4DBC647C" w14:textId="4598C171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teljes pálya szélességben</w:t>
            </w:r>
          </w:p>
        </w:tc>
        <w:tc>
          <w:tcPr>
            <w:tcW w:w="1589" w:type="dxa"/>
            <w:vAlign w:val="center"/>
          </w:tcPr>
          <w:p w14:paraId="4F67CDE6" w14:textId="0DC76BC8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0,76</w:t>
            </w:r>
          </w:p>
        </w:tc>
      </w:tr>
      <w:tr w:rsidR="00FC39F2" w:rsidRPr="00C41131" w14:paraId="3F8F6046" w14:textId="77777777" w:rsidTr="00B7731D">
        <w:trPr>
          <w:jc w:val="center"/>
        </w:trPr>
        <w:tc>
          <w:tcPr>
            <w:tcW w:w="4962" w:type="dxa"/>
            <w:vAlign w:val="center"/>
          </w:tcPr>
          <w:p w14:paraId="71F9F607" w14:textId="7B35F6A9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42. sz. Püspökladány – Biharkeresztes I. rendű főút, 28+582 – 29+32 km szelvények között</w:t>
            </w:r>
          </w:p>
        </w:tc>
        <w:tc>
          <w:tcPr>
            <w:tcW w:w="3261" w:type="dxa"/>
            <w:vAlign w:val="center"/>
          </w:tcPr>
          <w:p w14:paraId="1D606FD8" w14:textId="29F06F92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teljes pálya szélességben</w:t>
            </w:r>
          </w:p>
        </w:tc>
        <w:tc>
          <w:tcPr>
            <w:tcW w:w="1589" w:type="dxa"/>
            <w:vAlign w:val="center"/>
          </w:tcPr>
          <w:p w14:paraId="17AF6A58" w14:textId="05C2948D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0,738</w:t>
            </w:r>
          </w:p>
        </w:tc>
      </w:tr>
      <w:tr w:rsidR="00FC39F2" w:rsidRPr="00C41131" w14:paraId="041CF250" w14:textId="77777777" w:rsidTr="00B7731D">
        <w:trPr>
          <w:jc w:val="center"/>
        </w:trPr>
        <w:tc>
          <w:tcPr>
            <w:tcW w:w="4962" w:type="dxa"/>
            <w:vAlign w:val="center"/>
          </w:tcPr>
          <w:p w14:paraId="7A6D4102" w14:textId="12954AD2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42. sz. Püspökladány – Biharkeresztes I. rendű főút, 39+150 – 39+950 km szelvények között</w:t>
            </w:r>
          </w:p>
        </w:tc>
        <w:tc>
          <w:tcPr>
            <w:tcW w:w="3261" w:type="dxa"/>
            <w:vAlign w:val="center"/>
          </w:tcPr>
          <w:p w14:paraId="4C63D2ED" w14:textId="37067671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változó szélességben szakaszosan jobb-bal oldal</w:t>
            </w:r>
          </w:p>
        </w:tc>
        <w:tc>
          <w:tcPr>
            <w:tcW w:w="1589" w:type="dxa"/>
            <w:vAlign w:val="center"/>
          </w:tcPr>
          <w:p w14:paraId="2C9FA8D6" w14:textId="6E34608B" w:rsidR="00FC39F2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4C1EE9" w:rsidRPr="00C41131" w14:paraId="6669D111" w14:textId="77777777" w:rsidTr="00B7731D">
        <w:trPr>
          <w:jc w:val="center"/>
        </w:trPr>
        <w:tc>
          <w:tcPr>
            <w:tcW w:w="4962" w:type="dxa"/>
            <w:vAlign w:val="center"/>
          </w:tcPr>
          <w:p w14:paraId="65888EFF" w14:textId="5D14104D" w:rsidR="004C1EE9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42. sz. Püspökladány – Biharkeresztes I. rendű főút, 45+660 – 43+132 km szelvények között</w:t>
            </w:r>
          </w:p>
        </w:tc>
        <w:tc>
          <w:tcPr>
            <w:tcW w:w="3261" w:type="dxa"/>
            <w:vAlign w:val="center"/>
          </w:tcPr>
          <w:p w14:paraId="42E2C5B9" w14:textId="24207FEC" w:rsidR="004C1EE9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Kopóréteg csere változó szélességben szakaszosan jobb-bal oldal</w:t>
            </w:r>
          </w:p>
        </w:tc>
        <w:tc>
          <w:tcPr>
            <w:tcW w:w="1589" w:type="dxa"/>
            <w:vAlign w:val="center"/>
          </w:tcPr>
          <w:p w14:paraId="10C81211" w14:textId="6581938D" w:rsidR="004C1EE9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2,528</w:t>
            </w:r>
          </w:p>
        </w:tc>
      </w:tr>
      <w:tr w:rsidR="004C1EE9" w:rsidRPr="00C41131" w14:paraId="74A612B4" w14:textId="77777777" w:rsidTr="00B7731D">
        <w:trPr>
          <w:jc w:val="center"/>
        </w:trPr>
        <w:tc>
          <w:tcPr>
            <w:tcW w:w="8223" w:type="dxa"/>
            <w:gridSpan w:val="2"/>
            <w:vAlign w:val="center"/>
          </w:tcPr>
          <w:p w14:paraId="43C3CE07" w14:textId="35307F11" w:rsidR="004C1EE9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Összesen:</w:t>
            </w:r>
          </w:p>
        </w:tc>
        <w:tc>
          <w:tcPr>
            <w:tcW w:w="1589" w:type="dxa"/>
            <w:vAlign w:val="center"/>
          </w:tcPr>
          <w:p w14:paraId="49C3B93C" w14:textId="5F99AD7B" w:rsidR="004C1EE9" w:rsidRPr="00C41131" w:rsidRDefault="004C1EE9" w:rsidP="00B7731D">
            <w:pPr>
              <w:pStyle w:val="Listaszerbekezds"/>
              <w:tabs>
                <w:tab w:val="left" w:pos="7908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41131">
              <w:rPr>
                <w:rFonts w:ascii="Times New Roman" w:hAnsi="Times New Roman" w:cs="Times New Roman"/>
                <w:bCs/>
              </w:rPr>
              <w:t>7, 773</w:t>
            </w:r>
          </w:p>
        </w:tc>
      </w:tr>
    </w:tbl>
    <w:p w14:paraId="27F8BB19" w14:textId="77777777" w:rsidR="00FC39F2" w:rsidRPr="00FC39F2" w:rsidRDefault="00FC39F2" w:rsidP="00FC39F2">
      <w:pPr>
        <w:pStyle w:val="Listaszerbekezds"/>
        <w:tabs>
          <w:tab w:val="left" w:pos="7908"/>
        </w:tabs>
        <w:rPr>
          <w:rFonts w:ascii="Times New Roman" w:hAnsi="Times New Roman" w:cs="Times New Roman"/>
          <w:bCs/>
          <w:sz w:val="24"/>
          <w:szCs w:val="24"/>
        </w:rPr>
      </w:pPr>
    </w:p>
    <w:p w14:paraId="5E158586" w14:textId="19B82D1F" w:rsidR="004C1EE9" w:rsidRDefault="004C1EE9" w:rsidP="00B7731D">
      <w:pPr>
        <w:pStyle w:val="Listaszerbekezds"/>
        <w:numPr>
          <w:ilvl w:val="0"/>
          <w:numId w:val="7"/>
        </w:numPr>
        <w:ind w:left="142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Folyamatban lévő és előkészítés alatt álló fejlesztések </w:t>
      </w:r>
    </w:p>
    <w:p w14:paraId="43AA96B1" w14:textId="4CA197E7" w:rsidR="004C1EE9" w:rsidRDefault="004C1EE9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Folyamatban lévő fejlesztések: </w:t>
      </w:r>
    </w:p>
    <w:p w14:paraId="1F7C1BD1" w14:textId="77777777" w:rsidR="004C1EE9" w:rsidRPr="004C1EE9" w:rsidRDefault="004C1EE9" w:rsidP="00B7731D">
      <w:pPr>
        <w:pStyle w:val="Listaszerbekezds"/>
        <w:numPr>
          <w:ilvl w:val="0"/>
          <w:numId w:val="30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M3-M35 autópálya csomópont fejlesztése, Debrecen-Nyíregyháza, és Nyíregyháza-Debrecen közötti közvetlen kapcsolat kialakítása (kivitelezési szakaszban van).</w:t>
      </w:r>
    </w:p>
    <w:p w14:paraId="7743DEF7" w14:textId="05F73C14" w:rsidR="004C1EE9" w:rsidRPr="004C1EE9" w:rsidRDefault="004C1EE9" w:rsidP="00B7731D">
      <w:pPr>
        <w:pStyle w:val="Listaszerbekezds"/>
        <w:numPr>
          <w:ilvl w:val="0"/>
          <w:numId w:val="30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33. sz. főút 2x2 sávos átépítése a Látóképi csomópont és az M35 autópálya közötti szakaszon (2 ütemben) (BMW kapcsán)</w:t>
      </w:r>
    </w:p>
    <w:p w14:paraId="01CD92DC" w14:textId="77777777" w:rsidR="004C1EE9" w:rsidRPr="004C1EE9" w:rsidRDefault="004C1EE9" w:rsidP="00B7731D">
      <w:pPr>
        <w:pStyle w:val="Listaszerbekezds"/>
        <w:numPr>
          <w:ilvl w:val="0"/>
          <w:numId w:val="30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 xml:space="preserve">471. sz. főút 1+000–2+850 km szelvények közötti szakasz 2x2 forgalmisávos átépítése </w:t>
      </w:r>
    </w:p>
    <w:p w14:paraId="4687AF67" w14:textId="77777777" w:rsidR="004C1EE9" w:rsidRPr="004C1EE9" w:rsidRDefault="004C1EE9" w:rsidP="00B7731D">
      <w:pPr>
        <w:pStyle w:val="Listaszerbekezds"/>
        <w:numPr>
          <w:ilvl w:val="0"/>
          <w:numId w:val="30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108. sz. vasútvonal Debrecen és Balmazújváros közötti szakasz felújítása kapcsán az érintett vasúti átjárók felújítása (BMW kapcsán)</w:t>
      </w:r>
    </w:p>
    <w:p w14:paraId="2655DAB2" w14:textId="5E60E613" w:rsidR="004C1EE9" w:rsidRDefault="004C1EE9" w:rsidP="00B7731D">
      <w:pPr>
        <w:pStyle w:val="Listaszerbekezds"/>
        <w:numPr>
          <w:ilvl w:val="0"/>
          <w:numId w:val="30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101. sz. Püspökladány – Biharkeresztes (országhatár) vasútvonal fejlesztés – műszaki átadás-átvételi eljárás folyamatban van</w:t>
      </w:r>
    </w:p>
    <w:p w14:paraId="500EC688" w14:textId="4EA1B9AB" w:rsidR="00954F71" w:rsidRDefault="00954F71">
      <w:pPr>
        <w:spacing w:after="160" w:line="259" w:lineRule="auto"/>
        <w:rPr>
          <w:rFonts w:eastAsiaTheme="minorHAnsi"/>
          <w:bCs/>
          <w:noProof/>
          <w:lang w:eastAsia="en-US"/>
        </w:rPr>
      </w:pPr>
      <w:r>
        <w:rPr>
          <w:bCs/>
          <w:noProof/>
        </w:rPr>
        <w:br w:type="page"/>
      </w:r>
    </w:p>
    <w:p w14:paraId="2D5CC092" w14:textId="77777777" w:rsidR="00B7731D" w:rsidRDefault="00B7731D" w:rsidP="00B7731D">
      <w:pPr>
        <w:pStyle w:val="Listaszerbekezds"/>
        <w:spacing w:after="0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4C9C1F5F" w14:textId="254117D4" w:rsidR="004C1EE9" w:rsidRDefault="004C1EE9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Kivitelezési közbeszerzés alatt lévő projektek: </w:t>
      </w:r>
    </w:p>
    <w:p w14:paraId="7D030AF4" w14:textId="77777777" w:rsidR="004C1EE9" w:rsidRPr="004C1EE9" w:rsidRDefault="004C1EE9" w:rsidP="00B7731D">
      <w:pPr>
        <w:pStyle w:val="Listaszerbekezds"/>
        <w:numPr>
          <w:ilvl w:val="0"/>
          <w:numId w:val="31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Debrecen, 4. sz. főút Rakovszky és Ótemető utcák közötti szakasz kapacitásbővítő átépítse illeszkedve a hangolt jelzőlámpa rendszerhez (önálló jobbra kanyarodó sávkialakítása az állomás felőli irányból)</w:t>
      </w:r>
    </w:p>
    <w:p w14:paraId="78C840DA" w14:textId="77777777" w:rsidR="004C1EE9" w:rsidRPr="004C1EE9" w:rsidRDefault="004C1EE9" w:rsidP="00B7731D">
      <w:pPr>
        <w:pStyle w:val="Listaszerbekezds"/>
        <w:numPr>
          <w:ilvl w:val="0"/>
          <w:numId w:val="31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Debrecen, Füredi út - Csigekert u. - Szabó Lőrinc u. csomópont átépítése</w:t>
      </w:r>
      <w:r w:rsidRPr="004C1EE9">
        <w:rPr>
          <w:rFonts w:ascii="Times New Roman" w:hAnsi="Times New Roman" w:cs="Times New Roman"/>
          <w:bCs/>
          <w:noProof/>
          <w:sz w:val="24"/>
          <w:szCs w:val="24"/>
        </w:rPr>
        <w:br/>
        <w:t>(a csomóponton 2x2 sávon átvezetett egyenes irányok mellett a főúton önálló jobbra és önálló balra kanyarodó sávok, a két mellékirányban önálló jobbra kanyarodó sávok kialakításával)</w:t>
      </w:r>
    </w:p>
    <w:p w14:paraId="356CE21C" w14:textId="77777777" w:rsidR="004C1EE9" w:rsidRPr="004C1EE9" w:rsidRDefault="004C1EE9" w:rsidP="00B7731D">
      <w:pPr>
        <w:pStyle w:val="Listaszerbekezds"/>
        <w:numPr>
          <w:ilvl w:val="0"/>
          <w:numId w:val="31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 xml:space="preserve">48. sz. főút Debrecen, Vámospércsi út kapacitásbővítő fejlesztésének I. üteme, Hétvezér - Budai Nagy Antal utcai csomópont komplex fejlesztése </w:t>
      </w:r>
    </w:p>
    <w:p w14:paraId="2F5252C2" w14:textId="2D2B09D7" w:rsidR="004C1EE9" w:rsidRDefault="004C1EE9" w:rsidP="00B7731D">
      <w:pPr>
        <w:pStyle w:val="Listaszerbekezds"/>
        <w:numPr>
          <w:ilvl w:val="0"/>
          <w:numId w:val="31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Debrecen, Erzsébet utca – Szoboszlói út – Külsővásártér csomópont fejlesztés</w:t>
      </w:r>
    </w:p>
    <w:p w14:paraId="74D9FB00" w14:textId="77777777" w:rsidR="00B7731D" w:rsidRDefault="00B7731D" w:rsidP="00B7731D">
      <w:pPr>
        <w:pStyle w:val="Listaszerbekezds"/>
        <w:spacing w:after="0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C60EC9C" w14:textId="4D6F8806" w:rsidR="004C1EE9" w:rsidRDefault="004C1EE9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Tervezés alatt álló projektek: </w:t>
      </w:r>
    </w:p>
    <w:p w14:paraId="40E6D962" w14:textId="2FC67707" w:rsidR="004C1EE9" w:rsidRPr="004C1EE9" w:rsidRDefault="004C1EE9" w:rsidP="00B7731D">
      <w:pPr>
        <w:pStyle w:val="Listaszerbekezds"/>
        <w:numPr>
          <w:ilvl w:val="0"/>
          <w:numId w:val="33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471. sz. főút 0+000–1+000 km szelvények közötti szakasz 2x2 forgalmisávos átépítése külön szintű vasúti keresztezés műtárgy építésével, valamint a párhuzamos gyalogos és kerékpáros hálózat átépítésével, szervízúthálózat létesítésével</w:t>
      </w:r>
    </w:p>
    <w:p w14:paraId="732E596B" w14:textId="77777777" w:rsidR="004C1EE9" w:rsidRPr="004C1EE9" w:rsidRDefault="004C1EE9" w:rsidP="00B7731D">
      <w:pPr>
        <w:pStyle w:val="Listaszerbekezds"/>
        <w:numPr>
          <w:ilvl w:val="0"/>
          <w:numId w:val="33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 xml:space="preserve">Hajdúszoboszló és Debrecen között 2x2 forgalmisávos fejlesztés </w:t>
      </w:r>
    </w:p>
    <w:p w14:paraId="54294F63" w14:textId="77777777" w:rsidR="004C1EE9" w:rsidRPr="004C1EE9" w:rsidRDefault="004C1EE9" w:rsidP="00B7731D">
      <w:pPr>
        <w:pStyle w:val="Listaszerbekezds"/>
        <w:numPr>
          <w:ilvl w:val="0"/>
          <w:numId w:val="33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 xml:space="preserve">Berettyóújfalu, nyugati elkerülő I-II-III. szakasz, és a 47. sz. főút burkolatmegerősítése a 40+800–49+500 km szelvények között (IV. ütem). </w:t>
      </w:r>
    </w:p>
    <w:p w14:paraId="18977992" w14:textId="5331924D" w:rsidR="004C1EE9" w:rsidRDefault="004C1EE9" w:rsidP="00B7731D">
      <w:pPr>
        <w:pStyle w:val="Listaszerbekezds"/>
        <w:numPr>
          <w:ilvl w:val="0"/>
          <w:numId w:val="33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M3 autópálya új csomóponti kapcsolatok kialakítása Görbeháza és Hajdúnánás elérhetőségének biztosítása érdekében (MotoGp pálya kiviteli tervek)</w:t>
      </w:r>
    </w:p>
    <w:p w14:paraId="09545BFB" w14:textId="77777777" w:rsidR="00B7731D" w:rsidRDefault="00B7731D" w:rsidP="00B7731D">
      <w:pPr>
        <w:pStyle w:val="Listaszerbekezds"/>
        <w:spacing w:after="0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3B74E50" w14:textId="552BB66B" w:rsidR="004C1EE9" w:rsidRDefault="004C1EE9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Előkészítés alatt lévő projektek, ahol tervező kiválasztása folyamatban van: </w:t>
      </w:r>
    </w:p>
    <w:p w14:paraId="1A846ACB" w14:textId="7507B194" w:rsidR="004C1EE9" w:rsidRPr="004C1EE9" w:rsidRDefault="00482ED6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354. sz. főút komplex csomóponti fejlesztés a hangolt jelzőlámpás </w:t>
      </w:r>
      <w:r w:rsidR="004C1EE9" w:rsidRPr="004C1EE9">
        <w:rPr>
          <w:rFonts w:ascii="Times New Roman" w:hAnsi="Times New Roman" w:cs="Times New Roman"/>
          <w:bCs/>
          <w:noProof/>
          <w:sz w:val="24"/>
          <w:szCs w:val="24"/>
        </w:rPr>
        <w:t>rendszerbe illesztve, továbbá a 35. sz. főút majdani Debrecen - Józsa közötti szakaszának 2x2 forgalmi sávos kialakítás lehetőségéhez kapcsolódva</w:t>
      </w:r>
    </w:p>
    <w:p w14:paraId="6501A2CB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Debrecen-Józsa északi tehermentesítő út (M35 autópálya – 35.sz. főút között</w:t>
      </w:r>
    </w:p>
    <w:p w14:paraId="0ACF36AB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a 33. és a 35. sz. főutak csomópontjának átépítése (a csomóponton 2x2 sávon átvezetett egyenes irányok mellett a főúton önálló jobbra és önálló balra kanyarodó sávok, kialakításával)</w:t>
      </w:r>
    </w:p>
    <w:p w14:paraId="4A70E755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Debrecen, Nyíl u. 2x2 sávos átépítés előkészítése</w:t>
      </w:r>
    </w:p>
    <w:p w14:paraId="68677DF8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481. sz. főút négynyomúsítása és a Déli Gazdasági Övezethez csomópontok létesítése</w:t>
      </w:r>
    </w:p>
    <w:p w14:paraId="655887FB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47. sz. főút - Déli Gazdasági Övezet Ék utca csomópont létesítése</w:t>
      </w:r>
    </w:p>
    <w:p w14:paraId="10658FD0" w14:textId="77777777" w:rsidR="004C1EE9" w:rsidRP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Debrecen keleti elkerülő út (20 km hosszan 2x 1 sáv)</w:t>
      </w:r>
    </w:p>
    <w:p w14:paraId="3049109B" w14:textId="234ADA0F" w:rsidR="004C1EE9" w:rsidRDefault="004C1EE9" w:rsidP="00B7731D">
      <w:pPr>
        <w:pStyle w:val="Listaszerbekezds"/>
        <w:numPr>
          <w:ilvl w:val="0"/>
          <w:numId w:val="34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47. sz. főút 4808. j. ök. út és KRONES csomópont közötti szakasz négynyomósítása</w:t>
      </w:r>
    </w:p>
    <w:p w14:paraId="4C865186" w14:textId="77777777" w:rsidR="00B7731D" w:rsidRPr="00B7731D" w:rsidRDefault="00B7731D" w:rsidP="00B7731D">
      <w:pPr>
        <w:rPr>
          <w:bCs/>
          <w:noProof/>
        </w:rPr>
      </w:pPr>
    </w:p>
    <w:p w14:paraId="62BF116A" w14:textId="7FC81946" w:rsidR="004C1EE9" w:rsidRDefault="004C1EE9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Tervezés és előkészítés alatt álló további projektek: </w:t>
      </w:r>
    </w:p>
    <w:p w14:paraId="41D2DF2B" w14:textId="77777777" w:rsidR="004C1EE9" w:rsidRPr="004C1EE9" w:rsidRDefault="004C1EE9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4. sz. Budapest - Debrecen - Záhony I. rendű főút Debrecen és Nyíregyháza közötti szakasz négynyomósítása</w:t>
      </w:r>
    </w:p>
    <w:p w14:paraId="51C83BE1" w14:textId="77777777" w:rsidR="004C1EE9" w:rsidRPr="004C1EE9" w:rsidRDefault="004C1EE9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100. sz. vasútvonal Debrecen-Nyíregyháza közötti vonalszakasz és kapcsolódó létesítmények korszerűsítése (4814. j. Debrecen, Vágóhíd utcai híd bontása és új híd létesítése, 4. sz. főúton jelzőlámpás csomópont a Göcsnél, osztályozós csomópontok a Lőtér és Kötőtelepi utaknál, 4902. j. Hajdúhadház - Hajdúsámson és 4901. j. Téglás - Balkány összekötő utakon az érintett vasúti átjárókban burkolatfelújítás, 49302. j. Téglás vasútállomási út átépítése, P+R parkolók létesítése)</w:t>
      </w:r>
    </w:p>
    <w:p w14:paraId="09ADF69E" w14:textId="77777777" w:rsidR="004C1EE9" w:rsidRPr="004C1EE9" w:rsidRDefault="004C1EE9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35. sz. Nyékládháza – Debrecen II. rendű főút 65+892 km szelvényében lévő Hajdúböszörmény, Baltazár Dezső utcai járműosztályozós csomópont átépítése körforgalmú csomóponttá</w:t>
      </w:r>
    </w:p>
    <w:p w14:paraId="0F8FD549" w14:textId="71DAB0A3" w:rsidR="004C1EE9" w:rsidRDefault="004C1EE9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4C1EE9">
        <w:rPr>
          <w:rFonts w:ascii="Times New Roman" w:hAnsi="Times New Roman" w:cs="Times New Roman"/>
          <w:bCs/>
          <w:noProof/>
          <w:sz w:val="24"/>
          <w:szCs w:val="24"/>
        </w:rPr>
        <w:t>Hajdúböszörmény, 35. sz. főút és a 3318. j. összekötő út csomópontjának körforgalmú csomópontként történő átépítése építése</w:t>
      </w:r>
    </w:p>
    <w:p w14:paraId="5222DD43" w14:textId="66C9830D" w:rsidR="00AC401D" w:rsidRPr="00AC401D" w:rsidRDefault="00AC401D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>Berettyóújfalu - Békéscsaba 2x2 sávos emelt sebességű főút</w:t>
      </w:r>
      <w:r w:rsidR="00800D1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- V. nyomvonal környezetvédelmi engedéllyel rendelkezik,</w:t>
      </w:r>
      <w:r w:rsidR="00800D1B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 xml:space="preserve">- 0+000 km kezdő szelvény kiválik az M4-M35 p. csomópontból, - az I. Berettyóújfalu – Körösladány közötti szakasz érinti Vármegyénket. </w:t>
      </w:r>
    </w:p>
    <w:p w14:paraId="1E8F3679" w14:textId="77777777" w:rsidR="00AC401D" w:rsidRPr="00AC401D" w:rsidRDefault="00AC401D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M4 autópálya Törökszentmiklós és Püspökladány közötti szakasz építése (a 4. sz. főúton új körforgalmú csomópont építésével) MKIF</w:t>
      </w:r>
    </w:p>
    <w:p w14:paraId="77297F58" w14:textId="77777777" w:rsidR="00AC401D" w:rsidRPr="00AC401D" w:rsidRDefault="00AC401D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M4 autópálya Püspökladány és Berettyóújfalu közötti szakasz építése MKIF</w:t>
      </w:r>
    </w:p>
    <w:p w14:paraId="52CA55A1" w14:textId="0E074670" w:rsidR="004C1EE9" w:rsidRDefault="00AC401D" w:rsidP="00B7731D">
      <w:pPr>
        <w:pStyle w:val="Listaszerbekezds"/>
        <w:numPr>
          <w:ilvl w:val="0"/>
          <w:numId w:val="35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Bocskaikert, 4. sz. főút 239+210 km szelvényben járműosztályozós csomópont létesítése</w:t>
      </w:r>
    </w:p>
    <w:p w14:paraId="40680076" w14:textId="77777777" w:rsidR="00B7731D" w:rsidRDefault="00B7731D" w:rsidP="00B7731D">
      <w:pPr>
        <w:pStyle w:val="Listaszerbekezds"/>
        <w:spacing w:after="0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2D51928" w14:textId="69434BC2" w:rsidR="004C1EE9" w:rsidRDefault="00AC401D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Tervezett kerékpárút építések: </w:t>
      </w:r>
    </w:p>
    <w:p w14:paraId="4A76F2C4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Hajdúböszörmény - Debrecen-Józsa között kerékpárút építése (35. sz. főúttal párhuzamosan)</w:t>
      </w:r>
    </w:p>
    <w:p w14:paraId="504C1C2F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Debrecen Kismacsra vezető kerékpárút (33. sz. főúttal párhuzamosan, megvalósult)</w:t>
      </w:r>
    </w:p>
    <w:p w14:paraId="12E22A78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48. sz. Debrecen - Nyírábrány II. rendű főút Debrecen, Panoráma út – Vámospércs között kerékpárút építése</w:t>
      </w:r>
    </w:p>
    <w:p w14:paraId="0983E695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Ebes és Debrecen között kerékpárút építése</w:t>
      </w:r>
    </w:p>
    <w:p w14:paraId="2431A352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4. sz főút Pallagi út és Bocskaikert közötti kerékpárút építése</w:t>
      </w:r>
    </w:p>
    <w:p w14:paraId="1F533551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Tiszafüred – Hortobágy-halastó közötti kerékpárút építése</w:t>
      </w:r>
    </w:p>
    <w:p w14:paraId="56312490" w14:textId="77777777" w:rsidR="00AC401D" w:rsidRP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Hortobágy-halastó – Balmazújváros közötti kerékpárút építése</w:t>
      </w:r>
    </w:p>
    <w:p w14:paraId="5948AC8F" w14:textId="365494BC" w:rsidR="00AC401D" w:rsidRDefault="00AC401D" w:rsidP="00B7731D">
      <w:pPr>
        <w:pStyle w:val="Listaszerbekezds"/>
        <w:numPr>
          <w:ilvl w:val="0"/>
          <w:numId w:val="36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Hajdúböszörmény – Hajdúvid – Hajdúdorog között kerékpározható közút építése</w:t>
      </w:r>
    </w:p>
    <w:p w14:paraId="566A51FD" w14:textId="77777777" w:rsidR="00B7731D" w:rsidRDefault="00B7731D" w:rsidP="00B7731D">
      <w:pPr>
        <w:pStyle w:val="Listaszerbekezds"/>
        <w:spacing w:after="0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DB89244" w14:textId="10F9C30E" w:rsidR="00AC401D" w:rsidRPr="004C1EE9" w:rsidRDefault="00AC401D" w:rsidP="00B7731D">
      <w:pPr>
        <w:pStyle w:val="Listaszerbekezds"/>
        <w:numPr>
          <w:ilvl w:val="0"/>
          <w:numId w:val="29"/>
        </w:numPr>
        <w:spacing w:after="0"/>
        <w:ind w:left="426"/>
        <w:contextualSpacing w:val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További közlekedésbiztonság javítására vonatkozó fejlesztések</w:t>
      </w:r>
    </w:p>
    <w:p w14:paraId="736C0A21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35. sz. Nyékládháza - Debrecen II. rendű főút 75+555 km. sz. csomópont (Debrecen-Józsa 35.sz. főút - Vállalkozók útja) közlekedésbiztonságának javítása kapcsán figyelmeztető jelző (sárga villogó) telepítése – közútkezelői hozzájárulást kapott</w:t>
      </w:r>
    </w:p>
    <w:p w14:paraId="12CD83C9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48. sz. Debrecen- Nyírábrány II. rendű főút 3+965 km. sz. csomópont (Debrecen, 48.sz. főút - Vámospércs út - Kondoroskert utca) közlekedésbiztonságának javítása kapcsán figyelmeztető jelző (sárga villogó) telepítése – önkormányzati beruházás keretében elkészült</w:t>
      </w:r>
    </w:p>
    <w:p w14:paraId="714569CB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Haláp, 48. sz. főút – Seregély u. (14+116 km sz.) csomópont közlekedésbiztonságának javítása kapcsán figyelmeztető jelző (sárga villogó) telepítése – közútkezelői hozzájárulást kapott</w:t>
      </w:r>
    </w:p>
    <w:p w14:paraId="0EF87E4B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Hajdúszoboszló, Nádudvari u.-Dózsa Gy. utca csomópontjának biztonságossá tétele, tanulmányterv</w:t>
      </w:r>
    </w:p>
    <w:p w14:paraId="3DC00965" w14:textId="6E11CC4C" w:rsidR="004C1EE9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Hajdúszoboszló, Rákóczi u.- Új u.-Tokay  u. csomópontjának biztonságossá tétele, tanulmányterv</w:t>
      </w:r>
    </w:p>
    <w:p w14:paraId="035A9887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Újszentmargita, Rákóczi utca – Hunyadi utca csomópontjában (3315. j. ök. 29+620 km szelvény) új gyalogos-átkelőhely létesítése – elkészült</w:t>
      </w:r>
    </w:p>
    <w:p w14:paraId="459A19B5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Sárrétudvari, Kossuth utca leállósáv, illetve a Kossuth. u. – Bárándi u. csomópontban, valamint a Kossuth u. – Kölcsey u. csomópontban új kijelölt gyalogos-átkelőhely létesítése – építési engedélyt kapott</w:t>
      </w:r>
    </w:p>
    <w:p w14:paraId="43D9041A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Bocskaikert, Debreceni út - Állomás út - Monostori út csomópontjában és Debreceni út - Teleki út csomópontjában új kijelölt gyalogos-átkelőhely létesítése - építési engedélyt kapott</w:t>
      </w:r>
    </w:p>
    <w:p w14:paraId="777F40FE" w14:textId="77777777" w:rsidR="00AC401D" w:rsidRP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Nádudvar, Fő út - Dobó utca kereszteződésben található kijelölt gyalogos-átkelőhelynél intelligens eszközök telepítése (SafeCross okos zebra) - közútkezelői hozzájárulást kapott</w:t>
      </w:r>
    </w:p>
    <w:p w14:paraId="7187BC64" w14:textId="67ED5186" w:rsidR="00AC401D" w:rsidRDefault="00AC401D" w:rsidP="00B7731D">
      <w:pPr>
        <w:pStyle w:val="Listaszerbekezds"/>
        <w:numPr>
          <w:ilvl w:val="0"/>
          <w:numId w:val="37"/>
        </w:numPr>
        <w:spacing w:after="0"/>
        <w:ind w:left="426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AC401D">
        <w:rPr>
          <w:rFonts w:ascii="Times New Roman" w:hAnsi="Times New Roman" w:cs="Times New Roman"/>
          <w:bCs/>
          <w:noProof/>
          <w:sz w:val="24"/>
          <w:szCs w:val="24"/>
        </w:rPr>
        <w:t>Debrecen, Böszörményi út 148. sz. ingatlan előtt található kijelölt gyalogos-átkelőhelynél intelligens eszközök telepítése (SafeCross okos zebra) - közútkezelői hozzájárulást kapott</w:t>
      </w:r>
    </w:p>
    <w:p w14:paraId="2E7D7D8D" w14:textId="77777777" w:rsidR="00416B43" w:rsidRDefault="00416B43" w:rsidP="00B7731D">
      <w:pPr>
        <w:ind w:left="426"/>
        <w:rPr>
          <w:b/>
        </w:rPr>
      </w:pPr>
    </w:p>
    <w:p w14:paraId="25F957FE" w14:textId="5A5466A5" w:rsidR="00954F71" w:rsidRDefault="00954F7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2F2BE53" w14:textId="77777777" w:rsidR="00416B43" w:rsidRPr="00460B5F" w:rsidRDefault="00416B43" w:rsidP="00B7731D">
      <w:pPr>
        <w:ind w:left="426"/>
        <w:rPr>
          <w:b/>
        </w:rPr>
      </w:pPr>
    </w:p>
    <w:p w14:paraId="6896A135" w14:textId="2D1B19F0" w:rsidR="00416B43" w:rsidRDefault="00416B43" w:rsidP="00F04901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4877C87B" w14:textId="1F46577A" w:rsidR="00D54E1E" w:rsidRPr="00416B43" w:rsidRDefault="00D54E1E" w:rsidP="00416B43">
      <w:pPr>
        <w:jc w:val="center"/>
        <w:rPr>
          <w:b/>
        </w:rPr>
      </w:pPr>
      <w:r w:rsidRPr="00416B43">
        <w:rPr>
          <w:b/>
        </w:rPr>
        <w:t xml:space="preserve">A Magyar Államvasutak Zrt. tájékoztatója a közösségi közlekedés helyzetéről Hajdú-Bihar </w:t>
      </w:r>
      <w:r w:rsidR="00B7731D" w:rsidRPr="00416B43">
        <w:rPr>
          <w:b/>
        </w:rPr>
        <w:t>vár</w:t>
      </w:r>
      <w:r w:rsidRPr="00416B43">
        <w:rPr>
          <w:b/>
        </w:rPr>
        <w:t>megyében:</w:t>
      </w:r>
    </w:p>
    <w:p w14:paraId="1BA3CF7C" w14:textId="283C087F" w:rsidR="00D54E1E" w:rsidRPr="00AB6CAD" w:rsidRDefault="00D54E1E" w:rsidP="00D54E1E">
      <w:pPr>
        <w:jc w:val="both"/>
        <w:rPr>
          <w:bCs/>
        </w:rPr>
      </w:pPr>
      <w:r w:rsidRPr="00AB6CAD">
        <w:rPr>
          <w:bCs/>
        </w:rPr>
        <w:t xml:space="preserve">A Magyar Államvasutak Zrt. által elkészített tájékoztató anyag több tématerületet is érint Hajdú-Bihar </w:t>
      </w:r>
      <w:r w:rsidR="00B7731D">
        <w:rPr>
          <w:bCs/>
        </w:rPr>
        <w:t>Várm</w:t>
      </w:r>
      <w:r w:rsidRPr="00AB6CAD">
        <w:rPr>
          <w:bCs/>
        </w:rPr>
        <w:t>egye tekintetében.</w:t>
      </w:r>
    </w:p>
    <w:p w14:paraId="765B92D3" w14:textId="06704DCA" w:rsidR="00D54E1E" w:rsidRDefault="00D54E1E" w:rsidP="00D54E1E">
      <w:pPr>
        <w:jc w:val="both"/>
        <w:rPr>
          <w:bCs/>
        </w:rPr>
      </w:pPr>
      <w:r w:rsidRPr="00AB6CAD">
        <w:rPr>
          <w:bCs/>
        </w:rPr>
        <w:t xml:space="preserve">A jelen előterjesztés 3. számú mellékletét képző dokumentum részletesen kitér a </w:t>
      </w:r>
      <w:r w:rsidRPr="00AB6CAD">
        <w:rPr>
          <w:b/>
          <w:u w:val="single"/>
        </w:rPr>
        <w:t xml:space="preserve">közösségi közlekedés helyzetére </w:t>
      </w:r>
      <w:r w:rsidR="00B7731D">
        <w:rPr>
          <w:b/>
          <w:u w:val="single"/>
        </w:rPr>
        <w:t>vár</w:t>
      </w:r>
      <w:r w:rsidRPr="00AB6CAD">
        <w:rPr>
          <w:b/>
          <w:u w:val="single"/>
        </w:rPr>
        <w:t>megyénkben</w:t>
      </w:r>
      <w:r w:rsidRPr="00AB6CAD">
        <w:rPr>
          <w:bCs/>
        </w:rPr>
        <w:t>.</w:t>
      </w:r>
    </w:p>
    <w:p w14:paraId="541145CF" w14:textId="77777777" w:rsidR="002F201C" w:rsidRDefault="002F201C" w:rsidP="00D54E1E">
      <w:pPr>
        <w:jc w:val="both"/>
        <w:rPr>
          <w:bCs/>
        </w:rPr>
      </w:pPr>
    </w:p>
    <w:p w14:paraId="0C5F1B29" w14:textId="7099B5CD" w:rsidR="00D54E1E" w:rsidRPr="00A9682B" w:rsidRDefault="00D54E1E" w:rsidP="00A9682B">
      <w:pPr>
        <w:pStyle w:val="Listaszerbekezds"/>
        <w:numPr>
          <w:ilvl w:val="0"/>
          <w:numId w:val="9"/>
        </w:numPr>
        <w:ind w:left="284" w:hanging="61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A vasúti hálózat fejlesztése a </w:t>
      </w:r>
      <w:r w:rsidR="00667BCF" w:rsidRPr="00A9682B">
        <w:rPr>
          <w:rFonts w:ascii="Times New Roman" w:hAnsi="Times New Roman" w:cs="Times New Roman"/>
          <w:b/>
          <w:sz w:val="24"/>
          <w:szCs w:val="24"/>
          <w:u w:val="single"/>
        </w:rPr>
        <w:t>vár</w:t>
      </w:r>
      <w:r w:rsidRPr="00A9682B">
        <w:rPr>
          <w:rFonts w:ascii="Times New Roman" w:hAnsi="Times New Roman" w:cs="Times New Roman"/>
          <w:b/>
          <w:sz w:val="24"/>
          <w:szCs w:val="24"/>
          <w:u w:val="single"/>
        </w:rPr>
        <w:t>megyében</w:t>
      </w:r>
    </w:p>
    <w:p w14:paraId="4F231EBE" w14:textId="1FB77E2D" w:rsidR="00D54E1E" w:rsidRPr="00FA3641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FA3641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100 -as sz. </w:t>
      </w:r>
      <w:r w:rsidR="005C6E92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Budapest – Debrecen – Záhony </w:t>
      </w:r>
      <w:r w:rsidRPr="00FA3641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vasútvonal</w:t>
      </w:r>
    </w:p>
    <w:p w14:paraId="10933FBD" w14:textId="7C402540" w:rsidR="00D54E1E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364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 vonalszakasz több szakaszban történő felújítása valósult meg. </w:t>
      </w:r>
      <w:r w:rsidR="00667BC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Folyamatban van a Debrecen- Nyíregyháza 46,8 km hosszú szakaszának korszerűsítése.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A Debrece</w:t>
      </w:r>
      <w:r w:rsidRPr="007F7A4C">
        <w:rPr>
          <w:rFonts w:ascii="Times New Roman" w:hAnsi="Times New Roman" w:cs="Times New Roman"/>
          <w:bCs/>
          <w:snapToGrid w:val="0"/>
          <w:sz w:val="24"/>
          <w:szCs w:val="24"/>
        </w:rPr>
        <w:t>n-Záhony szakaszon cél, hogy 2030-as évek elejére a jelenlegi 120 km/h helyett 160 km/h-ra n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övekedje</w:t>
      </w:r>
      <w:r w:rsidRPr="007F7A4C">
        <w:rPr>
          <w:rFonts w:ascii="Times New Roman" w:hAnsi="Times New Roman" w:cs="Times New Roman"/>
          <w:bCs/>
          <w:snapToGrid w:val="0"/>
          <w:sz w:val="24"/>
          <w:szCs w:val="24"/>
        </w:rPr>
        <w:t>n az engedélyezett pályasebesség.</w:t>
      </w:r>
    </w:p>
    <w:p w14:paraId="71F976ED" w14:textId="5AC615D3" w:rsidR="00667BCF" w:rsidRPr="007F7A4C" w:rsidRDefault="00667BCF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667BCF">
        <w:rPr>
          <w:rFonts w:ascii="Times New Roman" w:hAnsi="Times New Roman" w:cs="Times New Roman"/>
          <w:bCs/>
          <w:snapToGrid w:val="0"/>
          <w:sz w:val="24"/>
          <w:szCs w:val="24"/>
        </w:rPr>
        <w:t>A 2022/2023-as menetrendváltással a vonal menetrendje átalakult, melynek keretében a jelenleg kétóránként közlekedő budapesti sebesvonatokat óránként közlekedő Cívis InterRégió vonatok váltották fel, jórészt korszerű, alacsonypadlós motorvonatokkal.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67BCF">
        <w:rPr>
          <w:rFonts w:ascii="Times New Roman" w:hAnsi="Times New Roman" w:cs="Times New Roman"/>
          <w:bCs/>
          <w:snapToGrid w:val="0"/>
          <w:sz w:val="24"/>
          <w:szCs w:val="24"/>
        </w:rPr>
        <w:t>2024-ben az autóbuszos ráhordás fejlesztése tervezett Püspökladány, Kaba és Hajdúszoboszló térségében.</w:t>
      </w:r>
    </w:p>
    <w:p w14:paraId="7C00FF63" w14:textId="40F8069F" w:rsidR="00D54E1E" w:rsidRPr="007F7A4C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7A4C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101</w:t>
      </w:r>
      <w:r w:rsidR="005C6E92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-es sz.</w:t>
      </w:r>
      <w:r w:rsidRPr="007F7A4C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Püspökladány – Biharkeresztes vasútvonal</w:t>
      </w:r>
    </w:p>
    <w:p w14:paraId="4D526EFA" w14:textId="7A12C7EF" w:rsidR="00D54E1E" w:rsidRPr="007F7A4C" w:rsidRDefault="009C1113" w:rsidP="002F201C">
      <w:pPr>
        <w:pStyle w:val="Listaszerbekezds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C1113">
        <w:rPr>
          <w:rFonts w:ascii="Times New Roman" w:hAnsi="Times New Roman" w:cs="Times New Roman"/>
          <w:bCs/>
          <w:sz w:val="24"/>
          <w:szCs w:val="24"/>
        </w:rPr>
        <w:t>Idén átadásra került az átépült Püspökladány – Biharkeresztes (országhatár) vonal. A fejlesztés során megvalósult a vasúti pálya átépítése, egyúttal a vonal egészének villamosítása</w:t>
      </w:r>
      <w:r>
        <w:rPr>
          <w:rFonts w:ascii="Times New Roman" w:hAnsi="Times New Roman" w:cs="Times New Roman"/>
          <w:bCs/>
          <w:sz w:val="24"/>
          <w:szCs w:val="24"/>
        </w:rPr>
        <w:t xml:space="preserve">, amely révén </w:t>
      </w:r>
      <w:r w:rsidRPr="009C1113">
        <w:rPr>
          <w:rFonts w:ascii="Times New Roman" w:hAnsi="Times New Roman" w:cs="Times New Roman"/>
          <w:bCs/>
          <w:sz w:val="24"/>
          <w:szCs w:val="24"/>
        </w:rPr>
        <w:t>végig biztosított a 100 km/h-s közlekedés.</w:t>
      </w:r>
      <w:r w:rsidRPr="009C1113">
        <w:t xml:space="preserve"> </w:t>
      </w:r>
      <w:r w:rsidRPr="009C1113">
        <w:rPr>
          <w:rFonts w:ascii="Times New Roman" w:hAnsi="Times New Roman" w:cs="Times New Roman"/>
          <w:bCs/>
          <w:sz w:val="24"/>
          <w:szCs w:val="24"/>
        </w:rPr>
        <w:t>A 2023/2024-es menetrendváltással a kínálat kismértékű átalakítása tervezett, a püspökladányi csatlakozások javításával, és a menetidők csökkentésével.</w:t>
      </w:r>
    </w:p>
    <w:p w14:paraId="6E7849F4" w14:textId="361E33ED" w:rsidR="00D54E1E" w:rsidRPr="00300F0C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00F0C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105</w:t>
      </w:r>
      <w:r w:rsidR="005C6E92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-ös sz.</w:t>
      </w:r>
      <w:r w:rsidRPr="00300F0C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Debrecen – Nyírábrány vasútvonal</w:t>
      </w:r>
    </w:p>
    <w:p w14:paraId="17BA0D61" w14:textId="0A2EC890" w:rsidR="00D54E1E" w:rsidRPr="00FB6177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 </w:t>
      </w:r>
      <w:r w:rsidR="005C6E9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vasútvonalon a tavalyi évben számos karbantartás zajlott, a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vámospércsi vasútállomáson közös busz-vonat peron kialakítása, autóbuszforduló és a környezet rendezése valósul meg közel 1 Mrd Ft értékben.</w:t>
      </w:r>
      <w:r w:rsid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C1113"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A fejlesztés eredményeként 2023 júniusában a Volánbusz átszervezte a térségi buszmenetrendeket, amelyben javultak a busz-vonat csatlakozások Vámospércsen és Nyírábrányban.</w:t>
      </w:r>
    </w:p>
    <w:p w14:paraId="579FFFE7" w14:textId="01EC58D2" w:rsidR="00D54E1E" w:rsidRPr="00FB6177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617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106</w:t>
      </w:r>
      <w:r w:rsid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-os sz. </w:t>
      </w:r>
      <w:r w:rsidRPr="00FB617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Debrecen- Nagykereki vasútvonal</w:t>
      </w:r>
    </w:p>
    <w:p w14:paraId="30292D91" w14:textId="63181407" w:rsidR="00D54E1E" w:rsidRPr="00FB6177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B617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 MÁV Zrt. a Magyar Falu Program támogatásával teljeskörűen felújítja Pocsaj-Esztár vasútállomások épületeit, Sáránd, Konyár, Kismarja állomásépületei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kisebb </w:t>
      </w:r>
      <w:r w:rsidRPr="00FB6177">
        <w:rPr>
          <w:rFonts w:ascii="Times New Roman" w:hAnsi="Times New Roman" w:cs="Times New Roman"/>
          <w:bCs/>
          <w:snapToGrid w:val="0"/>
          <w:sz w:val="24"/>
          <w:szCs w:val="24"/>
        </w:rPr>
        <w:t>felújításon esnek át</w:t>
      </w:r>
      <w:r w:rsid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9C1113"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illetve Sáránd és Pocsaj-Esztár állomásokon a vonatkeresztezés feltételei fejlesztve lettek.</w:t>
      </w:r>
      <w:r w:rsid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C1113"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A vasúti pálya a korából adódóan sajnálatosan erősen leromlott, annak teljeskörű átépítésére lenne szükség.</w:t>
      </w:r>
      <w:r w:rsid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C1113"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A MÁV Zrt. 2023 nyarán Sáránd és Derecske-Vásártér között jelentős pályakarbantartást végzett több mint 1,2 milliárd</w:t>
      </w:r>
      <w:r w:rsid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Ft </w:t>
      </w:r>
      <w:r w:rsidR="009C1113"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értékben, amelynek eredményeként az érintett szakaszon az eredeti pályasebesség visszaállításra került.</w:t>
      </w:r>
    </w:p>
    <w:p w14:paraId="36C5D5B0" w14:textId="73BAFB0E" w:rsidR="00D54E1E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108</w:t>
      </w:r>
      <w:r w:rsid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-as sz.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Debrecen – </w:t>
      </w:r>
      <w:r w:rsidRP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Füzesabony vasútvonal</w:t>
      </w:r>
    </w:p>
    <w:p w14:paraId="127CB725" w14:textId="127B5218" w:rsidR="009C1113" w:rsidRDefault="009C1113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Ebben az évben átadásra került 108. sz. vasútvonal Debrecen állomás (bez.)-Macs állomás (bez.) vasúti vonalszakasz vasúti pályájának átépítése az átmenő fővágányokon és a csatlakozó nyíltvonalakon a 108. sz. vasútvonal esetében v=80/100 km/h pályasebességre és 225 kN tengelyterhelésre, az állomási vágányokon v=40 km/h pályasebességre és 225 kN tengelyterhelésre.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Debrecen állomás és Tócóvölgy állomás között a meglévő nyomvonal átépítése és szükséges korrekció mellett a második vágány kiépítése is megtörtént.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>Macs Ipari Park állomáson új üzemi épület, rakodóvágányok, rakodók épültek, a megállóhelyeken esőbeállók kerültek telepítésre.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9C11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 beruházás második ütemében folytatódik a vasúti pálya felújítása Macs állomás és Balmazújváros állomások között melynek eredményeképpen a pályasebesség 100 km/h-ra növelése válik elérhetővé, </w:t>
      </w:r>
      <w:r w:rsidRPr="009C1113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valamint megépül Debrecen – Macs állomások között a villamos felsővezeték, így a BMW gyár kiszolgálása villamos vontatású vonatokkal történhet.</w:t>
      </w:r>
    </w:p>
    <w:p w14:paraId="459AF449" w14:textId="648F0DCF" w:rsidR="00D54E1E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109</w:t>
      </w:r>
      <w:r w:rsid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-es sz.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Debrecen-Tiszalök vasútvonal</w:t>
      </w:r>
    </w:p>
    <w:p w14:paraId="5887B1F3" w14:textId="77777777" w:rsidR="00EC53BE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007E7">
        <w:rPr>
          <w:rFonts w:ascii="Times New Roman" w:hAnsi="Times New Roman" w:cs="Times New Roman"/>
          <w:bCs/>
          <w:snapToGrid w:val="0"/>
          <w:sz w:val="24"/>
          <w:szCs w:val="24"/>
        </w:rPr>
        <w:t>A Tócóvölgy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</w:rPr>
        <w:t>- Hajd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ú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</w:rPr>
        <w:t>nánás szakaszon jelenleg sebességkorlátozás van érvényben, ennek megszüntetésére pénzügyi források bevonása szükséges.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EC53BE" w:rsidRPr="00EC53BE">
        <w:rPr>
          <w:rFonts w:ascii="Times New Roman" w:hAnsi="Times New Roman" w:cs="Times New Roman"/>
          <w:bCs/>
          <w:snapToGrid w:val="0"/>
          <w:sz w:val="24"/>
          <w:szCs w:val="24"/>
        </w:rPr>
        <w:t>A vonal ugyan jelentős lakónépességű településeket köt össze Debrecennel, ám jelenlegi településszéli vonalvezetése miatt kihasználtsága viszonylag alacsony. Tiszavasváriban és Hajdúböszörményben a település súlypontjában új megállóhely építésével középtávon is növekedhetne a forgalom, távlatban pedig Hajdúböszörmény és Debrecen 1-es villamosvonala közötti TramTrain-fejlesztéssel lehetne új alapokra helyezni a vasútvonal forgalmát.</w:t>
      </w:r>
    </w:p>
    <w:p w14:paraId="112FCC20" w14:textId="549C4491" w:rsidR="00D54E1E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110</w:t>
      </w:r>
      <w:r w:rsid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-es sz.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Debrecen</w:t>
      </w:r>
      <w:r w:rsidRPr="00A007E7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– Mátészalka</w:t>
      </w:r>
      <w: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vasútvonal</w:t>
      </w:r>
    </w:p>
    <w:p w14:paraId="71B6ABF5" w14:textId="77777777" w:rsidR="00D54E1E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B1405">
        <w:rPr>
          <w:rFonts w:ascii="Times New Roman" w:hAnsi="Times New Roman" w:cs="Times New Roman"/>
          <w:bCs/>
          <w:snapToGrid w:val="0"/>
          <w:sz w:val="24"/>
          <w:szCs w:val="24"/>
        </w:rPr>
        <w:t>A pálya műszaki állapota elavult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, az elmúlt évek felújítása révén a legkritikusabb állapotban lévő szakaszok hosszát sikerült csökkenteni.</w:t>
      </w:r>
    </w:p>
    <w:p w14:paraId="07EFC906" w14:textId="6CB6C90E" w:rsidR="00D54E1E" w:rsidRDefault="00D54E1E" w:rsidP="002F201C">
      <w:pPr>
        <w:pStyle w:val="Listaszerbekezds"/>
        <w:numPr>
          <w:ilvl w:val="0"/>
          <w:numId w:val="8"/>
        </w:numPr>
        <w:ind w:left="426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AA798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1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2</w:t>
      </w:r>
      <w:r w:rsidRPr="00AA798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8</w:t>
      </w:r>
      <w:r w:rsidR="00A9682B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-as sz.</w:t>
      </w:r>
      <w:r w:rsidRPr="00AA798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 xml:space="preserve"> Püspökladány- Szeghalom-Gyula- Békéscsaba </w:t>
      </w:r>
      <w:r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vasút</w:t>
      </w:r>
      <w:r w:rsidRPr="00AA7980"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  <w:t>vonal</w:t>
      </w:r>
    </w:p>
    <w:p w14:paraId="14FF97C4" w14:textId="3FF4B26D" w:rsidR="00D54E1E" w:rsidRDefault="00D54E1E" w:rsidP="002F201C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AA7980">
        <w:rPr>
          <w:rFonts w:ascii="Times New Roman" w:hAnsi="Times New Roman" w:cs="Times New Roman"/>
          <w:bCs/>
          <w:snapToGrid w:val="0"/>
          <w:sz w:val="24"/>
          <w:szCs w:val="24"/>
        </w:rPr>
        <w:t>A vasútvonalon a Püspökladányba és Debrecenbe irányuló regionális forgalom dominál.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EC53BE" w:rsidRPr="00EC53BE">
        <w:rPr>
          <w:rFonts w:ascii="Times New Roman" w:hAnsi="Times New Roman" w:cs="Times New Roman"/>
          <w:bCs/>
          <w:snapToGrid w:val="0"/>
          <w:sz w:val="24"/>
          <w:szCs w:val="24"/>
        </w:rPr>
        <w:t>A vonal állapota romlik; a rendelkezésre álló források felhasználásával lokális karbantartási beavatkozások mellett is 60 km/h-ról 50 km/h-ra kellett csökkenteni a maximális sebességet Püspökladány és Szeghalom között jelentős szakaszon.</w:t>
      </w:r>
    </w:p>
    <w:p w14:paraId="2C6DF09A" w14:textId="77777777" w:rsidR="00D54E1E" w:rsidRPr="00AA7980" w:rsidRDefault="00D54E1E" w:rsidP="00D54E1E">
      <w:pPr>
        <w:pStyle w:val="Listaszerbekezds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10B418D8" w14:textId="2A2714F0" w:rsidR="00D54E1E" w:rsidRPr="00A9682B" w:rsidRDefault="00D54E1E" w:rsidP="00A9682B">
      <w:pPr>
        <w:pStyle w:val="Listaszerbekezds"/>
        <w:numPr>
          <w:ilvl w:val="0"/>
          <w:numId w:val="9"/>
        </w:numPr>
        <w:ind w:left="284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F463A" w:rsidRPr="00A9682B">
        <w:rPr>
          <w:rFonts w:ascii="Times New Roman" w:hAnsi="Times New Roman" w:cs="Times New Roman"/>
          <w:b/>
          <w:sz w:val="24"/>
          <w:szCs w:val="24"/>
          <w:u w:val="single"/>
        </w:rPr>
        <w:t>vár</w:t>
      </w:r>
      <w:r w:rsidRPr="00A9682B">
        <w:rPr>
          <w:rFonts w:ascii="Times New Roman" w:hAnsi="Times New Roman" w:cs="Times New Roman"/>
          <w:b/>
          <w:sz w:val="24"/>
          <w:szCs w:val="24"/>
          <w:u w:val="single"/>
        </w:rPr>
        <w:t>megye autóbuszos közlekedési hálózata</w:t>
      </w:r>
    </w:p>
    <w:p w14:paraId="6829C23A" w14:textId="32BAE9B0" w:rsidR="00D54E1E" w:rsidRPr="00A9682B" w:rsidRDefault="00D54E1E" w:rsidP="00E522C1">
      <w:pPr>
        <w:ind w:left="426"/>
        <w:jc w:val="both"/>
        <w:rPr>
          <w:bCs/>
          <w:snapToGrid w:val="0"/>
        </w:rPr>
      </w:pPr>
      <w:r w:rsidRPr="00A9682B">
        <w:rPr>
          <w:bCs/>
          <w:snapToGrid w:val="0"/>
        </w:rPr>
        <w:t xml:space="preserve">A </w:t>
      </w:r>
      <w:r w:rsidR="007F463A" w:rsidRPr="00A9682B">
        <w:rPr>
          <w:bCs/>
          <w:snapToGrid w:val="0"/>
        </w:rPr>
        <w:t>vár</w:t>
      </w:r>
      <w:r w:rsidRPr="00A9682B">
        <w:rPr>
          <w:bCs/>
          <w:snapToGrid w:val="0"/>
        </w:rPr>
        <w:t xml:space="preserve">megyében </w:t>
      </w:r>
      <w:r w:rsidR="00EC53BE" w:rsidRPr="00A9682B">
        <w:rPr>
          <w:bCs/>
          <w:snapToGrid w:val="0"/>
        </w:rPr>
        <w:t>12</w:t>
      </w:r>
      <w:r w:rsidRPr="00A9682B">
        <w:rPr>
          <w:bCs/>
          <w:snapToGrid w:val="0"/>
        </w:rPr>
        <w:t xml:space="preserve"> db országos és </w:t>
      </w:r>
      <w:r w:rsidR="00EC53BE" w:rsidRPr="00A9682B">
        <w:rPr>
          <w:bCs/>
          <w:snapToGrid w:val="0"/>
        </w:rPr>
        <w:t>91</w:t>
      </w:r>
      <w:r w:rsidRPr="00A9682B">
        <w:rPr>
          <w:bCs/>
          <w:snapToGrid w:val="0"/>
        </w:rPr>
        <w:t xml:space="preserve"> regionális autóbuszvonalon 1 46</w:t>
      </w:r>
      <w:r w:rsidR="00EC53BE" w:rsidRPr="00A9682B">
        <w:rPr>
          <w:bCs/>
          <w:snapToGrid w:val="0"/>
        </w:rPr>
        <w:t>3</w:t>
      </w:r>
      <w:r w:rsidRPr="00A9682B">
        <w:rPr>
          <w:bCs/>
          <w:snapToGrid w:val="0"/>
        </w:rPr>
        <w:t xml:space="preserve"> km-es vonalhálózaton, egy átlagos munkanapon </w:t>
      </w:r>
      <w:r w:rsidR="00EC53BE" w:rsidRPr="00A9682B">
        <w:rPr>
          <w:bCs/>
          <w:snapToGrid w:val="0"/>
        </w:rPr>
        <w:t xml:space="preserve">1 696 </w:t>
      </w:r>
      <w:r w:rsidRPr="00A9682B">
        <w:rPr>
          <w:bCs/>
          <w:snapToGrid w:val="0"/>
        </w:rPr>
        <w:t>járat végzi az utazási igények kiszolgálását.</w:t>
      </w:r>
    </w:p>
    <w:p w14:paraId="250D07E9" w14:textId="6399C1CD" w:rsidR="00D54E1E" w:rsidRDefault="00D54E1E" w:rsidP="00E522C1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202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-ben 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új autóbuszvonal került bevezetésre: </w:t>
      </w:r>
      <w:r w:rsidR="00EC53BE" w:rsidRPr="00EC53BE">
        <w:rPr>
          <w:rFonts w:ascii="Times New Roman" w:hAnsi="Times New Roman" w:cs="Times New Roman"/>
          <w:bCs/>
          <w:snapToGrid w:val="0"/>
          <w:sz w:val="24"/>
          <w:szCs w:val="24"/>
        </w:rPr>
        <w:t>4447 Debrecen – Hajdúszoboszló – Nádudvar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. Továbbá h</w:t>
      </w:r>
      <w:r w:rsidR="00EC53BE" w:rsidRPr="00EC53BE">
        <w:rPr>
          <w:rFonts w:ascii="Times New Roman" w:hAnsi="Times New Roman" w:cs="Times New Roman"/>
          <w:bCs/>
          <w:snapToGrid w:val="0"/>
          <w:sz w:val="24"/>
          <w:szCs w:val="24"/>
        </w:rPr>
        <w:t>álózat átalakítás miatt 2022. évben nem került megszüntetésre autóbuszvonal a vármegyében.</w:t>
      </w:r>
      <w:r w:rsidR="00E522C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Helyi közforgalmú autóbusz közlekedés Balmazújvároson és Hajdúszoboszlón működik.</w:t>
      </w:r>
    </w:p>
    <w:p w14:paraId="7FF52B24" w14:textId="27248FA6" w:rsidR="00D54E1E" w:rsidRDefault="00D54E1E" w:rsidP="00E522C1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A vasúti csatlakozások javítása érdekében több területet érintően került sor menetrendi módosításra. A Volánbusz Zrt. </w:t>
      </w:r>
      <w:r w:rsidR="006F1D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hangsúlyt fektet az értékesítést érintő fejlesztésekre, így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bevezette a közlekedési mobiljegy elfogadását, illetve a digitális jegy- bérletvásárlási lehetőséget.</w:t>
      </w:r>
      <w:r w:rsidR="006F1DD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Kiemelten kezeli továbbá az utastájékoztatást, a különböző kommunikációs csatornák, utastájékoztató eszközök folyamatos fejlesztését.</w:t>
      </w:r>
    </w:p>
    <w:p w14:paraId="01189CEE" w14:textId="3CAA251B" w:rsidR="00EC53BE" w:rsidRPr="00EC53BE" w:rsidRDefault="00D54E1E" w:rsidP="00E522C1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202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. évben a Volánbusz Zrt. 9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00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db autóbusszal látta el a feladatát, melyek életkora javult a korábbiakhoz képest 1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92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évre. 202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évben összesen 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85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db új autóbusz beszerzése történt meg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373BE456" w14:textId="629A9090" w:rsidR="00D54E1E" w:rsidRDefault="00D54E1E" w:rsidP="00E522C1">
      <w:pPr>
        <w:pStyle w:val="Listaszerbekezds"/>
        <w:ind w:left="426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202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évben </w:t>
      </w:r>
      <w:r w:rsidR="00EC53B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db új megállóhely</w:t>
      </w:r>
      <w:r w:rsidR="007F463A">
        <w:rPr>
          <w:rFonts w:ascii="Times New Roman" w:hAnsi="Times New Roman" w:cs="Times New Roman"/>
          <w:bCs/>
          <w:snapToGrid w:val="0"/>
          <w:sz w:val="24"/>
          <w:szCs w:val="24"/>
        </w:rPr>
        <w:t>pár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létesült</w:t>
      </w:r>
      <w:r w:rsidR="007F46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és az év során</w:t>
      </w:r>
      <w:r w:rsidR="00025D4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="006F56B3">
        <w:rPr>
          <w:rFonts w:ascii="Times New Roman" w:hAnsi="Times New Roman" w:cs="Times New Roman"/>
          <w:bCs/>
          <w:snapToGrid w:val="0"/>
          <w:sz w:val="24"/>
          <w:szCs w:val="24"/>
        </w:rPr>
        <w:t>a vármegye területén így mintegy 1600 db helyközi járat által kiszolgált megállóhely található.</w:t>
      </w:r>
      <w:r w:rsidR="007F46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0FB396A1" w14:textId="3FC23968" w:rsidR="00D54E1E" w:rsidRDefault="00D54E1E" w:rsidP="006F56B3">
      <w:pPr>
        <w:pStyle w:val="Listaszerbekezds"/>
        <w:ind w:hanging="294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Az autóbusz állomásokat érintő felújítások az alábbiak voltak 202</w:t>
      </w:r>
      <w:r w:rsidR="007F463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-ben:</w:t>
      </w:r>
    </w:p>
    <w:p w14:paraId="3E3DB403" w14:textId="77777777" w:rsidR="007F463A" w:rsidRPr="007F463A" w:rsidRDefault="007F463A" w:rsidP="007F463A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F463A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Berettyóújfalu autóbusz-állomáson 2022. évben felújításra kerültek a váróteremben kihelyezett asztalok és padok, továbbá a 6 db kocsiállás oszlop felújításra került. </w:t>
      </w:r>
    </w:p>
    <w:p w14:paraId="602F9A86" w14:textId="77777777" w:rsidR="007F463A" w:rsidRDefault="007F463A" w:rsidP="007F463A">
      <w:pPr>
        <w:pStyle w:val="Listaszerbekezds"/>
        <w:numPr>
          <w:ilvl w:val="0"/>
          <w:numId w:val="38"/>
        </w:numPr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F463A">
        <w:rPr>
          <w:rFonts w:ascii="Times New Roman" w:hAnsi="Times New Roman" w:cs="Times New Roman"/>
          <w:bCs/>
          <w:snapToGrid w:val="0"/>
          <w:sz w:val="24"/>
          <w:szCs w:val="24"/>
        </w:rPr>
        <w:t>Hajdúszoboszló autóbusz-állomáson az utasperonon elhelyezett kukák felújítása és festése megtörtént. Az épület fűtésére szolgáló kazán lecserélésre került egy korszerű kondenzációs gázkazánra. A forgalmi szolgálattevők irodájában reluxa csere történt, valamint az autóbuszvezetői pihenőbe kézszárító beszerzése megtörtént.</w:t>
      </w:r>
    </w:p>
    <w:p w14:paraId="2A8CFFFB" w14:textId="54BCE5C4" w:rsidR="002F201C" w:rsidRDefault="002F201C" w:rsidP="006F56B3">
      <w:pPr>
        <w:ind w:left="426"/>
        <w:jc w:val="both"/>
        <w:rPr>
          <w:bCs/>
          <w:snapToGrid w:val="0"/>
        </w:rPr>
      </w:pPr>
      <w:r>
        <w:rPr>
          <w:bCs/>
          <w:snapToGrid w:val="0"/>
        </w:rPr>
        <w:t xml:space="preserve">Az infrasturktúrális fejlesztések mellett kiemelt szerepet kapott a menetrendek átalakítása, amelyek </w:t>
      </w:r>
      <w:r w:rsidRPr="002F201C">
        <w:rPr>
          <w:bCs/>
          <w:snapToGrid w:val="0"/>
        </w:rPr>
        <w:t>éves szinten mintegy 55 ezer km teljesítménynövekedést eredményeztek, változatlan forgalmi járműigény mellett.</w:t>
      </w:r>
      <w:r>
        <w:rPr>
          <w:bCs/>
          <w:snapToGrid w:val="0"/>
        </w:rPr>
        <w:t xml:space="preserve"> </w:t>
      </w:r>
      <w:r w:rsidRPr="002F201C">
        <w:rPr>
          <w:bCs/>
          <w:snapToGrid w:val="0"/>
        </w:rPr>
        <w:t>A vármegyét érintően 2022 évben elvégzett menetrendi módosítások összességében mintegy 87 ezer km teljesítmény növekedéssel jártak, változatlan forgalmi járműigény mellett.</w:t>
      </w:r>
    </w:p>
    <w:p w14:paraId="51BD1D3C" w14:textId="77777777" w:rsidR="007F463A" w:rsidRDefault="007F463A" w:rsidP="006F56B3">
      <w:pPr>
        <w:ind w:left="426"/>
        <w:rPr>
          <w:bCs/>
          <w:snapToGrid w:val="0"/>
        </w:rPr>
      </w:pPr>
    </w:p>
    <w:p w14:paraId="0D339458" w14:textId="77777777" w:rsidR="002F201C" w:rsidRDefault="002F201C" w:rsidP="006F56B3">
      <w:pPr>
        <w:ind w:left="426"/>
        <w:jc w:val="both"/>
        <w:rPr>
          <w:bCs/>
        </w:rPr>
      </w:pPr>
      <w:r w:rsidRPr="002F201C">
        <w:rPr>
          <w:bCs/>
        </w:rPr>
        <w:lastRenderedPageBreak/>
        <w:t>2023-ban a közösségi közlekedésben a legjelentősebb változást az ország-, és vármegyebérletek bevezetése jelentette, amelyek kedvező áron, a vonatokra és a helyközi autóbuszokra is egyaránt érvényes díjtermékek.</w:t>
      </w:r>
    </w:p>
    <w:p w14:paraId="4C5C54F2" w14:textId="77777777" w:rsidR="002F201C" w:rsidRPr="002F201C" w:rsidRDefault="002F201C" w:rsidP="002F201C">
      <w:pPr>
        <w:rPr>
          <w:bCs/>
          <w:snapToGrid w:val="0"/>
        </w:rPr>
      </w:pPr>
    </w:p>
    <w:p w14:paraId="12407291" w14:textId="475BB834" w:rsidR="00D54E1E" w:rsidRPr="00460B5F" w:rsidRDefault="00D54E1E" w:rsidP="007F463A">
      <w:pPr>
        <w:spacing w:after="120"/>
        <w:rPr>
          <w:rFonts w:eastAsia="Calibri"/>
          <w:b/>
          <w:bCs/>
        </w:rPr>
      </w:pPr>
      <w:r w:rsidRPr="00460B5F">
        <w:rPr>
          <w:rFonts w:eastAsia="Calibri"/>
          <w:b/>
          <w:bCs/>
        </w:rPr>
        <w:t>Összegzés</w:t>
      </w:r>
    </w:p>
    <w:p w14:paraId="4D77DEAB" w14:textId="0F548B15" w:rsidR="00D54E1E" w:rsidRPr="00460B5F" w:rsidRDefault="00D54E1E" w:rsidP="00D54E1E">
      <w:pPr>
        <w:jc w:val="both"/>
        <w:rPr>
          <w:rFonts w:eastAsia="Calibri"/>
        </w:rPr>
      </w:pPr>
      <w:r w:rsidRPr="00C146DD">
        <w:rPr>
          <w:rFonts w:eastAsia="Calibri"/>
        </w:rPr>
        <w:t xml:space="preserve">A fenti tájékoztatók áttekintése után megállapítható, hogy Hajdú-Bihar </w:t>
      </w:r>
      <w:r w:rsidR="007F463A">
        <w:rPr>
          <w:rFonts w:eastAsia="Calibri"/>
        </w:rPr>
        <w:t>vár</w:t>
      </w:r>
      <w:r w:rsidRPr="00C146DD">
        <w:rPr>
          <w:rFonts w:eastAsia="Calibri"/>
        </w:rPr>
        <w:t xml:space="preserve">megye tekintetében a közlekedés területén jelentős fejlesztések valósultak meg. A közlekedés fejlesztése a </w:t>
      </w:r>
      <w:r w:rsidR="007F463A">
        <w:rPr>
          <w:rFonts w:eastAsia="Calibri"/>
        </w:rPr>
        <w:t>vár</w:t>
      </w:r>
      <w:r w:rsidRPr="00C146DD">
        <w:rPr>
          <w:rFonts w:eastAsia="Calibri"/>
        </w:rPr>
        <w:t>megye lakosságának helyzetére nagy hatással van</w:t>
      </w:r>
      <w:r>
        <w:rPr>
          <w:rFonts w:eastAsia="Calibri"/>
        </w:rPr>
        <w:t>,</w:t>
      </w:r>
      <w:r w:rsidRPr="00C146DD">
        <w:rPr>
          <w:rFonts w:eastAsia="Calibri"/>
        </w:rPr>
        <w:t xml:space="preserve"> nem csak az életszínvonal emelése okán, hanem a munkavállalási szempontok, így a </w:t>
      </w:r>
      <w:r w:rsidR="007F463A">
        <w:rPr>
          <w:rFonts w:eastAsia="Calibri"/>
        </w:rPr>
        <w:t>vár</w:t>
      </w:r>
      <w:r w:rsidRPr="00C146DD">
        <w:rPr>
          <w:rFonts w:eastAsia="Calibri"/>
        </w:rPr>
        <w:t>megye népesség megtartó erejének növelése tekintetében is. A lakosság mellett a befektetők számára is jelentős szempont lehet a megközelíthetőség javulása.</w:t>
      </w:r>
    </w:p>
    <w:p w14:paraId="0AA63698" w14:textId="77777777" w:rsidR="00D54E1E" w:rsidRPr="00460B5F" w:rsidRDefault="00D54E1E" w:rsidP="00D54E1E">
      <w:pPr>
        <w:jc w:val="both"/>
        <w:rPr>
          <w:rFonts w:eastAsia="Calibri"/>
        </w:rPr>
      </w:pPr>
    </w:p>
    <w:p w14:paraId="25890AFC" w14:textId="77777777" w:rsidR="00D54E1E" w:rsidRPr="00460B5F" w:rsidRDefault="00D54E1E" w:rsidP="00D54E1E">
      <w:pPr>
        <w:jc w:val="both"/>
        <w:rPr>
          <w:rFonts w:eastAsia="Calibri"/>
        </w:rPr>
      </w:pPr>
      <w:r w:rsidRPr="00460B5F">
        <w:rPr>
          <w:rFonts w:eastAsia="Calibri"/>
        </w:rPr>
        <w:t>Kérem a közgyűlést a tájékoztató határozati javaslat szerinti elfogadására.</w:t>
      </w:r>
    </w:p>
    <w:p w14:paraId="15772E01" w14:textId="77777777" w:rsidR="00D54E1E" w:rsidRDefault="00D54E1E" w:rsidP="00D54E1E">
      <w:pPr>
        <w:jc w:val="both"/>
      </w:pPr>
    </w:p>
    <w:p w14:paraId="12FC3AD1" w14:textId="77777777" w:rsidR="00D54E1E" w:rsidRPr="003C6CF2" w:rsidRDefault="00D54E1E" w:rsidP="00D54E1E">
      <w:pPr>
        <w:jc w:val="both"/>
        <w:rPr>
          <w:b/>
          <w:bCs/>
          <w:u w:val="single"/>
        </w:rPr>
      </w:pPr>
      <w:r w:rsidRPr="003C6CF2">
        <w:rPr>
          <w:b/>
          <w:bCs/>
          <w:u w:val="single"/>
        </w:rPr>
        <w:t>HATÁROZATI JAVASLAT</w:t>
      </w:r>
    </w:p>
    <w:p w14:paraId="71691A19" w14:textId="77777777" w:rsidR="00D54E1E" w:rsidRPr="003C6CF2" w:rsidRDefault="00D54E1E" w:rsidP="00D54E1E">
      <w:pPr>
        <w:jc w:val="both"/>
        <w:rPr>
          <w:b/>
          <w:bCs/>
          <w:u w:val="single"/>
        </w:rPr>
      </w:pPr>
    </w:p>
    <w:p w14:paraId="03FB54F6" w14:textId="4946B082" w:rsidR="001424BE" w:rsidRDefault="00DE1872" w:rsidP="00D54E1E">
      <w:pPr>
        <w:jc w:val="both"/>
      </w:pPr>
      <w:r w:rsidRPr="00DE1872">
        <w:t>A Hajdú-Bihar Vármegye Önkormányzatának Közgyűlése a Hajdú-Bihar Vármegye Önkormányzata Közgyűlése és Szervei Szervezeti és Működési Szabályzatáról szóló 4/2023. (IV. 3.) önkormányzati rendelet 18. § (1) bekezdés c) pontj</w:t>
      </w:r>
      <w:r>
        <w:t>ában foglaltakra</w:t>
      </w:r>
      <w:r w:rsidRPr="00DE1872">
        <w:t xml:space="preserve"> figyelemmel</w:t>
      </w:r>
    </w:p>
    <w:p w14:paraId="1315F801" w14:textId="77777777" w:rsidR="00D54E1E" w:rsidRDefault="00D54E1E" w:rsidP="00D54E1E">
      <w:pPr>
        <w:jc w:val="both"/>
      </w:pPr>
    </w:p>
    <w:p w14:paraId="053BDE79" w14:textId="3F10AEED" w:rsidR="001424BE" w:rsidRPr="00460B5F" w:rsidRDefault="001424BE" w:rsidP="001424BE">
      <w:pPr>
        <w:jc w:val="both"/>
      </w:pPr>
      <w:r w:rsidRPr="00460B5F">
        <w:t xml:space="preserve">1./ elfogadja a </w:t>
      </w:r>
      <w:r w:rsidRPr="00460B5F">
        <w:rPr>
          <w:bCs/>
          <w:iCs/>
        </w:rPr>
        <w:t>közlekedésfejlesztés</w:t>
      </w:r>
      <w:r w:rsidRPr="00460B5F">
        <w:t xml:space="preserve"> Hajdú-Bihar </w:t>
      </w:r>
      <w:r w:rsidR="007F463A">
        <w:t>vár</w:t>
      </w:r>
      <w:r w:rsidRPr="00460B5F">
        <w:t>megyei</w:t>
      </w:r>
      <w:r w:rsidRPr="00460B5F">
        <w:rPr>
          <w:bCs/>
          <w:iCs/>
        </w:rPr>
        <w:t xml:space="preserve"> aktuális helyzetéről szóló tájékoztatót.</w:t>
      </w:r>
    </w:p>
    <w:p w14:paraId="64D28C37" w14:textId="77777777" w:rsidR="001424BE" w:rsidRPr="00460B5F" w:rsidRDefault="001424BE" w:rsidP="001424BE">
      <w:pPr>
        <w:jc w:val="both"/>
      </w:pPr>
    </w:p>
    <w:p w14:paraId="7C5A0606" w14:textId="77777777" w:rsidR="001424BE" w:rsidRDefault="001424BE" w:rsidP="001424BE">
      <w:pPr>
        <w:jc w:val="both"/>
      </w:pPr>
      <w:r w:rsidRPr="00460B5F">
        <w:t>2./ A közgyűlés felkéri elnökét, hogy a döntésről az előterjesztés elkészítéséhez adatot szolgáltató szervezeteket tájékoztassa.</w:t>
      </w:r>
    </w:p>
    <w:p w14:paraId="24A61189" w14:textId="77777777" w:rsidR="001424BE" w:rsidRDefault="001424BE" w:rsidP="001424BE">
      <w:pPr>
        <w:jc w:val="both"/>
      </w:pPr>
    </w:p>
    <w:p w14:paraId="6DE1594D" w14:textId="77777777" w:rsidR="00D54E1E" w:rsidRPr="006A17EC" w:rsidRDefault="00D54E1E" w:rsidP="00D54E1E">
      <w:pPr>
        <w:jc w:val="both"/>
      </w:pPr>
      <w:r w:rsidRPr="006A17EC">
        <w:rPr>
          <w:b/>
          <w:bCs/>
          <w:u w:val="single"/>
        </w:rPr>
        <w:t>Végrehajtásért felelős:</w:t>
      </w:r>
      <w:r w:rsidRPr="006A17EC">
        <w:tab/>
        <w:t>Pajna Zoltán, a vármegyei közgyűlés elnöke</w:t>
      </w:r>
    </w:p>
    <w:p w14:paraId="792BE3F8" w14:textId="3A96E11C" w:rsidR="00D54E1E" w:rsidRPr="006A17EC" w:rsidRDefault="00D54E1E" w:rsidP="00D54E1E">
      <w:pPr>
        <w:jc w:val="both"/>
      </w:pPr>
      <w:r w:rsidRPr="006A17EC">
        <w:rPr>
          <w:b/>
          <w:bCs/>
          <w:u w:val="single"/>
        </w:rPr>
        <w:t>Határidő:</w:t>
      </w:r>
      <w:r w:rsidRPr="006A17EC">
        <w:tab/>
      </w:r>
      <w:r w:rsidRPr="006A17EC">
        <w:tab/>
      </w:r>
      <w:r w:rsidRPr="006A17EC">
        <w:tab/>
        <w:t xml:space="preserve">2023. </w:t>
      </w:r>
      <w:r w:rsidR="00DE1872" w:rsidRPr="006A17EC">
        <w:t>december 15</w:t>
      </w:r>
      <w:r w:rsidRPr="006A17EC">
        <w:t>.</w:t>
      </w:r>
    </w:p>
    <w:p w14:paraId="23D58AD2" w14:textId="77777777" w:rsidR="00D54E1E" w:rsidRPr="006A17EC" w:rsidRDefault="00D54E1E" w:rsidP="00D54E1E">
      <w:pPr>
        <w:jc w:val="both"/>
        <w:rPr>
          <w:b/>
        </w:rPr>
      </w:pPr>
    </w:p>
    <w:p w14:paraId="281833AD" w14:textId="77777777" w:rsidR="001424BE" w:rsidRPr="006A17EC" w:rsidRDefault="001424BE" w:rsidP="001424BE">
      <w:pPr>
        <w:jc w:val="both"/>
      </w:pPr>
    </w:p>
    <w:p w14:paraId="523B5927" w14:textId="77777777" w:rsidR="00D54E1E" w:rsidRPr="006A17EC" w:rsidRDefault="00D54E1E" w:rsidP="00D54E1E">
      <w:pPr>
        <w:jc w:val="both"/>
        <w:rPr>
          <w:b/>
        </w:rPr>
      </w:pPr>
      <w:r w:rsidRPr="006A17EC">
        <w:rPr>
          <w:b/>
        </w:rPr>
        <w:t>A határozati javaslat elfogadása egyszerű többséget igényel.</w:t>
      </w:r>
    </w:p>
    <w:p w14:paraId="49D81638" w14:textId="77777777" w:rsidR="00D54E1E" w:rsidRPr="006A17EC" w:rsidRDefault="00D54E1E" w:rsidP="00D54E1E">
      <w:pPr>
        <w:jc w:val="both"/>
        <w:rPr>
          <w:bCs/>
        </w:rPr>
      </w:pPr>
    </w:p>
    <w:p w14:paraId="01D92F26" w14:textId="648B5155" w:rsidR="00D54E1E" w:rsidRPr="006A17EC" w:rsidRDefault="00D54E1E" w:rsidP="00D54E1E">
      <w:pPr>
        <w:jc w:val="both"/>
        <w:rPr>
          <w:bCs/>
        </w:rPr>
      </w:pPr>
      <w:r w:rsidRPr="006A17EC">
        <w:rPr>
          <w:bCs/>
        </w:rPr>
        <w:t>Debrecen, 2023. november 1</w:t>
      </w:r>
      <w:r w:rsidR="00906D8B">
        <w:rPr>
          <w:bCs/>
        </w:rPr>
        <w:t>7</w:t>
      </w:r>
      <w:r w:rsidRPr="006A17EC">
        <w:rPr>
          <w:bCs/>
        </w:rPr>
        <w:t>.</w:t>
      </w:r>
    </w:p>
    <w:p w14:paraId="03F27F41" w14:textId="77777777" w:rsidR="00D54E1E" w:rsidRPr="006A17EC" w:rsidRDefault="00D54E1E" w:rsidP="00D54E1E">
      <w:pPr>
        <w:jc w:val="both"/>
        <w:rPr>
          <w:b/>
          <w:bCs/>
        </w:rPr>
      </w:pP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  <w:t>Tasi Sándor</w:t>
      </w:r>
    </w:p>
    <w:p w14:paraId="090887CF" w14:textId="77777777" w:rsidR="00D54E1E" w:rsidRPr="003C6CF2" w:rsidRDefault="00D54E1E" w:rsidP="00D54E1E">
      <w:pPr>
        <w:jc w:val="both"/>
        <w:rPr>
          <w:b/>
          <w:bCs/>
        </w:rPr>
      </w:pP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</w:r>
      <w:r w:rsidRPr="006A17EC">
        <w:rPr>
          <w:b/>
          <w:bCs/>
        </w:rPr>
        <w:tab/>
        <w:t xml:space="preserve">     alelnök</w:t>
      </w:r>
    </w:p>
    <w:p w14:paraId="274EB43B" w14:textId="77777777" w:rsidR="00D54E1E" w:rsidRPr="003C6CF2" w:rsidRDefault="00D54E1E" w:rsidP="00D54E1E">
      <w:pPr>
        <w:jc w:val="both"/>
      </w:pPr>
      <w:r w:rsidRPr="003C6CF2">
        <w:t>Az előterjesztés a törvényességi követelményeknek megfelel:</w:t>
      </w:r>
    </w:p>
    <w:p w14:paraId="1165142E" w14:textId="77777777" w:rsidR="00D54E1E" w:rsidRPr="003C6CF2" w:rsidRDefault="00D54E1E" w:rsidP="00D54E1E">
      <w:pPr>
        <w:jc w:val="both"/>
      </w:pPr>
    </w:p>
    <w:p w14:paraId="6DC3E600" w14:textId="77777777" w:rsidR="00D54E1E" w:rsidRPr="003C6CF2" w:rsidRDefault="00D54E1E" w:rsidP="00D54E1E">
      <w:pPr>
        <w:jc w:val="both"/>
      </w:pPr>
    </w:p>
    <w:p w14:paraId="0F5B7E2C" w14:textId="65D5EFD5" w:rsidR="00D54E1E" w:rsidRPr="003C6CF2" w:rsidRDefault="00D54E1E" w:rsidP="00D54E1E">
      <w:pPr>
        <w:jc w:val="both"/>
      </w:pPr>
      <w:r w:rsidRPr="003C6CF2">
        <w:t>Dr. Dobi Csaba</w:t>
      </w:r>
    </w:p>
    <w:p w14:paraId="44040E50" w14:textId="77777777" w:rsidR="00D54E1E" w:rsidRDefault="00D54E1E" w:rsidP="00D54E1E">
      <w:pPr>
        <w:jc w:val="both"/>
      </w:pPr>
      <w:r w:rsidRPr="003C6CF2">
        <w:t xml:space="preserve">      jegyző</w:t>
      </w:r>
    </w:p>
    <w:p w14:paraId="182CA8A5" w14:textId="38B21582" w:rsidR="00D54E1E" w:rsidRDefault="00D54E1E" w:rsidP="00D54E1E">
      <w:pPr>
        <w:rPr>
          <w:b/>
          <w:bCs/>
          <w:u w:val="single"/>
        </w:rPr>
      </w:pPr>
    </w:p>
    <w:p w14:paraId="0C357DB5" w14:textId="77777777" w:rsidR="00D54E1E" w:rsidRDefault="00D54E1E" w:rsidP="00D54E1E">
      <w:pPr>
        <w:rPr>
          <w:b/>
          <w:bCs/>
          <w:u w:val="single"/>
        </w:rPr>
      </w:pPr>
    </w:p>
    <w:p w14:paraId="4D50D149" w14:textId="77777777" w:rsidR="00D54E1E" w:rsidRPr="00460B5F" w:rsidRDefault="00D54E1E" w:rsidP="00D54E1E">
      <w:pPr>
        <w:spacing w:after="120"/>
        <w:rPr>
          <w:b/>
          <w:u w:val="single"/>
        </w:rPr>
      </w:pPr>
    </w:p>
    <w:p w14:paraId="3079A8E6" w14:textId="77777777" w:rsidR="00D54E1E" w:rsidRPr="00460B5F" w:rsidRDefault="00D54E1E" w:rsidP="00D54E1E"/>
    <w:p w14:paraId="42053D9D" w14:textId="77777777" w:rsidR="009A46D0" w:rsidRDefault="009A46D0"/>
    <w:sectPr w:rsidR="009A46D0" w:rsidSect="00D54E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6DE"/>
    <w:multiLevelType w:val="hybridMultilevel"/>
    <w:tmpl w:val="0DDC150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73211"/>
    <w:multiLevelType w:val="hybridMultilevel"/>
    <w:tmpl w:val="173CD928"/>
    <w:lvl w:ilvl="0" w:tplc="5C4C678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4017C6"/>
    <w:multiLevelType w:val="hybridMultilevel"/>
    <w:tmpl w:val="83D86CE8"/>
    <w:lvl w:ilvl="0" w:tplc="79EA7DE0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BA3"/>
    <w:multiLevelType w:val="hybridMultilevel"/>
    <w:tmpl w:val="76480B90"/>
    <w:lvl w:ilvl="0" w:tplc="0E54FF1C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136BD0"/>
    <w:multiLevelType w:val="hybridMultilevel"/>
    <w:tmpl w:val="BC48898A"/>
    <w:lvl w:ilvl="0" w:tplc="040E0015">
      <w:start w:val="1"/>
      <w:numFmt w:val="upperLetter"/>
      <w:lvlText w:val="%1."/>
      <w:lvlJc w:val="left"/>
      <w:pPr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147359"/>
    <w:multiLevelType w:val="hybridMultilevel"/>
    <w:tmpl w:val="BC48898A"/>
    <w:lvl w:ilvl="0" w:tplc="040E0015">
      <w:start w:val="1"/>
      <w:numFmt w:val="upperLetter"/>
      <w:lvlText w:val="%1."/>
      <w:lvlJc w:val="left"/>
      <w:pPr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4215B23"/>
    <w:multiLevelType w:val="hybridMultilevel"/>
    <w:tmpl w:val="D2E66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C0D"/>
    <w:multiLevelType w:val="hybridMultilevel"/>
    <w:tmpl w:val="D2E66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263B"/>
    <w:multiLevelType w:val="hybridMultilevel"/>
    <w:tmpl w:val="E90C0E2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0F6F"/>
    <w:multiLevelType w:val="hybridMultilevel"/>
    <w:tmpl w:val="BDBC7E6A"/>
    <w:lvl w:ilvl="0" w:tplc="D9D8C0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5FA4"/>
    <w:multiLevelType w:val="hybridMultilevel"/>
    <w:tmpl w:val="D2E66B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279C2"/>
    <w:multiLevelType w:val="hybridMultilevel"/>
    <w:tmpl w:val="DA849D2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21074"/>
    <w:multiLevelType w:val="hybridMultilevel"/>
    <w:tmpl w:val="F03CC78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6D68"/>
    <w:multiLevelType w:val="hybridMultilevel"/>
    <w:tmpl w:val="AB824504"/>
    <w:lvl w:ilvl="0" w:tplc="CB481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EB6E01"/>
    <w:multiLevelType w:val="hybridMultilevel"/>
    <w:tmpl w:val="D110CC4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4DE6"/>
    <w:multiLevelType w:val="hybridMultilevel"/>
    <w:tmpl w:val="94065026"/>
    <w:lvl w:ilvl="0" w:tplc="040E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 w15:restartNumberingAfterBreak="0">
    <w:nsid w:val="3FDE6421"/>
    <w:multiLevelType w:val="hybridMultilevel"/>
    <w:tmpl w:val="FE2806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B373F"/>
    <w:multiLevelType w:val="hybridMultilevel"/>
    <w:tmpl w:val="57FA8204"/>
    <w:lvl w:ilvl="0" w:tplc="040E0017">
      <w:start w:val="1"/>
      <w:numFmt w:val="lowerLetter"/>
      <w:lvlText w:val="%1)"/>
      <w:lvlJc w:val="left"/>
      <w:pPr>
        <w:ind w:left="986" w:hanging="360"/>
      </w:pPr>
    </w:lvl>
    <w:lvl w:ilvl="1" w:tplc="040E0019" w:tentative="1">
      <w:start w:val="1"/>
      <w:numFmt w:val="lowerLetter"/>
      <w:lvlText w:val="%2."/>
      <w:lvlJc w:val="left"/>
      <w:pPr>
        <w:ind w:left="1706" w:hanging="360"/>
      </w:pPr>
    </w:lvl>
    <w:lvl w:ilvl="2" w:tplc="040E001B" w:tentative="1">
      <w:start w:val="1"/>
      <w:numFmt w:val="lowerRoman"/>
      <w:lvlText w:val="%3."/>
      <w:lvlJc w:val="right"/>
      <w:pPr>
        <w:ind w:left="2426" w:hanging="180"/>
      </w:pPr>
    </w:lvl>
    <w:lvl w:ilvl="3" w:tplc="040E000F" w:tentative="1">
      <w:start w:val="1"/>
      <w:numFmt w:val="decimal"/>
      <w:lvlText w:val="%4."/>
      <w:lvlJc w:val="left"/>
      <w:pPr>
        <w:ind w:left="3146" w:hanging="360"/>
      </w:pPr>
    </w:lvl>
    <w:lvl w:ilvl="4" w:tplc="040E0019" w:tentative="1">
      <w:start w:val="1"/>
      <w:numFmt w:val="lowerLetter"/>
      <w:lvlText w:val="%5."/>
      <w:lvlJc w:val="left"/>
      <w:pPr>
        <w:ind w:left="3866" w:hanging="360"/>
      </w:pPr>
    </w:lvl>
    <w:lvl w:ilvl="5" w:tplc="040E001B" w:tentative="1">
      <w:start w:val="1"/>
      <w:numFmt w:val="lowerRoman"/>
      <w:lvlText w:val="%6."/>
      <w:lvlJc w:val="right"/>
      <w:pPr>
        <w:ind w:left="4586" w:hanging="180"/>
      </w:pPr>
    </w:lvl>
    <w:lvl w:ilvl="6" w:tplc="040E000F" w:tentative="1">
      <w:start w:val="1"/>
      <w:numFmt w:val="decimal"/>
      <w:lvlText w:val="%7."/>
      <w:lvlJc w:val="left"/>
      <w:pPr>
        <w:ind w:left="5306" w:hanging="360"/>
      </w:pPr>
    </w:lvl>
    <w:lvl w:ilvl="7" w:tplc="040E0019" w:tentative="1">
      <w:start w:val="1"/>
      <w:numFmt w:val="lowerLetter"/>
      <w:lvlText w:val="%8."/>
      <w:lvlJc w:val="left"/>
      <w:pPr>
        <w:ind w:left="6026" w:hanging="360"/>
      </w:pPr>
    </w:lvl>
    <w:lvl w:ilvl="8" w:tplc="040E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8" w15:restartNumberingAfterBreak="0">
    <w:nsid w:val="42CE2292"/>
    <w:multiLevelType w:val="hybridMultilevel"/>
    <w:tmpl w:val="F03CC782"/>
    <w:lvl w:ilvl="0" w:tplc="7ADE3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62005"/>
    <w:multiLevelType w:val="hybridMultilevel"/>
    <w:tmpl w:val="68A27972"/>
    <w:lvl w:ilvl="0" w:tplc="C8A85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167DE"/>
    <w:multiLevelType w:val="hybridMultilevel"/>
    <w:tmpl w:val="D2E66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C1A"/>
    <w:multiLevelType w:val="hybridMultilevel"/>
    <w:tmpl w:val="6D98D5CE"/>
    <w:lvl w:ilvl="0" w:tplc="A0F67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FD4CCC"/>
    <w:multiLevelType w:val="hybridMultilevel"/>
    <w:tmpl w:val="F03CC78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260AB"/>
    <w:multiLevelType w:val="hybridMultilevel"/>
    <w:tmpl w:val="0D3650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516C"/>
    <w:multiLevelType w:val="hybridMultilevel"/>
    <w:tmpl w:val="68A854B6"/>
    <w:lvl w:ilvl="0" w:tplc="4F583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243ED"/>
    <w:multiLevelType w:val="hybridMultilevel"/>
    <w:tmpl w:val="D2E66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62AA4"/>
    <w:multiLevelType w:val="hybridMultilevel"/>
    <w:tmpl w:val="46A44D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94D"/>
    <w:multiLevelType w:val="hybridMultilevel"/>
    <w:tmpl w:val="D110CC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17B0"/>
    <w:multiLevelType w:val="hybridMultilevel"/>
    <w:tmpl w:val="F03CC78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B63EC"/>
    <w:multiLevelType w:val="hybridMultilevel"/>
    <w:tmpl w:val="488C8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41846"/>
    <w:multiLevelType w:val="hybridMultilevel"/>
    <w:tmpl w:val="E1E82F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11BE"/>
    <w:multiLevelType w:val="hybridMultilevel"/>
    <w:tmpl w:val="9BC4179E"/>
    <w:lvl w:ilvl="0" w:tplc="B0065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048E4"/>
    <w:multiLevelType w:val="hybridMultilevel"/>
    <w:tmpl w:val="AB82450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FA0CCE"/>
    <w:multiLevelType w:val="hybridMultilevel"/>
    <w:tmpl w:val="5438528C"/>
    <w:lvl w:ilvl="0" w:tplc="D61CA536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06" w:hanging="360"/>
      </w:pPr>
    </w:lvl>
    <w:lvl w:ilvl="2" w:tplc="FFFFFFFF" w:tentative="1">
      <w:start w:val="1"/>
      <w:numFmt w:val="lowerRoman"/>
      <w:lvlText w:val="%3."/>
      <w:lvlJc w:val="right"/>
      <w:pPr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4" w15:restartNumberingAfterBreak="0">
    <w:nsid w:val="6E0922E0"/>
    <w:multiLevelType w:val="hybridMultilevel"/>
    <w:tmpl w:val="57FA8204"/>
    <w:lvl w:ilvl="0" w:tplc="040E0017">
      <w:start w:val="1"/>
      <w:numFmt w:val="lowerLetter"/>
      <w:lvlText w:val="%1)"/>
      <w:lvlJc w:val="left"/>
      <w:pPr>
        <w:ind w:left="986" w:hanging="360"/>
      </w:pPr>
    </w:lvl>
    <w:lvl w:ilvl="1" w:tplc="040E0019" w:tentative="1">
      <w:start w:val="1"/>
      <w:numFmt w:val="lowerLetter"/>
      <w:lvlText w:val="%2."/>
      <w:lvlJc w:val="left"/>
      <w:pPr>
        <w:ind w:left="1706" w:hanging="360"/>
      </w:pPr>
    </w:lvl>
    <w:lvl w:ilvl="2" w:tplc="040E001B" w:tentative="1">
      <w:start w:val="1"/>
      <w:numFmt w:val="lowerRoman"/>
      <w:lvlText w:val="%3."/>
      <w:lvlJc w:val="right"/>
      <w:pPr>
        <w:ind w:left="2426" w:hanging="180"/>
      </w:pPr>
    </w:lvl>
    <w:lvl w:ilvl="3" w:tplc="040E000F" w:tentative="1">
      <w:start w:val="1"/>
      <w:numFmt w:val="decimal"/>
      <w:lvlText w:val="%4."/>
      <w:lvlJc w:val="left"/>
      <w:pPr>
        <w:ind w:left="3146" w:hanging="360"/>
      </w:pPr>
    </w:lvl>
    <w:lvl w:ilvl="4" w:tplc="040E0019" w:tentative="1">
      <w:start w:val="1"/>
      <w:numFmt w:val="lowerLetter"/>
      <w:lvlText w:val="%5."/>
      <w:lvlJc w:val="left"/>
      <w:pPr>
        <w:ind w:left="3866" w:hanging="360"/>
      </w:pPr>
    </w:lvl>
    <w:lvl w:ilvl="5" w:tplc="040E001B" w:tentative="1">
      <w:start w:val="1"/>
      <w:numFmt w:val="lowerRoman"/>
      <w:lvlText w:val="%6."/>
      <w:lvlJc w:val="right"/>
      <w:pPr>
        <w:ind w:left="4586" w:hanging="180"/>
      </w:pPr>
    </w:lvl>
    <w:lvl w:ilvl="6" w:tplc="040E000F" w:tentative="1">
      <w:start w:val="1"/>
      <w:numFmt w:val="decimal"/>
      <w:lvlText w:val="%7."/>
      <w:lvlJc w:val="left"/>
      <w:pPr>
        <w:ind w:left="5306" w:hanging="360"/>
      </w:pPr>
    </w:lvl>
    <w:lvl w:ilvl="7" w:tplc="040E0019" w:tentative="1">
      <w:start w:val="1"/>
      <w:numFmt w:val="lowerLetter"/>
      <w:lvlText w:val="%8."/>
      <w:lvlJc w:val="left"/>
      <w:pPr>
        <w:ind w:left="6026" w:hanging="360"/>
      </w:pPr>
    </w:lvl>
    <w:lvl w:ilvl="8" w:tplc="040E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5" w15:restartNumberingAfterBreak="0">
    <w:nsid w:val="703867F8"/>
    <w:multiLevelType w:val="hybridMultilevel"/>
    <w:tmpl w:val="57FA8204"/>
    <w:lvl w:ilvl="0" w:tplc="040E0017">
      <w:start w:val="1"/>
      <w:numFmt w:val="lowerLetter"/>
      <w:lvlText w:val="%1)"/>
      <w:lvlJc w:val="left"/>
      <w:pPr>
        <w:ind w:left="986" w:hanging="360"/>
      </w:pPr>
    </w:lvl>
    <w:lvl w:ilvl="1" w:tplc="040E0019" w:tentative="1">
      <w:start w:val="1"/>
      <w:numFmt w:val="lowerLetter"/>
      <w:lvlText w:val="%2."/>
      <w:lvlJc w:val="left"/>
      <w:pPr>
        <w:ind w:left="1706" w:hanging="360"/>
      </w:pPr>
    </w:lvl>
    <w:lvl w:ilvl="2" w:tplc="040E001B" w:tentative="1">
      <w:start w:val="1"/>
      <w:numFmt w:val="lowerRoman"/>
      <w:lvlText w:val="%3."/>
      <w:lvlJc w:val="right"/>
      <w:pPr>
        <w:ind w:left="2426" w:hanging="180"/>
      </w:pPr>
    </w:lvl>
    <w:lvl w:ilvl="3" w:tplc="040E000F" w:tentative="1">
      <w:start w:val="1"/>
      <w:numFmt w:val="decimal"/>
      <w:lvlText w:val="%4."/>
      <w:lvlJc w:val="left"/>
      <w:pPr>
        <w:ind w:left="3146" w:hanging="360"/>
      </w:pPr>
    </w:lvl>
    <w:lvl w:ilvl="4" w:tplc="040E0019" w:tentative="1">
      <w:start w:val="1"/>
      <w:numFmt w:val="lowerLetter"/>
      <w:lvlText w:val="%5."/>
      <w:lvlJc w:val="left"/>
      <w:pPr>
        <w:ind w:left="3866" w:hanging="360"/>
      </w:pPr>
    </w:lvl>
    <w:lvl w:ilvl="5" w:tplc="040E001B" w:tentative="1">
      <w:start w:val="1"/>
      <w:numFmt w:val="lowerRoman"/>
      <w:lvlText w:val="%6."/>
      <w:lvlJc w:val="right"/>
      <w:pPr>
        <w:ind w:left="4586" w:hanging="180"/>
      </w:pPr>
    </w:lvl>
    <w:lvl w:ilvl="6" w:tplc="040E000F" w:tentative="1">
      <w:start w:val="1"/>
      <w:numFmt w:val="decimal"/>
      <w:lvlText w:val="%7."/>
      <w:lvlJc w:val="left"/>
      <w:pPr>
        <w:ind w:left="5306" w:hanging="360"/>
      </w:pPr>
    </w:lvl>
    <w:lvl w:ilvl="7" w:tplc="040E0019" w:tentative="1">
      <w:start w:val="1"/>
      <w:numFmt w:val="lowerLetter"/>
      <w:lvlText w:val="%8."/>
      <w:lvlJc w:val="left"/>
      <w:pPr>
        <w:ind w:left="6026" w:hanging="360"/>
      </w:pPr>
    </w:lvl>
    <w:lvl w:ilvl="8" w:tplc="040E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6" w15:restartNumberingAfterBreak="0">
    <w:nsid w:val="7174443C"/>
    <w:multiLevelType w:val="hybridMultilevel"/>
    <w:tmpl w:val="DC764C50"/>
    <w:lvl w:ilvl="0" w:tplc="9698DF86">
      <w:start w:val="1"/>
      <w:numFmt w:val="lowerLetter"/>
      <w:lvlText w:val="%1)"/>
      <w:lvlJc w:val="left"/>
      <w:pPr>
        <w:ind w:left="9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06" w:hanging="360"/>
      </w:pPr>
    </w:lvl>
    <w:lvl w:ilvl="2" w:tplc="FFFFFFFF" w:tentative="1">
      <w:start w:val="1"/>
      <w:numFmt w:val="lowerRoman"/>
      <w:lvlText w:val="%3."/>
      <w:lvlJc w:val="right"/>
      <w:pPr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7" w15:restartNumberingAfterBreak="0">
    <w:nsid w:val="72241FCF"/>
    <w:multiLevelType w:val="multilevel"/>
    <w:tmpl w:val="DBD65D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3D1CD1"/>
    <w:multiLevelType w:val="hybridMultilevel"/>
    <w:tmpl w:val="73D895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45A73"/>
    <w:multiLevelType w:val="hybridMultilevel"/>
    <w:tmpl w:val="D2E66B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E56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8985402">
    <w:abstractNumId w:val="14"/>
  </w:num>
  <w:num w:numId="2" w16cid:durableId="2089690842">
    <w:abstractNumId w:val="4"/>
  </w:num>
  <w:num w:numId="3" w16cid:durableId="217859791">
    <w:abstractNumId w:val="15"/>
  </w:num>
  <w:num w:numId="4" w16cid:durableId="250746472">
    <w:abstractNumId w:val="17"/>
  </w:num>
  <w:num w:numId="5" w16cid:durableId="2013528527">
    <w:abstractNumId w:val="34"/>
  </w:num>
  <w:num w:numId="6" w16cid:durableId="1321274346">
    <w:abstractNumId w:val="35"/>
  </w:num>
  <w:num w:numId="7" w16cid:durableId="1090391022">
    <w:abstractNumId w:val="5"/>
  </w:num>
  <w:num w:numId="8" w16cid:durableId="1650093654">
    <w:abstractNumId w:val="29"/>
  </w:num>
  <w:num w:numId="9" w16cid:durableId="927890265">
    <w:abstractNumId w:val="26"/>
  </w:num>
  <w:num w:numId="10" w16cid:durableId="126824366">
    <w:abstractNumId w:val="23"/>
  </w:num>
  <w:num w:numId="11" w16cid:durableId="1235891916">
    <w:abstractNumId w:val="31"/>
  </w:num>
  <w:num w:numId="12" w16cid:durableId="2019304371">
    <w:abstractNumId w:val="24"/>
  </w:num>
  <w:num w:numId="13" w16cid:durableId="2005281433">
    <w:abstractNumId w:val="9"/>
  </w:num>
  <w:num w:numId="14" w16cid:durableId="702437916">
    <w:abstractNumId w:val="36"/>
  </w:num>
  <w:num w:numId="15" w16cid:durableId="1117722692">
    <w:abstractNumId w:val="33"/>
  </w:num>
  <w:num w:numId="16" w16cid:durableId="1657537754">
    <w:abstractNumId w:val="2"/>
  </w:num>
  <w:num w:numId="17" w16cid:durableId="1506096081">
    <w:abstractNumId w:val="16"/>
  </w:num>
  <w:num w:numId="18" w16cid:durableId="66921228">
    <w:abstractNumId w:val="38"/>
  </w:num>
  <w:num w:numId="19" w16cid:durableId="1462457802">
    <w:abstractNumId w:val="21"/>
  </w:num>
  <w:num w:numId="20" w16cid:durableId="1078745854">
    <w:abstractNumId w:val="18"/>
  </w:num>
  <w:num w:numId="21" w16cid:durableId="1017274399">
    <w:abstractNumId w:val="28"/>
  </w:num>
  <w:num w:numId="22" w16cid:durableId="1995180065">
    <w:abstractNumId w:val="12"/>
  </w:num>
  <w:num w:numId="23" w16cid:durableId="276178778">
    <w:abstractNumId w:val="40"/>
  </w:num>
  <w:num w:numId="24" w16cid:durableId="626661167">
    <w:abstractNumId w:val="22"/>
  </w:num>
  <w:num w:numId="25" w16cid:durableId="734470766">
    <w:abstractNumId w:val="37"/>
  </w:num>
  <w:num w:numId="26" w16cid:durableId="1660576216">
    <w:abstractNumId w:val="13"/>
  </w:num>
  <w:num w:numId="27" w16cid:durableId="2023701400">
    <w:abstractNumId w:val="32"/>
  </w:num>
  <w:num w:numId="28" w16cid:durableId="1420054016">
    <w:abstractNumId w:val="8"/>
  </w:num>
  <w:num w:numId="29" w16cid:durableId="602687940">
    <w:abstractNumId w:val="27"/>
  </w:num>
  <w:num w:numId="30" w16cid:durableId="1160922215">
    <w:abstractNumId w:val="30"/>
  </w:num>
  <w:num w:numId="31" w16cid:durableId="1298877188">
    <w:abstractNumId w:val="10"/>
  </w:num>
  <w:num w:numId="32" w16cid:durableId="1467701524">
    <w:abstractNumId w:val="11"/>
  </w:num>
  <w:num w:numId="33" w16cid:durableId="464590505">
    <w:abstractNumId w:val="6"/>
  </w:num>
  <w:num w:numId="34" w16cid:durableId="396319931">
    <w:abstractNumId w:val="25"/>
  </w:num>
  <w:num w:numId="35" w16cid:durableId="292490954">
    <w:abstractNumId w:val="7"/>
  </w:num>
  <w:num w:numId="36" w16cid:durableId="663245147">
    <w:abstractNumId w:val="39"/>
  </w:num>
  <w:num w:numId="37" w16cid:durableId="220823510">
    <w:abstractNumId w:val="20"/>
  </w:num>
  <w:num w:numId="38" w16cid:durableId="317617506">
    <w:abstractNumId w:val="0"/>
  </w:num>
  <w:num w:numId="39" w16cid:durableId="1388263521">
    <w:abstractNumId w:val="1"/>
  </w:num>
  <w:num w:numId="40" w16cid:durableId="387655534">
    <w:abstractNumId w:val="19"/>
  </w:num>
  <w:num w:numId="41" w16cid:durableId="1475871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E"/>
    <w:rsid w:val="00025D43"/>
    <w:rsid w:val="0003555B"/>
    <w:rsid w:val="00047CCC"/>
    <w:rsid w:val="00112006"/>
    <w:rsid w:val="00133D90"/>
    <w:rsid w:val="00134D4B"/>
    <w:rsid w:val="0013746B"/>
    <w:rsid w:val="001424BE"/>
    <w:rsid w:val="00156E56"/>
    <w:rsid w:val="001675DE"/>
    <w:rsid w:val="001B0826"/>
    <w:rsid w:val="001D24BB"/>
    <w:rsid w:val="001D5A72"/>
    <w:rsid w:val="00234F70"/>
    <w:rsid w:val="002641F2"/>
    <w:rsid w:val="00283D8A"/>
    <w:rsid w:val="002C40E0"/>
    <w:rsid w:val="002F201C"/>
    <w:rsid w:val="0034691C"/>
    <w:rsid w:val="00367EE9"/>
    <w:rsid w:val="0039369B"/>
    <w:rsid w:val="00416B43"/>
    <w:rsid w:val="00460F03"/>
    <w:rsid w:val="00482ED6"/>
    <w:rsid w:val="004C1EE9"/>
    <w:rsid w:val="0051195D"/>
    <w:rsid w:val="00550EB2"/>
    <w:rsid w:val="005A0F9E"/>
    <w:rsid w:val="005C6E92"/>
    <w:rsid w:val="005F0EF4"/>
    <w:rsid w:val="006041C5"/>
    <w:rsid w:val="0061656E"/>
    <w:rsid w:val="00641FD3"/>
    <w:rsid w:val="00667BCF"/>
    <w:rsid w:val="0069245E"/>
    <w:rsid w:val="006A17EC"/>
    <w:rsid w:val="006B68A4"/>
    <w:rsid w:val="006D4F87"/>
    <w:rsid w:val="006E1142"/>
    <w:rsid w:val="006F1DDF"/>
    <w:rsid w:val="006F56B3"/>
    <w:rsid w:val="00762D05"/>
    <w:rsid w:val="00776E6C"/>
    <w:rsid w:val="007F463A"/>
    <w:rsid w:val="00800D1B"/>
    <w:rsid w:val="00845E88"/>
    <w:rsid w:val="00854C3A"/>
    <w:rsid w:val="0088238E"/>
    <w:rsid w:val="008B0884"/>
    <w:rsid w:val="00906D8B"/>
    <w:rsid w:val="00954F71"/>
    <w:rsid w:val="00961CD7"/>
    <w:rsid w:val="00967BDA"/>
    <w:rsid w:val="009A46D0"/>
    <w:rsid w:val="009C1113"/>
    <w:rsid w:val="00A01964"/>
    <w:rsid w:val="00A253C9"/>
    <w:rsid w:val="00A64D01"/>
    <w:rsid w:val="00A76605"/>
    <w:rsid w:val="00A81FED"/>
    <w:rsid w:val="00A9682B"/>
    <w:rsid w:val="00AC401D"/>
    <w:rsid w:val="00B1459E"/>
    <w:rsid w:val="00B71F41"/>
    <w:rsid w:val="00B7731D"/>
    <w:rsid w:val="00B8769B"/>
    <w:rsid w:val="00C41131"/>
    <w:rsid w:val="00C524C6"/>
    <w:rsid w:val="00D452DD"/>
    <w:rsid w:val="00D54E1E"/>
    <w:rsid w:val="00D82C3B"/>
    <w:rsid w:val="00D978A5"/>
    <w:rsid w:val="00DA06BC"/>
    <w:rsid w:val="00DA2D18"/>
    <w:rsid w:val="00DC1E2A"/>
    <w:rsid w:val="00DE1872"/>
    <w:rsid w:val="00DE4649"/>
    <w:rsid w:val="00DF1250"/>
    <w:rsid w:val="00E522C1"/>
    <w:rsid w:val="00E52E35"/>
    <w:rsid w:val="00EC53BE"/>
    <w:rsid w:val="00EE7F68"/>
    <w:rsid w:val="00F04901"/>
    <w:rsid w:val="00F25122"/>
    <w:rsid w:val="00F271B0"/>
    <w:rsid w:val="00FC39F2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A25C"/>
  <w15:chartTrackingRefBased/>
  <w15:docId w15:val="{3FAC9236-A415-4BCF-91D8-E9CDEFB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E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3">
    <w:name w:val="heading 3"/>
    <w:basedOn w:val="Norml"/>
    <w:next w:val="Szvegtrzs"/>
    <w:link w:val="Cmsor3Char"/>
    <w:qFormat/>
    <w:rsid w:val="00776E6C"/>
    <w:pPr>
      <w:keepNext/>
      <w:spacing w:before="140" w:after="120"/>
      <w:outlineLvl w:val="2"/>
    </w:pPr>
    <w:rPr>
      <w:rFonts w:eastAsia="Noto Sans CJK SC" w:cs="Lohit Devanagari"/>
      <w:b/>
      <w:bCs/>
      <w:kern w:val="2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4E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D54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4E1E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aliases w:val="Számozott lista 1,Welt L,LISTA,List Paragraph à moi,Bullet List,FooterText,numbered,Paragraphe de liste1,Bulletr List Paragraph,列出段落,列出段落1,Listeafsnit1,Parágrafo da Lista1,List Paragraph2,List Paragraph,Dot pt,lista_2"/>
    <w:basedOn w:val="Norml"/>
    <w:link w:val="ListaszerbekezdsChar"/>
    <w:uiPriority w:val="34"/>
    <w:qFormat/>
    <w:rsid w:val="00D54E1E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Welt L Char,LISTA Char,List Paragraph à moi Char,Bullet List Char,FooterText Char,numbered Char,Paragraphe de liste1 Char,Bulletr List Paragraph Char,列出段落 Char,列出段落1 Char,Listeafsnit1 Char,Dot pt Char"/>
    <w:link w:val="Listaszerbekezds"/>
    <w:uiPriority w:val="34"/>
    <w:qFormat/>
    <w:locked/>
    <w:rsid w:val="00D54E1E"/>
    <w:rPr>
      <w:rFonts w:eastAsiaTheme="minorHAnsi"/>
      <w:kern w:val="0"/>
      <w14:ligatures w14:val="none"/>
    </w:rPr>
  </w:style>
  <w:style w:type="character" w:customStyle="1" w:styleId="Cmsor3Char">
    <w:name w:val="Címsor 3 Char"/>
    <w:basedOn w:val="Bekezdsalapbettpusa"/>
    <w:link w:val="Cmsor3"/>
    <w:rsid w:val="00776E6C"/>
    <w:rPr>
      <w:rFonts w:ascii="Times New Roman" w:eastAsia="Noto Sans CJK SC" w:hAnsi="Times New Roman" w:cs="Lohit Devanagari"/>
      <w:b/>
      <w:bCs/>
      <w:sz w:val="24"/>
      <w:szCs w:val="28"/>
      <w:lang w:eastAsia="zh-CN" w:bidi="hi-IN"/>
      <w14:ligatures w14:val="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76E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6E6C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14</Pages>
  <Words>5265</Words>
  <Characters>36335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HBM-i Önkormányzat</cp:lastModifiedBy>
  <cp:revision>27</cp:revision>
  <cp:lastPrinted>2023-11-15T07:38:00Z</cp:lastPrinted>
  <dcterms:created xsi:type="dcterms:W3CDTF">2023-11-14T11:49:00Z</dcterms:created>
  <dcterms:modified xsi:type="dcterms:W3CDTF">2023-11-17T11:58:00Z</dcterms:modified>
</cp:coreProperties>
</file>