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06" w:type="dxa"/>
        <w:jc w:val="center"/>
        <w:tblLook w:val="01E0" w:firstRow="1" w:lastRow="1" w:firstColumn="1" w:lastColumn="1" w:noHBand="0" w:noVBand="0"/>
      </w:tblPr>
      <w:tblGrid>
        <w:gridCol w:w="2026"/>
        <w:gridCol w:w="7580"/>
      </w:tblGrid>
      <w:tr w:rsidR="009F5ECB" w:rsidRPr="007D1C7F" w14:paraId="1C0FBB97" w14:textId="77777777" w:rsidTr="00783D8F">
        <w:trPr>
          <w:trHeight w:val="1267"/>
          <w:jc w:val="center"/>
        </w:trPr>
        <w:tc>
          <w:tcPr>
            <w:tcW w:w="2026" w:type="dxa"/>
            <w:hideMark/>
          </w:tcPr>
          <w:p w14:paraId="7D90C035" w14:textId="77777777" w:rsidR="009F5ECB" w:rsidRPr="007D1C7F" w:rsidRDefault="009F5ECB" w:rsidP="009F5ECB">
            <w:pPr>
              <w:tabs>
                <w:tab w:val="left" w:pos="0"/>
                <w:tab w:val="right" w:pos="9072"/>
              </w:tabs>
              <w:rPr>
                <w:rFonts w:eastAsia="Calibri" w:cs="Calibri"/>
                <w:smallCaps/>
                <w:spacing w:val="20"/>
                <w:sz w:val="32"/>
                <w:szCs w:val="32"/>
              </w:rPr>
            </w:pPr>
            <w:r w:rsidRPr="007D1C7F">
              <w:rPr>
                <w:rFonts w:ascii="Calibri" w:eastAsia="Calibri" w:hAnsi="Calibri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0" wp14:anchorId="229C57CA" wp14:editId="62E0A23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-706120</wp:posOffset>
                  </wp:positionV>
                  <wp:extent cx="1149350" cy="812800"/>
                  <wp:effectExtent l="0" t="0" r="0" b="0"/>
                  <wp:wrapSquare wrapText="bothSides"/>
                  <wp:docPr id="20" name="Kép 1" descr="ujmeg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ujmeg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80" w:type="dxa"/>
            <w:vAlign w:val="center"/>
          </w:tcPr>
          <w:p w14:paraId="352AA47F" w14:textId="77777777" w:rsidR="009F5ECB" w:rsidRPr="007D1C7F" w:rsidRDefault="009F5ECB" w:rsidP="009F5ECB">
            <w:pPr>
              <w:tabs>
                <w:tab w:val="left" w:pos="0"/>
                <w:tab w:val="center" w:pos="5220"/>
                <w:tab w:val="right" w:pos="9072"/>
              </w:tabs>
              <w:jc w:val="center"/>
              <w:rPr>
                <w:rFonts w:eastAsia="Calibri" w:cs="Calibri"/>
                <w:smallCaps/>
                <w:spacing w:val="20"/>
                <w:sz w:val="32"/>
                <w:szCs w:val="32"/>
              </w:rPr>
            </w:pPr>
            <w:r w:rsidRPr="007D1C7F">
              <w:rPr>
                <w:rFonts w:eastAsia="Calibri" w:cs="Calibri"/>
                <w:smallCaps/>
                <w:spacing w:val="20"/>
                <w:sz w:val="32"/>
                <w:szCs w:val="32"/>
              </w:rPr>
              <w:t>Hajdú-Bihar Vármegye Önkormányzatának</w:t>
            </w:r>
          </w:p>
          <w:p w14:paraId="3FF55DB3" w14:textId="77777777" w:rsidR="009F5ECB" w:rsidRPr="007D1C7F" w:rsidRDefault="009F5ECB" w:rsidP="009F5ECB">
            <w:pPr>
              <w:tabs>
                <w:tab w:val="left" w:pos="0"/>
                <w:tab w:val="center" w:pos="5220"/>
                <w:tab w:val="right" w:pos="9072"/>
              </w:tabs>
              <w:jc w:val="center"/>
              <w:rPr>
                <w:rFonts w:eastAsia="Calibri" w:cs="Calibri"/>
                <w:smallCaps/>
                <w:spacing w:val="20"/>
                <w:sz w:val="32"/>
                <w:szCs w:val="32"/>
              </w:rPr>
            </w:pPr>
            <w:r w:rsidRPr="007D1C7F">
              <w:rPr>
                <w:rFonts w:eastAsia="Calibri" w:cs="Calibri"/>
                <w:smallCaps/>
                <w:spacing w:val="20"/>
                <w:sz w:val="32"/>
                <w:szCs w:val="32"/>
              </w:rPr>
              <w:t>Közgyűlése</w:t>
            </w:r>
          </w:p>
          <w:p w14:paraId="43187365" w14:textId="77777777" w:rsidR="009F5ECB" w:rsidRPr="007D1C7F" w:rsidRDefault="009F5ECB" w:rsidP="009F5ECB">
            <w:pPr>
              <w:tabs>
                <w:tab w:val="left" w:pos="0"/>
                <w:tab w:val="center" w:pos="5220"/>
                <w:tab w:val="right" w:pos="9072"/>
              </w:tabs>
              <w:jc w:val="center"/>
              <w:rPr>
                <w:rFonts w:eastAsia="Calibri" w:cs="Calibri"/>
                <w:sz w:val="32"/>
                <w:szCs w:val="32"/>
              </w:rPr>
            </w:pPr>
          </w:p>
        </w:tc>
      </w:tr>
    </w:tbl>
    <w:p w14:paraId="2310E1FE" w14:textId="77777777" w:rsidR="00D23A6D" w:rsidRPr="007D1C7F" w:rsidRDefault="00D23A6D" w:rsidP="00754741">
      <w:pPr>
        <w:tabs>
          <w:tab w:val="right" w:pos="9072"/>
        </w:tabs>
        <w:jc w:val="right"/>
        <w:rPr>
          <w:b/>
          <w:highlight w:val="yellow"/>
        </w:rPr>
      </w:pPr>
    </w:p>
    <w:p w14:paraId="59BA7FEC" w14:textId="77777777" w:rsidR="00D23A6D" w:rsidRPr="007D1C7F" w:rsidRDefault="00D23A6D" w:rsidP="00754741">
      <w:pPr>
        <w:tabs>
          <w:tab w:val="right" w:pos="9072"/>
        </w:tabs>
        <w:jc w:val="right"/>
        <w:rPr>
          <w:b/>
          <w:highlight w:val="yellow"/>
        </w:rPr>
      </w:pPr>
    </w:p>
    <w:p w14:paraId="62CA78D8" w14:textId="77777777" w:rsidR="005E1E54" w:rsidRPr="007D1C7F" w:rsidRDefault="005E1E54" w:rsidP="00754741">
      <w:pPr>
        <w:tabs>
          <w:tab w:val="right" w:pos="9072"/>
        </w:tabs>
        <w:jc w:val="right"/>
        <w:rPr>
          <w:b/>
          <w:highlight w:val="yellow"/>
        </w:rPr>
      </w:pPr>
    </w:p>
    <w:p w14:paraId="45604D1F" w14:textId="77777777" w:rsidR="00D23A6D" w:rsidRPr="007D1C7F" w:rsidRDefault="00D23A6D" w:rsidP="00754741">
      <w:pPr>
        <w:tabs>
          <w:tab w:val="right" w:pos="9072"/>
        </w:tabs>
        <w:jc w:val="center"/>
        <w:rPr>
          <w:b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6"/>
        <w:gridCol w:w="456"/>
      </w:tblGrid>
      <w:tr w:rsidR="00276590" w:rsidRPr="007D1C7F" w14:paraId="1181594D" w14:textId="77777777" w:rsidTr="00861C9C">
        <w:tc>
          <w:tcPr>
            <w:tcW w:w="10763" w:type="dxa"/>
          </w:tcPr>
          <w:p w14:paraId="1A7B6A64" w14:textId="77777777" w:rsidR="00276590" w:rsidRPr="007D1C7F" w:rsidRDefault="00276590" w:rsidP="00754741">
            <w:pPr>
              <w:tabs>
                <w:tab w:val="right" w:pos="9072"/>
              </w:tabs>
              <w:jc w:val="center"/>
              <w:rPr>
                <w:b/>
                <w:sz w:val="32"/>
                <w:szCs w:val="32"/>
              </w:rPr>
            </w:pPr>
            <w:r w:rsidRPr="007D1C7F">
              <w:rPr>
                <w:b/>
                <w:spacing w:val="50"/>
                <w:sz w:val="32"/>
                <w:szCs w:val="32"/>
              </w:rPr>
              <w:t>KÖZGYŰLÉSI ELŐTERJESZTÉS</w:t>
            </w:r>
          </w:p>
        </w:tc>
        <w:tc>
          <w:tcPr>
            <w:tcW w:w="428" w:type="dxa"/>
          </w:tcPr>
          <w:p w14:paraId="0BAD46CA" w14:textId="5CCD0263" w:rsidR="00276590" w:rsidRPr="007D1C7F" w:rsidRDefault="00DD3E9D" w:rsidP="00204995">
            <w:pPr>
              <w:tabs>
                <w:tab w:val="right" w:pos="9072"/>
              </w:tabs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  <w:r w:rsidR="00353F03" w:rsidRPr="007D1C7F">
              <w:rPr>
                <w:b/>
                <w:sz w:val="32"/>
                <w:szCs w:val="32"/>
              </w:rPr>
              <w:t>.</w:t>
            </w:r>
          </w:p>
        </w:tc>
      </w:tr>
    </w:tbl>
    <w:p w14:paraId="2A4B8F01" w14:textId="77777777" w:rsidR="00610AB6" w:rsidRPr="007D1C7F" w:rsidRDefault="00610AB6" w:rsidP="00754741">
      <w:pPr>
        <w:tabs>
          <w:tab w:val="right" w:pos="9072"/>
        </w:tabs>
        <w:jc w:val="center"/>
        <w:rPr>
          <w:b/>
          <w:highlight w:val="yellow"/>
        </w:rPr>
      </w:pPr>
    </w:p>
    <w:p w14:paraId="2FB9DD66" w14:textId="77777777" w:rsidR="005E1E54" w:rsidRPr="007D1C7F" w:rsidRDefault="005E1E54" w:rsidP="00754741">
      <w:pPr>
        <w:tabs>
          <w:tab w:val="right" w:pos="9072"/>
        </w:tabs>
        <w:jc w:val="center"/>
        <w:rPr>
          <w:b/>
          <w:spacing w:val="50"/>
          <w:highlight w:val="yellow"/>
        </w:rPr>
      </w:pPr>
    </w:p>
    <w:p w14:paraId="086F6933" w14:textId="77777777" w:rsidR="007F49A8" w:rsidRPr="007D1C7F" w:rsidRDefault="007F49A8" w:rsidP="00754741">
      <w:pPr>
        <w:tabs>
          <w:tab w:val="right" w:pos="9072"/>
        </w:tabs>
        <w:jc w:val="center"/>
        <w:rPr>
          <w:b/>
          <w:spacing w:val="50"/>
          <w:highlight w:val="yellow"/>
        </w:rPr>
      </w:pPr>
    </w:p>
    <w:p w14:paraId="35238685" w14:textId="77777777" w:rsidR="00F03A0B" w:rsidRPr="007D1C7F" w:rsidRDefault="00F03A0B" w:rsidP="00754741">
      <w:pPr>
        <w:tabs>
          <w:tab w:val="right" w:pos="9072"/>
        </w:tabs>
        <w:jc w:val="center"/>
        <w:rPr>
          <w:b/>
          <w:spacing w:val="50"/>
          <w:highlight w:val="yellow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3"/>
        <w:gridCol w:w="6229"/>
      </w:tblGrid>
      <w:tr w:rsidR="007D1C7F" w:rsidRPr="007D1C7F" w14:paraId="50363E5F" w14:textId="77777777" w:rsidTr="0089726B">
        <w:trPr>
          <w:trHeight w:val="851"/>
          <w:jc w:val="center"/>
        </w:trPr>
        <w:tc>
          <w:tcPr>
            <w:tcW w:w="2833" w:type="dxa"/>
            <w:vAlign w:val="center"/>
          </w:tcPr>
          <w:p w14:paraId="2EEC709D" w14:textId="77777777" w:rsidR="00F03A0B" w:rsidRPr="007D1C7F" w:rsidRDefault="00F03A0B" w:rsidP="00754741">
            <w:pPr>
              <w:tabs>
                <w:tab w:val="right" w:pos="9072"/>
              </w:tabs>
              <w:jc w:val="both"/>
              <w:rPr>
                <w:b/>
                <w:spacing w:val="50"/>
                <w:sz w:val="26"/>
                <w:szCs w:val="26"/>
              </w:rPr>
            </w:pPr>
            <w:r w:rsidRPr="007D1C7F">
              <w:rPr>
                <w:b/>
                <w:sz w:val="26"/>
                <w:szCs w:val="26"/>
              </w:rPr>
              <w:t>Előterjesztő:</w:t>
            </w:r>
          </w:p>
        </w:tc>
        <w:tc>
          <w:tcPr>
            <w:tcW w:w="6229" w:type="dxa"/>
            <w:vAlign w:val="center"/>
          </w:tcPr>
          <w:p w14:paraId="3FA8F7C6" w14:textId="657F2D39" w:rsidR="00F03A0B" w:rsidRPr="007D1C7F" w:rsidRDefault="0009626F" w:rsidP="00204995">
            <w:pPr>
              <w:tabs>
                <w:tab w:val="right" w:pos="9072"/>
              </w:tabs>
              <w:jc w:val="both"/>
              <w:rPr>
                <w:b/>
                <w:spacing w:val="50"/>
                <w:sz w:val="26"/>
                <w:szCs w:val="26"/>
              </w:rPr>
            </w:pPr>
            <w:r w:rsidRPr="007D1C7F">
              <w:rPr>
                <w:sz w:val="26"/>
                <w:szCs w:val="26"/>
              </w:rPr>
              <w:t>Pajna Zoltán</w:t>
            </w:r>
            <w:r w:rsidR="00204995" w:rsidRPr="007D1C7F">
              <w:rPr>
                <w:sz w:val="26"/>
                <w:szCs w:val="26"/>
              </w:rPr>
              <w:t>, a Közgyűlés elnöke</w:t>
            </w:r>
          </w:p>
        </w:tc>
      </w:tr>
      <w:tr w:rsidR="007D1C7F" w:rsidRPr="007D1C7F" w14:paraId="7EAB60F5" w14:textId="77777777" w:rsidTr="0089726B">
        <w:trPr>
          <w:trHeight w:val="851"/>
          <w:jc w:val="center"/>
        </w:trPr>
        <w:tc>
          <w:tcPr>
            <w:tcW w:w="2833" w:type="dxa"/>
            <w:vAlign w:val="center"/>
          </w:tcPr>
          <w:p w14:paraId="4C039B60" w14:textId="77777777" w:rsidR="00F03A0B" w:rsidRPr="007D1C7F" w:rsidRDefault="00F03A0B" w:rsidP="00754741">
            <w:pPr>
              <w:tabs>
                <w:tab w:val="right" w:pos="9072"/>
              </w:tabs>
              <w:jc w:val="both"/>
              <w:rPr>
                <w:b/>
                <w:sz w:val="26"/>
                <w:szCs w:val="26"/>
              </w:rPr>
            </w:pPr>
            <w:r w:rsidRPr="007D1C7F">
              <w:rPr>
                <w:b/>
                <w:sz w:val="26"/>
                <w:szCs w:val="26"/>
              </w:rPr>
              <w:t>Tárgy:</w:t>
            </w:r>
          </w:p>
        </w:tc>
        <w:tc>
          <w:tcPr>
            <w:tcW w:w="6229" w:type="dxa"/>
            <w:vAlign w:val="center"/>
          </w:tcPr>
          <w:p w14:paraId="416C9C0C" w14:textId="5357AEE2" w:rsidR="00947AA8" w:rsidRPr="007D1C7F" w:rsidRDefault="00F232C3" w:rsidP="0009626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  <w:r w:rsidR="00AE67DA" w:rsidRPr="007D1C7F">
              <w:rPr>
                <w:sz w:val="26"/>
                <w:szCs w:val="26"/>
              </w:rPr>
              <w:t xml:space="preserve"> Debreceni Egyetem Tudományos és Innovációs Park címpályázatához </w:t>
            </w:r>
            <w:r>
              <w:rPr>
                <w:sz w:val="26"/>
                <w:szCs w:val="26"/>
              </w:rPr>
              <w:t xml:space="preserve">kiadott </w:t>
            </w:r>
            <w:r w:rsidR="00AE67DA" w:rsidRPr="007D1C7F">
              <w:rPr>
                <w:sz w:val="26"/>
                <w:szCs w:val="26"/>
              </w:rPr>
              <w:t xml:space="preserve">támogató nyilatkozat </w:t>
            </w:r>
            <w:r>
              <w:rPr>
                <w:sz w:val="26"/>
                <w:szCs w:val="26"/>
              </w:rPr>
              <w:t>jóváhagyása</w:t>
            </w:r>
          </w:p>
        </w:tc>
      </w:tr>
      <w:tr w:rsidR="00731DD3" w:rsidRPr="007D1C7F" w14:paraId="59095C33" w14:textId="77777777" w:rsidTr="0089726B">
        <w:trPr>
          <w:trHeight w:val="851"/>
          <w:jc w:val="center"/>
        </w:trPr>
        <w:tc>
          <w:tcPr>
            <w:tcW w:w="2833" w:type="dxa"/>
            <w:vAlign w:val="center"/>
          </w:tcPr>
          <w:p w14:paraId="6ACAB32A" w14:textId="6498048C" w:rsidR="00731DD3" w:rsidRPr="007D1C7F" w:rsidRDefault="00731DD3" w:rsidP="00754741">
            <w:pPr>
              <w:tabs>
                <w:tab w:val="right" w:pos="9072"/>
              </w:tabs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Mellékletek:</w:t>
            </w:r>
          </w:p>
        </w:tc>
        <w:tc>
          <w:tcPr>
            <w:tcW w:w="6229" w:type="dxa"/>
            <w:vAlign w:val="center"/>
          </w:tcPr>
          <w:p w14:paraId="07AD6C7E" w14:textId="77777777" w:rsidR="00731DD3" w:rsidRDefault="00731DD3" w:rsidP="0009626F">
            <w:pPr>
              <w:contextualSpacing/>
              <w:jc w:val="both"/>
              <w:rPr>
                <w:sz w:val="26"/>
                <w:szCs w:val="26"/>
              </w:rPr>
            </w:pPr>
          </w:p>
          <w:p w14:paraId="30731B7D" w14:textId="7E546B83" w:rsidR="00731DD3" w:rsidRDefault="00731DD3" w:rsidP="0009626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Támogató nyilatkozat</w:t>
            </w:r>
          </w:p>
          <w:p w14:paraId="27DB0A41" w14:textId="77777777" w:rsidR="00731DD3" w:rsidRPr="00731DD3" w:rsidRDefault="00731DD3" w:rsidP="0009626F">
            <w:pPr>
              <w:contextualSpacing/>
              <w:jc w:val="both"/>
              <w:rPr>
                <w:i/>
                <w:iCs/>
                <w:sz w:val="26"/>
                <w:szCs w:val="26"/>
              </w:rPr>
            </w:pPr>
            <w:r w:rsidRPr="00731DD3">
              <w:rPr>
                <w:i/>
                <w:iCs/>
                <w:sz w:val="26"/>
                <w:szCs w:val="26"/>
              </w:rPr>
              <w:t>(Előterjesztés 1. melléklete)</w:t>
            </w:r>
          </w:p>
          <w:p w14:paraId="45BD8937" w14:textId="77777777" w:rsidR="00731DD3" w:rsidRDefault="00731DD3" w:rsidP="0009626F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Vezetői összefoglaló a címpályázatról</w:t>
            </w:r>
          </w:p>
          <w:p w14:paraId="7D484844" w14:textId="2BC34C57" w:rsidR="00731DD3" w:rsidRPr="00731DD3" w:rsidRDefault="00731DD3" w:rsidP="0009626F">
            <w:pPr>
              <w:contextualSpacing/>
              <w:jc w:val="both"/>
              <w:rPr>
                <w:i/>
                <w:iCs/>
                <w:sz w:val="26"/>
                <w:szCs w:val="26"/>
              </w:rPr>
            </w:pPr>
            <w:r w:rsidRPr="00731DD3">
              <w:rPr>
                <w:i/>
                <w:iCs/>
                <w:sz w:val="26"/>
                <w:szCs w:val="26"/>
              </w:rPr>
              <w:t>(Előterjesztés 2. melléklete)</w:t>
            </w:r>
          </w:p>
        </w:tc>
      </w:tr>
      <w:tr w:rsidR="007D1C7F" w:rsidRPr="007D1C7F" w14:paraId="55834669" w14:textId="77777777" w:rsidTr="0089726B">
        <w:trPr>
          <w:trHeight w:val="851"/>
          <w:jc w:val="center"/>
        </w:trPr>
        <w:tc>
          <w:tcPr>
            <w:tcW w:w="2833" w:type="dxa"/>
            <w:vAlign w:val="center"/>
          </w:tcPr>
          <w:p w14:paraId="0FB386BA" w14:textId="77777777" w:rsidR="00F03A0B" w:rsidRPr="007D1C7F" w:rsidRDefault="00F03A0B" w:rsidP="00754741">
            <w:pPr>
              <w:tabs>
                <w:tab w:val="right" w:pos="9072"/>
              </w:tabs>
              <w:jc w:val="both"/>
              <w:rPr>
                <w:b/>
                <w:sz w:val="26"/>
                <w:szCs w:val="26"/>
              </w:rPr>
            </w:pPr>
            <w:r w:rsidRPr="007D1C7F">
              <w:rPr>
                <w:b/>
                <w:sz w:val="26"/>
                <w:szCs w:val="26"/>
              </w:rPr>
              <w:t>Készítette:</w:t>
            </w:r>
          </w:p>
        </w:tc>
        <w:tc>
          <w:tcPr>
            <w:tcW w:w="6229" w:type="dxa"/>
            <w:vAlign w:val="center"/>
          </w:tcPr>
          <w:p w14:paraId="75443A73" w14:textId="52EC4EFE" w:rsidR="00F03A0B" w:rsidRPr="007D1C7F" w:rsidRDefault="00AE67DA" w:rsidP="00754741">
            <w:pPr>
              <w:tabs>
                <w:tab w:val="right" w:pos="9072"/>
              </w:tabs>
              <w:jc w:val="both"/>
              <w:rPr>
                <w:sz w:val="26"/>
                <w:szCs w:val="26"/>
              </w:rPr>
            </w:pPr>
            <w:r w:rsidRPr="007D1C7F">
              <w:rPr>
                <w:sz w:val="26"/>
                <w:szCs w:val="26"/>
              </w:rPr>
              <w:t>Kraszitsné dr. Czár Eszter</w:t>
            </w:r>
          </w:p>
        </w:tc>
      </w:tr>
      <w:tr w:rsidR="007D1C7F" w:rsidRPr="007D1C7F" w14:paraId="00C71EEB" w14:textId="77777777" w:rsidTr="0089726B">
        <w:trPr>
          <w:trHeight w:val="851"/>
          <w:jc w:val="center"/>
        </w:trPr>
        <w:tc>
          <w:tcPr>
            <w:tcW w:w="2833" w:type="dxa"/>
            <w:vAlign w:val="center"/>
          </w:tcPr>
          <w:p w14:paraId="2C4BB5DD" w14:textId="25237248" w:rsidR="00F03A0B" w:rsidRPr="007D1C7F" w:rsidRDefault="00F03A0B" w:rsidP="00754741">
            <w:pPr>
              <w:tabs>
                <w:tab w:val="right" w:pos="9072"/>
              </w:tabs>
              <w:rPr>
                <w:b/>
                <w:sz w:val="26"/>
                <w:szCs w:val="26"/>
              </w:rPr>
            </w:pPr>
            <w:r w:rsidRPr="007D1C7F">
              <w:rPr>
                <w:b/>
                <w:sz w:val="26"/>
                <w:szCs w:val="26"/>
              </w:rPr>
              <w:t>Véleményező bizottság</w:t>
            </w:r>
            <w:r w:rsidR="00A273B7" w:rsidRPr="007D1C7F">
              <w:rPr>
                <w:b/>
                <w:sz w:val="26"/>
                <w:szCs w:val="26"/>
              </w:rPr>
              <w:t>ok</w:t>
            </w:r>
            <w:r w:rsidRPr="007D1C7F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6229" w:type="dxa"/>
            <w:vAlign w:val="center"/>
          </w:tcPr>
          <w:p w14:paraId="6F8C9F45" w14:textId="4C2FBF31" w:rsidR="00A80B62" w:rsidRPr="007D1C7F" w:rsidRDefault="00A12A23" w:rsidP="0009626F">
            <w:pPr>
              <w:jc w:val="both"/>
              <w:rPr>
                <w:sz w:val="26"/>
                <w:szCs w:val="26"/>
              </w:rPr>
            </w:pPr>
            <w:r w:rsidRPr="007D1C7F">
              <w:rPr>
                <w:sz w:val="26"/>
                <w:szCs w:val="26"/>
              </w:rPr>
              <w:t>Fejlesztési, Tervezési és Stratégiai Bizottság</w:t>
            </w:r>
          </w:p>
        </w:tc>
      </w:tr>
    </w:tbl>
    <w:p w14:paraId="71F9D2CB" w14:textId="333E807C" w:rsidR="00F03A0B" w:rsidRPr="007D1C7F" w:rsidRDefault="00F03A0B" w:rsidP="00F94935">
      <w:pPr>
        <w:tabs>
          <w:tab w:val="right" w:pos="9072"/>
        </w:tabs>
        <w:rPr>
          <w:b/>
          <w:spacing w:val="50"/>
          <w:highlight w:val="yellow"/>
        </w:rPr>
      </w:pPr>
    </w:p>
    <w:p w14:paraId="043788F4" w14:textId="77777777" w:rsidR="00F03A0B" w:rsidRPr="007D1C7F" w:rsidRDefault="00F03A0B" w:rsidP="00754741">
      <w:pPr>
        <w:tabs>
          <w:tab w:val="right" w:pos="9072"/>
        </w:tabs>
        <w:spacing w:line="259" w:lineRule="auto"/>
        <w:rPr>
          <w:b/>
          <w:bCs/>
          <w:highlight w:val="yellow"/>
        </w:rPr>
      </w:pPr>
      <w:r w:rsidRPr="007D1C7F">
        <w:rPr>
          <w:b/>
          <w:bCs/>
          <w:highlight w:val="yellow"/>
        </w:rPr>
        <w:br w:type="page"/>
      </w:r>
    </w:p>
    <w:p w14:paraId="12A0B19E" w14:textId="391C0884" w:rsidR="005B663A" w:rsidRPr="007D1C7F" w:rsidRDefault="003F40EC" w:rsidP="00754741">
      <w:pPr>
        <w:tabs>
          <w:tab w:val="right" w:pos="9072"/>
        </w:tabs>
        <w:rPr>
          <w:b/>
          <w:bCs/>
        </w:rPr>
      </w:pPr>
      <w:r w:rsidRPr="007D1C7F">
        <w:rPr>
          <w:b/>
          <w:bCs/>
        </w:rPr>
        <w:lastRenderedPageBreak/>
        <w:t>Tisztelt Közgyűlés!</w:t>
      </w:r>
    </w:p>
    <w:p w14:paraId="5E58EAAB" w14:textId="77777777" w:rsidR="009D657D" w:rsidRPr="007D1C7F" w:rsidRDefault="009D657D" w:rsidP="00754741">
      <w:pPr>
        <w:tabs>
          <w:tab w:val="right" w:pos="9072"/>
        </w:tabs>
        <w:rPr>
          <w:b/>
          <w:bCs/>
        </w:rPr>
      </w:pPr>
    </w:p>
    <w:p w14:paraId="6B8C0948" w14:textId="62962B75" w:rsidR="00920AD5" w:rsidRPr="007D1C7F" w:rsidRDefault="00920AD5" w:rsidP="00297E99">
      <w:pPr>
        <w:tabs>
          <w:tab w:val="right" w:pos="9072"/>
        </w:tabs>
        <w:jc w:val="both"/>
      </w:pPr>
      <w:r w:rsidRPr="007D1C7F">
        <w:t xml:space="preserve">Tájékoztatom a közgyűlést, hogy </w:t>
      </w:r>
      <w:r w:rsidR="00755F09" w:rsidRPr="007D1C7F">
        <w:t xml:space="preserve">2024 májusában </w:t>
      </w:r>
      <w:r w:rsidRPr="007D1C7F">
        <w:t xml:space="preserve">a Debreceni Egyetem </w:t>
      </w:r>
      <w:r w:rsidR="00D5611B">
        <w:t>K</w:t>
      </w:r>
      <w:r w:rsidRPr="007D1C7F">
        <w:t>ancellárja a következő kéréssel kereste meg önkormányzatunkat:</w:t>
      </w:r>
    </w:p>
    <w:p w14:paraId="6F3BC361" w14:textId="77777777" w:rsidR="00A8339D" w:rsidRPr="007D1C7F" w:rsidRDefault="00A8339D" w:rsidP="00297E99">
      <w:pPr>
        <w:tabs>
          <w:tab w:val="right" w:pos="9072"/>
        </w:tabs>
        <w:jc w:val="both"/>
      </w:pPr>
    </w:p>
    <w:p w14:paraId="7DF370ED" w14:textId="07194DD5" w:rsidR="009D657D" w:rsidRPr="009D657D" w:rsidRDefault="00A8339D" w:rsidP="00C73DFD">
      <w:pPr>
        <w:tabs>
          <w:tab w:val="right" w:pos="9072"/>
        </w:tabs>
        <w:jc w:val="both"/>
        <w:rPr>
          <w:rFonts w:eastAsia="Calibri"/>
        </w:rPr>
      </w:pPr>
      <w:r w:rsidRPr="007D1C7F">
        <w:rPr>
          <w:rFonts w:eastAsia="Calibri" w:cs="Arial"/>
          <w:kern w:val="24"/>
        </w:rPr>
        <w:t>A Debreceni Egyetemen 25 éve zajlik az a szakmai és fizikai építkező munka, melynek eredményképp az innovációs ökoszisztéma fejlődik. A tudás alapú gazdaság megerősítése kezdetektől a tevekénységek középpontjában</w:t>
      </w:r>
      <w:r w:rsidR="007A0827">
        <w:rPr>
          <w:rFonts w:eastAsia="Calibri" w:cs="Arial"/>
          <w:kern w:val="24"/>
        </w:rPr>
        <w:t xml:space="preserve"> állt</w:t>
      </w:r>
      <w:r w:rsidRPr="007D1C7F">
        <w:rPr>
          <w:rFonts w:eastAsia="Calibri" w:cs="Arial"/>
          <w:kern w:val="24"/>
        </w:rPr>
        <w:t xml:space="preserve">. </w:t>
      </w:r>
      <w:r w:rsidR="00F9655F" w:rsidRPr="007D1C7F">
        <w:t xml:space="preserve">A tudományos és innovációs, a technológiai és az ipari parkokról szóló </w:t>
      </w:r>
      <w:r w:rsidR="00F9655F" w:rsidRPr="009D657D">
        <w:rPr>
          <w:rFonts w:eastAsia="Calibri"/>
        </w:rPr>
        <w:t>799/2021</w:t>
      </w:r>
      <w:r w:rsidR="00F9655F" w:rsidRPr="007D1C7F">
        <w:rPr>
          <w:rFonts w:eastAsia="Calibri"/>
        </w:rPr>
        <w:t>.</w:t>
      </w:r>
      <w:r w:rsidR="00F9655F" w:rsidRPr="009D657D">
        <w:rPr>
          <w:rFonts w:eastAsia="Calibri"/>
        </w:rPr>
        <w:t xml:space="preserve"> (XII. 28.) Korm. rendelet </w:t>
      </w:r>
      <w:r w:rsidR="00F9655F" w:rsidRPr="007D1C7F">
        <w:rPr>
          <w:rFonts w:eastAsia="Calibri"/>
        </w:rPr>
        <w:t xml:space="preserve">(továbbiakban Korm. rendelet) </w:t>
      </w:r>
      <w:r w:rsidR="00F9655F" w:rsidRPr="009D657D">
        <w:rPr>
          <w:rFonts w:eastAsia="Calibri"/>
        </w:rPr>
        <w:t>hatályba lépésével</w:t>
      </w:r>
      <w:r w:rsidR="00F9655F" w:rsidRPr="007D1C7F">
        <w:rPr>
          <w:rFonts w:eastAsia="Calibri"/>
        </w:rPr>
        <w:t xml:space="preserve"> a korábbi - a</w:t>
      </w:r>
      <w:r w:rsidR="00F9655F" w:rsidRPr="007D1C7F">
        <w:t xml:space="preserve">z ipari parkokról szóló </w:t>
      </w:r>
      <w:bookmarkStart w:id="0" w:name="_Hlk169860341"/>
      <w:r w:rsidR="00F9655F" w:rsidRPr="007D1C7F">
        <w:t>297/2011. (XII. 22.) Korm. rendelet</w:t>
      </w:r>
      <w:bookmarkEnd w:id="0"/>
      <w:r w:rsidR="00F9655F" w:rsidRPr="007D1C7F">
        <w:t>ben a meglévő „Ipari Park” és a 2013. március 1-jétől hatályos „Tudományos és Technológiai Park” címet viselő ipari parkok hálózata kiegészítésre kerül</w:t>
      </w:r>
      <w:r w:rsidR="008174E7">
        <w:t>t</w:t>
      </w:r>
      <w:r w:rsidR="00F9655F" w:rsidRPr="007D1C7F">
        <w:t xml:space="preserve"> az új „Tudományos és Innovációs Park” fogalmával. </w:t>
      </w:r>
      <w:r w:rsidR="009D657D" w:rsidRPr="009D657D">
        <w:rPr>
          <w:rFonts w:eastAsia="Calibri"/>
        </w:rPr>
        <w:t>A Debreceni Egyetem a 4032 Debrecen, Vezér u. 37 szám alatti 70.3 ha nagyságú terület tekintetében a korábbi</w:t>
      </w:r>
      <w:r w:rsidR="009C3548" w:rsidRPr="007D1C7F">
        <w:rPr>
          <w:rFonts w:eastAsia="Calibri"/>
        </w:rPr>
        <w:t xml:space="preserve"> jogszabályi környezetben</w:t>
      </w:r>
      <w:r w:rsidR="009D657D" w:rsidRPr="009D657D">
        <w:rPr>
          <w:rFonts w:eastAsia="Calibri"/>
        </w:rPr>
        <w:t xml:space="preserve"> </w:t>
      </w:r>
      <w:r w:rsidR="00F9655F" w:rsidRPr="007D1C7F">
        <w:rPr>
          <w:rFonts w:eastAsia="Calibri"/>
        </w:rPr>
        <w:t>(</w:t>
      </w:r>
      <w:r w:rsidR="00F9655F" w:rsidRPr="007D1C7F">
        <w:t>297/2011. (XII. 22.) Korm. rendelet</w:t>
      </w:r>
      <w:r w:rsidR="00F9655F" w:rsidRPr="007D1C7F">
        <w:rPr>
          <w:rFonts w:eastAsia="Calibri"/>
        </w:rPr>
        <w:t xml:space="preserve">) </w:t>
      </w:r>
      <w:r w:rsidR="009D657D" w:rsidRPr="009D657D">
        <w:rPr>
          <w:rFonts w:eastAsia="Calibri"/>
        </w:rPr>
        <w:t xml:space="preserve">már elnyerte a </w:t>
      </w:r>
      <w:r w:rsidR="009D657D" w:rsidRPr="009D657D">
        <w:rPr>
          <w:rFonts w:eastAsia="Calibri"/>
          <w:i/>
          <w:iCs/>
        </w:rPr>
        <w:t>tudományos és technológia</w:t>
      </w:r>
      <w:r w:rsidR="009D657D" w:rsidRPr="007D1C7F">
        <w:rPr>
          <w:rFonts w:eastAsia="Calibri"/>
          <w:i/>
          <w:iCs/>
        </w:rPr>
        <w:t>i</w:t>
      </w:r>
      <w:r w:rsidR="009D657D" w:rsidRPr="009D657D">
        <w:rPr>
          <w:rFonts w:eastAsia="Calibri"/>
          <w:i/>
          <w:iCs/>
        </w:rPr>
        <w:t xml:space="preserve"> park</w:t>
      </w:r>
      <w:r w:rsidR="009D657D" w:rsidRPr="009D657D">
        <w:rPr>
          <w:rFonts w:eastAsia="Calibri"/>
        </w:rPr>
        <w:t xml:space="preserve"> c</w:t>
      </w:r>
      <w:r w:rsidR="009D657D" w:rsidRPr="007D1C7F">
        <w:rPr>
          <w:rFonts w:eastAsia="Calibri"/>
        </w:rPr>
        <w:t>í</w:t>
      </w:r>
      <w:r w:rsidR="009D657D" w:rsidRPr="009D657D">
        <w:rPr>
          <w:rFonts w:eastAsia="Calibri"/>
        </w:rPr>
        <w:t xml:space="preserve">met, amelyhez szükséges hozzájárulást akkor </w:t>
      </w:r>
      <w:r w:rsidR="00F9655F" w:rsidRPr="007D1C7F">
        <w:rPr>
          <w:rFonts w:eastAsia="Calibri"/>
        </w:rPr>
        <w:t>a jogszabályban előírt szervek már megadták, azonban a Korm. rendelet hatálybalépésével</w:t>
      </w:r>
      <w:r w:rsidR="00C73DFD" w:rsidRPr="007D1C7F">
        <w:rPr>
          <w:rFonts w:eastAsia="Calibri"/>
        </w:rPr>
        <w:t xml:space="preserve"> </w:t>
      </w:r>
      <w:r w:rsidR="009D657D" w:rsidRPr="009D657D">
        <w:rPr>
          <w:rFonts w:eastAsia="Calibri"/>
        </w:rPr>
        <w:t xml:space="preserve">a korábbi tudományos és technológiai park cím megszűnt, </w:t>
      </w:r>
      <w:r w:rsidR="009C3548" w:rsidRPr="007D1C7F">
        <w:rPr>
          <w:rFonts w:eastAsia="Calibri"/>
        </w:rPr>
        <w:t>í</w:t>
      </w:r>
      <w:r w:rsidR="009D657D" w:rsidRPr="009D657D">
        <w:rPr>
          <w:rFonts w:eastAsia="Calibri"/>
        </w:rPr>
        <w:t>gy a p</w:t>
      </w:r>
      <w:r w:rsidR="009D657D" w:rsidRPr="007D1C7F">
        <w:rPr>
          <w:rFonts w:eastAsia="Calibri"/>
        </w:rPr>
        <w:t>a</w:t>
      </w:r>
      <w:r w:rsidR="009D657D" w:rsidRPr="009D657D">
        <w:rPr>
          <w:rFonts w:eastAsia="Calibri"/>
        </w:rPr>
        <w:t xml:space="preserve">rk mostanáig </w:t>
      </w:r>
      <w:r w:rsidR="009D657D" w:rsidRPr="009D657D">
        <w:rPr>
          <w:rFonts w:eastAsia="Calibri"/>
          <w:i/>
          <w:iCs/>
        </w:rPr>
        <w:t>ipari park</w:t>
      </w:r>
      <w:r w:rsidR="00C73DFD" w:rsidRPr="007D1C7F">
        <w:rPr>
          <w:rFonts w:eastAsia="Calibri"/>
        </w:rPr>
        <w:t xml:space="preserve"> címmel</w:t>
      </w:r>
      <w:r w:rsidR="009D657D" w:rsidRPr="009D657D">
        <w:rPr>
          <w:rFonts w:eastAsia="Calibri"/>
        </w:rPr>
        <w:t xml:space="preserve"> működhetett</w:t>
      </w:r>
      <w:r w:rsidR="009D657D" w:rsidRPr="007D1C7F">
        <w:rPr>
          <w:rFonts w:eastAsia="Calibri"/>
        </w:rPr>
        <w:t>.</w:t>
      </w:r>
    </w:p>
    <w:p w14:paraId="7F401FEA" w14:textId="77777777" w:rsidR="009D657D" w:rsidRPr="009D657D" w:rsidRDefault="009D657D" w:rsidP="009D657D">
      <w:pPr>
        <w:jc w:val="both"/>
        <w:rPr>
          <w:rFonts w:eastAsia="Calibri"/>
        </w:rPr>
      </w:pPr>
    </w:p>
    <w:p w14:paraId="1FF57BB7" w14:textId="176BAF75" w:rsidR="009D657D" w:rsidRPr="007D1C7F" w:rsidRDefault="009D657D" w:rsidP="009D657D">
      <w:pPr>
        <w:jc w:val="both"/>
        <w:rPr>
          <w:rFonts w:eastAsia="Calibri"/>
        </w:rPr>
      </w:pPr>
      <w:r w:rsidRPr="009D657D">
        <w:rPr>
          <w:rFonts w:eastAsia="Calibri"/>
        </w:rPr>
        <w:t xml:space="preserve">A </w:t>
      </w:r>
      <w:r w:rsidR="00594A7E" w:rsidRPr="007D1C7F">
        <w:rPr>
          <w:rFonts w:eastAsia="Calibri"/>
        </w:rPr>
        <w:t xml:space="preserve">jogszabályi környezet következő változását a tudományos és innovációs, a technológiai, az ipari és a logisztikai parkokról szóló </w:t>
      </w:r>
      <w:r w:rsidRPr="009D657D">
        <w:rPr>
          <w:rFonts w:eastAsia="Calibri"/>
        </w:rPr>
        <w:t xml:space="preserve">161/2023. (IV. 28.) Korm. rendelet </w:t>
      </w:r>
      <w:r w:rsidR="007D1C7F" w:rsidRPr="007D1C7F">
        <w:rPr>
          <w:rFonts w:eastAsia="Calibri"/>
        </w:rPr>
        <w:t xml:space="preserve">(továbbiakban: új Korm. rendelet) </w:t>
      </w:r>
      <w:r w:rsidR="00594A7E" w:rsidRPr="007D1C7F">
        <w:rPr>
          <w:rFonts w:eastAsia="Calibri"/>
        </w:rPr>
        <w:t xml:space="preserve">elfogadása jelentette, mely a </w:t>
      </w:r>
      <w:r w:rsidR="008174E7">
        <w:rPr>
          <w:rFonts w:eastAsia="Calibri"/>
        </w:rPr>
        <w:t xml:space="preserve">799/2021. (XII. 28.) </w:t>
      </w:r>
      <w:r w:rsidRPr="009D657D">
        <w:rPr>
          <w:rFonts w:eastAsia="Calibri"/>
        </w:rPr>
        <w:t>K</w:t>
      </w:r>
      <w:r w:rsidRPr="007D1C7F">
        <w:rPr>
          <w:rFonts w:eastAsia="Calibri"/>
        </w:rPr>
        <w:t>o</w:t>
      </w:r>
      <w:r w:rsidRPr="009D657D">
        <w:rPr>
          <w:rFonts w:eastAsia="Calibri"/>
        </w:rPr>
        <w:t>rm</w:t>
      </w:r>
      <w:r w:rsidR="009C3548" w:rsidRPr="007D1C7F">
        <w:rPr>
          <w:rFonts w:eastAsia="Calibri"/>
        </w:rPr>
        <w:t xml:space="preserve">. </w:t>
      </w:r>
      <w:r w:rsidRPr="009D657D">
        <w:rPr>
          <w:rFonts w:eastAsia="Calibri"/>
        </w:rPr>
        <w:t>rendeletet hatály</w:t>
      </w:r>
      <w:r w:rsidR="009C3548" w:rsidRPr="007D1C7F">
        <w:rPr>
          <w:rFonts w:eastAsia="Calibri"/>
        </w:rPr>
        <w:t>o</w:t>
      </w:r>
      <w:r w:rsidRPr="009D657D">
        <w:rPr>
          <w:rFonts w:eastAsia="Calibri"/>
        </w:rPr>
        <w:t>n k</w:t>
      </w:r>
      <w:r w:rsidRPr="007D1C7F">
        <w:rPr>
          <w:rFonts w:eastAsia="Calibri"/>
        </w:rPr>
        <w:t>í</w:t>
      </w:r>
      <w:r w:rsidRPr="009D657D">
        <w:rPr>
          <w:rFonts w:eastAsia="Calibri"/>
        </w:rPr>
        <w:t>vül helyez</w:t>
      </w:r>
      <w:r w:rsidR="00356A2E" w:rsidRPr="007D1C7F">
        <w:rPr>
          <w:rFonts w:eastAsia="Calibri"/>
        </w:rPr>
        <w:t>v</w:t>
      </w:r>
      <w:r w:rsidRPr="009D657D">
        <w:rPr>
          <w:rFonts w:eastAsia="Calibri"/>
        </w:rPr>
        <w:t>e</w:t>
      </w:r>
      <w:r w:rsidR="00356A2E" w:rsidRPr="007D1C7F">
        <w:rPr>
          <w:rFonts w:eastAsia="Calibri"/>
        </w:rPr>
        <w:t>,</w:t>
      </w:r>
      <w:r w:rsidRPr="009D657D">
        <w:rPr>
          <w:rFonts w:eastAsia="Calibri"/>
        </w:rPr>
        <w:t xml:space="preserve"> immáron lehetővé tette a </w:t>
      </w:r>
      <w:r w:rsidRPr="009D657D">
        <w:rPr>
          <w:rFonts w:eastAsia="Calibri"/>
          <w:i/>
          <w:iCs/>
        </w:rPr>
        <w:t xml:space="preserve">tudományos és innovációs park </w:t>
      </w:r>
      <w:r w:rsidRPr="009D657D">
        <w:rPr>
          <w:rFonts w:eastAsia="Calibri"/>
        </w:rPr>
        <w:t>cím megszerzését címpályázati eljárás során</w:t>
      </w:r>
      <w:r w:rsidRPr="007D1C7F">
        <w:rPr>
          <w:rFonts w:eastAsia="Calibri"/>
        </w:rPr>
        <w:t>.</w:t>
      </w:r>
      <w:r w:rsidR="00356A2E" w:rsidRPr="007D1C7F">
        <w:rPr>
          <w:rFonts w:eastAsia="Calibri"/>
        </w:rPr>
        <w:t xml:space="preserve"> </w:t>
      </w:r>
      <w:r w:rsidRPr="009D657D">
        <w:rPr>
          <w:rFonts w:eastAsia="Calibri"/>
        </w:rPr>
        <w:t>A tudományos és innovációs park c</w:t>
      </w:r>
      <w:r w:rsidRPr="007D1C7F">
        <w:rPr>
          <w:rFonts w:eastAsia="Calibri"/>
        </w:rPr>
        <w:t>í</w:t>
      </w:r>
      <w:r w:rsidRPr="009D657D">
        <w:rPr>
          <w:rFonts w:eastAsia="Calibri"/>
        </w:rPr>
        <w:t>m megszerzését lehetővé tevő címpályázat a Kulturális és Innovációs Minisztérium</w:t>
      </w:r>
      <w:r w:rsidR="007D1C7F" w:rsidRPr="007D1C7F">
        <w:rPr>
          <w:rFonts w:eastAsia="Calibri"/>
        </w:rPr>
        <w:t xml:space="preserve"> (KIM)</w:t>
      </w:r>
      <w:r w:rsidRPr="009D657D">
        <w:rPr>
          <w:rFonts w:eastAsia="Calibri"/>
        </w:rPr>
        <w:t xml:space="preserve"> honlapján 2024.</w:t>
      </w:r>
      <w:r w:rsidR="00EF317C" w:rsidRPr="007D1C7F">
        <w:rPr>
          <w:rFonts w:eastAsia="Calibri"/>
        </w:rPr>
        <w:t xml:space="preserve"> május </w:t>
      </w:r>
      <w:r w:rsidRPr="009D657D">
        <w:rPr>
          <w:rFonts w:eastAsia="Calibri"/>
        </w:rPr>
        <w:t>2. napján került kiírásra, és a pályázat benyújtásának határidejét 2024.</w:t>
      </w:r>
      <w:r w:rsidR="00EF317C" w:rsidRPr="007D1C7F">
        <w:rPr>
          <w:rFonts w:eastAsia="Calibri"/>
        </w:rPr>
        <w:t xml:space="preserve"> május </w:t>
      </w:r>
      <w:r w:rsidRPr="009D657D">
        <w:rPr>
          <w:rFonts w:eastAsia="Calibri"/>
        </w:rPr>
        <w:t>24</w:t>
      </w:r>
      <w:r w:rsidR="00EF317C" w:rsidRPr="007D1C7F">
        <w:rPr>
          <w:rFonts w:eastAsia="Calibri"/>
        </w:rPr>
        <w:t>. napjában</w:t>
      </w:r>
      <w:r w:rsidRPr="009D657D">
        <w:rPr>
          <w:rFonts w:eastAsia="Calibri"/>
        </w:rPr>
        <w:t xml:space="preserve"> határozta meg. A Debreceni Egyetem, mint konzorciumvezető és annak 100%-os tulajdonában álló konzorciumi partnerei, nevezetesen a UD TUTI Tudományos, Technológiai és Innovációs Park Nonprofit Korlátolt Felelősségű Társaság (4032 Debrecen, Vezér u 37.</w:t>
      </w:r>
      <w:r w:rsidRPr="007D1C7F">
        <w:rPr>
          <w:rFonts w:eastAsia="Calibri"/>
        </w:rPr>
        <w:t>)</w:t>
      </w:r>
      <w:r w:rsidRPr="009D657D">
        <w:rPr>
          <w:rFonts w:eastAsia="Calibri"/>
        </w:rPr>
        <w:t>, a</w:t>
      </w:r>
      <w:r w:rsidRPr="007D1C7F">
        <w:rPr>
          <w:rFonts w:eastAsia="Calibri"/>
        </w:rPr>
        <w:t>z</w:t>
      </w:r>
      <w:r w:rsidRPr="009D657D">
        <w:rPr>
          <w:rFonts w:eastAsia="Calibri"/>
        </w:rPr>
        <w:t xml:space="preserve"> UD Catapult Nonprofit Korlátolt Felelősségű Társaság (4032 Debrecen, Vezér u. 37.) és </w:t>
      </w:r>
      <w:r w:rsidRPr="007D1C7F">
        <w:rPr>
          <w:rFonts w:eastAsia="Calibri"/>
        </w:rPr>
        <w:t xml:space="preserve">az </w:t>
      </w:r>
      <w:r w:rsidRPr="009D657D">
        <w:rPr>
          <w:rFonts w:eastAsia="Calibri"/>
        </w:rPr>
        <w:t xml:space="preserve">UD Ventures Korlátolt Felelősségű Társaság (4031 Debrecen, Egyelem </w:t>
      </w:r>
      <w:r w:rsidRPr="007D1C7F">
        <w:rPr>
          <w:rFonts w:eastAsia="Calibri"/>
        </w:rPr>
        <w:t xml:space="preserve">tér 1.) </w:t>
      </w:r>
      <w:r w:rsidRPr="009D657D">
        <w:rPr>
          <w:rFonts w:eastAsia="Calibri"/>
        </w:rPr>
        <w:t xml:space="preserve">közösen pályázatot nyújtottak be </w:t>
      </w:r>
      <w:r w:rsidR="00EF317C" w:rsidRPr="007D1C7F">
        <w:rPr>
          <w:rFonts w:eastAsia="Calibri"/>
        </w:rPr>
        <w:t xml:space="preserve">immár </w:t>
      </w:r>
      <w:r w:rsidRPr="009D657D">
        <w:rPr>
          <w:rFonts w:eastAsia="Calibri"/>
        </w:rPr>
        <w:t xml:space="preserve">a </w:t>
      </w:r>
      <w:r w:rsidRPr="009D657D">
        <w:rPr>
          <w:rFonts w:eastAsia="Calibri"/>
          <w:i/>
          <w:iCs/>
        </w:rPr>
        <w:t>tudományos és innovációs park</w:t>
      </w:r>
      <w:r w:rsidRPr="009D657D">
        <w:rPr>
          <w:rFonts w:eastAsia="Calibri"/>
        </w:rPr>
        <w:t xml:space="preserve"> cím megszerzése érdekében</w:t>
      </w:r>
      <w:r w:rsidRPr="007D1C7F">
        <w:rPr>
          <w:rFonts w:eastAsia="Calibri"/>
        </w:rPr>
        <w:t>.</w:t>
      </w:r>
    </w:p>
    <w:p w14:paraId="5CDDCF3A" w14:textId="77777777" w:rsidR="007D1C7F" w:rsidRPr="009D657D" w:rsidRDefault="007D1C7F" w:rsidP="009D657D">
      <w:pPr>
        <w:jc w:val="both"/>
        <w:rPr>
          <w:rFonts w:eastAsia="Calibri"/>
        </w:rPr>
      </w:pPr>
    </w:p>
    <w:p w14:paraId="2797E24A" w14:textId="35122EE8" w:rsidR="009D657D" w:rsidRPr="007D1C7F" w:rsidRDefault="007D1C7F" w:rsidP="009D657D">
      <w:pPr>
        <w:jc w:val="both"/>
        <w:rPr>
          <w:rFonts w:eastAsia="Calibri"/>
        </w:rPr>
      </w:pPr>
      <w:r w:rsidRPr="007D1C7F">
        <w:rPr>
          <w:rFonts w:eastAsia="Calibri"/>
        </w:rPr>
        <w:t>A KIM célja, hogy a címpályázattal lehetőséget adjon a Tudományos és Innovációs Park cím elnyerésére olyan szervezetek számára, amelyek elsősorban az egyetemi bázisú innovációs ökoszisztémára és kutatás-fejlesztési és innovációs tevékenységekre építő tudományos és innovációs parkot kívánnak megvalósítani, fejleszteni és üzemeltetni. A „tudományos és innovációs park” az új Korm. rendelet meghatározása szerint az új Korm. rendelet 7. §-ában a Tudományos és Innovációs Parkra vonatkozó feltételeknek megfelelő, tudományvezérelt park, mely a lehetséges termelő egységeken túl elsősorban az egyetemi bázisú innovációs ökoszisztémára és kutatás-fejlesztési és innovációs tevékenységekre épít, olyan infrastruktúrával ellátott területen, ahol elsősorban a kutató egyetemi környezetben kialakított ökoszisztémára épített tudás közvetlenül áramlik az ipari és a tudományos szereplők között. A Tudományos és Innovációs Park cím elnyerésével a cím viselője jogosult a jogszabályokban meghatározott támogatást igényelni, illetve a jogszabályokban vagy pályázati rendszerekben megfogalmazott támogatásra, kedvezményre pályázni. A cím megszerzése nem jelent közvetlen pénzügyi támogatást.</w:t>
      </w:r>
    </w:p>
    <w:p w14:paraId="293D1CE5" w14:textId="77777777" w:rsidR="007D1C7F" w:rsidRDefault="007D1C7F" w:rsidP="009D657D">
      <w:pPr>
        <w:jc w:val="both"/>
        <w:rPr>
          <w:rFonts w:eastAsia="Calibri"/>
        </w:rPr>
      </w:pPr>
    </w:p>
    <w:p w14:paraId="2A27A951" w14:textId="77777777" w:rsidR="007A0827" w:rsidRDefault="007A0827" w:rsidP="009D657D">
      <w:pPr>
        <w:jc w:val="both"/>
        <w:rPr>
          <w:rFonts w:eastAsia="Calibri"/>
        </w:rPr>
      </w:pPr>
    </w:p>
    <w:p w14:paraId="1E517705" w14:textId="77777777" w:rsidR="007A0827" w:rsidRPr="009D657D" w:rsidRDefault="007A0827" w:rsidP="009D657D">
      <w:pPr>
        <w:jc w:val="both"/>
        <w:rPr>
          <w:rFonts w:eastAsia="Calibri"/>
        </w:rPr>
      </w:pPr>
    </w:p>
    <w:p w14:paraId="37E400EB" w14:textId="6244C5B4" w:rsidR="009D657D" w:rsidRPr="007D1C7F" w:rsidRDefault="009D657D" w:rsidP="009D657D">
      <w:pPr>
        <w:jc w:val="both"/>
        <w:rPr>
          <w:rFonts w:eastAsia="Calibri"/>
        </w:rPr>
      </w:pPr>
      <w:r w:rsidRPr="009D657D">
        <w:rPr>
          <w:rFonts w:eastAsia="Calibri"/>
        </w:rPr>
        <w:lastRenderedPageBreak/>
        <w:t>A pályázat benyújtásának nem feltétele, azonban a c</w:t>
      </w:r>
      <w:r w:rsidRPr="007D1C7F">
        <w:rPr>
          <w:rFonts w:eastAsia="Calibri"/>
        </w:rPr>
        <w:t>í</w:t>
      </w:r>
      <w:r w:rsidRPr="009D657D">
        <w:rPr>
          <w:rFonts w:eastAsia="Calibri"/>
        </w:rPr>
        <w:t xml:space="preserve">mviselésről történő döntésig </w:t>
      </w:r>
      <w:r w:rsidR="007D1C7F" w:rsidRPr="007D1C7F">
        <w:rPr>
          <w:rFonts w:eastAsia="Calibri"/>
        </w:rPr>
        <w:t>az új</w:t>
      </w:r>
      <w:r w:rsidRPr="009D657D">
        <w:rPr>
          <w:rFonts w:eastAsia="Calibri"/>
        </w:rPr>
        <w:t xml:space="preserve"> Korm. rendelet 7.</w:t>
      </w:r>
      <w:r w:rsidR="00623409" w:rsidRPr="007D1C7F">
        <w:rPr>
          <w:rFonts w:eastAsia="Calibri"/>
        </w:rPr>
        <w:t xml:space="preserve"> </w:t>
      </w:r>
      <w:r w:rsidRPr="007D1C7F">
        <w:rPr>
          <w:rFonts w:eastAsia="Calibri"/>
        </w:rPr>
        <w:t>§</w:t>
      </w:r>
      <w:r w:rsidRPr="009D657D">
        <w:rPr>
          <w:rFonts w:eastAsia="Calibri"/>
        </w:rPr>
        <w:t xml:space="preserve"> (10) bekezdése alapján a pályázónak rendelkeznie kell </w:t>
      </w:r>
      <w:r w:rsidR="008726CB" w:rsidRPr="007D1C7F">
        <w:rPr>
          <w:rFonts w:eastAsia="Calibri"/>
        </w:rPr>
        <w:t xml:space="preserve">a területfejlesztés térségi feladatait ellátó, területileg illetékes szervek − a vármegyei önkormányzat, a regionális területfejlesztési konzultációs fórum, a vármegyei területfejlesztési konzultációs fórum, a térségi fejlesztési tanács, a kiemelt térségi fejlesztési tanács és a hatáskörükben érintett területi államigazgatási szervek − tudományos és innovációs park létrehozását támogató nyilatkozatával. </w:t>
      </w:r>
      <w:r w:rsidRPr="009D657D">
        <w:rPr>
          <w:rFonts w:eastAsia="Calibri"/>
        </w:rPr>
        <w:t>Tekintettel arra, hogy a területfejlesztés</w:t>
      </w:r>
      <w:r w:rsidR="008726CB" w:rsidRPr="007D1C7F">
        <w:rPr>
          <w:rFonts w:eastAsia="Calibri"/>
        </w:rPr>
        <w:t>ről és területrendezésről szóló</w:t>
      </w:r>
      <w:r w:rsidRPr="009D657D">
        <w:rPr>
          <w:rFonts w:eastAsia="Calibri"/>
        </w:rPr>
        <w:t xml:space="preserve"> </w:t>
      </w:r>
      <w:r w:rsidR="008726CB" w:rsidRPr="007D1C7F">
        <w:rPr>
          <w:rFonts w:eastAsia="Calibri"/>
        </w:rPr>
        <w:t xml:space="preserve">1996. évi XXI. </w:t>
      </w:r>
      <w:r w:rsidRPr="009D657D">
        <w:rPr>
          <w:rFonts w:eastAsia="Calibri"/>
        </w:rPr>
        <w:t>törvény 2024.</w:t>
      </w:r>
      <w:r w:rsidR="008726CB" w:rsidRPr="007D1C7F">
        <w:rPr>
          <w:rFonts w:eastAsia="Calibri"/>
        </w:rPr>
        <w:t xml:space="preserve"> január </w:t>
      </w:r>
      <w:r w:rsidRPr="009D657D">
        <w:rPr>
          <w:rFonts w:eastAsia="Calibri"/>
        </w:rPr>
        <w:t>1. napjával hatályon kívül helyezésre került, a pályázati felhívás már csak a vármegyei önkormányzat és a vármegyei kormányhivatal hozzájárulásának beszerzését ír</w:t>
      </w:r>
      <w:r w:rsidR="008726CB" w:rsidRPr="007D1C7F">
        <w:rPr>
          <w:rFonts w:eastAsia="Calibri"/>
        </w:rPr>
        <w:t>j</w:t>
      </w:r>
      <w:r w:rsidRPr="009D657D">
        <w:rPr>
          <w:rFonts w:eastAsia="Calibri"/>
        </w:rPr>
        <w:t xml:space="preserve">a </w:t>
      </w:r>
      <w:r w:rsidRPr="007D1C7F">
        <w:rPr>
          <w:rFonts w:eastAsia="Calibri"/>
        </w:rPr>
        <w:t>elő.</w:t>
      </w:r>
      <w:r w:rsidRPr="009D657D">
        <w:rPr>
          <w:rFonts w:eastAsia="Calibri"/>
        </w:rPr>
        <w:t xml:space="preserve"> Α</w:t>
      </w:r>
      <w:r w:rsidR="007D1C7F" w:rsidRPr="007D1C7F">
        <w:rPr>
          <w:rFonts w:eastAsia="Calibri"/>
        </w:rPr>
        <w:t xml:space="preserve">z új </w:t>
      </w:r>
      <w:r w:rsidRPr="009D657D">
        <w:rPr>
          <w:rFonts w:eastAsia="Calibri"/>
        </w:rPr>
        <w:t xml:space="preserve">Korm. rendelet 7.§ </w:t>
      </w:r>
      <w:r w:rsidRPr="007D1C7F">
        <w:rPr>
          <w:rFonts w:eastAsia="Calibri"/>
        </w:rPr>
        <w:t>(</w:t>
      </w:r>
      <w:r w:rsidRPr="009D657D">
        <w:rPr>
          <w:rFonts w:eastAsia="Calibri"/>
        </w:rPr>
        <w:t>10</w:t>
      </w:r>
      <w:r w:rsidRPr="007D1C7F">
        <w:rPr>
          <w:rFonts w:eastAsia="Calibri"/>
        </w:rPr>
        <w:t>)</w:t>
      </w:r>
      <w:r w:rsidRPr="009D657D">
        <w:rPr>
          <w:rFonts w:eastAsia="Calibri"/>
        </w:rPr>
        <w:t xml:space="preserve"> bekezdése alapján a felsorolt szervezetek támogató nyilatkozatait a pályázó kérésére a vármegyei önkormányzat szerzi be, és 30 napon belül továbbítja a pályázó részére</w:t>
      </w:r>
      <w:r w:rsidR="00CF1610" w:rsidRPr="007D1C7F">
        <w:rPr>
          <w:rFonts w:eastAsia="Calibri"/>
        </w:rPr>
        <w:t>.</w:t>
      </w:r>
    </w:p>
    <w:p w14:paraId="6B11D21D" w14:textId="77777777" w:rsidR="00CF1610" w:rsidRPr="009D657D" w:rsidRDefault="00CF1610" w:rsidP="009D657D">
      <w:pPr>
        <w:jc w:val="both"/>
        <w:rPr>
          <w:rFonts w:eastAsia="Calibri"/>
        </w:rPr>
      </w:pPr>
    </w:p>
    <w:p w14:paraId="7D20EC4E" w14:textId="78765856" w:rsidR="008726CB" w:rsidRPr="007D1C7F" w:rsidRDefault="008726CB" w:rsidP="008726CB">
      <w:pPr>
        <w:jc w:val="both"/>
      </w:pPr>
      <w:r w:rsidRPr="007D1C7F">
        <w:rPr>
          <w:rFonts w:eastAsia="Calibri"/>
        </w:rPr>
        <w:t>A Debreceni Egyetem és konzorciumi partnerei szándéka szerint a</w:t>
      </w:r>
      <w:r w:rsidRPr="007D1C7F">
        <w:rPr>
          <w:rFonts w:eastAsia="Calibri" w:cs="Arial"/>
          <w:kern w:val="24"/>
        </w:rPr>
        <w:t xml:space="preserve"> DE Science Park az innováció alapú gazdasági növekedés motorjává </w:t>
      </w:r>
      <w:r w:rsidRPr="007D1C7F">
        <w:rPr>
          <w:rFonts w:eastAsia="Calibri" w:cs="Arial"/>
          <w:kern w:val="24"/>
          <w:lang w:val="en-US"/>
        </w:rPr>
        <w:t xml:space="preserve">válik </w:t>
      </w:r>
      <w:r w:rsidRPr="007D1C7F">
        <w:rPr>
          <w:rFonts w:eastAsia="Calibri" w:cs="Arial"/>
          <w:kern w:val="24"/>
        </w:rPr>
        <w:t>a szélesebb régióban, elősegítve nemzetközi és határon átnyúló tevékenységeivel a térség innovációs scoreboardon való előre lépését, felzárkózását az „innováció vezetői” vagy az „innováció követői” csoportjaihoz.</w:t>
      </w:r>
    </w:p>
    <w:p w14:paraId="3B9CDAEB" w14:textId="68887144" w:rsidR="008726CB" w:rsidRPr="007D1C7F" w:rsidRDefault="008726CB" w:rsidP="008726CB">
      <w:pPr>
        <w:pStyle w:val="NormlWeb"/>
        <w:kinsoku w:val="0"/>
        <w:overflowPunct w:val="0"/>
        <w:spacing w:before="0" w:beforeAutospacing="0" w:after="0" w:afterAutospacing="0"/>
        <w:jc w:val="both"/>
        <w:textAlignment w:val="baseline"/>
      </w:pPr>
      <w:r w:rsidRPr="007D1C7F">
        <w:rPr>
          <w:rFonts w:eastAsia="Calibri" w:cs="Arial"/>
          <w:kern w:val="24"/>
        </w:rPr>
        <w:t>A Science Park átfogó célja, hogy elősegítse az egyetemi tudás hasznosítását valós társadalmi, környezeti hatás elérése, a fenntartható és hatékony megoldások bevezetése érdekében, a gazdasági szempontok egyidejű szem előtt tartásával. Céljuk, hogy az egyetem kutatás-fejlesztési tevékenységére építően, egyetemi bázison létrejövő Science Park olyan fizika</w:t>
      </w:r>
      <w:r w:rsidRPr="007D1C7F">
        <w:rPr>
          <w:rFonts w:eastAsia="Calibri" w:cs="Arial"/>
          <w:kern w:val="24"/>
          <w:lang w:val="en-US"/>
        </w:rPr>
        <w:t>i-</w:t>
      </w:r>
      <w:r w:rsidRPr="007D1C7F">
        <w:rPr>
          <w:rFonts w:eastAsia="Calibri" w:cs="Arial"/>
          <w:kern w:val="24"/>
        </w:rPr>
        <w:t xml:space="preserve"> és munkakörülményeket biztosítson, illetve olyan szolgáltatásokat nyújtson, melyek hatékonyan támogatják a spin-off vállalkozások és egyetemi kapcsolódású</w:t>
      </w:r>
      <w:r w:rsidR="001D1611" w:rsidRPr="007D1C7F">
        <w:rPr>
          <w:rFonts w:eastAsia="Calibri" w:cs="Arial"/>
          <w:kern w:val="24"/>
        </w:rPr>
        <w:t>,</w:t>
      </w:r>
      <w:r w:rsidRPr="007D1C7F">
        <w:rPr>
          <w:rFonts w:eastAsia="Calibri" w:cs="Arial"/>
          <w:kern w:val="24"/>
        </w:rPr>
        <w:t xml:space="preserve"> vagy </w:t>
      </w:r>
      <w:r w:rsidR="00CF7003">
        <w:rPr>
          <w:rFonts w:eastAsia="Calibri" w:cs="Arial"/>
          <w:kern w:val="24"/>
        </w:rPr>
        <w:t xml:space="preserve">az </w:t>
      </w:r>
      <w:r w:rsidRPr="007D1C7F">
        <w:rPr>
          <w:rFonts w:eastAsia="Calibri" w:cs="Arial"/>
          <w:kern w:val="24"/>
        </w:rPr>
        <w:t xml:space="preserve">egyetem szolgáltatási körébe vont start-up vállalkozások megalapozását és fejlődését, az egyetemi és ipari kutatás-fejlesztési és innovációs együttműködések folyamatos elmélyülését, a régióban működő vállalkozások nyitottságának fokozását az innovációhoz való kapcsolódásra. </w:t>
      </w:r>
    </w:p>
    <w:p w14:paraId="0B87416A" w14:textId="79E0259E" w:rsidR="008726CB" w:rsidRPr="007D1C7F" w:rsidRDefault="008726CB" w:rsidP="008726CB">
      <w:pPr>
        <w:pStyle w:val="NormlWeb"/>
        <w:kinsoku w:val="0"/>
        <w:overflowPunct w:val="0"/>
        <w:spacing w:before="0" w:beforeAutospacing="0" w:after="0" w:afterAutospacing="0"/>
        <w:jc w:val="both"/>
        <w:textAlignment w:val="baseline"/>
      </w:pPr>
      <w:r w:rsidRPr="007D1C7F">
        <w:rPr>
          <w:rFonts w:eastAsia="Calibri" w:cs="Arial"/>
          <w:kern w:val="24"/>
        </w:rPr>
        <w:t xml:space="preserve">Emellett céljuk kreatív teret, érdekfeszítő programokat, képzéseket, tehetséggondozó programokat, valamint közösségi és szabadidős szolgáltatásokat biztosítani az egyetemi polgárok, az ipari partnerek és a régió lakossága számára a kapcsolatok megerősítése és az ötletek megszületésének elősegítése és a jól-lét fokozása érdekében. </w:t>
      </w:r>
    </w:p>
    <w:p w14:paraId="32A0F859" w14:textId="77777777" w:rsidR="008726CB" w:rsidRPr="009D657D" w:rsidRDefault="008726CB" w:rsidP="009D657D">
      <w:pPr>
        <w:jc w:val="both"/>
        <w:rPr>
          <w:rFonts w:eastAsia="Calibri"/>
        </w:rPr>
      </w:pPr>
    </w:p>
    <w:p w14:paraId="325F2D49" w14:textId="275B3288" w:rsidR="009D657D" w:rsidRDefault="009D657D" w:rsidP="009D657D">
      <w:pPr>
        <w:jc w:val="both"/>
        <w:rPr>
          <w:rFonts w:eastAsia="Calibri"/>
        </w:rPr>
      </w:pPr>
      <w:r w:rsidRPr="009D657D">
        <w:rPr>
          <w:rFonts w:eastAsia="Calibri"/>
        </w:rPr>
        <w:t xml:space="preserve">Tekintettel arra, hogy a </w:t>
      </w:r>
      <w:r w:rsidR="00920AD5" w:rsidRPr="007D1C7F">
        <w:rPr>
          <w:rFonts w:eastAsia="Calibri"/>
        </w:rPr>
        <w:t xml:space="preserve">jelen pályázati eljárásban </w:t>
      </w:r>
      <w:r w:rsidRPr="009D657D">
        <w:rPr>
          <w:rFonts w:eastAsia="Calibri"/>
        </w:rPr>
        <w:t>nem egy új park létrehozásáról van sz</w:t>
      </w:r>
      <w:r w:rsidR="00CF1610" w:rsidRPr="007D1C7F">
        <w:rPr>
          <w:rFonts w:eastAsia="Calibri"/>
        </w:rPr>
        <w:t>ó</w:t>
      </w:r>
      <w:r w:rsidRPr="009D657D">
        <w:rPr>
          <w:rFonts w:eastAsia="Calibri"/>
        </w:rPr>
        <w:t>, hanem egy</w:t>
      </w:r>
      <w:r w:rsidR="00920AD5" w:rsidRPr="007D1C7F">
        <w:rPr>
          <w:rFonts w:eastAsia="Calibri"/>
        </w:rPr>
        <w:t xml:space="preserve"> -</w:t>
      </w:r>
      <w:r w:rsidRPr="009D657D">
        <w:rPr>
          <w:rFonts w:eastAsia="Calibri"/>
        </w:rPr>
        <w:t xml:space="preserve"> a területfejlesztés</w:t>
      </w:r>
      <w:r w:rsidR="00920AD5" w:rsidRPr="007D1C7F">
        <w:rPr>
          <w:rFonts w:eastAsia="Calibri"/>
        </w:rPr>
        <w:t>i</w:t>
      </w:r>
      <w:r w:rsidRPr="009D657D">
        <w:rPr>
          <w:rFonts w:eastAsia="Calibri"/>
        </w:rPr>
        <w:t xml:space="preserve"> feladatokat ellá</w:t>
      </w:r>
      <w:r w:rsidR="00CF1610" w:rsidRPr="007D1C7F">
        <w:rPr>
          <w:rFonts w:eastAsia="Calibri"/>
        </w:rPr>
        <w:t>t</w:t>
      </w:r>
      <w:r w:rsidRPr="009D657D">
        <w:rPr>
          <w:rFonts w:eastAsia="Calibri"/>
        </w:rPr>
        <w:t xml:space="preserve">ó szervek korábbi </w:t>
      </w:r>
      <w:r w:rsidR="00920AD5" w:rsidRPr="007D1C7F">
        <w:rPr>
          <w:rFonts w:eastAsia="Calibri"/>
        </w:rPr>
        <w:t xml:space="preserve">jogszabályi környezetben már biztosított </w:t>
      </w:r>
      <w:r w:rsidRPr="009D657D">
        <w:rPr>
          <w:rFonts w:eastAsia="Calibri"/>
        </w:rPr>
        <w:t xml:space="preserve">hozzájárulásával létrejött </w:t>
      </w:r>
      <w:r w:rsidR="00920AD5" w:rsidRPr="007D1C7F">
        <w:rPr>
          <w:rFonts w:eastAsia="Calibri"/>
        </w:rPr>
        <w:t xml:space="preserve">- </w:t>
      </w:r>
      <w:r w:rsidRPr="009D657D">
        <w:rPr>
          <w:rFonts w:eastAsia="Calibri"/>
        </w:rPr>
        <w:t>tudományos és technológiai parkról, amelynek jogszabályváltozás folytán kell címpályázaton megszereznie a tudományos és innovációs park c</w:t>
      </w:r>
      <w:r w:rsidR="00CF1610" w:rsidRPr="007D1C7F">
        <w:rPr>
          <w:rFonts w:eastAsia="Calibri"/>
        </w:rPr>
        <w:t>í</w:t>
      </w:r>
      <w:r w:rsidRPr="009D657D">
        <w:rPr>
          <w:rFonts w:eastAsia="Calibri"/>
        </w:rPr>
        <w:t>met, a Debreceni Egyetem vezette konzorcium b</w:t>
      </w:r>
      <w:r w:rsidR="00CF1610" w:rsidRPr="007D1C7F">
        <w:rPr>
          <w:rFonts w:eastAsia="Calibri"/>
        </w:rPr>
        <w:t>í</w:t>
      </w:r>
      <w:r w:rsidRPr="009D657D">
        <w:rPr>
          <w:rFonts w:eastAsia="Calibri"/>
        </w:rPr>
        <w:t xml:space="preserve">zik abban, hogy a hozzájárulás megadását akadályozó körülmény </w:t>
      </w:r>
      <w:r w:rsidR="00920AD5" w:rsidRPr="007D1C7F">
        <w:rPr>
          <w:rFonts w:eastAsia="Calibri"/>
        </w:rPr>
        <w:t xml:space="preserve">a közgyűlés részéről </w:t>
      </w:r>
      <w:r w:rsidRPr="009D657D">
        <w:rPr>
          <w:rFonts w:eastAsia="Calibri"/>
        </w:rPr>
        <w:t>nem merül fel</w:t>
      </w:r>
      <w:r w:rsidR="00920AD5" w:rsidRPr="007D1C7F">
        <w:rPr>
          <w:rFonts w:eastAsia="Calibri"/>
        </w:rPr>
        <w:t>.</w:t>
      </w:r>
    </w:p>
    <w:p w14:paraId="27879634" w14:textId="77777777" w:rsidR="007A0827" w:rsidRDefault="007A0827" w:rsidP="009D657D">
      <w:pPr>
        <w:jc w:val="both"/>
        <w:rPr>
          <w:rFonts w:eastAsia="Calibri"/>
        </w:rPr>
      </w:pPr>
    </w:p>
    <w:p w14:paraId="0007CD71" w14:textId="7B42E287" w:rsidR="00CF7003" w:rsidRDefault="00CF7003" w:rsidP="009D657D">
      <w:pPr>
        <w:jc w:val="both"/>
        <w:rPr>
          <w:rFonts w:eastAsia="Calibri"/>
        </w:rPr>
      </w:pPr>
      <w:r>
        <w:rPr>
          <w:rFonts w:eastAsia="Calibri"/>
        </w:rPr>
        <w:t>A Debreceni Egyetem által a pályázatáról készített rövid vezetői összefoglaló az előterjesztés mellékletét képezi.</w:t>
      </w:r>
    </w:p>
    <w:p w14:paraId="16869A6D" w14:textId="77777777" w:rsidR="00CF7003" w:rsidRPr="009D657D" w:rsidRDefault="00CF7003" w:rsidP="009D657D">
      <w:pPr>
        <w:jc w:val="both"/>
        <w:rPr>
          <w:rFonts w:eastAsia="Calibri"/>
        </w:rPr>
      </w:pPr>
    </w:p>
    <w:p w14:paraId="2630CECD" w14:textId="601A49D0" w:rsidR="00354B4B" w:rsidRPr="007D1C7F" w:rsidRDefault="003213A3" w:rsidP="00D34D91">
      <w:pPr>
        <w:tabs>
          <w:tab w:val="right" w:pos="9072"/>
        </w:tabs>
        <w:jc w:val="both"/>
      </w:pPr>
      <w:r w:rsidRPr="007D1C7F">
        <w:t>Tájékoztatom a közgyűlést, hogy a pályázat</w:t>
      </w:r>
      <w:r w:rsidR="009A4142">
        <w:t xml:space="preserve"> várhatóan gyors elbírálási</w:t>
      </w:r>
      <w:r w:rsidRPr="007D1C7F">
        <w:t xml:space="preserve"> határid</w:t>
      </w:r>
      <w:r w:rsidR="009A4142">
        <w:t>ejére</w:t>
      </w:r>
      <w:r w:rsidRPr="007D1C7F">
        <w:t xml:space="preserve"> tekintettel</w:t>
      </w:r>
      <w:r w:rsidR="00CF7003">
        <w:t>, a pályázattal kapcsolatos hiánypótlási határidőben,</w:t>
      </w:r>
      <w:r w:rsidRPr="007D1C7F">
        <w:t xml:space="preserve"> a vármegyei önkormányzat nevében a</w:t>
      </w:r>
      <w:r w:rsidR="00CD59CD">
        <w:t>z előterjesztés mellékletét képező</w:t>
      </w:r>
      <w:r w:rsidRPr="007D1C7F">
        <w:t xml:space="preserve"> támogató nyilatkozatot aláírtam azzal a feltétellel, hogy az csak a közgyűlés azonos tartalmú döntése esetén válik érvényessé.</w:t>
      </w:r>
    </w:p>
    <w:p w14:paraId="26E4038A" w14:textId="77777777" w:rsidR="00354B4B" w:rsidRPr="007D1C7F" w:rsidRDefault="00354B4B" w:rsidP="00D34D91">
      <w:pPr>
        <w:tabs>
          <w:tab w:val="right" w:pos="9072"/>
        </w:tabs>
        <w:jc w:val="both"/>
      </w:pPr>
    </w:p>
    <w:p w14:paraId="45CE8D48" w14:textId="397A60E5" w:rsidR="00387210" w:rsidRPr="007D1C7F" w:rsidRDefault="00D34D91" w:rsidP="00D34D91">
      <w:pPr>
        <w:tabs>
          <w:tab w:val="right" w:pos="9072"/>
        </w:tabs>
        <w:jc w:val="both"/>
      </w:pPr>
      <w:r w:rsidRPr="007D1C7F">
        <w:t xml:space="preserve">Kérem a közgyűlést, hogy a határozati javaslat elfogadásával támogassa a </w:t>
      </w:r>
      <w:r w:rsidR="009D657D" w:rsidRPr="007D1C7F">
        <w:t>Debreceni Egyetem cím</w:t>
      </w:r>
      <w:r w:rsidRPr="007D1C7F">
        <w:t>pályázat</w:t>
      </w:r>
      <w:r w:rsidR="009D657D" w:rsidRPr="007D1C7F">
        <w:t>át!</w:t>
      </w:r>
    </w:p>
    <w:p w14:paraId="707A7FC6" w14:textId="77777777" w:rsidR="00585FF0" w:rsidRDefault="00585FF0" w:rsidP="00585FF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u w:val="single"/>
        </w:rPr>
      </w:pPr>
    </w:p>
    <w:p w14:paraId="0B144112" w14:textId="231112D4" w:rsidR="007A0827" w:rsidRDefault="007A0827">
      <w:pPr>
        <w:spacing w:after="160" w:line="259" w:lineRule="auto"/>
        <w:rPr>
          <w:b/>
          <w:bCs/>
          <w:sz w:val="22"/>
          <w:szCs w:val="22"/>
          <w:u w:val="single"/>
          <w:lang w:eastAsia="en-US"/>
        </w:rPr>
      </w:pPr>
      <w:r>
        <w:rPr>
          <w:b/>
          <w:bCs/>
          <w:u w:val="single"/>
        </w:rPr>
        <w:br w:type="page"/>
      </w:r>
    </w:p>
    <w:p w14:paraId="610C06D6" w14:textId="77777777" w:rsidR="007A0827" w:rsidRPr="007D1C7F" w:rsidRDefault="007A0827" w:rsidP="00585FF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u w:val="single"/>
        </w:rPr>
      </w:pPr>
    </w:p>
    <w:p w14:paraId="40CFBC22" w14:textId="3F530F30" w:rsidR="005E7624" w:rsidRPr="007D1C7F" w:rsidRDefault="005E7624" w:rsidP="00585FF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7D1C7F">
        <w:rPr>
          <w:rFonts w:ascii="Times New Roman" w:hAnsi="Times New Roman" w:cs="Times New Roman"/>
          <w:b/>
          <w:bCs/>
          <w:u w:val="single"/>
        </w:rPr>
        <w:t>HATÁROZATI JAVASLAT</w:t>
      </w:r>
    </w:p>
    <w:p w14:paraId="6AD31DDE" w14:textId="79D304AB" w:rsidR="003E61FF" w:rsidRDefault="00E75576" w:rsidP="00BC3BD0">
      <w:pPr>
        <w:jc w:val="both"/>
        <w:rPr>
          <w:rFonts w:eastAsia="Calibri"/>
        </w:rPr>
      </w:pPr>
      <w:r w:rsidRPr="007D1C7F">
        <w:t xml:space="preserve">Hajdú-Bihar </w:t>
      </w:r>
      <w:r w:rsidR="00F16455" w:rsidRPr="007D1C7F">
        <w:t>Várm</w:t>
      </w:r>
      <w:r w:rsidRPr="007D1C7F">
        <w:t>egye Önkormányzat</w:t>
      </w:r>
      <w:r w:rsidR="00F16455" w:rsidRPr="007D1C7F">
        <w:t>a</w:t>
      </w:r>
      <w:r w:rsidRPr="007D1C7F">
        <w:t xml:space="preserve"> Közgyűlése </w:t>
      </w:r>
      <w:r w:rsidR="00CF1610" w:rsidRPr="009D657D">
        <w:rPr>
          <w:rFonts w:eastAsia="Calibri"/>
        </w:rPr>
        <w:t xml:space="preserve">a </w:t>
      </w:r>
      <w:r w:rsidR="00E87336" w:rsidRPr="007D1C7F">
        <w:t xml:space="preserve">tudományos és innovációs, a technológiai, az ipari és a logisztikai parkokról szóló </w:t>
      </w:r>
      <w:r w:rsidR="00CF1610" w:rsidRPr="009D657D">
        <w:rPr>
          <w:rFonts w:eastAsia="Calibri"/>
        </w:rPr>
        <w:t>161/2023</w:t>
      </w:r>
      <w:r w:rsidR="00A17D55" w:rsidRPr="007D1C7F">
        <w:rPr>
          <w:rFonts w:eastAsia="Calibri"/>
        </w:rPr>
        <w:t>. (</w:t>
      </w:r>
      <w:r w:rsidR="00CF1610" w:rsidRPr="009D657D">
        <w:rPr>
          <w:rFonts w:eastAsia="Calibri"/>
        </w:rPr>
        <w:t xml:space="preserve">IV. 28.) Korm. rendelet </w:t>
      </w:r>
      <w:r w:rsidR="00E87336" w:rsidRPr="007D1C7F">
        <w:rPr>
          <w:rFonts w:eastAsia="Calibri"/>
        </w:rPr>
        <w:br/>
      </w:r>
      <w:r w:rsidR="00CF1610" w:rsidRPr="009D657D">
        <w:rPr>
          <w:rFonts w:eastAsia="Calibri"/>
        </w:rPr>
        <w:t>7.</w:t>
      </w:r>
      <w:r w:rsidR="00C45650">
        <w:rPr>
          <w:rFonts w:eastAsia="Calibri"/>
        </w:rPr>
        <w:t xml:space="preserve"> </w:t>
      </w:r>
      <w:r w:rsidR="00CF1610" w:rsidRPr="007D1C7F">
        <w:rPr>
          <w:rFonts w:eastAsia="Calibri"/>
        </w:rPr>
        <w:t>§</w:t>
      </w:r>
      <w:r w:rsidR="00CF1610" w:rsidRPr="009D657D">
        <w:rPr>
          <w:rFonts w:eastAsia="Calibri"/>
        </w:rPr>
        <w:t xml:space="preserve"> (10) bekezdése </w:t>
      </w:r>
      <w:r w:rsidR="00E87336" w:rsidRPr="007D1C7F">
        <w:rPr>
          <w:rFonts w:eastAsia="Calibri"/>
        </w:rPr>
        <w:t xml:space="preserve">alapján - </w:t>
      </w:r>
      <w:r w:rsidR="00E87336" w:rsidRPr="007D1C7F">
        <w:t xml:space="preserve">figyelemmel a </w:t>
      </w:r>
      <w:r w:rsidR="00E87336" w:rsidRPr="007D1C7F">
        <w:rPr>
          <w:rFonts w:eastAsiaTheme="minorHAnsi" w:cstheme="minorHAnsi"/>
          <w:bCs/>
          <w:lang w:eastAsia="en-US"/>
        </w:rPr>
        <w:t>Hajdú-Bihar Vármegye Önkormányzata Közgyűlése és Szervei Szervezeti és Működési Szabályzatáról szóló</w:t>
      </w:r>
      <w:r w:rsidR="00E87336" w:rsidRPr="007D1C7F">
        <w:rPr>
          <w:rFonts w:eastAsiaTheme="minorHAnsi" w:cstheme="minorHAnsi"/>
          <w:b/>
          <w:lang w:eastAsia="en-US"/>
        </w:rPr>
        <w:t xml:space="preserve"> </w:t>
      </w:r>
      <w:r w:rsidR="00E87336" w:rsidRPr="007D1C7F">
        <w:t xml:space="preserve">4/2023. (IV. 3.) önkormányzati rendelet </w:t>
      </w:r>
      <w:r w:rsidR="00C407F3" w:rsidRPr="007D1C7F">
        <w:t>6</w:t>
      </w:r>
      <w:r w:rsidR="00E87336" w:rsidRPr="007D1C7F">
        <w:t>. § (</w:t>
      </w:r>
      <w:r w:rsidR="00C407F3" w:rsidRPr="007D1C7F">
        <w:t>1</w:t>
      </w:r>
      <w:r w:rsidR="00E87336" w:rsidRPr="007D1C7F">
        <w:t>) bekezdés</w:t>
      </w:r>
      <w:r w:rsidR="00C407F3" w:rsidRPr="007D1C7F">
        <w:t>ében</w:t>
      </w:r>
      <w:r w:rsidR="00E87336" w:rsidRPr="007D1C7F">
        <w:t xml:space="preserve"> foglaltakra </w:t>
      </w:r>
      <w:r w:rsidR="003E61FF">
        <w:t>–</w:t>
      </w:r>
      <w:r w:rsidR="00E87336" w:rsidRPr="007D1C7F">
        <w:rPr>
          <w:rFonts w:eastAsia="Calibri"/>
        </w:rPr>
        <w:t xml:space="preserve"> </w:t>
      </w:r>
    </w:p>
    <w:p w14:paraId="67053BC0" w14:textId="77777777" w:rsidR="003E61FF" w:rsidRDefault="003E61FF" w:rsidP="00BC3BD0">
      <w:pPr>
        <w:jc w:val="both"/>
        <w:rPr>
          <w:rFonts w:eastAsia="Calibri"/>
        </w:rPr>
      </w:pPr>
    </w:p>
    <w:p w14:paraId="62A49F45" w14:textId="06732D0F" w:rsidR="00CF1610" w:rsidRDefault="00CF7003" w:rsidP="003E61FF">
      <w:pPr>
        <w:numPr>
          <w:ilvl w:val="0"/>
          <w:numId w:val="42"/>
        </w:numPr>
        <w:jc w:val="both"/>
        <w:rPr>
          <w:rFonts w:eastAsia="Calibri"/>
        </w:rPr>
      </w:pPr>
      <w:r>
        <w:rPr>
          <w:rFonts w:eastAsia="Calibri"/>
        </w:rPr>
        <w:t>támogatja</w:t>
      </w:r>
      <w:r w:rsidR="00CF1610" w:rsidRPr="009D657D">
        <w:rPr>
          <w:rFonts w:eastAsia="Calibri"/>
        </w:rPr>
        <w:t>,</w:t>
      </w:r>
      <w:r w:rsidR="00AF36B1" w:rsidRPr="007D1C7F">
        <w:rPr>
          <w:rFonts w:eastAsia="Calibri"/>
        </w:rPr>
        <w:t xml:space="preserve"> </w:t>
      </w:r>
      <w:r w:rsidR="00E87336" w:rsidRPr="007D1C7F">
        <w:rPr>
          <w:rFonts w:eastAsia="Calibri"/>
        </w:rPr>
        <w:t xml:space="preserve">hogy </w:t>
      </w:r>
      <w:r w:rsidR="00CF1610" w:rsidRPr="009D657D">
        <w:rPr>
          <w:rFonts w:eastAsia="Calibri"/>
        </w:rPr>
        <w:t>a D</w:t>
      </w:r>
      <w:r w:rsidR="00C407F3" w:rsidRPr="007D1C7F">
        <w:rPr>
          <w:rFonts w:eastAsia="Calibri"/>
        </w:rPr>
        <w:t>e</w:t>
      </w:r>
      <w:r w:rsidR="00CF1610" w:rsidRPr="009D657D">
        <w:rPr>
          <w:rFonts w:eastAsia="Calibri"/>
        </w:rPr>
        <w:t>breceni Egyetem által vezetett konz</w:t>
      </w:r>
      <w:r w:rsidR="00C407F3" w:rsidRPr="007D1C7F">
        <w:rPr>
          <w:rFonts w:eastAsia="Calibri"/>
        </w:rPr>
        <w:t>o</w:t>
      </w:r>
      <w:r w:rsidR="00CF1610" w:rsidRPr="009D657D">
        <w:rPr>
          <w:rFonts w:eastAsia="Calibri"/>
        </w:rPr>
        <w:t>r</w:t>
      </w:r>
      <w:r w:rsidR="00C407F3" w:rsidRPr="007D1C7F">
        <w:rPr>
          <w:rFonts w:eastAsia="Calibri"/>
        </w:rPr>
        <w:t>c</w:t>
      </w:r>
      <w:r w:rsidR="00CF1610" w:rsidRPr="009D657D">
        <w:rPr>
          <w:rFonts w:eastAsia="Calibri"/>
        </w:rPr>
        <w:t xml:space="preserve">ium </w:t>
      </w:r>
      <w:r w:rsidR="00C407F3" w:rsidRPr="007D1C7F">
        <w:rPr>
          <w:rFonts w:eastAsia="Calibri"/>
        </w:rPr>
        <w:t>(</w:t>
      </w:r>
      <w:r w:rsidR="00CF1610" w:rsidRPr="009D657D">
        <w:rPr>
          <w:rFonts w:eastAsia="Calibri"/>
        </w:rPr>
        <w:t>konzorciumi tagok: De</w:t>
      </w:r>
      <w:r w:rsidR="00C407F3" w:rsidRPr="007D1C7F">
        <w:rPr>
          <w:rFonts w:eastAsia="Calibri"/>
        </w:rPr>
        <w:t>breceni</w:t>
      </w:r>
      <w:r w:rsidR="00CF1610" w:rsidRPr="009D657D">
        <w:rPr>
          <w:rFonts w:eastAsia="Calibri"/>
        </w:rPr>
        <w:t xml:space="preserve"> Egyetem, UD TUTI Tudományos, Technológiai és Innovációs Park Nonpr</w:t>
      </w:r>
      <w:r w:rsidR="00C407F3" w:rsidRPr="007D1C7F">
        <w:rPr>
          <w:rFonts w:eastAsia="Calibri"/>
        </w:rPr>
        <w:t>of</w:t>
      </w:r>
      <w:r w:rsidR="00CF1610" w:rsidRPr="009D657D">
        <w:rPr>
          <w:rFonts w:eastAsia="Calibri"/>
        </w:rPr>
        <w:t>it Korlátolt Felelősségű Társaság, UD Catapult Nonprofit Korlátolt Felelősségű Társaság</w:t>
      </w:r>
      <w:r w:rsidR="00C407F3" w:rsidRPr="007D1C7F">
        <w:rPr>
          <w:rFonts w:eastAsia="Calibri"/>
        </w:rPr>
        <w:t xml:space="preserve">, </w:t>
      </w:r>
      <w:r w:rsidR="00CF1610" w:rsidRPr="009D657D">
        <w:rPr>
          <w:rFonts w:eastAsia="Calibri"/>
        </w:rPr>
        <w:t>UD Ventures Korlátolt Felelősségű Társaság</w:t>
      </w:r>
      <w:r w:rsidR="00C407F3" w:rsidRPr="007D1C7F">
        <w:rPr>
          <w:rFonts w:eastAsia="Calibri"/>
        </w:rPr>
        <w:t>)</w:t>
      </w:r>
      <w:r w:rsidR="00CF1610" w:rsidRPr="009D657D">
        <w:rPr>
          <w:rFonts w:eastAsia="Calibri"/>
        </w:rPr>
        <w:t xml:space="preserve"> a</w:t>
      </w:r>
      <w:r w:rsidR="00531E1D" w:rsidRPr="009D657D">
        <w:rPr>
          <w:rFonts w:eastAsia="Calibri"/>
        </w:rPr>
        <w:t xml:space="preserve"> </w:t>
      </w:r>
      <w:r w:rsidR="00531E1D" w:rsidRPr="007D1C7F">
        <w:t xml:space="preserve">tudományos és innovációs, a technológiai, az ipari és a logisztikai parkokról szóló </w:t>
      </w:r>
      <w:r w:rsidR="00CF1610" w:rsidRPr="009D657D">
        <w:rPr>
          <w:rFonts w:eastAsia="Calibri"/>
        </w:rPr>
        <w:t>1</w:t>
      </w:r>
      <w:r w:rsidR="00C407F3" w:rsidRPr="007D1C7F">
        <w:rPr>
          <w:rFonts w:eastAsia="Calibri"/>
        </w:rPr>
        <w:t>6</w:t>
      </w:r>
      <w:r w:rsidR="00CF1610" w:rsidRPr="009D657D">
        <w:rPr>
          <w:rFonts w:eastAsia="Calibri"/>
        </w:rPr>
        <w:t>1/2023</w:t>
      </w:r>
      <w:r w:rsidR="00C407F3" w:rsidRPr="007D1C7F">
        <w:rPr>
          <w:rFonts w:eastAsia="Calibri"/>
        </w:rPr>
        <w:t>.</w:t>
      </w:r>
      <w:r w:rsidR="00CF1610" w:rsidRPr="009D657D">
        <w:rPr>
          <w:rFonts w:eastAsia="Calibri"/>
        </w:rPr>
        <w:t xml:space="preserve"> </w:t>
      </w:r>
      <w:r w:rsidR="00C407F3" w:rsidRPr="007D1C7F">
        <w:rPr>
          <w:rFonts w:eastAsia="Calibri"/>
        </w:rPr>
        <w:t>(</w:t>
      </w:r>
      <w:r w:rsidR="00CF1610" w:rsidRPr="009D657D">
        <w:rPr>
          <w:rFonts w:eastAsia="Calibri"/>
        </w:rPr>
        <w:t>IV.</w:t>
      </w:r>
      <w:r w:rsidR="00C407F3" w:rsidRPr="007D1C7F">
        <w:rPr>
          <w:rFonts w:eastAsia="Calibri"/>
        </w:rPr>
        <w:t xml:space="preserve"> </w:t>
      </w:r>
      <w:r w:rsidR="00CF1610" w:rsidRPr="009D657D">
        <w:rPr>
          <w:rFonts w:eastAsia="Calibri"/>
        </w:rPr>
        <w:t>28.</w:t>
      </w:r>
      <w:r w:rsidR="00C407F3" w:rsidRPr="007D1C7F">
        <w:rPr>
          <w:rFonts w:eastAsia="Calibri"/>
        </w:rPr>
        <w:t>)</w:t>
      </w:r>
      <w:r w:rsidR="00CF1610" w:rsidRPr="009D657D">
        <w:rPr>
          <w:rFonts w:eastAsia="Calibri"/>
        </w:rPr>
        <w:t xml:space="preserve"> Korm</w:t>
      </w:r>
      <w:r w:rsidR="00C407F3" w:rsidRPr="007D1C7F">
        <w:rPr>
          <w:rFonts w:eastAsia="Calibri"/>
        </w:rPr>
        <w:t xml:space="preserve">. </w:t>
      </w:r>
      <w:r w:rsidR="00CF1610" w:rsidRPr="009D657D">
        <w:rPr>
          <w:rFonts w:eastAsia="Calibri"/>
        </w:rPr>
        <w:t>rendelet szerinti tudományos és innovációs park</w:t>
      </w:r>
      <w:r w:rsidR="00C407F3" w:rsidRPr="007D1C7F">
        <w:rPr>
          <w:rFonts w:eastAsia="Calibri"/>
        </w:rPr>
        <w:t>o</w:t>
      </w:r>
      <w:r w:rsidR="00CF1610" w:rsidRPr="009D657D">
        <w:rPr>
          <w:rFonts w:eastAsia="Calibri"/>
        </w:rPr>
        <w:t xml:space="preserve">t hozzon létre 4032 Debrecen, Vezér </w:t>
      </w:r>
      <w:r w:rsidR="000823FA">
        <w:rPr>
          <w:rFonts w:eastAsia="Calibri"/>
        </w:rPr>
        <w:t xml:space="preserve">utca </w:t>
      </w:r>
      <w:r w:rsidR="00CF1610" w:rsidRPr="009D657D">
        <w:rPr>
          <w:rFonts w:eastAsia="Calibri"/>
        </w:rPr>
        <w:t>37</w:t>
      </w:r>
      <w:r w:rsidR="00C407F3" w:rsidRPr="007D1C7F">
        <w:rPr>
          <w:rFonts w:eastAsia="Calibri"/>
        </w:rPr>
        <w:t>.</w:t>
      </w:r>
      <w:r w:rsidR="00CF1610" w:rsidRPr="009D657D">
        <w:rPr>
          <w:rFonts w:eastAsia="Calibri"/>
        </w:rPr>
        <w:t xml:space="preserve"> szám alatt található elsődleges telephellyel, UD Science Park elnevezés alatt.</w:t>
      </w:r>
    </w:p>
    <w:p w14:paraId="5B5236A2" w14:textId="77777777" w:rsidR="003E61FF" w:rsidRDefault="003E61FF" w:rsidP="003E61FF">
      <w:pPr>
        <w:ind w:left="360"/>
        <w:jc w:val="both"/>
        <w:rPr>
          <w:rFonts w:eastAsia="Calibri"/>
        </w:rPr>
      </w:pPr>
    </w:p>
    <w:p w14:paraId="11AC4476" w14:textId="6B2CF76B" w:rsidR="003E61FF" w:rsidRDefault="003E61FF" w:rsidP="00D5611B">
      <w:pPr>
        <w:numPr>
          <w:ilvl w:val="0"/>
          <w:numId w:val="42"/>
        </w:numPr>
        <w:jc w:val="both"/>
        <w:rPr>
          <w:rFonts w:eastAsia="Calibri"/>
        </w:rPr>
      </w:pPr>
      <w:r>
        <w:rPr>
          <w:rFonts w:eastAsia="Calibri"/>
        </w:rPr>
        <w:t xml:space="preserve">Fentiekre tekintettel jóváhagyja a vármegyei közgyűlés elnöke által </w:t>
      </w:r>
      <w:r w:rsidR="00CF7003">
        <w:rPr>
          <w:rFonts w:eastAsia="Calibri"/>
        </w:rPr>
        <w:t xml:space="preserve">2024. május 29. napján </w:t>
      </w:r>
      <w:r>
        <w:rPr>
          <w:rFonts w:eastAsia="Calibri"/>
        </w:rPr>
        <w:t>aláírt támogató nyilatkozatot.</w:t>
      </w:r>
    </w:p>
    <w:p w14:paraId="69C1A3D5" w14:textId="77777777" w:rsidR="00D5611B" w:rsidRPr="00D5611B" w:rsidRDefault="00D5611B" w:rsidP="00D5611B">
      <w:pPr>
        <w:pStyle w:val="Listaszerbekezds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4CB22852" w14:textId="46B980E1" w:rsidR="00D5611B" w:rsidRDefault="00D5611B" w:rsidP="00D5611B">
      <w:pPr>
        <w:numPr>
          <w:ilvl w:val="0"/>
          <w:numId w:val="42"/>
        </w:numPr>
        <w:jc w:val="both"/>
        <w:rPr>
          <w:rFonts w:eastAsia="Calibri"/>
        </w:rPr>
      </w:pPr>
      <w:r>
        <w:rPr>
          <w:rFonts w:eastAsia="Calibri"/>
        </w:rPr>
        <w:t>A közgyűlés felkéri elnökét, hogy határozatáról a Debreceni Egyetem Kancellárját tájékoztassa.</w:t>
      </w:r>
    </w:p>
    <w:p w14:paraId="1A4A1BEC" w14:textId="77777777" w:rsidR="00F10379" w:rsidRPr="009D657D" w:rsidRDefault="00F10379" w:rsidP="00D5611B">
      <w:pPr>
        <w:ind w:left="360"/>
        <w:jc w:val="both"/>
        <w:rPr>
          <w:rFonts w:eastAsia="Calibri"/>
        </w:rPr>
      </w:pPr>
    </w:p>
    <w:p w14:paraId="1C09480D" w14:textId="77777777" w:rsidR="00F10379" w:rsidRPr="006B3EAF" w:rsidRDefault="00F10379" w:rsidP="00F10379">
      <w:pPr>
        <w:jc w:val="both"/>
        <w:rPr>
          <w:rFonts w:eastAsia="Calibri"/>
          <w:lang w:eastAsia="en-US"/>
        </w:rPr>
      </w:pPr>
      <w:r w:rsidRPr="006B3EAF">
        <w:rPr>
          <w:rFonts w:eastAsia="Calibri"/>
          <w:b/>
          <w:bCs/>
          <w:u w:val="single"/>
          <w:lang w:eastAsia="en-US"/>
        </w:rPr>
        <w:t>Végrehajtásért felelős:</w:t>
      </w:r>
      <w:r w:rsidRPr="006B3EAF">
        <w:rPr>
          <w:rFonts w:eastAsia="Calibri"/>
          <w:lang w:eastAsia="en-US"/>
        </w:rPr>
        <w:t xml:space="preserve"> </w:t>
      </w:r>
      <w:r w:rsidRPr="006B3EAF">
        <w:rPr>
          <w:rFonts w:eastAsia="Calibri"/>
          <w:lang w:eastAsia="en-US"/>
        </w:rPr>
        <w:tab/>
        <w:t xml:space="preserve">Pajna Zoltán, a </w:t>
      </w:r>
      <w:r>
        <w:rPr>
          <w:rFonts w:eastAsia="Calibri"/>
          <w:lang w:eastAsia="en-US"/>
        </w:rPr>
        <w:t>vár</w:t>
      </w:r>
      <w:r w:rsidRPr="006B3EAF">
        <w:rPr>
          <w:rFonts w:eastAsia="Calibri"/>
          <w:lang w:eastAsia="en-US"/>
        </w:rPr>
        <w:t>megyei közgyűlés elnöke</w:t>
      </w:r>
    </w:p>
    <w:p w14:paraId="2B1DDEE9" w14:textId="77777777" w:rsidR="00F10379" w:rsidRPr="006B3EAF" w:rsidRDefault="00F10379" w:rsidP="00F10379">
      <w:pPr>
        <w:jc w:val="both"/>
        <w:rPr>
          <w:rFonts w:eastAsia="Calibri"/>
          <w:lang w:eastAsia="en-US"/>
        </w:rPr>
      </w:pPr>
      <w:r w:rsidRPr="006B3EAF">
        <w:rPr>
          <w:rFonts w:eastAsia="Calibri"/>
          <w:b/>
          <w:bCs/>
          <w:u w:val="single"/>
          <w:lang w:eastAsia="en-US"/>
        </w:rPr>
        <w:t>Határidő:</w:t>
      </w:r>
      <w:r w:rsidRPr="006B3EAF">
        <w:rPr>
          <w:rFonts w:eastAsia="Calibri"/>
          <w:b/>
          <w:bCs/>
          <w:lang w:eastAsia="en-US"/>
        </w:rPr>
        <w:tab/>
      </w:r>
      <w:r w:rsidRPr="006B3EAF">
        <w:rPr>
          <w:rFonts w:eastAsia="Calibri"/>
          <w:b/>
          <w:bCs/>
          <w:lang w:eastAsia="en-US"/>
        </w:rPr>
        <w:tab/>
      </w:r>
      <w:r w:rsidRPr="006B3EAF">
        <w:rPr>
          <w:rFonts w:eastAsia="Calibri"/>
          <w:b/>
          <w:bCs/>
          <w:lang w:eastAsia="en-US"/>
        </w:rPr>
        <w:tab/>
      </w:r>
      <w:r w:rsidRPr="006B3EAF">
        <w:rPr>
          <w:rFonts w:eastAsia="Calibri"/>
          <w:lang w:eastAsia="en-US"/>
        </w:rPr>
        <w:t>azonnal</w:t>
      </w:r>
    </w:p>
    <w:p w14:paraId="0A627DFA" w14:textId="77777777" w:rsidR="005E7624" w:rsidRDefault="005E7624" w:rsidP="00BC3BD0">
      <w:pPr>
        <w:jc w:val="both"/>
      </w:pPr>
    </w:p>
    <w:p w14:paraId="0A4607D2" w14:textId="77777777" w:rsidR="00F10379" w:rsidRPr="007D1C7F" w:rsidRDefault="00F10379" w:rsidP="00BC3BD0">
      <w:pPr>
        <w:jc w:val="both"/>
      </w:pPr>
    </w:p>
    <w:p w14:paraId="46B8F644" w14:textId="5CD34997" w:rsidR="000E180D" w:rsidRPr="007D1C7F" w:rsidRDefault="000E180D" w:rsidP="000E180D">
      <w:pPr>
        <w:tabs>
          <w:tab w:val="right" w:pos="9072"/>
        </w:tabs>
        <w:jc w:val="both"/>
        <w:rPr>
          <w:b/>
          <w:bCs/>
        </w:rPr>
      </w:pPr>
      <w:r w:rsidRPr="007D1C7F">
        <w:rPr>
          <w:b/>
          <w:bCs/>
        </w:rPr>
        <w:t xml:space="preserve">A határozati javaslat elfogadása </w:t>
      </w:r>
      <w:r w:rsidR="009D657D" w:rsidRPr="007D1C7F">
        <w:rPr>
          <w:b/>
          <w:bCs/>
        </w:rPr>
        <w:t>egyszerű</w:t>
      </w:r>
      <w:r w:rsidRPr="007D1C7F">
        <w:rPr>
          <w:b/>
          <w:bCs/>
        </w:rPr>
        <w:t xml:space="preserve"> többséget igényel.</w:t>
      </w:r>
    </w:p>
    <w:p w14:paraId="41A52DF9" w14:textId="77777777" w:rsidR="00FC5DB2" w:rsidRPr="007D1C7F" w:rsidRDefault="00FC5DB2" w:rsidP="00754741">
      <w:pPr>
        <w:tabs>
          <w:tab w:val="right" w:pos="9072"/>
        </w:tabs>
        <w:jc w:val="both"/>
        <w:rPr>
          <w:bCs/>
        </w:rPr>
      </w:pPr>
    </w:p>
    <w:p w14:paraId="643C1DD2" w14:textId="34ED2E82" w:rsidR="00D44ADB" w:rsidRPr="007D1C7F" w:rsidRDefault="00D44ADB" w:rsidP="00D44ADB">
      <w:pPr>
        <w:jc w:val="both"/>
      </w:pPr>
      <w:r w:rsidRPr="007D1C7F">
        <w:t>Debrecen, 20</w:t>
      </w:r>
      <w:r w:rsidR="001D4311" w:rsidRPr="007D1C7F">
        <w:t>2</w:t>
      </w:r>
      <w:r w:rsidR="00175D80" w:rsidRPr="007D1C7F">
        <w:t>4</w:t>
      </w:r>
      <w:r w:rsidRPr="007D1C7F">
        <w:t xml:space="preserve">. </w:t>
      </w:r>
      <w:r w:rsidR="009D657D" w:rsidRPr="007D1C7F">
        <w:t>június 24.</w:t>
      </w: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1696"/>
      </w:tblGrid>
      <w:tr w:rsidR="007D1C7F" w:rsidRPr="007D1C7F" w14:paraId="0A0FB4A6" w14:textId="77777777" w:rsidTr="00A54EB6">
        <w:trPr>
          <w:jc w:val="right"/>
        </w:trPr>
        <w:tc>
          <w:tcPr>
            <w:tcW w:w="1696" w:type="dxa"/>
          </w:tcPr>
          <w:p w14:paraId="1248B335" w14:textId="7C5AF923" w:rsidR="00D44ADB" w:rsidRPr="007D1C7F" w:rsidRDefault="009D657D" w:rsidP="00A54EB6">
            <w:pPr>
              <w:jc w:val="center"/>
              <w:rPr>
                <w:b/>
                <w:bCs/>
              </w:rPr>
            </w:pPr>
            <w:r w:rsidRPr="007D1C7F">
              <w:rPr>
                <w:b/>
                <w:bCs/>
              </w:rPr>
              <w:t>Pajna Zoltán</w:t>
            </w:r>
          </w:p>
        </w:tc>
      </w:tr>
      <w:tr w:rsidR="00D44ADB" w:rsidRPr="007D1C7F" w14:paraId="582BAAB0" w14:textId="77777777" w:rsidTr="00A54EB6">
        <w:trPr>
          <w:jc w:val="right"/>
        </w:trPr>
        <w:tc>
          <w:tcPr>
            <w:tcW w:w="1696" w:type="dxa"/>
          </w:tcPr>
          <w:p w14:paraId="17920738" w14:textId="3B39F844" w:rsidR="00D44ADB" w:rsidRPr="007D1C7F" w:rsidRDefault="00D44ADB" w:rsidP="00A54EB6">
            <w:pPr>
              <w:jc w:val="center"/>
              <w:rPr>
                <w:b/>
                <w:bCs/>
              </w:rPr>
            </w:pPr>
            <w:r w:rsidRPr="007D1C7F">
              <w:rPr>
                <w:b/>
                <w:bCs/>
              </w:rPr>
              <w:t>elnök</w:t>
            </w:r>
          </w:p>
        </w:tc>
      </w:tr>
    </w:tbl>
    <w:p w14:paraId="1A9EE8D8" w14:textId="77777777" w:rsidR="003543B5" w:rsidRPr="007D1C7F" w:rsidRDefault="003543B5" w:rsidP="00D44ADB">
      <w:pPr>
        <w:jc w:val="both"/>
      </w:pPr>
    </w:p>
    <w:p w14:paraId="0B9E5EFF" w14:textId="7FCDF0E1" w:rsidR="00D44ADB" w:rsidRPr="007D1C7F" w:rsidRDefault="00D44ADB" w:rsidP="00D44ADB">
      <w:pPr>
        <w:jc w:val="both"/>
      </w:pPr>
      <w:r w:rsidRPr="007D1C7F">
        <w:t>Az előterjesztés a törvényességi követelményeknek megfelel:</w:t>
      </w:r>
    </w:p>
    <w:p w14:paraId="55AF0FE3" w14:textId="77777777" w:rsidR="00D44ADB" w:rsidRPr="007D1C7F" w:rsidRDefault="00D44ADB" w:rsidP="00D44ADB">
      <w:pPr>
        <w:jc w:val="both"/>
      </w:pPr>
    </w:p>
    <w:p w14:paraId="38015A99" w14:textId="57FEF7D4" w:rsidR="00D44ADB" w:rsidRPr="007D1C7F" w:rsidRDefault="00D44ADB" w:rsidP="00D44ADB">
      <w:pPr>
        <w:jc w:val="both"/>
      </w:pPr>
    </w:p>
    <w:p w14:paraId="6B76616C" w14:textId="77777777" w:rsidR="009C0CFA" w:rsidRPr="007D1C7F" w:rsidRDefault="009C0CFA" w:rsidP="00D44ADB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838"/>
      </w:tblGrid>
      <w:tr w:rsidR="007D1C7F" w:rsidRPr="007D1C7F" w14:paraId="6131438E" w14:textId="77777777" w:rsidTr="00A54EB6">
        <w:tc>
          <w:tcPr>
            <w:tcW w:w="1838" w:type="dxa"/>
          </w:tcPr>
          <w:p w14:paraId="26FD5EF9" w14:textId="77777777" w:rsidR="00D44ADB" w:rsidRPr="007D1C7F" w:rsidRDefault="00D44ADB" w:rsidP="00A54EB6">
            <w:pPr>
              <w:jc w:val="center"/>
            </w:pPr>
            <w:r w:rsidRPr="007D1C7F">
              <w:t>Dr. Dobi Csaba</w:t>
            </w:r>
          </w:p>
        </w:tc>
      </w:tr>
      <w:tr w:rsidR="00D44ADB" w:rsidRPr="007D1C7F" w14:paraId="37C66322" w14:textId="77777777" w:rsidTr="00A54EB6">
        <w:tc>
          <w:tcPr>
            <w:tcW w:w="1838" w:type="dxa"/>
          </w:tcPr>
          <w:p w14:paraId="39F99B44" w14:textId="77777777" w:rsidR="00D44ADB" w:rsidRPr="007D1C7F" w:rsidRDefault="00D44ADB" w:rsidP="00A54EB6">
            <w:pPr>
              <w:jc w:val="center"/>
            </w:pPr>
            <w:r w:rsidRPr="007D1C7F">
              <w:t>jegyző</w:t>
            </w:r>
          </w:p>
        </w:tc>
      </w:tr>
    </w:tbl>
    <w:p w14:paraId="43A74B55" w14:textId="3A7134CC" w:rsidR="009A4142" w:rsidRDefault="009A4142" w:rsidP="00D44ADB">
      <w:pPr>
        <w:tabs>
          <w:tab w:val="right" w:pos="9072"/>
        </w:tabs>
        <w:jc w:val="both"/>
        <w:rPr>
          <w:b/>
          <w:bCs/>
          <w:u w:val="single"/>
        </w:rPr>
      </w:pPr>
    </w:p>
    <w:p w14:paraId="24035725" w14:textId="77777777" w:rsidR="009A4142" w:rsidRDefault="009A4142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70279AF9" w14:textId="60DE0D02" w:rsidR="00641EC3" w:rsidRDefault="009A4142" w:rsidP="009A4142">
      <w:pPr>
        <w:tabs>
          <w:tab w:val="right" w:pos="9072"/>
        </w:tabs>
        <w:jc w:val="right"/>
        <w:rPr>
          <w:b/>
          <w:bCs/>
        </w:rPr>
      </w:pPr>
      <w:r w:rsidRPr="009A4142">
        <w:rPr>
          <w:b/>
          <w:bCs/>
        </w:rPr>
        <w:lastRenderedPageBreak/>
        <w:t xml:space="preserve">Előterjesztés </w:t>
      </w:r>
      <w:r w:rsidR="00CD60D2">
        <w:rPr>
          <w:b/>
          <w:bCs/>
        </w:rPr>
        <w:t xml:space="preserve">1. </w:t>
      </w:r>
      <w:r w:rsidRPr="009A4142">
        <w:rPr>
          <w:b/>
          <w:bCs/>
        </w:rPr>
        <w:t>melléklete</w:t>
      </w:r>
    </w:p>
    <w:p w14:paraId="750AA137" w14:textId="77777777" w:rsidR="009A4142" w:rsidRDefault="009A4142" w:rsidP="009A4142">
      <w:pPr>
        <w:tabs>
          <w:tab w:val="right" w:pos="9072"/>
        </w:tabs>
        <w:jc w:val="right"/>
        <w:rPr>
          <w:b/>
          <w:bCs/>
        </w:rPr>
      </w:pPr>
    </w:p>
    <w:p w14:paraId="75CA70AE" w14:textId="77C215F5" w:rsidR="009A4142" w:rsidRPr="009A4142" w:rsidRDefault="009A4142" w:rsidP="009A4142">
      <w:pPr>
        <w:tabs>
          <w:tab w:val="right" w:pos="9072"/>
        </w:tabs>
        <w:jc w:val="both"/>
        <w:rPr>
          <w:b/>
          <w:bCs/>
        </w:rPr>
      </w:pPr>
      <w:r w:rsidRPr="009A4142">
        <w:rPr>
          <w:b/>
          <w:bCs/>
          <w:noProof/>
        </w:rPr>
        <w:drawing>
          <wp:inline distT="0" distB="0" distL="0" distR="0" wp14:anchorId="421987DB" wp14:editId="05E88C05">
            <wp:extent cx="5760720" cy="8140065"/>
            <wp:effectExtent l="0" t="0" r="0" b="0"/>
            <wp:docPr id="93684508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142" w:rsidRPr="009A4142" w:rsidSect="00A54EC8">
      <w:headerReference w:type="default" r:id="rId10"/>
      <w:footerReference w:type="default" r:id="rId11"/>
      <w:pgSz w:w="11906" w:h="16838"/>
      <w:pgMar w:top="11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EA19A" w14:textId="77777777" w:rsidR="00122566" w:rsidRDefault="00122566" w:rsidP="001B1C7C">
      <w:r>
        <w:separator/>
      </w:r>
    </w:p>
  </w:endnote>
  <w:endnote w:type="continuationSeparator" w:id="0">
    <w:p w14:paraId="3F923174" w14:textId="77777777" w:rsidR="00122566" w:rsidRDefault="00122566" w:rsidP="001B1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543A4" w14:textId="4D071314" w:rsidR="00E478D7" w:rsidRDefault="00E478D7">
    <w:pPr>
      <w:pStyle w:val="llb"/>
      <w:jc w:val="center"/>
    </w:pPr>
  </w:p>
  <w:p w14:paraId="46C0D8A6" w14:textId="77777777" w:rsidR="00E478D7" w:rsidRDefault="00E478D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BFE15E" w14:textId="77777777" w:rsidR="00122566" w:rsidRDefault="00122566" w:rsidP="001B1C7C">
      <w:r>
        <w:separator/>
      </w:r>
    </w:p>
  </w:footnote>
  <w:footnote w:type="continuationSeparator" w:id="0">
    <w:p w14:paraId="079AEE34" w14:textId="77777777" w:rsidR="00122566" w:rsidRDefault="00122566" w:rsidP="001B1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10658094"/>
      <w:docPartObj>
        <w:docPartGallery w:val="Page Numbers (Top of Page)"/>
        <w:docPartUnique/>
      </w:docPartObj>
    </w:sdtPr>
    <w:sdtEndPr/>
    <w:sdtContent>
      <w:p w14:paraId="4F5A27A8" w14:textId="13E31943" w:rsidR="00E73333" w:rsidRDefault="00E73333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883">
          <w:rPr>
            <w:noProof/>
          </w:rPr>
          <w:t>3</w:t>
        </w:r>
        <w:r>
          <w:fldChar w:fldCharType="end"/>
        </w:r>
      </w:p>
    </w:sdtContent>
  </w:sdt>
  <w:p w14:paraId="22990BFC" w14:textId="77777777" w:rsidR="00E73333" w:rsidRDefault="00E7333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15EA8"/>
    <w:multiLevelType w:val="hybridMultilevel"/>
    <w:tmpl w:val="1ACA34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64D25"/>
    <w:multiLevelType w:val="hybridMultilevel"/>
    <w:tmpl w:val="B6D81556"/>
    <w:lvl w:ilvl="0" w:tplc="B21EA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86425"/>
    <w:multiLevelType w:val="hybridMultilevel"/>
    <w:tmpl w:val="7CB6C2D8"/>
    <w:lvl w:ilvl="0" w:tplc="FAEA877E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847B0"/>
    <w:multiLevelType w:val="hybridMultilevel"/>
    <w:tmpl w:val="98BC137C"/>
    <w:lvl w:ilvl="0" w:tplc="E28EE9F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1151A"/>
    <w:multiLevelType w:val="hybridMultilevel"/>
    <w:tmpl w:val="5D227652"/>
    <w:lvl w:ilvl="0" w:tplc="34340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14579"/>
    <w:multiLevelType w:val="hybridMultilevel"/>
    <w:tmpl w:val="D624C10E"/>
    <w:lvl w:ilvl="0" w:tplc="90C089DA">
      <w:start w:val="1"/>
      <w:numFmt w:val="bullet"/>
      <w:lvlText w:val="˗"/>
      <w:lvlJc w:val="left"/>
      <w:pPr>
        <w:ind w:left="30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abstractNum w:abstractNumId="6" w15:restartNumberingAfterBreak="0">
    <w:nsid w:val="1F5547A0"/>
    <w:multiLevelType w:val="hybridMultilevel"/>
    <w:tmpl w:val="D89C75E0"/>
    <w:lvl w:ilvl="0" w:tplc="248C8A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D2814"/>
    <w:multiLevelType w:val="hybridMultilevel"/>
    <w:tmpl w:val="7DBC0D4C"/>
    <w:lvl w:ilvl="0" w:tplc="B21EA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75959"/>
    <w:multiLevelType w:val="hybridMultilevel"/>
    <w:tmpl w:val="DA184C08"/>
    <w:lvl w:ilvl="0" w:tplc="34340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82CB0"/>
    <w:multiLevelType w:val="hybridMultilevel"/>
    <w:tmpl w:val="4EB60B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8133F"/>
    <w:multiLevelType w:val="hybridMultilevel"/>
    <w:tmpl w:val="FAC2870E"/>
    <w:lvl w:ilvl="0" w:tplc="90C089D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A08B5"/>
    <w:multiLevelType w:val="hybridMultilevel"/>
    <w:tmpl w:val="5DCE1FA8"/>
    <w:lvl w:ilvl="0" w:tplc="823A7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44267"/>
    <w:multiLevelType w:val="hybridMultilevel"/>
    <w:tmpl w:val="52EC7E54"/>
    <w:lvl w:ilvl="0" w:tplc="FAEA877E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223D4"/>
    <w:multiLevelType w:val="hybridMultilevel"/>
    <w:tmpl w:val="6C2C6EC8"/>
    <w:lvl w:ilvl="0" w:tplc="34340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95E32"/>
    <w:multiLevelType w:val="hybridMultilevel"/>
    <w:tmpl w:val="183C3A2C"/>
    <w:lvl w:ilvl="0" w:tplc="CA5EEF7C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74458E9"/>
    <w:multiLevelType w:val="hybridMultilevel"/>
    <w:tmpl w:val="526EDA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F32AD"/>
    <w:multiLevelType w:val="hybridMultilevel"/>
    <w:tmpl w:val="A67C87D6"/>
    <w:lvl w:ilvl="0" w:tplc="B2481B1E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21029"/>
    <w:multiLevelType w:val="hybridMultilevel"/>
    <w:tmpl w:val="4B92A59C"/>
    <w:lvl w:ilvl="0" w:tplc="34340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9F1589"/>
    <w:multiLevelType w:val="hybridMultilevel"/>
    <w:tmpl w:val="C512FA5A"/>
    <w:lvl w:ilvl="0" w:tplc="90C089DA">
      <w:start w:val="1"/>
      <w:numFmt w:val="bullet"/>
      <w:lvlText w:val="˗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737A78"/>
    <w:multiLevelType w:val="hybridMultilevel"/>
    <w:tmpl w:val="0AA2242E"/>
    <w:lvl w:ilvl="0" w:tplc="0D363D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F185F"/>
    <w:multiLevelType w:val="hybridMultilevel"/>
    <w:tmpl w:val="F5240C6C"/>
    <w:lvl w:ilvl="0" w:tplc="040E0001">
      <w:start w:val="1"/>
      <w:numFmt w:val="bullet"/>
      <w:pStyle w:val="Felsorol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85D75"/>
    <w:multiLevelType w:val="hybridMultilevel"/>
    <w:tmpl w:val="4D10ACBE"/>
    <w:lvl w:ilvl="0" w:tplc="03005494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D1001A"/>
    <w:multiLevelType w:val="hybridMultilevel"/>
    <w:tmpl w:val="39F83156"/>
    <w:lvl w:ilvl="0" w:tplc="90C089D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AD753F"/>
    <w:multiLevelType w:val="hybridMultilevel"/>
    <w:tmpl w:val="88FCA4D8"/>
    <w:lvl w:ilvl="0" w:tplc="6FDA791A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B1A99"/>
    <w:multiLevelType w:val="hybridMultilevel"/>
    <w:tmpl w:val="3AEE2934"/>
    <w:lvl w:ilvl="0" w:tplc="B21EA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F25BEF"/>
    <w:multiLevelType w:val="hybridMultilevel"/>
    <w:tmpl w:val="5210A188"/>
    <w:lvl w:ilvl="0" w:tplc="90C089DA">
      <w:start w:val="1"/>
      <w:numFmt w:val="bullet"/>
      <w:lvlText w:val="˗"/>
      <w:lvlJc w:val="left"/>
      <w:pPr>
        <w:ind w:left="-3564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-284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-21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-14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-6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</w:abstractNum>
  <w:abstractNum w:abstractNumId="26" w15:restartNumberingAfterBreak="0">
    <w:nsid w:val="5B911F93"/>
    <w:multiLevelType w:val="hybridMultilevel"/>
    <w:tmpl w:val="E21AB006"/>
    <w:lvl w:ilvl="0" w:tplc="3A3CA152">
      <w:start w:val="1"/>
      <w:numFmt w:val="decimal"/>
      <w:lvlText w:val="(%1)"/>
      <w:lvlJc w:val="left"/>
      <w:pPr>
        <w:tabs>
          <w:tab w:val="num" w:pos="405"/>
        </w:tabs>
        <w:ind w:left="405" w:hanging="405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D030CF4"/>
    <w:multiLevelType w:val="hybridMultilevel"/>
    <w:tmpl w:val="32AA114A"/>
    <w:lvl w:ilvl="0" w:tplc="34340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3D0FA2"/>
    <w:multiLevelType w:val="hybridMultilevel"/>
    <w:tmpl w:val="B728FC98"/>
    <w:lvl w:ilvl="0" w:tplc="34340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2A1ABF"/>
    <w:multiLevelType w:val="hybridMultilevel"/>
    <w:tmpl w:val="0DB2A1E4"/>
    <w:lvl w:ilvl="0" w:tplc="E5FA59B8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4A61F5"/>
    <w:multiLevelType w:val="hybridMultilevel"/>
    <w:tmpl w:val="8782F204"/>
    <w:lvl w:ilvl="0" w:tplc="040E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07677"/>
    <w:multiLevelType w:val="hybridMultilevel"/>
    <w:tmpl w:val="E4960C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E75E4A"/>
    <w:multiLevelType w:val="hybridMultilevel"/>
    <w:tmpl w:val="1E04039E"/>
    <w:lvl w:ilvl="0" w:tplc="34340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FA21D1"/>
    <w:multiLevelType w:val="hybridMultilevel"/>
    <w:tmpl w:val="B94E5938"/>
    <w:lvl w:ilvl="0" w:tplc="34340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219A3"/>
    <w:multiLevelType w:val="hybridMultilevel"/>
    <w:tmpl w:val="0FDA6680"/>
    <w:lvl w:ilvl="0" w:tplc="34340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570CBC"/>
    <w:multiLevelType w:val="hybridMultilevel"/>
    <w:tmpl w:val="715C7628"/>
    <w:lvl w:ilvl="0" w:tplc="34340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EEFE8C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B211E9"/>
    <w:multiLevelType w:val="hybridMultilevel"/>
    <w:tmpl w:val="1A8A8CC2"/>
    <w:lvl w:ilvl="0" w:tplc="040E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B93133"/>
    <w:multiLevelType w:val="hybridMultilevel"/>
    <w:tmpl w:val="02DAA18A"/>
    <w:lvl w:ilvl="0" w:tplc="9ECA1F38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50E7ADF"/>
    <w:multiLevelType w:val="hybridMultilevel"/>
    <w:tmpl w:val="10B696C8"/>
    <w:lvl w:ilvl="0" w:tplc="34340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3C0617"/>
    <w:multiLevelType w:val="hybridMultilevel"/>
    <w:tmpl w:val="359049B2"/>
    <w:lvl w:ilvl="0" w:tplc="B4AA919A">
      <w:start w:val="1"/>
      <w:numFmt w:val="lowerLetter"/>
      <w:lvlText w:val="%1)"/>
      <w:lvlJc w:val="left"/>
      <w:pPr>
        <w:ind w:left="39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20" w:hanging="360"/>
      </w:pPr>
    </w:lvl>
    <w:lvl w:ilvl="2" w:tplc="040E001B" w:tentative="1">
      <w:start w:val="1"/>
      <w:numFmt w:val="lowerRoman"/>
      <w:lvlText w:val="%3."/>
      <w:lvlJc w:val="right"/>
      <w:pPr>
        <w:ind w:left="5340" w:hanging="180"/>
      </w:pPr>
    </w:lvl>
    <w:lvl w:ilvl="3" w:tplc="040E000F" w:tentative="1">
      <w:start w:val="1"/>
      <w:numFmt w:val="decimal"/>
      <w:lvlText w:val="%4."/>
      <w:lvlJc w:val="left"/>
      <w:pPr>
        <w:ind w:left="6060" w:hanging="360"/>
      </w:pPr>
    </w:lvl>
    <w:lvl w:ilvl="4" w:tplc="040E0019" w:tentative="1">
      <w:start w:val="1"/>
      <w:numFmt w:val="lowerLetter"/>
      <w:lvlText w:val="%5."/>
      <w:lvlJc w:val="left"/>
      <w:pPr>
        <w:ind w:left="6780" w:hanging="360"/>
      </w:pPr>
    </w:lvl>
    <w:lvl w:ilvl="5" w:tplc="040E001B" w:tentative="1">
      <w:start w:val="1"/>
      <w:numFmt w:val="lowerRoman"/>
      <w:lvlText w:val="%6."/>
      <w:lvlJc w:val="right"/>
      <w:pPr>
        <w:ind w:left="7500" w:hanging="180"/>
      </w:pPr>
    </w:lvl>
    <w:lvl w:ilvl="6" w:tplc="040E000F" w:tentative="1">
      <w:start w:val="1"/>
      <w:numFmt w:val="decimal"/>
      <w:lvlText w:val="%7."/>
      <w:lvlJc w:val="left"/>
      <w:pPr>
        <w:ind w:left="8220" w:hanging="360"/>
      </w:pPr>
    </w:lvl>
    <w:lvl w:ilvl="7" w:tplc="040E0019" w:tentative="1">
      <w:start w:val="1"/>
      <w:numFmt w:val="lowerLetter"/>
      <w:lvlText w:val="%8."/>
      <w:lvlJc w:val="left"/>
      <w:pPr>
        <w:ind w:left="8940" w:hanging="360"/>
      </w:pPr>
    </w:lvl>
    <w:lvl w:ilvl="8" w:tplc="040E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0" w15:restartNumberingAfterBreak="0">
    <w:nsid w:val="7B8C7779"/>
    <w:multiLevelType w:val="hybridMultilevel"/>
    <w:tmpl w:val="B4582FA8"/>
    <w:lvl w:ilvl="0" w:tplc="A6EEAC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CC20CC"/>
    <w:multiLevelType w:val="hybridMultilevel"/>
    <w:tmpl w:val="E10C3702"/>
    <w:lvl w:ilvl="0" w:tplc="34340D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368483">
    <w:abstractNumId w:val="20"/>
  </w:num>
  <w:num w:numId="2" w16cid:durableId="56124632">
    <w:abstractNumId w:val="7"/>
  </w:num>
  <w:num w:numId="3" w16cid:durableId="485441330">
    <w:abstractNumId w:val="1"/>
  </w:num>
  <w:num w:numId="4" w16cid:durableId="1298877690">
    <w:abstractNumId w:val="24"/>
  </w:num>
  <w:num w:numId="5" w16cid:durableId="1702970718">
    <w:abstractNumId w:val="2"/>
  </w:num>
  <w:num w:numId="6" w16cid:durableId="901404228">
    <w:abstractNumId w:val="12"/>
  </w:num>
  <w:num w:numId="7" w16cid:durableId="1205405718">
    <w:abstractNumId w:val="33"/>
  </w:num>
  <w:num w:numId="8" w16cid:durableId="425003866">
    <w:abstractNumId w:val="35"/>
  </w:num>
  <w:num w:numId="9" w16cid:durableId="930820077">
    <w:abstractNumId w:val="27"/>
  </w:num>
  <w:num w:numId="10" w16cid:durableId="909271320">
    <w:abstractNumId w:val="38"/>
  </w:num>
  <w:num w:numId="11" w16cid:durableId="1207066614">
    <w:abstractNumId w:val="28"/>
  </w:num>
  <w:num w:numId="12" w16cid:durableId="510026835">
    <w:abstractNumId w:val="17"/>
  </w:num>
  <w:num w:numId="13" w16cid:durableId="1377587943">
    <w:abstractNumId w:val="8"/>
  </w:num>
  <w:num w:numId="14" w16cid:durableId="367992293">
    <w:abstractNumId w:val="4"/>
  </w:num>
  <w:num w:numId="15" w16cid:durableId="1865745184">
    <w:abstractNumId w:val="41"/>
  </w:num>
  <w:num w:numId="16" w16cid:durableId="821778871">
    <w:abstractNumId w:val="13"/>
  </w:num>
  <w:num w:numId="17" w16cid:durableId="1285389121">
    <w:abstractNumId w:val="32"/>
  </w:num>
  <w:num w:numId="18" w16cid:durableId="1133668789">
    <w:abstractNumId w:val="34"/>
  </w:num>
  <w:num w:numId="19" w16cid:durableId="1751079347">
    <w:abstractNumId w:val="11"/>
  </w:num>
  <w:num w:numId="20" w16cid:durableId="1854031914">
    <w:abstractNumId w:val="19"/>
  </w:num>
  <w:num w:numId="21" w16cid:durableId="1795515527">
    <w:abstractNumId w:val="0"/>
  </w:num>
  <w:num w:numId="22" w16cid:durableId="1082339033">
    <w:abstractNumId w:val="9"/>
  </w:num>
  <w:num w:numId="23" w16cid:durableId="435685031">
    <w:abstractNumId w:val="31"/>
  </w:num>
  <w:num w:numId="24" w16cid:durableId="1062098541">
    <w:abstractNumId w:val="15"/>
  </w:num>
  <w:num w:numId="25" w16cid:durableId="8222024">
    <w:abstractNumId w:val="5"/>
  </w:num>
  <w:num w:numId="26" w16cid:durableId="1972782314">
    <w:abstractNumId w:val="22"/>
  </w:num>
  <w:num w:numId="27" w16cid:durableId="1959676485">
    <w:abstractNumId w:val="25"/>
  </w:num>
  <w:num w:numId="28" w16cid:durableId="732199623">
    <w:abstractNumId w:val="16"/>
  </w:num>
  <w:num w:numId="29" w16cid:durableId="2139836822">
    <w:abstractNumId w:val="26"/>
  </w:num>
  <w:num w:numId="30" w16cid:durableId="139083071">
    <w:abstractNumId w:val="36"/>
  </w:num>
  <w:num w:numId="31" w16cid:durableId="2111076113">
    <w:abstractNumId w:val="30"/>
  </w:num>
  <w:num w:numId="32" w16cid:durableId="836073708">
    <w:abstractNumId w:val="18"/>
  </w:num>
  <w:num w:numId="33" w16cid:durableId="382944809">
    <w:abstractNumId w:val="10"/>
  </w:num>
  <w:num w:numId="34" w16cid:durableId="1954820527">
    <w:abstractNumId w:val="40"/>
  </w:num>
  <w:num w:numId="35" w16cid:durableId="1427075769">
    <w:abstractNumId w:val="3"/>
  </w:num>
  <w:num w:numId="36" w16cid:durableId="840511292">
    <w:abstractNumId w:val="39"/>
  </w:num>
  <w:num w:numId="37" w16cid:durableId="885067089">
    <w:abstractNumId w:val="6"/>
  </w:num>
  <w:num w:numId="38" w16cid:durableId="864564565">
    <w:abstractNumId w:val="21"/>
  </w:num>
  <w:num w:numId="39" w16cid:durableId="516769907">
    <w:abstractNumId w:val="23"/>
  </w:num>
  <w:num w:numId="40" w16cid:durableId="1017540128">
    <w:abstractNumId w:val="29"/>
  </w:num>
  <w:num w:numId="41" w16cid:durableId="2040886325">
    <w:abstractNumId w:val="14"/>
  </w:num>
  <w:num w:numId="42" w16cid:durableId="1046754619">
    <w:abstractNumId w:val="3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63A"/>
    <w:rsid w:val="00000651"/>
    <w:rsid w:val="000016D6"/>
    <w:rsid w:val="00002AD4"/>
    <w:rsid w:val="00002EF8"/>
    <w:rsid w:val="00010000"/>
    <w:rsid w:val="00011DF4"/>
    <w:rsid w:val="00020FA1"/>
    <w:rsid w:val="00022F90"/>
    <w:rsid w:val="00025394"/>
    <w:rsid w:val="000274DB"/>
    <w:rsid w:val="000306FD"/>
    <w:rsid w:val="00030D61"/>
    <w:rsid w:val="0003708F"/>
    <w:rsid w:val="00040300"/>
    <w:rsid w:val="000424B1"/>
    <w:rsid w:val="000442A3"/>
    <w:rsid w:val="000469F0"/>
    <w:rsid w:val="00050AC4"/>
    <w:rsid w:val="0005396F"/>
    <w:rsid w:val="00055268"/>
    <w:rsid w:val="000618D6"/>
    <w:rsid w:val="000633F5"/>
    <w:rsid w:val="00063781"/>
    <w:rsid w:val="000645A0"/>
    <w:rsid w:val="00064A74"/>
    <w:rsid w:val="00070C36"/>
    <w:rsid w:val="00074024"/>
    <w:rsid w:val="000754BC"/>
    <w:rsid w:val="00080E58"/>
    <w:rsid w:val="0008110D"/>
    <w:rsid w:val="00081C8A"/>
    <w:rsid w:val="000823FA"/>
    <w:rsid w:val="0008577A"/>
    <w:rsid w:val="000916DD"/>
    <w:rsid w:val="00093485"/>
    <w:rsid w:val="00094BA2"/>
    <w:rsid w:val="00095AD3"/>
    <w:rsid w:val="00096240"/>
    <w:rsid w:val="0009626F"/>
    <w:rsid w:val="00096277"/>
    <w:rsid w:val="000969D0"/>
    <w:rsid w:val="00096D13"/>
    <w:rsid w:val="000A1241"/>
    <w:rsid w:val="000A5BD9"/>
    <w:rsid w:val="000A6ED1"/>
    <w:rsid w:val="000A76DE"/>
    <w:rsid w:val="000A7704"/>
    <w:rsid w:val="000A79BE"/>
    <w:rsid w:val="000B04AD"/>
    <w:rsid w:val="000B5141"/>
    <w:rsid w:val="000B7B22"/>
    <w:rsid w:val="000C20B0"/>
    <w:rsid w:val="000C4EBD"/>
    <w:rsid w:val="000C737F"/>
    <w:rsid w:val="000D29AE"/>
    <w:rsid w:val="000D6813"/>
    <w:rsid w:val="000D73B5"/>
    <w:rsid w:val="000E072A"/>
    <w:rsid w:val="000E09DB"/>
    <w:rsid w:val="000E180D"/>
    <w:rsid w:val="000E4336"/>
    <w:rsid w:val="000E7C16"/>
    <w:rsid w:val="000F021B"/>
    <w:rsid w:val="000F06B1"/>
    <w:rsid w:val="000F2F8C"/>
    <w:rsid w:val="000F3AC7"/>
    <w:rsid w:val="000F40AB"/>
    <w:rsid w:val="000F51D5"/>
    <w:rsid w:val="000F5382"/>
    <w:rsid w:val="000F6B5D"/>
    <w:rsid w:val="00103C03"/>
    <w:rsid w:val="0010568D"/>
    <w:rsid w:val="001064FA"/>
    <w:rsid w:val="00106E06"/>
    <w:rsid w:val="00107202"/>
    <w:rsid w:val="001079B5"/>
    <w:rsid w:val="0011014C"/>
    <w:rsid w:val="00110EBF"/>
    <w:rsid w:val="0011172B"/>
    <w:rsid w:val="00112AA4"/>
    <w:rsid w:val="00117A53"/>
    <w:rsid w:val="0012160B"/>
    <w:rsid w:val="00121875"/>
    <w:rsid w:val="00122566"/>
    <w:rsid w:val="001242ED"/>
    <w:rsid w:val="0012440D"/>
    <w:rsid w:val="00124586"/>
    <w:rsid w:val="00127260"/>
    <w:rsid w:val="00133534"/>
    <w:rsid w:val="00133BFB"/>
    <w:rsid w:val="00134235"/>
    <w:rsid w:val="001364FC"/>
    <w:rsid w:val="0014093E"/>
    <w:rsid w:val="00142853"/>
    <w:rsid w:val="00143F78"/>
    <w:rsid w:val="0014456B"/>
    <w:rsid w:val="00145180"/>
    <w:rsid w:val="00146A3C"/>
    <w:rsid w:val="00147170"/>
    <w:rsid w:val="00147596"/>
    <w:rsid w:val="00150D5B"/>
    <w:rsid w:val="00151005"/>
    <w:rsid w:val="00153F2F"/>
    <w:rsid w:val="00156065"/>
    <w:rsid w:val="00157A14"/>
    <w:rsid w:val="00157F6B"/>
    <w:rsid w:val="00157FE6"/>
    <w:rsid w:val="001620D4"/>
    <w:rsid w:val="00164BAC"/>
    <w:rsid w:val="00164D9A"/>
    <w:rsid w:val="00166980"/>
    <w:rsid w:val="00166A13"/>
    <w:rsid w:val="001703F0"/>
    <w:rsid w:val="00170C9E"/>
    <w:rsid w:val="00170D8D"/>
    <w:rsid w:val="001720C7"/>
    <w:rsid w:val="00173A89"/>
    <w:rsid w:val="00175D80"/>
    <w:rsid w:val="00176E60"/>
    <w:rsid w:val="00177EFE"/>
    <w:rsid w:val="00180A8B"/>
    <w:rsid w:val="00183640"/>
    <w:rsid w:val="00184ED5"/>
    <w:rsid w:val="00184F70"/>
    <w:rsid w:val="001867E0"/>
    <w:rsid w:val="001905AF"/>
    <w:rsid w:val="00196D31"/>
    <w:rsid w:val="001A0107"/>
    <w:rsid w:val="001A24D6"/>
    <w:rsid w:val="001A2663"/>
    <w:rsid w:val="001A32C5"/>
    <w:rsid w:val="001A5DAF"/>
    <w:rsid w:val="001A5E4F"/>
    <w:rsid w:val="001A6120"/>
    <w:rsid w:val="001B093A"/>
    <w:rsid w:val="001B1C7C"/>
    <w:rsid w:val="001B1E84"/>
    <w:rsid w:val="001B2590"/>
    <w:rsid w:val="001B6992"/>
    <w:rsid w:val="001B6D49"/>
    <w:rsid w:val="001C050D"/>
    <w:rsid w:val="001C10A0"/>
    <w:rsid w:val="001C1B1C"/>
    <w:rsid w:val="001C3370"/>
    <w:rsid w:val="001C38F6"/>
    <w:rsid w:val="001C3E79"/>
    <w:rsid w:val="001C53A6"/>
    <w:rsid w:val="001C65ED"/>
    <w:rsid w:val="001C68ED"/>
    <w:rsid w:val="001C7EA0"/>
    <w:rsid w:val="001D1340"/>
    <w:rsid w:val="001D1611"/>
    <w:rsid w:val="001D32DA"/>
    <w:rsid w:val="001D4311"/>
    <w:rsid w:val="001D51D4"/>
    <w:rsid w:val="001D5552"/>
    <w:rsid w:val="001D5DF7"/>
    <w:rsid w:val="001E4510"/>
    <w:rsid w:val="001E574B"/>
    <w:rsid w:val="001E5EAC"/>
    <w:rsid w:val="001E60C4"/>
    <w:rsid w:val="001E7576"/>
    <w:rsid w:val="001F0EFF"/>
    <w:rsid w:val="001F1482"/>
    <w:rsid w:val="001F33AD"/>
    <w:rsid w:val="001F35E6"/>
    <w:rsid w:val="001F3670"/>
    <w:rsid w:val="001F4392"/>
    <w:rsid w:val="001F45DA"/>
    <w:rsid w:val="001F5300"/>
    <w:rsid w:val="00202E16"/>
    <w:rsid w:val="00204995"/>
    <w:rsid w:val="0020665C"/>
    <w:rsid w:val="002114C4"/>
    <w:rsid w:val="002118D4"/>
    <w:rsid w:val="00211C16"/>
    <w:rsid w:val="00215645"/>
    <w:rsid w:val="00215BA9"/>
    <w:rsid w:val="0021704E"/>
    <w:rsid w:val="00217E95"/>
    <w:rsid w:val="00220091"/>
    <w:rsid w:val="0022148B"/>
    <w:rsid w:val="002219A9"/>
    <w:rsid w:val="002223B9"/>
    <w:rsid w:val="00222682"/>
    <w:rsid w:val="0022348F"/>
    <w:rsid w:val="00224B44"/>
    <w:rsid w:val="00227150"/>
    <w:rsid w:val="00227FAF"/>
    <w:rsid w:val="00231DAE"/>
    <w:rsid w:val="0023287C"/>
    <w:rsid w:val="0024023D"/>
    <w:rsid w:val="00243852"/>
    <w:rsid w:val="00244678"/>
    <w:rsid w:val="00245F4B"/>
    <w:rsid w:val="00252D10"/>
    <w:rsid w:val="00252D86"/>
    <w:rsid w:val="00252DCB"/>
    <w:rsid w:val="00253D5D"/>
    <w:rsid w:val="0025403A"/>
    <w:rsid w:val="00254093"/>
    <w:rsid w:val="00255DCB"/>
    <w:rsid w:val="002605EC"/>
    <w:rsid w:val="00261296"/>
    <w:rsid w:val="00263392"/>
    <w:rsid w:val="0026547B"/>
    <w:rsid w:val="0026651E"/>
    <w:rsid w:val="00266B01"/>
    <w:rsid w:val="00267F97"/>
    <w:rsid w:val="00274110"/>
    <w:rsid w:val="00276590"/>
    <w:rsid w:val="0027667C"/>
    <w:rsid w:val="00276BC3"/>
    <w:rsid w:val="00281348"/>
    <w:rsid w:val="00282A04"/>
    <w:rsid w:val="00283057"/>
    <w:rsid w:val="0028381C"/>
    <w:rsid w:val="00284A77"/>
    <w:rsid w:val="002863C2"/>
    <w:rsid w:val="002876D3"/>
    <w:rsid w:val="00294D12"/>
    <w:rsid w:val="00295224"/>
    <w:rsid w:val="00297E99"/>
    <w:rsid w:val="002A12CF"/>
    <w:rsid w:val="002A5335"/>
    <w:rsid w:val="002A58AB"/>
    <w:rsid w:val="002B11B1"/>
    <w:rsid w:val="002B151A"/>
    <w:rsid w:val="002B5495"/>
    <w:rsid w:val="002B5A0C"/>
    <w:rsid w:val="002C021D"/>
    <w:rsid w:val="002C0F85"/>
    <w:rsid w:val="002C3F91"/>
    <w:rsid w:val="002C7B76"/>
    <w:rsid w:val="002D021C"/>
    <w:rsid w:val="002D12D0"/>
    <w:rsid w:val="002D618F"/>
    <w:rsid w:val="002E2E59"/>
    <w:rsid w:val="002E48A3"/>
    <w:rsid w:val="002F1D12"/>
    <w:rsid w:val="002F1E03"/>
    <w:rsid w:val="002F2334"/>
    <w:rsid w:val="002F54C1"/>
    <w:rsid w:val="002F60C7"/>
    <w:rsid w:val="002F7516"/>
    <w:rsid w:val="00302347"/>
    <w:rsid w:val="00302C96"/>
    <w:rsid w:val="00305229"/>
    <w:rsid w:val="00311FF2"/>
    <w:rsid w:val="003129BC"/>
    <w:rsid w:val="003142A3"/>
    <w:rsid w:val="00314FE1"/>
    <w:rsid w:val="00320944"/>
    <w:rsid w:val="003213A3"/>
    <w:rsid w:val="003235DC"/>
    <w:rsid w:val="003243B6"/>
    <w:rsid w:val="003256B2"/>
    <w:rsid w:val="00333B56"/>
    <w:rsid w:val="00333DA0"/>
    <w:rsid w:val="00333FCD"/>
    <w:rsid w:val="003363E6"/>
    <w:rsid w:val="0034020D"/>
    <w:rsid w:val="00340D94"/>
    <w:rsid w:val="00345E25"/>
    <w:rsid w:val="00346307"/>
    <w:rsid w:val="00353660"/>
    <w:rsid w:val="00353F03"/>
    <w:rsid w:val="003543B5"/>
    <w:rsid w:val="00354B4B"/>
    <w:rsid w:val="00355179"/>
    <w:rsid w:val="00355AC7"/>
    <w:rsid w:val="00356A2E"/>
    <w:rsid w:val="003619AA"/>
    <w:rsid w:val="00362AD1"/>
    <w:rsid w:val="00364D92"/>
    <w:rsid w:val="003654F4"/>
    <w:rsid w:val="00365CC0"/>
    <w:rsid w:val="0036607C"/>
    <w:rsid w:val="00370C95"/>
    <w:rsid w:val="00372D27"/>
    <w:rsid w:val="003774E1"/>
    <w:rsid w:val="00382445"/>
    <w:rsid w:val="00384517"/>
    <w:rsid w:val="003853CF"/>
    <w:rsid w:val="00385AF5"/>
    <w:rsid w:val="0038619B"/>
    <w:rsid w:val="0038688B"/>
    <w:rsid w:val="00387210"/>
    <w:rsid w:val="003877EF"/>
    <w:rsid w:val="0038793B"/>
    <w:rsid w:val="003922BC"/>
    <w:rsid w:val="00392C0C"/>
    <w:rsid w:val="003956D4"/>
    <w:rsid w:val="003A095A"/>
    <w:rsid w:val="003A287C"/>
    <w:rsid w:val="003A378C"/>
    <w:rsid w:val="003A79A6"/>
    <w:rsid w:val="003A7F04"/>
    <w:rsid w:val="003B1790"/>
    <w:rsid w:val="003B7639"/>
    <w:rsid w:val="003C07B9"/>
    <w:rsid w:val="003C4D33"/>
    <w:rsid w:val="003C4D5F"/>
    <w:rsid w:val="003C680B"/>
    <w:rsid w:val="003C7606"/>
    <w:rsid w:val="003D5778"/>
    <w:rsid w:val="003E1D5A"/>
    <w:rsid w:val="003E61FF"/>
    <w:rsid w:val="003F06CA"/>
    <w:rsid w:val="003F1734"/>
    <w:rsid w:val="003F40EC"/>
    <w:rsid w:val="003F4C7B"/>
    <w:rsid w:val="003F5E86"/>
    <w:rsid w:val="003F64EB"/>
    <w:rsid w:val="003F685E"/>
    <w:rsid w:val="003F68F9"/>
    <w:rsid w:val="003F7A4D"/>
    <w:rsid w:val="003F7DA5"/>
    <w:rsid w:val="00401BBF"/>
    <w:rsid w:val="00401F93"/>
    <w:rsid w:val="0040318D"/>
    <w:rsid w:val="00404AF2"/>
    <w:rsid w:val="0040553D"/>
    <w:rsid w:val="004064F3"/>
    <w:rsid w:val="00410C0A"/>
    <w:rsid w:val="004121C6"/>
    <w:rsid w:val="00412531"/>
    <w:rsid w:val="00413706"/>
    <w:rsid w:val="004143E4"/>
    <w:rsid w:val="0041569A"/>
    <w:rsid w:val="004173E0"/>
    <w:rsid w:val="004210DB"/>
    <w:rsid w:val="004239B3"/>
    <w:rsid w:val="00424FD2"/>
    <w:rsid w:val="00434B18"/>
    <w:rsid w:val="00434E7E"/>
    <w:rsid w:val="00436F26"/>
    <w:rsid w:val="00437D47"/>
    <w:rsid w:val="004403A0"/>
    <w:rsid w:val="00441705"/>
    <w:rsid w:val="00442484"/>
    <w:rsid w:val="004446C5"/>
    <w:rsid w:val="00444CD9"/>
    <w:rsid w:val="004459FE"/>
    <w:rsid w:val="00451576"/>
    <w:rsid w:val="00452953"/>
    <w:rsid w:val="0045545A"/>
    <w:rsid w:val="00455940"/>
    <w:rsid w:val="004607CF"/>
    <w:rsid w:val="004620D3"/>
    <w:rsid w:val="00462138"/>
    <w:rsid w:val="00462211"/>
    <w:rsid w:val="00462632"/>
    <w:rsid w:val="00462A65"/>
    <w:rsid w:val="004637C1"/>
    <w:rsid w:val="00463E86"/>
    <w:rsid w:val="00464251"/>
    <w:rsid w:val="0046458B"/>
    <w:rsid w:val="00464FED"/>
    <w:rsid w:val="00465D76"/>
    <w:rsid w:val="004667BB"/>
    <w:rsid w:val="00466841"/>
    <w:rsid w:val="0046716E"/>
    <w:rsid w:val="00471C89"/>
    <w:rsid w:val="004721AC"/>
    <w:rsid w:val="00476C6F"/>
    <w:rsid w:val="004779CB"/>
    <w:rsid w:val="004809FC"/>
    <w:rsid w:val="00480B8C"/>
    <w:rsid w:val="00480C61"/>
    <w:rsid w:val="0048330D"/>
    <w:rsid w:val="00483B83"/>
    <w:rsid w:val="00483F14"/>
    <w:rsid w:val="004842CD"/>
    <w:rsid w:val="00484C68"/>
    <w:rsid w:val="00484E14"/>
    <w:rsid w:val="00484FF7"/>
    <w:rsid w:val="0048671B"/>
    <w:rsid w:val="0048672F"/>
    <w:rsid w:val="00486DA2"/>
    <w:rsid w:val="00492316"/>
    <w:rsid w:val="0049333D"/>
    <w:rsid w:val="00493BFC"/>
    <w:rsid w:val="004963B7"/>
    <w:rsid w:val="00496EA2"/>
    <w:rsid w:val="004A0F0E"/>
    <w:rsid w:val="004A523D"/>
    <w:rsid w:val="004A6077"/>
    <w:rsid w:val="004B085D"/>
    <w:rsid w:val="004B12FF"/>
    <w:rsid w:val="004C039D"/>
    <w:rsid w:val="004C10D0"/>
    <w:rsid w:val="004C2836"/>
    <w:rsid w:val="004C368A"/>
    <w:rsid w:val="004C4BC4"/>
    <w:rsid w:val="004D0459"/>
    <w:rsid w:val="004D1966"/>
    <w:rsid w:val="004D39CA"/>
    <w:rsid w:val="004D4283"/>
    <w:rsid w:val="004D4F82"/>
    <w:rsid w:val="004E0D1E"/>
    <w:rsid w:val="004F0866"/>
    <w:rsid w:val="004F199C"/>
    <w:rsid w:val="004F3FAB"/>
    <w:rsid w:val="004F41EF"/>
    <w:rsid w:val="004F55E3"/>
    <w:rsid w:val="004F6723"/>
    <w:rsid w:val="005007A7"/>
    <w:rsid w:val="00501577"/>
    <w:rsid w:val="005028EA"/>
    <w:rsid w:val="00503A90"/>
    <w:rsid w:val="00504542"/>
    <w:rsid w:val="005069CA"/>
    <w:rsid w:val="00506B3B"/>
    <w:rsid w:val="00513DE4"/>
    <w:rsid w:val="005155A8"/>
    <w:rsid w:val="005162AC"/>
    <w:rsid w:val="00517446"/>
    <w:rsid w:val="0052158D"/>
    <w:rsid w:val="00526714"/>
    <w:rsid w:val="00526FF4"/>
    <w:rsid w:val="00531E1D"/>
    <w:rsid w:val="00532F5B"/>
    <w:rsid w:val="00533FA9"/>
    <w:rsid w:val="00537249"/>
    <w:rsid w:val="0053762F"/>
    <w:rsid w:val="005438D3"/>
    <w:rsid w:val="00544B9B"/>
    <w:rsid w:val="00547880"/>
    <w:rsid w:val="00551D08"/>
    <w:rsid w:val="00551D97"/>
    <w:rsid w:val="00553B05"/>
    <w:rsid w:val="00556215"/>
    <w:rsid w:val="0056154D"/>
    <w:rsid w:val="00561B59"/>
    <w:rsid w:val="00563250"/>
    <w:rsid w:val="00564BA5"/>
    <w:rsid w:val="00566A7E"/>
    <w:rsid w:val="005676BA"/>
    <w:rsid w:val="00572339"/>
    <w:rsid w:val="00572F8B"/>
    <w:rsid w:val="005763C5"/>
    <w:rsid w:val="0057673F"/>
    <w:rsid w:val="00581914"/>
    <w:rsid w:val="00584069"/>
    <w:rsid w:val="00585FF0"/>
    <w:rsid w:val="00586D69"/>
    <w:rsid w:val="0058785B"/>
    <w:rsid w:val="00593F36"/>
    <w:rsid w:val="00594431"/>
    <w:rsid w:val="00594A7E"/>
    <w:rsid w:val="00595E09"/>
    <w:rsid w:val="0059698D"/>
    <w:rsid w:val="005A1C03"/>
    <w:rsid w:val="005A3A51"/>
    <w:rsid w:val="005A4095"/>
    <w:rsid w:val="005A560B"/>
    <w:rsid w:val="005A6A86"/>
    <w:rsid w:val="005A6E9E"/>
    <w:rsid w:val="005B663A"/>
    <w:rsid w:val="005B6B2A"/>
    <w:rsid w:val="005C0391"/>
    <w:rsid w:val="005C0489"/>
    <w:rsid w:val="005C0813"/>
    <w:rsid w:val="005C0C6B"/>
    <w:rsid w:val="005C5E4B"/>
    <w:rsid w:val="005C61CC"/>
    <w:rsid w:val="005D3A2C"/>
    <w:rsid w:val="005D4C39"/>
    <w:rsid w:val="005D4D28"/>
    <w:rsid w:val="005D5DDC"/>
    <w:rsid w:val="005E1958"/>
    <w:rsid w:val="005E1E54"/>
    <w:rsid w:val="005E1F43"/>
    <w:rsid w:val="005E2FE5"/>
    <w:rsid w:val="005E388F"/>
    <w:rsid w:val="005E3A4B"/>
    <w:rsid w:val="005E4E56"/>
    <w:rsid w:val="005E55C8"/>
    <w:rsid w:val="005E5EF1"/>
    <w:rsid w:val="005E6B63"/>
    <w:rsid w:val="005E7624"/>
    <w:rsid w:val="005E7E26"/>
    <w:rsid w:val="005F0526"/>
    <w:rsid w:val="005F11E6"/>
    <w:rsid w:val="005F634E"/>
    <w:rsid w:val="006006F6"/>
    <w:rsid w:val="00600F03"/>
    <w:rsid w:val="00601CC8"/>
    <w:rsid w:val="00601F54"/>
    <w:rsid w:val="00602620"/>
    <w:rsid w:val="006038D7"/>
    <w:rsid w:val="0060528E"/>
    <w:rsid w:val="00605DB4"/>
    <w:rsid w:val="00605FAE"/>
    <w:rsid w:val="00606F9B"/>
    <w:rsid w:val="00610AB6"/>
    <w:rsid w:val="00612325"/>
    <w:rsid w:val="00617B3E"/>
    <w:rsid w:val="00617CFE"/>
    <w:rsid w:val="00617E67"/>
    <w:rsid w:val="00620CFB"/>
    <w:rsid w:val="006223AD"/>
    <w:rsid w:val="00622CC9"/>
    <w:rsid w:val="00623068"/>
    <w:rsid w:val="00623409"/>
    <w:rsid w:val="006248E3"/>
    <w:rsid w:val="00624F4C"/>
    <w:rsid w:val="006250F0"/>
    <w:rsid w:val="0062557E"/>
    <w:rsid w:val="00625C57"/>
    <w:rsid w:val="00626BE6"/>
    <w:rsid w:val="00632C52"/>
    <w:rsid w:val="006349CA"/>
    <w:rsid w:val="0063760E"/>
    <w:rsid w:val="00641DC6"/>
    <w:rsid w:val="00641EC3"/>
    <w:rsid w:val="00642A50"/>
    <w:rsid w:val="00645CE4"/>
    <w:rsid w:val="00646819"/>
    <w:rsid w:val="0064739D"/>
    <w:rsid w:val="006507D0"/>
    <w:rsid w:val="00651259"/>
    <w:rsid w:val="00652A2C"/>
    <w:rsid w:val="00652D54"/>
    <w:rsid w:val="0066267A"/>
    <w:rsid w:val="00663DC1"/>
    <w:rsid w:val="00667FA2"/>
    <w:rsid w:val="00670F24"/>
    <w:rsid w:val="00670FBF"/>
    <w:rsid w:val="00671D05"/>
    <w:rsid w:val="006753BD"/>
    <w:rsid w:val="00682D7F"/>
    <w:rsid w:val="006833F5"/>
    <w:rsid w:val="00684B2D"/>
    <w:rsid w:val="00685368"/>
    <w:rsid w:val="00685C91"/>
    <w:rsid w:val="00690E0B"/>
    <w:rsid w:val="00697896"/>
    <w:rsid w:val="00697C16"/>
    <w:rsid w:val="00697F98"/>
    <w:rsid w:val="006A07E6"/>
    <w:rsid w:val="006A26CB"/>
    <w:rsid w:val="006A38A2"/>
    <w:rsid w:val="006A7418"/>
    <w:rsid w:val="006A7DB7"/>
    <w:rsid w:val="006A7DE7"/>
    <w:rsid w:val="006B0590"/>
    <w:rsid w:val="006B0929"/>
    <w:rsid w:val="006B3AD7"/>
    <w:rsid w:val="006B67B7"/>
    <w:rsid w:val="006B7BB9"/>
    <w:rsid w:val="006C331F"/>
    <w:rsid w:val="006C56E7"/>
    <w:rsid w:val="006C6A16"/>
    <w:rsid w:val="006D1ECE"/>
    <w:rsid w:val="006D2AF1"/>
    <w:rsid w:val="006D4117"/>
    <w:rsid w:val="006D415C"/>
    <w:rsid w:val="006D6C7C"/>
    <w:rsid w:val="006E04E1"/>
    <w:rsid w:val="006E0D42"/>
    <w:rsid w:val="006E10CE"/>
    <w:rsid w:val="006E1E87"/>
    <w:rsid w:val="006E3CE1"/>
    <w:rsid w:val="006E5DCD"/>
    <w:rsid w:val="006E64D2"/>
    <w:rsid w:val="006E6EB3"/>
    <w:rsid w:val="006F11BB"/>
    <w:rsid w:val="006F4973"/>
    <w:rsid w:val="006F5EC0"/>
    <w:rsid w:val="006F6A56"/>
    <w:rsid w:val="00702A0D"/>
    <w:rsid w:val="007046FA"/>
    <w:rsid w:val="007053E6"/>
    <w:rsid w:val="0070616B"/>
    <w:rsid w:val="0070621A"/>
    <w:rsid w:val="00711BF5"/>
    <w:rsid w:val="00711D8C"/>
    <w:rsid w:val="00712EF4"/>
    <w:rsid w:val="007136DB"/>
    <w:rsid w:val="00713F55"/>
    <w:rsid w:val="007142E8"/>
    <w:rsid w:val="007147E9"/>
    <w:rsid w:val="0071730B"/>
    <w:rsid w:val="00723438"/>
    <w:rsid w:val="00727B3C"/>
    <w:rsid w:val="007308ED"/>
    <w:rsid w:val="0073188C"/>
    <w:rsid w:val="00731B2C"/>
    <w:rsid w:val="00731DD3"/>
    <w:rsid w:val="00733E22"/>
    <w:rsid w:val="007348A0"/>
    <w:rsid w:val="0073522D"/>
    <w:rsid w:val="00735531"/>
    <w:rsid w:val="00735AF5"/>
    <w:rsid w:val="00743716"/>
    <w:rsid w:val="0074768E"/>
    <w:rsid w:val="00747882"/>
    <w:rsid w:val="00750FD2"/>
    <w:rsid w:val="00750FF1"/>
    <w:rsid w:val="007517EC"/>
    <w:rsid w:val="00751ECA"/>
    <w:rsid w:val="007524F8"/>
    <w:rsid w:val="00752F42"/>
    <w:rsid w:val="0075372D"/>
    <w:rsid w:val="00754741"/>
    <w:rsid w:val="00755F09"/>
    <w:rsid w:val="00756B9E"/>
    <w:rsid w:val="007576DA"/>
    <w:rsid w:val="00761F3C"/>
    <w:rsid w:val="00764190"/>
    <w:rsid w:val="0076515D"/>
    <w:rsid w:val="007668AA"/>
    <w:rsid w:val="00766A43"/>
    <w:rsid w:val="00766CB4"/>
    <w:rsid w:val="00767634"/>
    <w:rsid w:val="00782C34"/>
    <w:rsid w:val="007830A9"/>
    <w:rsid w:val="0078511B"/>
    <w:rsid w:val="00785FBB"/>
    <w:rsid w:val="007861A9"/>
    <w:rsid w:val="00786316"/>
    <w:rsid w:val="00791FB7"/>
    <w:rsid w:val="007952E1"/>
    <w:rsid w:val="007955E0"/>
    <w:rsid w:val="0079699F"/>
    <w:rsid w:val="00796C8F"/>
    <w:rsid w:val="007A04DD"/>
    <w:rsid w:val="007A07B4"/>
    <w:rsid w:val="007A07C7"/>
    <w:rsid w:val="007A0827"/>
    <w:rsid w:val="007A2957"/>
    <w:rsid w:val="007A390C"/>
    <w:rsid w:val="007A5CC8"/>
    <w:rsid w:val="007A668C"/>
    <w:rsid w:val="007B055F"/>
    <w:rsid w:val="007B620A"/>
    <w:rsid w:val="007C1A27"/>
    <w:rsid w:val="007C293C"/>
    <w:rsid w:val="007D0586"/>
    <w:rsid w:val="007D1C7F"/>
    <w:rsid w:val="007D2E74"/>
    <w:rsid w:val="007D5D01"/>
    <w:rsid w:val="007E16C9"/>
    <w:rsid w:val="007E25E0"/>
    <w:rsid w:val="007E5DA1"/>
    <w:rsid w:val="007E636F"/>
    <w:rsid w:val="007E72C6"/>
    <w:rsid w:val="007F05F4"/>
    <w:rsid w:val="007F2A98"/>
    <w:rsid w:val="007F31D6"/>
    <w:rsid w:val="007F49A8"/>
    <w:rsid w:val="007F6A30"/>
    <w:rsid w:val="00802856"/>
    <w:rsid w:val="0080478F"/>
    <w:rsid w:val="00807EAB"/>
    <w:rsid w:val="008106EA"/>
    <w:rsid w:val="008112E5"/>
    <w:rsid w:val="0081163F"/>
    <w:rsid w:val="00812136"/>
    <w:rsid w:val="0081234F"/>
    <w:rsid w:val="00814F48"/>
    <w:rsid w:val="008166DE"/>
    <w:rsid w:val="008174E7"/>
    <w:rsid w:val="008236B7"/>
    <w:rsid w:val="00824403"/>
    <w:rsid w:val="00824E4E"/>
    <w:rsid w:val="00824ECD"/>
    <w:rsid w:val="00824FAB"/>
    <w:rsid w:val="008303FC"/>
    <w:rsid w:val="00830F8C"/>
    <w:rsid w:val="008310D7"/>
    <w:rsid w:val="0083600A"/>
    <w:rsid w:val="008450D6"/>
    <w:rsid w:val="00845875"/>
    <w:rsid w:val="0085736E"/>
    <w:rsid w:val="00857704"/>
    <w:rsid w:val="008616F3"/>
    <w:rsid w:val="00861C9C"/>
    <w:rsid w:val="00865CC3"/>
    <w:rsid w:val="00871451"/>
    <w:rsid w:val="00871B49"/>
    <w:rsid w:val="008726CB"/>
    <w:rsid w:val="0087295C"/>
    <w:rsid w:val="0087438A"/>
    <w:rsid w:val="008776B6"/>
    <w:rsid w:val="00884A52"/>
    <w:rsid w:val="00884E8D"/>
    <w:rsid w:val="008866C1"/>
    <w:rsid w:val="00892B40"/>
    <w:rsid w:val="00895A28"/>
    <w:rsid w:val="0089726B"/>
    <w:rsid w:val="008A42DC"/>
    <w:rsid w:val="008A602A"/>
    <w:rsid w:val="008A6430"/>
    <w:rsid w:val="008B2924"/>
    <w:rsid w:val="008B3D5C"/>
    <w:rsid w:val="008B494D"/>
    <w:rsid w:val="008C0EB0"/>
    <w:rsid w:val="008C1EA0"/>
    <w:rsid w:val="008D00A2"/>
    <w:rsid w:val="008D22CB"/>
    <w:rsid w:val="008D2CBF"/>
    <w:rsid w:val="008D2EB7"/>
    <w:rsid w:val="008D3F57"/>
    <w:rsid w:val="008D4F31"/>
    <w:rsid w:val="008D53E3"/>
    <w:rsid w:val="008E026A"/>
    <w:rsid w:val="008E0BD2"/>
    <w:rsid w:val="008E2938"/>
    <w:rsid w:val="008E3691"/>
    <w:rsid w:val="008E48FA"/>
    <w:rsid w:val="008E56B8"/>
    <w:rsid w:val="008F6441"/>
    <w:rsid w:val="0090085C"/>
    <w:rsid w:val="009017FB"/>
    <w:rsid w:val="00902D8F"/>
    <w:rsid w:val="0090493F"/>
    <w:rsid w:val="0090511B"/>
    <w:rsid w:val="0090560C"/>
    <w:rsid w:val="00910D2A"/>
    <w:rsid w:val="00911004"/>
    <w:rsid w:val="009150B1"/>
    <w:rsid w:val="00916073"/>
    <w:rsid w:val="009176A7"/>
    <w:rsid w:val="00920AD5"/>
    <w:rsid w:val="0092159E"/>
    <w:rsid w:val="00925668"/>
    <w:rsid w:val="009303E9"/>
    <w:rsid w:val="009317D0"/>
    <w:rsid w:val="009331DC"/>
    <w:rsid w:val="0094206B"/>
    <w:rsid w:val="00944119"/>
    <w:rsid w:val="00945AC6"/>
    <w:rsid w:val="00947AA8"/>
    <w:rsid w:val="009505DD"/>
    <w:rsid w:val="00951904"/>
    <w:rsid w:val="00957434"/>
    <w:rsid w:val="009575C8"/>
    <w:rsid w:val="00961D7F"/>
    <w:rsid w:val="0096202A"/>
    <w:rsid w:val="00962744"/>
    <w:rsid w:val="00965045"/>
    <w:rsid w:val="00967775"/>
    <w:rsid w:val="00970D90"/>
    <w:rsid w:val="0097177B"/>
    <w:rsid w:val="00971EB5"/>
    <w:rsid w:val="009737A8"/>
    <w:rsid w:val="00974CDB"/>
    <w:rsid w:val="00975BEF"/>
    <w:rsid w:val="00976064"/>
    <w:rsid w:val="009766F9"/>
    <w:rsid w:val="009800AE"/>
    <w:rsid w:val="009906DE"/>
    <w:rsid w:val="00997700"/>
    <w:rsid w:val="009A1DC0"/>
    <w:rsid w:val="009A3A0B"/>
    <w:rsid w:val="009A4142"/>
    <w:rsid w:val="009A6E71"/>
    <w:rsid w:val="009A7C14"/>
    <w:rsid w:val="009B0C91"/>
    <w:rsid w:val="009B2152"/>
    <w:rsid w:val="009B3B52"/>
    <w:rsid w:val="009B4E45"/>
    <w:rsid w:val="009B5055"/>
    <w:rsid w:val="009B68B5"/>
    <w:rsid w:val="009C0CFA"/>
    <w:rsid w:val="009C0E14"/>
    <w:rsid w:val="009C0FEB"/>
    <w:rsid w:val="009C132C"/>
    <w:rsid w:val="009C3548"/>
    <w:rsid w:val="009C6E4C"/>
    <w:rsid w:val="009D0F88"/>
    <w:rsid w:val="009D2DF2"/>
    <w:rsid w:val="009D602B"/>
    <w:rsid w:val="009D61C0"/>
    <w:rsid w:val="009D657D"/>
    <w:rsid w:val="009D7A73"/>
    <w:rsid w:val="009E024A"/>
    <w:rsid w:val="009E396B"/>
    <w:rsid w:val="009E75A1"/>
    <w:rsid w:val="009F16B9"/>
    <w:rsid w:val="009F4EB0"/>
    <w:rsid w:val="009F5ECB"/>
    <w:rsid w:val="009F605D"/>
    <w:rsid w:val="009F6103"/>
    <w:rsid w:val="009F7F78"/>
    <w:rsid w:val="00A00DE2"/>
    <w:rsid w:val="00A0254E"/>
    <w:rsid w:val="00A03EB0"/>
    <w:rsid w:val="00A05AC8"/>
    <w:rsid w:val="00A102D2"/>
    <w:rsid w:val="00A12A23"/>
    <w:rsid w:val="00A14C6C"/>
    <w:rsid w:val="00A1785D"/>
    <w:rsid w:val="00A1799C"/>
    <w:rsid w:val="00A17D55"/>
    <w:rsid w:val="00A2064C"/>
    <w:rsid w:val="00A22293"/>
    <w:rsid w:val="00A23EFD"/>
    <w:rsid w:val="00A2485D"/>
    <w:rsid w:val="00A273B7"/>
    <w:rsid w:val="00A30488"/>
    <w:rsid w:val="00A3610A"/>
    <w:rsid w:val="00A37048"/>
    <w:rsid w:val="00A4551F"/>
    <w:rsid w:val="00A50058"/>
    <w:rsid w:val="00A50318"/>
    <w:rsid w:val="00A51A0F"/>
    <w:rsid w:val="00A53D7C"/>
    <w:rsid w:val="00A543AE"/>
    <w:rsid w:val="00A54EC8"/>
    <w:rsid w:val="00A563F0"/>
    <w:rsid w:val="00A57DFF"/>
    <w:rsid w:val="00A62220"/>
    <w:rsid w:val="00A648FE"/>
    <w:rsid w:val="00A655D0"/>
    <w:rsid w:val="00A70A61"/>
    <w:rsid w:val="00A71401"/>
    <w:rsid w:val="00A71549"/>
    <w:rsid w:val="00A72EE0"/>
    <w:rsid w:val="00A7320E"/>
    <w:rsid w:val="00A751E4"/>
    <w:rsid w:val="00A80B62"/>
    <w:rsid w:val="00A8339D"/>
    <w:rsid w:val="00A86D39"/>
    <w:rsid w:val="00A90EB7"/>
    <w:rsid w:val="00A91571"/>
    <w:rsid w:val="00A965E2"/>
    <w:rsid w:val="00AA1453"/>
    <w:rsid w:val="00AB198D"/>
    <w:rsid w:val="00AB4373"/>
    <w:rsid w:val="00AC2B09"/>
    <w:rsid w:val="00AC503C"/>
    <w:rsid w:val="00AC5582"/>
    <w:rsid w:val="00AD08A0"/>
    <w:rsid w:val="00AD43A8"/>
    <w:rsid w:val="00AD5229"/>
    <w:rsid w:val="00AD66E6"/>
    <w:rsid w:val="00AD7EC6"/>
    <w:rsid w:val="00AE0CB8"/>
    <w:rsid w:val="00AE0FEB"/>
    <w:rsid w:val="00AE326A"/>
    <w:rsid w:val="00AE35F3"/>
    <w:rsid w:val="00AE3C15"/>
    <w:rsid w:val="00AE489C"/>
    <w:rsid w:val="00AE67DA"/>
    <w:rsid w:val="00AF05CD"/>
    <w:rsid w:val="00AF0FEA"/>
    <w:rsid w:val="00AF36B1"/>
    <w:rsid w:val="00AF4FEE"/>
    <w:rsid w:val="00B00F38"/>
    <w:rsid w:val="00B02E6C"/>
    <w:rsid w:val="00B03204"/>
    <w:rsid w:val="00B05F12"/>
    <w:rsid w:val="00B07234"/>
    <w:rsid w:val="00B115DB"/>
    <w:rsid w:val="00B1397C"/>
    <w:rsid w:val="00B14373"/>
    <w:rsid w:val="00B1534B"/>
    <w:rsid w:val="00B15CCA"/>
    <w:rsid w:val="00B1695C"/>
    <w:rsid w:val="00B16BD9"/>
    <w:rsid w:val="00B257E1"/>
    <w:rsid w:val="00B25D1A"/>
    <w:rsid w:val="00B26E0F"/>
    <w:rsid w:val="00B27D38"/>
    <w:rsid w:val="00B35E25"/>
    <w:rsid w:val="00B362F8"/>
    <w:rsid w:val="00B3713F"/>
    <w:rsid w:val="00B40425"/>
    <w:rsid w:val="00B40C4A"/>
    <w:rsid w:val="00B4202B"/>
    <w:rsid w:val="00B427B9"/>
    <w:rsid w:val="00B4727F"/>
    <w:rsid w:val="00B56302"/>
    <w:rsid w:val="00B57D01"/>
    <w:rsid w:val="00B61966"/>
    <w:rsid w:val="00B7041B"/>
    <w:rsid w:val="00B7076E"/>
    <w:rsid w:val="00B71D54"/>
    <w:rsid w:val="00B817CA"/>
    <w:rsid w:val="00B817EC"/>
    <w:rsid w:val="00B83625"/>
    <w:rsid w:val="00B8568E"/>
    <w:rsid w:val="00B85D62"/>
    <w:rsid w:val="00B867ED"/>
    <w:rsid w:val="00B87F60"/>
    <w:rsid w:val="00B9160C"/>
    <w:rsid w:val="00B93485"/>
    <w:rsid w:val="00B9463F"/>
    <w:rsid w:val="00B95161"/>
    <w:rsid w:val="00BA2DC1"/>
    <w:rsid w:val="00BA492C"/>
    <w:rsid w:val="00BA4C84"/>
    <w:rsid w:val="00BA7A75"/>
    <w:rsid w:val="00BB0113"/>
    <w:rsid w:val="00BB3C16"/>
    <w:rsid w:val="00BB6BA8"/>
    <w:rsid w:val="00BC02FA"/>
    <w:rsid w:val="00BC17F4"/>
    <w:rsid w:val="00BC3BD0"/>
    <w:rsid w:val="00BD0B01"/>
    <w:rsid w:val="00BD2170"/>
    <w:rsid w:val="00BD2789"/>
    <w:rsid w:val="00BD5E0D"/>
    <w:rsid w:val="00BE329A"/>
    <w:rsid w:val="00BE3CF3"/>
    <w:rsid w:val="00BE5354"/>
    <w:rsid w:val="00BE74A7"/>
    <w:rsid w:val="00BE7C58"/>
    <w:rsid w:val="00BF164B"/>
    <w:rsid w:val="00BF24EE"/>
    <w:rsid w:val="00BF4081"/>
    <w:rsid w:val="00BF41FD"/>
    <w:rsid w:val="00BF4537"/>
    <w:rsid w:val="00BF4FAC"/>
    <w:rsid w:val="00BF6177"/>
    <w:rsid w:val="00C01A41"/>
    <w:rsid w:val="00C02053"/>
    <w:rsid w:val="00C107F2"/>
    <w:rsid w:val="00C13E6C"/>
    <w:rsid w:val="00C1500A"/>
    <w:rsid w:val="00C15B31"/>
    <w:rsid w:val="00C17461"/>
    <w:rsid w:val="00C17ACA"/>
    <w:rsid w:val="00C2080A"/>
    <w:rsid w:val="00C2177A"/>
    <w:rsid w:val="00C21E72"/>
    <w:rsid w:val="00C24704"/>
    <w:rsid w:val="00C253FF"/>
    <w:rsid w:val="00C2548C"/>
    <w:rsid w:val="00C2700C"/>
    <w:rsid w:val="00C316BB"/>
    <w:rsid w:val="00C3275B"/>
    <w:rsid w:val="00C3338B"/>
    <w:rsid w:val="00C34159"/>
    <w:rsid w:val="00C352A1"/>
    <w:rsid w:val="00C36FB7"/>
    <w:rsid w:val="00C407F3"/>
    <w:rsid w:val="00C4374F"/>
    <w:rsid w:val="00C43A25"/>
    <w:rsid w:val="00C45650"/>
    <w:rsid w:val="00C501F7"/>
    <w:rsid w:val="00C51642"/>
    <w:rsid w:val="00C51F25"/>
    <w:rsid w:val="00C52207"/>
    <w:rsid w:val="00C535D8"/>
    <w:rsid w:val="00C546EC"/>
    <w:rsid w:val="00C56B80"/>
    <w:rsid w:val="00C6105F"/>
    <w:rsid w:val="00C6258B"/>
    <w:rsid w:val="00C63E30"/>
    <w:rsid w:val="00C642DF"/>
    <w:rsid w:val="00C64C8A"/>
    <w:rsid w:val="00C73DFD"/>
    <w:rsid w:val="00C73EEA"/>
    <w:rsid w:val="00C746C9"/>
    <w:rsid w:val="00C74F21"/>
    <w:rsid w:val="00C80923"/>
    <w:rsid w:val="00C827CC"/>
    <w:rsid w:val="00C831A8"/>
    <w:rsid w:val="00C83F3D"/>
    <w:rsid w:val="00C87232"/>
    <w:rsid w:val="00C947AF"/>
    <w:rsid w:val="00C95B5F"/>
    <w:rsid w:val="00C97BFB"/>
    <w:rsid w:val="00CA124E"/>
    <w:rsid w:val="00CA187B"/>
    <w:rsid w:val="00CA5465"/>
    <w:rsid w:val="00CA6250"/>
    <w:rsid w:val="00CA6319"/>
    <w:rsid w:val="00CA72D0"/>
    <w:rsid w:val="00CB0969"/>
    <w:rsid w:val="00CB25D0"/>
    <w:rsid w:val="00CB3192"/>
    <w:rsid w:val="00CB4D5C"/>
    <w:rsid w:val="00CB4DBB"/>
    <w:rsid w:val="00CB619D"/>
    <w:rsid w:val="00CB6B60"/>
    <w:rsid w:val="00CB70FD"/>
    <w:rsid w:val="00CC2354"/>
    <w:rsid w:val="00CC3B35"/>
    <w:rsid w:val="00CC4988"/>
    <w:rsid w:val="00CD00BC"/>
    <w:rsid w:val="00CD04EB"/>
    <w:rsid w:val="00CD1A10"/>
    <w:rsid w:val="00CD3636"/>
    <w:rsid w:val="00CD59CD"/>
    <w:rsid w:val="00CD60D2"/>
    <w:rsid w:val="00CE037B"/>
    <w:rsid w:val="00CE0FE8"/>
    <w:rsid w:val="00CE13F6"/>
    <w:rsid w:val="00CF1610"/>
    <w:rsid w:val="00CF3B3A"/>
    <w:rsid w:val="00CF53E4"/>
    <w:rsid w:val="00CF6CA8"/>
    <w:rsid w:val="00CF7003"/>
    <w:rsid w:val="00D041AE"/>
    <w:rsid w:val="00D06AD9"/>
    <w:rsid w:val="00D10611"/>
    <w:rsid w:val="00D106C6"/>
    <w:rsid w:val="00D1145E"/>
    <w:rsid w:val="00D12CDF"/>
    <w:rsid w:val="00D1429D"/>
    <w:rsid w:val="00D171E1"/>
    <w:rsid w:val="00D17D48"/>
    <w:rsid w:val="00D22713"/>
    <w:rsid w:val="00D23A6D"/>
    <w:rsid w:val="00D26864"/>
    <w:rsid w:val="00D32EBE"/>
    <w:rsid w:val="00D32EF8"/>
    <w:rsid w:val="00D33834"/>
    <w:rsid w:val="00D3451B"/>
    <w:rsid w:val="00D34D91"/>
    <w:rsid w:val="00D37784"/>
    <w:rsid w:val="00D44ADB"/>
    <w:rsid w:val="00D45DC0"/>
    <w:rsid w:val="00D50484"/>
    <w:rsid w:val="00D53395"/>
    <w:rsid w:val="00D542EE"/>
    <w:rsid w:val="00D5611B"/>
    <w:rsid w:val="00D57439"/>
    <w:rsid w:val="00D63820"/>
    <w:rsid w:val="00D63A34"/>
    <w:rsid w:val="00D74C39"/>
    <w:rsid w:val="00D805CE"/>
    <w:rsid w:val="00D8323D"/>
    <w:rsid w:val="00D84F0C"/>
    <w:rsid w:val="00D859AC"/>
    <w:rsid w:val="00D86A63"/>
    <w:rsid w:val="00D9569E"/>
    <w:rsid w:val="00D96D40"/>
    <w:rsid w:val="00DA165E"/>
    <w:rsid w:val="00DA1A51"/>
    <w:rsid w:val="00DA379E"/>
    <w:rsid w:val="00DA3A65"/>
    <w:rsid w:val="00DA45E7"/>
    <w:rsid w:val="00DA51E4"/>
    <w:rsid w:val="00DA54E7"/>
    <w:rsid w:val="00DA570F"/>
    <w:rsid w:val="00DA6F65"/>
    <w:rsid w:val="00DB0B06"/>
    <w:rsid w:val="00DB134B"/>
    <w:rsid w:val="00DB51AB"/>
    <w:rsid w:val="00DC0FA6"/>
    <w:rsid w:val="00DC146D"/>
    <w:rsid w:val="00DC2031"/>
    <w:rsid w:val="00DC46C3"/>
    <w:rsid w:val="00DD0C32"/>
    <w:rsid w:val="00DD138F"/>
    <w:rsid w:val="00DD288A"/>
    <w:rsid w:val="00DD3E9D"/>
    <w:rsid w:val="00DD532C"/>
    <w:rsid w:val="00DD6F2E"/>
    <w:rsid w:val="00DE00A0"/>
    <w:rsid w:val="00DE1B66"/>
    <w:rsid w:val="00DE5496"/>
    <w:rsid w:val="00DE6871"/>
    <w:rsid w:val="00DE7CD2"/>
    <w:rsid w:val="00DF0872"/>
    <w:rsid w:val="00DF0F9B"/>
    <w:rsid w:val="00DF2C7D"/>
    <w:rsid w:val="00DF5570"/>
    <w:rsid w:val="00DF6652"/>
    <w:rsid w:val="00E0068F"/>
    <w:rsid w:val="00E05911"/>
    <w:rsid w:val="00E07338"/>
    <w:rsid w:val="00E13B8A"/>
    <w:rsid w:val="00E14E61"/>
    <w:rsid w:val="00E21750"/>
    <w:rsid w:val="00E32C65"/>
    <w:rsid w:val="00E3316B"/>
    <w:rsid w:val="00E348E8"/>
    <w:rsid w:val="00E35ECF"/>
    <w:rsid w:val="00E41096"/>
    <w:rsid w:val="00E425E0"/>
    <w:rsid w:val="00E426AF"/>
    <w:rsid w:val="00E42735"/>
    <w:rsid w:val="00E4518A"/>
    <w:rsid w:val="00E478D7"/>
    <w:rsid w:val="00E50A4C"/>
    <w:rsid w:val="00E51579"/>
    <w:rsid w:val="00E515AF"/>
    <w:rsid w:val="00E519FE"/>
    <w:rsid w:val="00E545F2"/>
    <w:rsid w:val="00E5525F"/>
    <w:rsid w:val="00E56D80"/>
    <w:rsid w:val="00E5720E"/>
    <w:rsid w:val="00E60B0F"/>
    <w:rsid w:val="00E657C9"/>
    <w:rsid w:val="00E65D90"/>
    <w:rsid w:val="00E673AE"/>
    <w:rsid w:val="00E72459"/>
    <w:rsid w:val="00E73333"/>
    <w:rsid w:val="00E73876"/>
    <w:rsid w:val="00E74F24"/>
    <w:rsid w:val="00E75576"/>
    <w:rsid w:val="00E7612C"/>
    <w:rsid w:val="00E7617E"/>
    <w:rsid w:val="00E7625F"/>
    <w:rsid w:val="00E8032C"/>
    <w:rsid w:val="00E81CD8"/>
    <w:rsid w:val="00E83060"/>
    <w:rsid w:val="00E87336"/>
    <w:rsid w:val="00E922BB"/>
    <w:rsid w:val="00E927A1"/>
    <w:rsid w:val="00E95DC3"/>
    <w:rsid w:val="00E96771"/>
    <w:rsid w:val="00EA03CB"/>
    <w:rsid w:val="00EA2714"/>
    <w:rsid w:val="00EA2C43"/>
    <w:rsid w:val="00EA2DE1"/>
    <w:rsid w:val="00EA6F4A"/>
    <w:rsid w:val="00EB1CB6"/>
    <w:rsid w:val="00EC0883"/>
    <w:rsid w:val="00EC1216"/>
    <w:rsid w:val="00EC23ED"/>
    <w:rsid w:val="00EC2F9E"/>
    <w:rsid w:val="00EC4B89"/>
    <w:rsid w:val="00EC7460"/>
    <w:rsid w:val="00EC78BA"/>
    <w:rsid w:val="00ED2099"/>
    <w:rsid w:val="00ED2BCD"/>
    <w:rsid w:val="00ED362F"/>
    <w:rsid w:val="00ED3992"/>
    <w:rsid w:val="00ED4100"/>
    <w:rsid w:val="00ED489A"/>
    <w:rsid w:val="00ED5969"/>
    <w:rsid w:val="00ED7583"/>
    <w:rsid w:val="00EE0F3A"/>
    <w:rsid w:val="00EE5F08"/>
    <w:rsid w:val="00EF0536"/>
    <w:rsid w:val="00EF0A6E"/>
    <w:rsid w:val="00EF2D72"/>
    <w:rsid w:val="00EF30AD"/>
    <w:rsid w:val="00EF317C"/>
    <w:rsid w:val="00EF5790"/>
    <w:rsid w:val="00EF77AC"/>
    <w:rsid w:val="00F0004B"/>
    <w:rsid w:val="00F023F0"/>
    <w:rsid w:val="00F037A6"/>
    <w:rsid w:val="00F03A0B"/>
    <w:rsid w:val="00F066F7"/>
    <w:rsid w:val="00F076A0"/>
    <w:rsid w:val="00F10379"/>
    <w:rsid w:val="00F1100F"/>
    <w:rsid w:val="00F118D5"/>
    <w:rsid w:val="00F16455"/>
    <w:rsid w:val="00F1662B"/>
    <w:rsid w:val="00F16F8C"/>
    <w:rsid w:val="00F17ADD"/>
    <w:rsid w:val="00F232C3"/>
    <w:rsid w:val="00F249AD"/>
    <w:rsid w:val="00F2523C"/>
    <w:rsid w:val="00F2578B"/>
    <w:rsid w:val="00F2775D"/>
    <w:rsid w:val="00F3015D"/>
    <w:rsid w:val="00F31325"/>
    <w:rsid w:val="00F37163"/>
    <w:rsid w:val="00F40CBA"/>
    <w:rsid w:val="00F4260C"/>
    <w:rsid w:val="00F44D12"/>
    <w:rsid w:val="00F457B3"/>
    <w:rsid w:val="00F51EF5"/>
    <w:rsid w:val="00F52928"/>
    <w:rsid w:val="00F53E53"/>
    <w:rsid w:val="00F54C6D"/>
    <w:rsid w:val="00F55C19"/>
    <w:rsid w:val="00F605DF"/>
    <w:rsid w:val="00F60CED"/>
    <w:rsid w:val="00F614DD"/>
    <w:rsid w:val="00F61D71"/>
    <w:rsid w:val="00F61F3E"/>
    <w:rsid w:val="00F64A69"/>
    <w:rsid w:val="00F6746F"/>
    <w:rsid w:val="00F72086"/>
    <w:rsid w:val="00F72C6A"/>
    <w:rsid w:val="00F74537"/>
    <w:rsid w:val="00F81938"/>
    <w:rsid w:val="00F81EA7"/>
    <w:rsid w:val="00F82276"/>
    <w:rsid w:val="00F827A5"/>
    <w:rsid w:val="00F94935"/>
    <w:rsid w:val="00F9655F"/>
    <w:rsid w:val="00F96591"/>
    <w:rsid w:val="00FA1F11"/>
    <w:rsid w:val="00FA71CA"/>
    <w:rsid w:val="00FA7DD3"/>
    <w:rsid w:val="00FA7F1D"/>
    <w:rsid w:val="00FB111C"/>
    <w:rsid w:val="00FB28F0"/>
    <w:rsid w:val="00FC52BF"/>
    <w:rsid w:val="00FC5DB2"/>
    <w:rsid w:val="00FD04CD"/>
    <w:rsid w:val="00FD1AB8"/>
    <w:rsid w:val="00FD28EB"/>
    <w:rsid w:val="00FD2C8B"/>
    <w:rsid w:val="00FD369E"/>
    <w:rsid w:val="00FD3B8F"/>
    <w:rsid w:val="00FD7C21"/>
    <w:rsid w:val="00FE14F4"/>
    <w:rsid w:val="00FE2472"/>
    <w:rsid w:val="00FE2842"/>
    <w:rsid w:val="00FE2A0B"/>
    <w:rsid w:val="00FE2AE6"/>
    <w:rsid w:val="00FE2E29"/>
    <w:rsid w:val="00FE3715"/>
    <w:rsid w:val="00FF12C3"/>
    <w:rsid w:val="00FF1377"/>
    <w:rsid w:val="00FF514A"/>
    <w:rsid w:val="00FF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1BC8E"/>
  <w15:docId w15:val="{01EC9807-5B1B-437D-8A0E-791195AE5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18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5B663A"/>
    <w:pPr>
      <w:keepNext/>
      <w:spacing w:before="240" w:after="6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5B663A"/>
    <w:pPr>
      <w:keepNext/>
      <w:jc w:val="center"/>
      <w:outlineLvl w:val="1"/>
    </w:pPr>
    <w:rPr>
      <w:b/>
      <w:b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ED2BC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B663A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9"/>
    <w:rsid w:val="005B663A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table" w:styleId="Rcsostblzat">
    <w:name w:val="Table Grid"/>
    <w:basedOn w:val="Normltblzat"/>
    <w:rsid w:val="005B66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 Paragraph,Számozott lista 1,Eszeri felsorolás,List Paragraph à moi,lista_2,Welt L Char,Welt L,Bullet List,FooterText,numbered,Paragraphe de liste1,Bulletr List Paragraph,列出段落,列出段落1,Listeafsnit1,Parágrafo da Lista1,リスト段落1"/>
    <w:basedOn w:val="Norml"/>
    <w:link w:val="ListaszerbekezdsChar"/>
    <w:uiPriority w:val="34"/>
    <w:qFormat/>
    <w:rsid w:val="005B663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rsid w:val="005B663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B663A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uiPriority w:val="99"/>
    <w:rsid w:val="005B663A"/>
    <w:rPr>
      <w:rFonts w:cs="Times New Roman"/>
    </w:rPr>
  </w:style>
  <w:style w:type="paragraph" w:customStyle="1" w:styleId="Default">
    <w:name w:val="Default"/>
    <w:rsid w:val="005B663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styleId="Felsorols">
    <w:name w:val="List Bullet"/>
    <w:basedOn w:val="Norml"/>
    <w:uiPriority w:val="99"/>
    <w:rsid w:val="005B663A"/>
    <w:pPr>
      <w:numPr>
        <w:numId w:val="1"/>
      </w:numPr>
      <w:tabs>
        <w:tab w:val="num" w:pos="432"/>
      </w:tabs>
    </w:pPr>
    <w:rPr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5B663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uiPriority w:val="10"/>
    <w:rsid w:val="005B663A"/>
    <w:rPr>
      <w:rFonts w:asciiTheme="majorHAnsi" w:eastAsiaTheme="majorEastAsia" w:hAnsiTheme="majorHAnsi" w:cs="Times New Roman"/>
      <w:b/>
      <w:bCs/>
      <w:kern w:val="28"/>
      <w:sz w:val="32"/>
      <w:szCs w:val="32"/>
      <w:lang w:eastAsia="hu-HU"/>
    </w:rPr>
  </w:style>
  <w:style w:type="paragraph" w:styleId="llb">
    <w:name w:val="footer"/>
    <w:basedOn w:val="Norml"/>
    <w:link w:val="llbChar"/>
    <w:uiPriority w:val="99"/>
    <w:rsid w:val="005B663A"/>
    <w:pPr>
      <w:widowControl w:val="0"/>
      <w:tabs>
        <w:tab w:val="center" w:pos="4536"/>
        <w:tab w:val="right" w:pos="9072"/>
      </w:tabs>
    </w:pPr>
    <w:rPr>
      <w:kern w:val="28"/>
      <w:sz w:val="20"/>
      <w:szCs w:val="20"/>
    </w:rPr>
  </w:style>
  <w:style w:type="character" w:customStyle="1" w:styleId="llbChar">
    <w:name w:val="Élőláb Char"/>
    <w:basedOn w:val="Bekezdsalapbettpusa"/>
    <w:link w:val="llb"/>
    <w:uiPriority w:val="99"/>
    <w:rsid w:val="005B663A"/>
    <w:rPr>
      <w:rFonts w:ascii="Times New Roman" w:eastAsia="Times New Roman" w:hAnsi="Times New Roman" w:cs="Times New Roman"/>
      <w:kern w:val="28"/>
      <w:sz w:val="20"/>
      <w:szCs w:val="20"/>
      <w:lang w:eastAsia="hu-HU"/>
    </w:rPr>
  </w:style>
  <w:style w:type="character" w:styleId="Hiperhivatkozs">
    <w:name w:val="Hyperlink"/>
    <w:basedOn w:val="Bekezdsalapbettpusa"/>
    <w:rsid w:val="00610AB6"/>
    <w:rPr>
      <w:color w:val="0000FF"/>
      <w:u w:val="single"/>
    </w:rPr>
  </w:style>
  <w:style w:type="paragraph" w:styleId="Szvegtrzs">
    <w:name w:val="Body Text"/>
    <w:aliases w:val="Standard paragraph,bt,Body Text - Level 2,normabeh,Body"/>
    <w:basedOn w:val="Norml"/>
    <w:link w:val="SzvegtrzsChar"/>
    <w:rsid w:val="00345E25"/>
    <w:pPr>
      <w:jc w:val="both"/>
    </w:pPr>
  </w:style>
  <w:style w:type="character" w:customStyle="1" w:styleId="SzvegtrzsChar">
    <w:name w:val="Szövegtörzs Char"/>
    <w:aliases w:val="Standard paragraph Char,bt Char,Body Text - Level 2 Char,normabeh Char,Body Char"/>
    <w:basedOn w:val="Bekezdsalapbettpusa"/>
    <w:link w:val="Szvegtrzs"/>
    <w:rsid w:val="00345E25"/>
    <w:rPr>
      <w:rFonts w:ascii="Times New Roman" w:eastAsia="Times New Roman" w:hAnsi="Times New Roman" w:cs="Times New Roman"/>
      <w:sz w:val="24"/>
      <w:szCs w:val="24"/>
    </w:rPr>
  </w:style>
  <w:style w:type="character" w:customStyle="1" w:styleId="Cmsor6Char">
    <w:name w:val="Címsor 6 Char"/>
    <w:basedOn w:val="Bekezdsalapbettpusa"/>
    <w:link w:val="Cmsor6"/>
    <w:uiPriority w:val="9"/>
    <w:rsid w:val="00ED2BC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45F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45F2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9A1DC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A1DC0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A1DC0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A1DC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A1DC0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customStyle="1" w:styleId="CharChar">
    <w:name w:val="Char Char"/>
    <w:basedOn w:val="Norml"/>
    <w:rsid w:val="000F5382"/>
    <w:pPr>
      <w:spacing w:after="160" w:line="240" w:lineRule="exact"/>
      <w:jc w:val="both"/>
    </w:pPr>
    <w:rPr>
      <w:rFonts w:ascii="Tahoma" w:hAnsi="Tahoma"/>
      <w:b/>
      <w:sz w:val="20"/>
      <w:szCs w:val="20"/>
      <w:lang w:val="en-US" w:eastAsia="en-US"/>
    </w:rPr>
  </w:style>
  <w:style w:type="paragraph" w:styleId="NormlWeb">
    <w:name w:val="Normal (Web)"/>
    <w:basedOn w:val="Norml"/>
    <w:uiPriority w:val="99"/>
    <w:unhideWhenUsed/>
    <w:rsid w:val="00BC02FA"/>
    <w:pPr>
      <w:spacing w:before="100" w:beforeAutospacing="1" w:after="100" w:afterAutospacing="1"/>
    </w:pPr>
  </w:style>
  <w:style w:type="character" w:customStyle="1" w:styleId="ListaszerbekezdsChar">
    <w:name w:val="Listaszerű bekezdés Char"/>
    <w:aliases w:val="List Paragraph Char,Számozott lista 1 Char,Eszeri felsorolás Char,List Paragraph à moi Char,lista_2 Char,Welt L Char Char,Welt L Char1,Bullet List Char,FooterText Char,numbered Char,Paragraphe de liste1 Char,列出段落 Char,列出段落1 Char"/>
    <w:link w:val="Listaszerbekezds"/>
    <w:uiPriority w:val="34"/>
    <w:qFormat/>
    <w:locked/>
    <w:rsid w:val="0038619B"/>
    <w:rPr>
      <w:rFonts w:ascii="Calibri" w:eastAsia="Times New Roman" w:hAnsi="Calibri" w:cs="Calibri"/>
    </w:rPr>
  </w:style>
  <w:style w:type="character" w:customStyle="1" w:styleId="Norml1Char">
    <w:name w:val="Normál1 Char"/>
    <w:link w:val="Norml1"/>
    <w:uiPriority w:val="99"/>
    <w:locked/>
    <w:rsid w:val="0038619B"/>
    <w:rPr>
      <w:rFonts w:ascii="Franklin Gothic Book" w:eastAsia="Calibri" w:hAnsi="Franklin Gothic Book" w:cs="Times New Roman"/>
      <w:sz w:val="20"/>
      <w:szCs w:val="20"/>
      <w:lang w:eastAsia="hu-HU"/>
    </w:rPr>
  </w:style>
  <w:style w:type="paragraph" w:customStyle="1" w:styleId="Norml1">
    <w:name w:val="Normál1"/>
    <w:basedOn w:val="Norml"/>
    <w:link w:val="Norml1Char"/>
    <w:uiPriority w:val="99"/>
    <w:rsid w:val="0038619B"/>
    <w:pPr>
      <w:spacing w:before="60" w:after="120" w:line="280" w:lineRule="atLeast"/>
      <w:jc w:val="both"/>
    </w:pPr>
    <w:rPr>
      <w:rFonts w:ascii="Franklin Gothic Book" w:eastAsia="Calibri" w:hAnsi="Franklin Gothic Book"/>
      <w:sz w:val="20"/>
      <w:szCs w:val="20"/>
    </w:rPr>
  </w:style>
  <w:style w:type="paragraph" w:styleId="Nincstrkz">
    <w:name w:val="No Spacing"/>
    <w:uiPriority w:val="1"/>
    <w:qFormat/>
    <w:rsid w:val="00E927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ontStyle14">
    <w:name w:val="Font Style14"/>
    <w:uiPriority w:val="99"/>
    <w:rsid w:val="00382445"/>
    <w:rPr>
      <w:rFonts w:ascii="Arial Narrow" w:hAnsi="Arial Narrow" w:cs="Arial Narrow"/>
      <w:i/>
      <w:iCs/>
      <w:color w:val="000000"/>
      <w:sz w:val="20"/>
      <w:szCs w:val="20"/>
    </w:rPr>
  </w:style>
  <w:style w:type="paragraph" w:customStyle="1" w:styleId="CharChar0">
    <w:name w:val="Char Char"/>
    <w:basedOn w:val="Norml"/>
    <w:rsid w:val="00353660"/>
    <w:pPr>
      <w:spacing w:after="160" w:line="240" w:lineRule="exact"/>
      <w:jc w:val="both"/>
    </w:pPr>
    <w:rPr>
      <w:rFonts w:ascii="Tahoma" w:hAnsi="Tahoma"/>
      <w:b/>
      <w:sz w:val="20"/>
      <w:szCs w:val="20"/>
      <w:lang w:val="en-US" w:eastAsia="en-US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E8032C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E8032C"/>
    <w:rPr>
      <w:rFonts w:ascii="Times New Roman" w:eastAsia="Times New Roman" w:hAnsi="Times New Roman" w:cs="Times New Roman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E902B-C6C8-4BCC-87B7-1AA88FD09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5</Pages>
  <Words>1169</Words>
  <Characters>8071</Characters>
  <Application>Microsoft Office Word</Application>
  <DocSecurity>0</DocSecurity>
  <Lines>67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Veszpémi Bernadett</dc:creator>
  <cp:lastModifiedBy>HBM-i Önkormányzat</cp:lastModifiedBy>
  <cp:revision>142</cp:revision>
  <cp:lastPrinted>2016-01-20T13:24:00Z</cp:lastPrinted>
  <dcterms:created xsi:type="dcterms:W3CDTF">2021-06-15T13:19:00Z</dcterms:created>
  <dcterms:modified xsi:type="dcterms:W3CDTF">2024-06-24T17:44:00Z</dcterms:modified>
</cp:coreProperties>
</file>