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C5C8" w14:textId="2A80C306" w:rsidR="004E057F" w:rsidRDefault="00BB7283" w:rsidP="00BB7283">
      <w:pPr>
        <w:rPr>
          <w:b/>
          <w:u w:val="single"/>
        </w:rPr>
      </w:pPr>
      <w:bookmarkStart w:id="0" w:name="_Hlk129697299"/>
      <w:r w:rsidRPr="00BB7283">
        <w:rPr>
          <w:b/>
          <w:u w:val="single"/>
        </w:rPr>
        <w:t xml:space="preserve">K i v o n a t Hajdú-Bihar Vármegye </w:t>
      </w:r>
      <w:r>
        <w:rPr>
          <w:b/>
          <w:u w:val="single"/>
        </w:rPr>
        <w:t>Cigány</w:t>
      </w:r>
      <w:r w:rsidRPr="00BB7283">
        <w:rPr>
          <w:b/>
          <w:u w:val="single"/>
        </w:rPr>
        <w:t xml:space="preserve"> Területi Nemzetiségi Önkormányzata </w:t>
      </w:r>
      <w:r>
        <w:rPr>
          <w:b/>
          <w:u w:val="single"/>
        </w:rPr>
        <w:br/>
      </w:r>
      <w:r w:rsidRPr="00BB7283">
        <w:rPr>
          <w:b/>
          <w:u w:val="single"/>
        </w:rPr>
        <w:t>202</w:t>
      </w:r>
      <w:r w:rsidR="00842705">
        <w:rPr>
          <w:b/>
          <w:u w:val="single"/>
        </w:rPr>
        <w:t>5</w:t>
      </w:r>
      <w:r w:rsidRPr="00BB7283">
        <w:rPr>
          <w:b/>
          <w:u w:val="single"/>
        </w:rPr>
        <w:t xml:space="preserve">. </w:t>
      </w:r>
      <w:r w:rsidR="00991D38">
        <w:rPr>
          <w:b/>
          <w:u w:val="single"/>
        </w:rPr>
        <w:t>október 22</w:t>
      </w:r>
      <w:r w:rsidR="009C741D">
        <w:rPr>
          <w:b/>
          <w:u w:val="single"/>
        </w:rPr>
        <w:t>-ei</w:t>
      </w:r>
      <w:r w:rsidRPr="00BB7283">
        <w:rPr>
          <w:b/>
          <w:u w:val="single"/>
        </w:rPr>
        <w:t xml:space="preserve"> ülésén hozott határozataiból:</w:t>
      </w:r>
    </w:p>
    <w:bookmarkEnd w:id="0"/>
    <w:p w14:paraId="7C5F6225" w14:textId="77777777" w:rsidR="004E057F" w:rsidRDefault="004E057F" w:rsidP="004E057F">
      <w:pPr>
        <w:rPr>
          <w:b/>
          <w:u w:val="single"/>
        </w:rPr>
      </w:pPr>
    </w:p>
    <w:p w14:paraId="6465A373" w14:textId="1E127FAC" w:rsidR="000B2D67" w:rsidRDefault="000B2D67"/>
    <w:p w14:paraId="69009AC7" w14:textId="71ACA6EA" w:rsidR="009C741D" w:rsidRPr="009C741D" w:rsidRDefault="009C741D" w:rsidP="009C741D">
      <w:pPr>
        <w:rPr>
          <w:rFonts w:cs="Times New Roman"/>
          <w:b/>
          <w:szCs w:val="24"/>
          <w:u w:val="single"/>
        </w:rPr>
      </w:pPr>
      <w:r w:rsidRPr="009C741D">
        <w:rPr>
          <w:rFonts w:cs="Times New Roman"/>
          <w:b/>
          <w:szCs w:val="24"/>
          <w:u w:val="single"/>
        </w:rPr>
        <w:t xml:space="preserve">Hajdú-Bihar Vármegye Cigány Területi Nemzetiségi Önkormányzata Közgyűlésének </w:t>
      </w:r>
      <w:r w:rsidR="00991D38">
        <w:rPr>
          <w:rFonts w:cs="Times New Roman"/>
          <w:b/>
          <w:szCs w:val="24"/>
          <w:u w:val="single"/>
        </w:rPr>
        <w:t>36</w:t>
      </w:r>
      <w:r w:rsidRPr="009C741D">
        <w:rPr>
          <w:rFonts w:cs="Times New Roman"/>
          <w:b/>
          <w:szCs w:val="24"/>
          <w:u w:val="single"/>
        </w:rPr>
        <w:t>/2025. (</w:t>
      </w:r>
      <w:r w:rsidR="00991D38">
        <w:rPr>
          <w:rFonts w:cs="Times New Roman"/>
          <w:b/>
          <w:szCs w:val="24"/>
          <w:u w:val="single"/>
        </w:rPr>
        <w:t>X</w:t>
      </w:r>
      <w:r w:rsidRPr="009C741D">
        <w:rPr>
          <w:rFonts w:cs="Times New Roman"/>
          <w:b/>
          <w:szCs w:val="24"/>
          <w:u w:val="single"/>
        </w:rPr>
        <w:t xml:space="preserve">. </w:t>
      </w:r>
      <w:r w:rsidR="00991D38">
        <w:rPr>
          <w:rFonts w:cs="Times New Roman"/>
          <w:b/>
          <w:szCs w:val="24"/>
          <w:u w:val="single"/>
        </w:rPr>
        <w:t>22</w:t>
      </w:r>
      <w:r w:rsidRPr="009C741D">
        <w:rPr>
          <w:rFonts w:cs="Times New Roman"/>
          <w:b/>
          <w:szCs w:val="24"/>
          <w:u w:val="single"/>
        </w:rPr>
        <w:t xml:space="preserve">.) határozata a </w:t>
      </w:r>
      <w:bookmarkStart w:id="1" w:name="_Hlk198883759"/>
      <w:r w:rsidRPr="009C741D">
        <w:rPr>
          <w:rFonts w:cs="Times New Roman"/>
          <w:b/>
          <w:szCs w:val="24"/>
          <w:u w:val="single"/>
        </w:rPr>
        <w:t xml:space="preserve">2025. </w:t>
      </w:r>
      <w:r w:rsidR="00991D38">
        <w:rPr>
          <w:rFonts w:cs="Times New Roman"/>
          <w:b/>
          <w:szCs w:val="24"/>
          <w:u w:val="single"/>
        </w:rPr>
        <w:t>október 22</w:t>
      </w:r>
      <w:r w:rsidRPr="009C741D">
        <w:rPr>
          <w:rFonts w:cs="Times New Roman"/>
          <w:b/>
          <w:szCs w:val="24"/>
          <w:u w:val="single"/>
        </w:rPr>
        <w:t xml:space="preserve">-ei </w:t>
      </w:r>
      <w:bookmarkEnd w:id="1"/>
      <w:r w:rsidRPr="009C741D">
        <w:rPr>
          <w:rFonts w:cs="Times New Roman"/>
          <w:b/>
          <w:szCs w:val="24"/>
          <w:u w:val="single"/>
        </w:rPr>
        <w:t>ülés napirendjéről</w:t>
      </w:r>
    </w:p>
    <w:p w14:paraId="573EC4A5" w14:textId="77777777" w:rsidR="009C741D" w:rsidRPr="009C741D" w:rsidRDefault="009C741D" w:rsidP="009C741D">
      <w:pPr>
        <w:rPr>
          <w:rFonts w:cs="Times New Roman"/>
          <w:szCs w:val="24"/>
        </w:rPr>
      </w:pPr>
    </w:p>
    <w:p w14:paraId="1E0ACD8D" w14:textId="1098452C" w:rsidR="009C741D" w:rsidRDefault="009C741D" w:rsidP="009C741D">
      <w:pPr>
        <w:rPr>
          <w:rFonts w:cs="Times New Roman"/>
          <w:szCs w:val="24"/>
        </w:rPr>
      </w:pPr>
      <w:r w:rsidRPr="009C741D">
        <w:rPr>
          <w:rFonts w:cs="Times New Roman"/>
          <w:szCs w:val="24"/>
        </w:rPr>
        <w:t xml:space="preserve">Hajdú-Bihar Vármegye Cigány Területi Nemzetiségi Önkormányzata Közgyűlése a </w:t>
      </w:r>
      <w:r w:rsidRPr="009C741D">
        <w:rPr>
          <w:rFonts w:cs="Times New Roman"/>
          <w:szCs w:val="24"/>
        </w:rPr>
        <w:br/>
      </w:r>
      <w:r w:rsidRPr="009C741D">
        <w:rPr>
          <w:rFonts w:cs="Times New Roman"/>
          <w:b/>
          <w:szCs w:val="24"/>
        </w:rPr>
        <w:t xml:space="preserve">2025. </w:t>
      </w:r>
      <w:r w:rsidR="00991D38">
        <w:rPr>
          <w:rFonts w:cs="Times New Roman"/>
          <w:b/>
          <w:szCs w:val="24"/>
        </w:rPr>
        <w:t>október 22-ei</w:t>
      </w:r>
      <w:r w:rsidRPr="009C741D">
        <w:rPr>
          <w:rFonts w:cs="Times New Roman"/>
          <w:b/>
          <w:szCs w:val="24"/>
        </w:rPr>
        <w:t xml:space="preserve"> </w:t>
      </w:r>
      <w:r w:rsidRPr="009C741D">
        <w:rPr>
          <w:rFonts w:cs="Times New Roman"/>
          <w:szCs w:val="24"/>
        </w:rPr>
        <w:t>ülése napirendjét a következők szerint fogadja el:</w:t>
      </w:r>
    </w:p>
    <w:p w14:paraId="258A137D" w14:textId="77777777" w:rsidR="00991D38" w:rsidRDefault="00991D38" w:rsidP="009C741D">
      <w:pPr>
        <w:rPr>
          <w:rFonts w:cs="Times New Roman"/>
          <w:szCs w:val="24"/>
        </w:rPr>
      </w:pPr>
    </w:p>
    <w:p w14:paraId="38C4DB76" w14:textId="77777777" w:rsidR="00991D38" w:rsidRPr="009C741D" w:rsidRDefault="00991D38" w:rsidP="009C741D">
      <w:pPr>
        <w:rPr>
          <w:rFonts w:cs="Times New Roman"/>
          <w:szCs w:val="24"/>
        </w:rPr>
      </w:pPr>
    </w:p>
    <w:p w14:paraId="1A9E9AC1" w14:textId="77777777" w:rsidR="00991D38" w:rsidRPr="00991D38" w:rsidRDefault="00991D38" w:rsidP="00991D38">
      <w:pPr>
        <w:numPr>
          <w:ilvl w:val="0"/>
          <w:numId w:val="20"/>
        </w:numPr>
        <w:autoSpaceDE/>
        <w:autoSpaceDN/>
        <w:adjustRightInd/>
        <w:contextualSpacing/>
        <w:jc w:val="left"/>
        <w:rPr>
          <w:rFonts w:cs="Times New Roman"/>
          <w:bCs/>
          <w:szCs w:val="24"/>
        </w:rPr>
      </w:pPr>
      <w:r w:rsidRPr="00991D38">
        <w:rPr>
          <w:rFonts w:cs="Times New Roman"/>
          <w:bCs/>
          <w:szCs w:val="24"/>
        </w:rPr>
        <w:t>Pályázat benyújtása a Társadalmi Esélyteremtési Főigazgatóság</w:t>
      </w:r>
      <w:r w:rsidRPr="00991D38">
        <w:rPr>
          <w:rFonts w:cs="Times New Roman"/>
          <w:szCs w:val="24"/>
        </w:rPr>
        <w:t xml:space="preserve"> által meghirdetett </w:t>
      </w:r>
      <w:r w:rsidRPr="00991D38">
        <w:rPr>
          <w:rFonts w:cs="Times New Roman"/>
          <w:bCs/>
          <w:szCs w:val="24"/>
        </w:rPr>
        <w:t xml:space="preserve">Esélyteremtő programok támogatása (ROMA-ESÉLY-25) </w:t>
      </w:r>
      <w:r w:rsidRPr="00991D38">
        <w:rPr>
          <w:rFonts w:cs="Times New Roman"/>
          <w:szCs w:val="24"/>
        </w:rPr>
        <w:t>felhívásra</w:t>
      </w:r>
    </w:p>
    <w:p w14:paraId="51A3A718" w14:textId="77777777" w:rsidR="00991D38" w:rsidRPr="00991D38" w:rsidRDefault="00991D38" w:rsidP="00991D38">
      <w:pPr>
        <w:autoSpaceDE/>
        <w:autoSpaceDN/>
        <w:adjustRightInd/>
        <w:ind w:left="720"/>
        <w:contextualSpacing/>
        <w:rPr>
          <w:rFonts w:cs="Times New Roman"/>
          <w:bCs/>
          <w:szCs w:val="24"/>
        </w:rPr>
      </w:pPr>
    </w:p>
    <w:p w14:paraId="0E4E1A6A" w14:textId="77777777" w:rsidR="00991D38" w:rsidRPr="00991D38" w:rsidRDefault="00991D38" w:rsidP="00991D38">
      <w:pPr>
        <w:numPr>
          <w:ilvl w:val="0"/>
          <w:numId w:val="20"/>
        </w:numPr>
        <w:autoSpaceDE/>
        <w:autoSpaceDN/>
        <w:adjustRightInd/>
        <w:contextualSpacing/>
        <w:jc w:val="left"/>
        <w:rPr>
          <w:rFonts w:cs="Times New Roman"/>
          <w:bCs/>
          <w:szCs w:val="24"/>
        </w:rPr>
      </w:pPr>
      <w:r w:rsidRPr="00991D38">
        <w:rPr>
          <w:rFonts w:cs="Times New Roman"/>
          <w:bCs/>
          <w:szCs w:val="24"/>
        </w:rPr>
        <w:t>Hajdú-Bihar Vármegye Cigány Területi Nemzetiségi Önkormányzata 2025. évi költségvetésének módosítása</w:t>
      </w:r>
    </w:p>
    <w:p w14:paraId="65580E0D" w14:textId="77777777" w:rsidR="00991D38" w:rsidRPr="00991D38" w:rsidRDefault="00991D38" w:rsidP="00991D38">
      <w:pPr>
        <w:autoSpaceDE/>
        <w:autoSpaceDN/>
        <w:adjustRightInd/>
        <w:ind w:left="720"/>
        <w:contextualSpacing/>
        <w:rPr>
          <w:rFonts w:cs="Times New Roman"/>
          <w:bCs/>
          <w:szCs w:val="24"/>
        </w:rPr>
      </w:pPr>
    </w:p>
    <w:p w14:paraId="7E1FF5BD" w14:textId="77777777" w:rsidR="00991D38" w:rsidRPr="00991D38" w:rsidRDefault="00991D38" w:rsidP="00991D38">
      <w:pPr>
        <w:autoSpaceDE/>
        <w:autoSpaceDN/>
        <w:adjustRightInd/>
        <w:jc w:val="left"/>
        <w:rPr>
          <w:rFonts w:cs="Times New Roman"/>
          <w:b/>
          <w:szCs w:val="24"/>
        </w:rPr>
      </w:pPr>
    </w:p>
    <w:p w14:paraId="2B235EE1" w14:textId="77777777" w:rsidR="00991D38" w:rsidRPr="00991D38" w:rsidRDefault="00991D38" w:rsidP="00991D38">
      <w:pPr>
        <w:autoSpaceDE/>
        <w:autoSpaceDN/>
        <w:adjustRightInd/>
        <w:jc w:val="left"/>
        <w:rPr>
          <w:rFonts w:cs="Times New Roman"/>
          <w:b/>
          <w:szCs w:val="24"/>
        </w:rPr>
      </w:pPr>
      <w:r w:rsidRPr="00991D38">
        <w:rPr>
          <w:rFonts w:cs="Times New Roman"/>
          <w:b/>
          <w:szCs w:val="24"/>
        </w:rPr>
        <w:t>Különfélék</w:t>
      </w:r>
    </w:p>
    <w:p w14:paraId="06FBA41A" w14:textId="77777777" w:rsidR="00991D38" w:rsidRPr="00991D38" w:rsidRDefault="00991D38" w:rsidP="00991D38">
      <w:pPr>
        <w:autoSpaceDE/>
        <w:autoSpaceDN/>
        <w:adjustRightInd/>
        <w:jc w:val="left"/>
        <w:rPr>
          <w:rFonts w:cs="Times New Roman"/>
          <w:b/>
          <w:szCs w:val="24"/>
        </w:rPr>
      </w:pPr>
    </w:p>
    <w:p w14:paraId="59C01320" w14:textId="77777777" w:rsidR="00356286" w:rsidRDefault="00356286" w:rsidP="004E057F">
      <w:pPr>
        <w:rPr>
          <w:b/>
        </w:rPr>
      </w:pPr>
    </w:p>
    <w:p w14:paraId="1F6A9009" w14:textId="198E5EB1" w:rsidR="004E057F" w:rsidRDefault="004E057F" w:rsidP="004E057F">
      <w:pPr>
        <w:rPr>
          <w:b/>
        </w:rPr>
      </w:pPr>
      <w:r>
        <w:rPr>
          <w:b/>
        </w:rPr>
        <w:t xml:space="preserve">Debrecen, </w:t>
      </w:r>
      <w:r>
        <w:rPr>
          <w:b/>
        </w:rPr>
        <w:fldChar w:fldCharType="begin"/>
      </w:r>
      <w:r>
        <w:rPr>
          <w:b/>
        </w:rPr>
        <w:instrText xml:space="preserve"> TIME \@ "yyyy. MMMM d." </w:instrText>
      </w:r>
      <w:r>
        <w:rPr>
          <w:b/>
        </w:rPr>
        <w:fldChar w:fldCharType="separate"/>
      </w:r>
      <w:r w:rsidR="00694814">
        <w:rPr>
          <w:b/>
          <w:noProof/>
        </w:rPr>
        <w:t>2025. október 30.</w:t>
      </w:r>
      <w:r>
        <w:rPr>
          <w:b/>
        </w:rPr>
        <w:fldChar w:fldCharType="end"/>
      </w:r>
    </w:p>
    <w:p w14:paraId="3BD9CDE0" w14:textId="77777777" w:rsidR="008F67F3" w:rsidRPr="008F67F3" w:rsidRDefault="008F67F3" w:rsidP="008F67F3">
      <w:pPr>
        <w:autoSpaceDE/>
        <w:autoSpaceDN/>
        <w:adjustRightInd/>
        <w:jc w:val="left"/>
        <w:rPr>
          <w:rFonts w:cs="Times New Roman"/>
          <w:b/>
        </w:rPr>
      </w:pPr>
    </w:p>
    <w:p w14:paraId="2DBBCE1D" w14:textId="77777777" w:rsidR="008F67F3" w:rsidRPr="008F67F3" w:rsidRDefault="008F67F3" w:rsidP="008F67F3">
      <w:pPr>
        <w:autoSpaceDE/>
        <w:autoSpaceDN/>
        <w:adjustRightInd/>
        <w:jc w:val="left"/>
        <w:rPr>
          <w:rFonts w:cs="Times New Roman"/>
          <w:b/>
        </w:rPr>
      </w:pPr>
      <w:bookmarkStart w:id="2" w:name="_Hlk196390757"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8F67F3" w:rsidRPr="008F67F3" w14:paraId="65883CDB" w14:textId="77777777" w:rsidTr="00812151">
        <w:trPr>
          <w:jc w:val="right"/>
        </w:trPr>
        <w:tc>
          <w:tcPr>
            <w:tcW w:w="3793" w:type="dxa"/>
          </w:tcPr>
          <w:p w14:paraId="18DEE9CE" w14:textId="71659DFC" w:rsidR="008F67F3" w:rsidRPr="008F67F3" w:rsidRDefault="0088298D" w:rsidP="008F67F3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Mező Gyula</w:t>
            </w:r>
            <w:r w:rsidR="008F67F3" w:rsidRPr="008F67F3">
              <w:rPr>
                <w:rFonts w:cs="Times New Roman"/>
                <w:b/>
              </w:rPr>
              <w:t xml:space="preserve"> s.k.</w:t>
            </w:r>
          </w:p>
          <w:p w14:paraId="3ABC5150" w14:textId="570BB78F" w:rsidR="008F67F3" w:rsidRPr="008F67F3" w:rsidRDefault="008F67F3" w:rsidP="008F67F3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8F67F3">
              <w:rPr>
                <w:rFonts w:cs="Times New Roman"/>
                <w:b/>
              </w:rPr>
              <w:t>elnök</w:t>
            </w:r>
          </w:p>
        </w:tc>
      </w:tr>
    </w:tbl>
    <w:p w14:paraId="369392BF" w14:textId="77777777" w:rsidR="008F67F3" w:rsidRPr="008F67F3" w:rsidRDefault="008F67F3" w:rsidP="008F67F3">
      <w:pPr>
        <w:autoSpaceDE/>
        <w:autoSpaceDN/>
        <w:adjustRightInd/>
        <w:jc w:val="left"/>
        <w:rPr>
          <w:rFonts w:cs="Times New Roman"/>
          <w:b/>
        </w:rPr>
      </w:pPr>
    </w:p>
    <w:p w14:paraId="56718686" w14:textId="77777777" w:rsidR="008F67F3" w:rsidRPr="008F67F3" w:rsidRDefault="008F67F3" w:rsidP="008F67F3">
      <w:pPr>
        <w:autoSpaceDE/>
        <w:autoSpaceDN/>
        <w:adjustRightInd/>
        <w:jc w:val="left"/>
        <w:rPr>
          <w:rFonts w:cs="Times New Roman"/>
          <w:b/>
        </w:rPr>
      </w:pPr>
    </w:p>
    <w:p w14:paraId="5C42940D" w14:textId="77777777" w:rsidR="008F67F3" w:rsidRPr="008F67F3" w:rsidRDefault="008F67F3" w:rsidP="008F67F3">
      <w:pPr>
        <w:autoSpaceDE/>
        <w:autoSpaceDN/>
        <w:adjustRightInd/>
        <w:jc w:val="left"/>
        <w:rPr>
          <w:rFonts w:cs="Times New Roman"/>
          <w:b/>
        </w:rPr>
      </w:pPr>
      <w:r w:rsidRPr="008F67F3">
        <w:rPr>
          <w:rFonts w:cs="Times New Roman"/>
          <w:b/>
        </w:rPr>
        <w:t xml:space="preserve">A kivonat hiteléül: </w:t>
      </w:r>
      <w:proofErr w:type="spellStart"/>
      <w:r w:rsidRPr="008F67F3">
        <w:rPr>
          <w:rFonts w:cs="Times New Roman"/>
          <w:b/>
        </w:rPr>
        <w:t>Kraszitsné</w:t>
      </w:r>
      <w:proofErr w:type="spellEnd"/>
      <w:r w:rsidRPr="008F67F3">
        <w:rPr>
          <w:rFonts w:cs="Times New Roman"/>
          <w:b/>
        </w:rPr>
        <w:t xml:space="preserve"> dr. Czár Eszter</w:t>
      </w:r>
    </w:p>
    <w:bookmarkEnd w:id="2"/>
    <w:p w14:paraId="223A6216" w14:textId="4AF08AA4" w:rsidR="00D221BB" w:rsidRDefault="00D221BB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33E9ECAA" w14:textId="654304D3" w:rsidR="009C741D" w:rsidRDefault="009C741D" w:rsidP="009C741D">
      <w:pPr>
        <w:rPr>
          <w:b/>
          <w:u w:val="single"/>
        </w:rPr>
      </w:pPr>
      <w:r w:rsidRPr="00BB7283">
        <w:rPr>
          <w:b/>
          <w:u w:val="single"/>
        </w:rPr>
        <w:lastRenderedPageBreak/>
        <w:t xml:space="preserve">K i v o n a t Hajdú-Bihar Vármegye </w:t>
      </w:r>
      <w:r>
        <w:rPr>
          <w:b/>
          <w:u w:val="single"/>
        </w:rPr>
        <w:t>Cigány</w:t>
      </w:r>
      <w:r w:rsidRPr="00BB7283">
        <w:rPr>
          <w:b/>
          <w:u w:val="single"/>
        </w:rPr>
        <w:t xml:space="preserve"> Területi Nemzetiségi Önkormányzata </w:t>
      </w:r>
      <w:r>
        <w:rPr>
          <w:b/>
          <w:u w:val="single"/>
        </w:rPr>
        <w:br/>
      </w:r>
      <w:r w:rsidRPr="00BB7283">
        <w:rPr>
          <w:b/>
          <w:u w:val="single"/>
        </w:rPr>
        <w:t>202</w:t>
      </w:r>
      <w:r>
        <w:rPr>
          <w:b/>
          <w:u w:val="single"/>
        </w:rPr>
        <w:t>5</w:t>
      </w:r>
      <w:r w:rsidRPr="00BB7283">
        <w:rPr>
          <w:b/>
          <w:u w:val="single"/>
        </w:rPr>
        <w:t xml:space="preserve">. </w:t>
      </w:r>
      <w:r w:rsidR="00991D38">
        <w:rPr>
          <w:b/>
          <w:u w:val="single"/>
        </w:rPr>
        <w:t>október 22</w:t>
      </w:r>
      <w:r>
        <w:rPr>
          <w:b/>
          <w:u w:val="single"/>
        </w:rPr>
        <w:t>-ei</w:t>
      </w:r>
      <w:r w:rsidRPr="00BB7283">
        <w:rPr>
          <w:b/>
          <w:u w:val="single"/>
        </w:rPr>
        <w:t xml:space="preserve"> ülésén hozott határozataiból:</w:t>
      </w:r>
    </w:p>
    <w:p w14:paraId="335540CA" w14:textId="6307E91A" w:rsidR="002038B3" w:rsidRDefault="002038B3" w:rsidP="002038B3">
      <w:pPr>
        <w:rPr>
          <w:b/>
          <w:u w:val="single"/>
        </w:rPr>
      </w:pPr>
    </w:p>
    <w:p w14:paraId="418688D9" w14:textId="77777777" w:rsidR="00757CCF" w:rsidRDefault="00757CCF" w:rsidP="002038B3">
      <w:pPr>
        <w:rPr>
          <w:b/>
          <w:u w:val="single"/>
        </w:rPr>
      </w:pPr>
    </w:p>
    <w:p w14:paraId="24D14AB9" w14:textId="77777777" w:rsidR="006C3FE6" w:rsidRDefault="006C3FE6" w:rsidP="002038B3">
      <w:pPr>
        <w:rPr>
          <w:b/>
          <w:u w:val="single"/>
        </w:rPr>
      </w:pPr>
    </w:p>
    <w:p w14:paraId="7C3E09EA" w14:textId="77777777" w:rsidR="00991D38" w:rsidRPr="00991D38" w:rsidRDefault="00991D38" w:rsidP="00991D38">
      <w:pPr>
        <w:rPr>
          <w:rFonts w:cs="Times New Roman"/>
          <w:szCs w:val="24"/>
          <w:u w:val="single"/>
        </w:rPr>
      </w:pPr>
      <w:r w:rsidRPr="00991D38">
        <w:rPr>
          <w:rFonts w:cs="Times New Roman"/>
          <w:b/>
          <w:szCs w:val="24"/>
          <w:u w:val="single"/>
        </w:rPr>
        <w:t>Hajdú-Bihar Vármegye Cigány Területi Nemzetiségi Önkormányzata Közgyűlésének 37/2025. (X. 22.) határozata</w:t>
      </w:r>
      <w:r w:rsidRPr="00991D38">
        <w:rPr>
          <w:b/>
          <w:u w:val="single"/>
        </w:rPr>
        <w:t xml:space="preserve"> pályázat benyújtásáról </w:t>
      </w:r>
      <w:r w:rsidRPr="00991D38">
        <w:rPr>
          <w:rFonts w:cs="Times New Roman"/>
          <w:b/>
          <w:szCs w:val="24"/>
          <w:u w:val="single"/>
        </w:rPr>
        <w:t>a Társadalmi Esélyteremtési Főigazgatóság által meghirdetett Esélyteremtő programok támogatása (ROMA-ESÉLY-25) felhívásra:</w:t>
      </w:r>
    </w:p>
    <w:p w14:paraId="730F584E" w14:textId="77777777" w:rsidR="00991D38" w:rsidRPr="00991D38" w:rsidRDefault="00991D38" w:rsidP="00991D38">
      <w:pPr>
        <w:rPr>
          <w:rFonts w:cs="Times New Roman"/>
          <w:szCs w:val="24"/>
        </w:rPr>
      </w:pPr>
    </w:p>
    <w:p w14:paraId="2EBBA3BF" w14:textId="77777777" w:rsidR="00991D38" w:rsidRPr="00991D38" w:rsidRDefault="00991D38" w:rsidP="00991D38">
      <w:pPr>
        <w:autoSpaceDE/>
        <w:autoSpaceDN/>
        <w:adjustRightInd/>
        <w:rPr>
          <w:rFonts w:cs="Times New Roman"/>
          <w:szCs w:val="24"/>
        </w:rPr>
      </w:pPr>
      <w:r w:rsidRPr="00991D38">
        <w:rPr>
          <w:rFonts w:cs="Times New Roman"/>
          <w:szCs w:val="24"/>
        </w:rPr>
        <w:t>Hajdú-Bihar Vármegye Cigány Területi Nemzetiségi Önkormányzata Közgyűlése a nemzetiségek jogairól szóló 2011. évi CLXXIX. törvény 115. § f) pontjában meghatározott hatáskörében eljárva dönt arról, hogy</w:t>
      </w:r>
    </w:p>
    <w:p w14:paraId="6F859027" w14:textId="77777777" w:rsidR="00991D38" w:rsidRPr="00991D38" w:rsidRDefault="00991D38" w:rsidP="00991D38">
      <w:pPr>
        <w:autoSpaceDE/>
        <w:autoSpaceDN/>
        <w:adjustRightInd/>
        <w:rPr>
          <w:rFonts w:cs="Times New Roman"/>
          <w:szCs w:val="24"/>
        </w:rPr>
      </w:pPr>
    </w:p>
    <w:p w14:paraId="71F82A17" w14:textId="77777777" w:rsidR="00991D38" w:rsidRPr="00991D38" w:rsidRDefault="00991D38" w:rsidP="00991D38">
      <w:pPr>
        <w:autoSpaceDE/>
        <w:autoSpaceDN/>
        <w:adjustRightInd/>
        <w:contextualSpacing/>
        <w:rPr>
          <w:rFonts w:cs="Times New Roman"/>
          <w:szCs w:val="24"/>
        </w:rPr>
      </w:pPr>
      <w:r w:rsidRPr="00991D38">
        <w:rPr>
          <w:rFonts w:cs="Times New Roman"/>
          <w:szCs w:val="24"/>
        </w:rPr>
        <w:t>1./ a Belügyminisztérium megbízásából a Társadalmi Esélyteremtési Főigazgatóság, mint Kezelő által meghirdetett, az Esélyteremtő programok támogatására irányuló (</w:t>
      </w:r>
      <w:r w:rsidRPr="00991D38">
        <w:rPr>
          <w:rFonts w:eastAsia="MS Mincho" w:cs="Times New Roman"/>
          <w:szCs w:val="24"/>
          <w:lang w:eastAsia="ja-JP"/>
        </w:rPr>
        <w:t xml:space="preserve">ROMA-ESÉLY-25 felhívás „A-komponens”) </w:t>
      </w:r>
      <w:r w:rsidRPr="00991D38">
        <w:rPr>
          <w:rFonts w:cs="Times New Roman"/>
          <w:szCs w:val="24"/>
        </w:rPr>
        <w:t>felhívásra pályázatot kíván benyújtani.</w:t>
      </w:r>
    </w:p>
    <w:p w14:paraId="5873B35C" w14:textId="77777777" w:rsidR="00991D38" w:rsidRPr="00991D38" w:rsidRDefault="00991D38" w:rsidP="00991D38">
      <w:pPr>
        <w:autoSpaceDE/>
        <w:autoSpaceDN/>
        <w:adjustRightInd/>
        <w:contextualSpacing/>
        <w:rPr>
          <w:rFonts w:cs="Times New Roman"/>
          <w:szCs w:val="24"/>
        </w:rPr>
      </w:pPr>
    </w:p>
    <w:p w14:paraId="69B4A5C3" w14:textId="77777777" w:rsidR="00991D38" w:rsidRPr="00991D38" w:rsidRDefault="00991D38" w:rsidP="00991D38">
      <w:pPr>
        <w:autoSpaceDE/>
        <w:autoSpaceDN/>
        <w:adjustRightInd/>
        <w:contextualSpacing/>
        <w:rPr>
          <w:rFonts w:cs="Times New Roman"/>
          <w:szCs w:val="24"/>
        </w:rPr>
      </w:pPr>
      <w:r w:rsidRPr="00991D38">
        <w:rPr>
          <w:rFonts w:cs="Times New Roman"/>
          <w:szCs w:val="24"/>
        </w:rPr>
        <w:t xml:space="preserve">2./ Felkéri elnökét, hogy a pályázat benyújtásáról és a </w:t>
      </w:r>
      <w:proofErr w:type="gramStart"/>
      <w:r w:rsidRPr="00991D38">
        <w:rPr>
          <w:rFonts w:cs="Times New Roman"/>
          <w:szCs w:val="24"/>
        </w:rPr>
        <w:t>3.000,-</w:t>
      </w:r>
      <w:proofErr w:type="gramEnd"/>
      <w:r w:rsidRPr="00991D38">
        <w:rPr>
          <w:rFonts w:cs="Times New Roman"/>
          <w:szCs w:val="24"/>
        </w:rPr>
        <w:t xml:space="preserve"> Ft összegű egyszeri regisztrációs díj Társadalmi Esélyteremtési Főigazgatóság 10032000-00359191-00000000 számú számlaszámára történő megfizetéséről gondoskodjon.</w:t>
      </w:r>
    </w:p>
    <w:p w14:paraId="524825C5" w14:textId="77777777" w:rsidR="00991D38" w:rsidRPr="00991D38" w:rsidRDefault="00991D38" w:rsidP="00991D38">
      <w:pPr>
        <w:autoSpaceDE/>
        <w:autoSpaceDN/>
        <w:adjustRightInd/>
        <w:contextualSpacing/>
        <w:rPr>
          <w:rFonts w:cs="Times New Roman"/>
          <w:szCs w:val="24"/>
        </w:rPr>
      </w:pPr>
    </w:p>
    <w:p w14:paraId="34DDE10A" w14:textId="77777777" w:rsidR="00991D38" w:rsidRPr="00991D38" w:rsidRDefault="00991D38" w:rsidP="00991D38">
      <w:pPr>
        <w:autoSpaceDE/>
        <w:autoSpaceDN/>
        <w:adjustRightInd/>
        <w:rPr>
          <w:rFonts w:cs="Times New Roman"/>
          <w:szCs w:val="24"/>
        </w:rPr>
      </w:pPr>
      <w:r w:rsidRPr="00991D38">
        <w:rPr>
          <w:rFonts w:cs="Times New Roman"/>
          <w:b/>
          <w:bCs/>
          <w:szCs w:val="24"/>
          <w:u w:val="single"/>
        </w:rPr>
        <w:t>Végrehajtásért felelős:</w:t>
      </w:r>
      <w:r w:rsidRPr="00991D38">
        <w:rPr>
          <w:rFonts w:cs="Times New Roman"/>
          <w:b/>
          <w:bCs/>
          <w:szCs w:val="24"/>
        </w:rPr>
        <w:tab/>
      </w:r>
      <w:r w:rsidRPr="00991D38">
        <w:rPr>
          <w:rFonts w:cs="Times New Roman"/>
          <w:szCs w:val="24"/>
        </w:rPr>
        <w:t>Mező Gyula, a közgyűlés elnöke</w:t>
      </w:r>
    </w:p>
    <w:p w14:paraId="3F0F1ABE" w14:textId="77777777" w:rsidR="00991D38" w:rsidRPr="00991D38" w:rsidRDefault="00991D38" w:rsidP="00991D38">
      <w:pPr>
        <w:autoSpaceDE/>
        <w:autoSpaceDN/>
        <w:adjustRightInd/>
        <w:jc w:val="left"/>
        <w:rPr>
          <w:rFonts w:cs="Times New Roman"/>
          <w:szCs w:val="24"/>
        </w:rPr>
      </w:pPr>
      <w:r w:rsidRPr="00991D38">
        <w:rPr>
          <w:rFonts w:cs="Times New Roman"/>
          <w:b/>
          <w:bCs/>
          <w:szCs w:val="24"/>
          <w:u w:val="single"/>
        </w:rPr>
        <w:t>Határidő:</w:t>
      </w:r>
      <w:r w:rsidRPr="00991D38">
        <w:rPr>
          <w:rFonts w:cs="Times New Roman"/>
          <w:szCs w:val="24"/>
        </w:rPr>
        <w:tab/>
      </w:r>
      <w:r w:rsidRPr="00991D38">
        <w:rPr>
          <w:rFonts w:cs="Times New Roman"/>
          <w:szCs w:val="24"/>
        </w:rPr>
        <w:tab/>
      </w:r>
      <w:r w:rsidRPr="00991D38">
        <w:rPr>
          <w:rFonts w:cs="Times New Roman"/>
          <w:szCs w:val="24"/>
        </w:rPr>
        <w:tab/>
        <w:t>2025. október 31.</w:t>
      </w:r>
    </w:p>
    <w:p w14:paraId="4181CA42" w14:textId="77777777" w:rsidR="00991D38" w:rsidRPr="00991D38" w:rsidRDefault="00991D38" w:rsidP="00991D38"/>
    <w:p w14:paraId="2B391AA6" w14:textId="77777777" w:rsidR="00991D38" w:rsidRPr="00991D38" w:rsidRDefault="00991D38" w:rsidP="00991D38"/>
    <w:p w14:paraId="0BABC6CE" w14:textId="77777777" w:rsidR="009C741D" w:rsidRDefault="009C741D" w:rsidP="009C741D">
      <w:pPr>
        <w:rPr>
          <w:szCs w:val="24"/>
        </w:rPr>
      </w:pPr>
    </w:p>
    <w:p w14:paraId="57F69225" w14:textId="538DE100" w:rsidR="009C741D" w:rsidRDefault="009C741D" w:rsidP="009C741D">
      <w:pPr>
        <w:rPr>
          <w:b/>
        </w:rPr>
      </w:pPr>
      <w:r>
        <w:rPr>
          <w:b/>
        </w:rPr>
        <w:t xml:space="preserve">Debrecen, </w:t>
      </w:r>
      <w:r>
        <w:rPr>
          <w:b/>
        </w:rPr>
        <w:fldChar w:fldCharType="begin"/>
      </w:r>
      <w:r>
        <w:rPr>
          <w:b/>
        </w:rPr>
        <w:instrText xml:space="preserve"> TIME \@ "yyyy. MMMM d." </w:instrText>
      </w:r>
      <w:r>
        <w:rPr>
          <w:b/>
        </w:rPr>
        <w:fldChar w:fldCharType="separate"/>
      </w:r>
      <w:r w:rsidR="00694814">
        <w:rPr>
          <w:b/>
          <w:noProof/>
        </w:rPr>
        <w:t>2025. október 30.</w:t>
      </w:r>
      <w:r>
        <w:rPr>
          <w:b/>
        </w:rPr>
        <w:fldChar w:fldCharType="end"/>
      </w:r>
    </w:p>
    <w:p w14:paraId="29516FF5" w14:textId="77777777" w:rsidR="009C741D" w:rsidRDefault="009C741D" w:rsidP="009C741D">
      <w:pPr>
        <w:rPr>
          <w:b/>
        </w:rPr>
      </w:pPr>
    </w:p>
    <w:p w14:paraId="3440CDAA" w14:textId="77777777" w:rsidR="009C741D" w:rsidRPr="008F67F3" w:rsidRDefault="009C741D" w:rsidP="009C741D">
      <w:pPr>
        <w:autoSpaceDE/>
        <w:autoSpaceDN/>
        <w:adjustRightInd/>
        <w:jc w:val="left"/>
        <w:rPr>
          <w:rFonts w:cs="Times New Roman"/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9C741D" w:rsidRPr="008F67F3" w14:paraId="283DB2CD" w14:textId="77777777" w:rsidTr="009E0B01">
        <w:trPr>
          <w:jc w:val="right"/>
        </w:trPr>
        <w:tc>
          <w:tcPr>
            <w:tcW w:w="3793" w:type="dxa"/>
          </w:tcPr>
          <w:p w14:paraId="351ECD6C" w14:textId="77777777" w:rsidR="009C741D" w:rsidRPr="008F67F3" w:rsidRDefault="009C741D" w:rsidP="009E0B01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Mező Gyula</w:t>
            </w:r>
            <w:r w:rsidRPr="008F67F3">
              <w:rPr>
                <w:rFonts w:cs="Times New Roman"/>
                <w:b/>
              </w:rPr>
              <w:t xml:space="preserve"> s.k.</w:t>
            </w:r>
          </w:p>
          <w:p w14:paraId="79BB79D4" w14:textId="77777777" w:rsidR="009C741D" w:rsidRPr="008F67F3" w:rsidRDefault="009C741D" w:rsidP="009E0B01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8F67F3">
              <w:rPr>
                <w:rFonts w:cs="Times New Roman"/>
                <w:b/>
              </w:rPr>
              <w:t>elnök</w:t>
            </w:r>
          </w:p>
        </w:tc>
      </w:tr>
    </w:tbl>
    <w:p w14:paraId="620134D1" w14:textId="77777777" w:rsidR="009C741D" w:rsidRPr="008F67F3" w:rsidRDefault="009C741D" w:rsidP="009C741D">
      <w:pPr>
        <w:autoSpaceDE/>
        <w:autoSpaceDN/>
        <w:adjustRightInd/>
        <w:jc w:val="left"/>
        <w:rPr>
          <w:rFonts w:cs="Times New Roman"/>
          <w:b/>
        </w:rPr>
      </w:pPr>
    </w:p>
    <w:p w14:paraId="635427AA" w14:textId="77777777" w:rsidR="009C741D" w:rsidRPr="008F67F3" w:rsidRDefault="009C741D" w:rsidP="009C741D">
      <w:pPr>
        <w:autoSpaceDE/>
        <w:autoSpaceDN/>
        <w:adjustRightInd/>
        <w:jc w:val="left"/>
        <w:rPr>
          <w:rFonts w:cs="Times New Roman"/>
          <w:b/>
        </w:rPr>
      </w:pPr>
    </w:p>
    <w:p w14:paraId="2E829A9F" w14:textId="77777777" w:rsidR="009C741D" w:rsidRPr="008F67F3" w:rsidRDefault="009C741D" w:rsidP="009C741D">
      <w:pPr>
        <w:autoSpaceDE/>
        <w:autoSpaceDN/>
        <w:adjustRightInd/>
        <w:jc w:val="left"/>
        <w:rPr>
          <w:rFonts w:cs="Times New Roman"/>
          <w:b/>
        </w:rPr>
      </w:pPr>
      <w:r w:rsidRPr="008F67F3">
        <w:rPr>
          <w:rFonts w:cs="Times New Roman"/>
          <w:b/>
        </w:rPr>
        <w:t xml:space="preserve">A kivonat hiteléül: </w:t>
      </w:r>
      <w:proofErr w:type="spellStart"/>
      <w:r w:rsidRPr="008F67F3">
        <w:rPr>
          <w:rFonts w:cs="Times New Roman"/>
          <w:b/>
        </w:rPr>
        <w:t>Kraszitsné</w:t>
      </w:r>
      <w:proofErr w:type="spellEnd"/>
      <w:r w:rsidRPr="008F67F3">
        <w:rPr>
          <w:rFonts w:cs="Times New Roman"/>
          <w:b/>
        </w:rPr>
        <w:t xml:space="preserve"> dr. Czár Eszter</w:t>
      </w:r>
    </w:p>
    <w:p w14:paraId="4AD82277" w14:textId="77777777" w:rsidR="009C741D" w:rsidRDefault="009C741D" w:rsidP="009C741D">
      <w:pPr>
        <w:rPr>
          <w:b/>
          <w:u w:val="single"/>
        </w:rPr>
      </w:pPr>
    </w:p>
    <w:p w14:paraId="340D5F75" w14:textId="77777777" w:rsidR="009C741D" w:rsidRDefault="009C741D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3028FD04" w14:textId="210996A1" w:rsidR="009C741D" w:rsidRDefault="009C741D" w:rsidP="009C741D">
      <w:pPr>
        <w:rPr>
          <w:b/>
          <w:u w:val="single"/>
        </w:rPr>
      </w:pPr>
      <w:r w:rsidRPr="00BB7283">
        <w:rPr>
          <w:b/>
          <w:u w:val="single"/>
        </w:rPr>
        <w:lastRenderedPageBreak/>
        <w:t xml:space="preserve">K i v o n a t Hajdú-Bihar Vármegye </w:t>
      </w:r>
      <w:r>
        <w:rPr>
          <w:b/>
          <w:u w:val="single"/>
        </w:rPr>
        <w:t>Cigány</w:t>
      </w:r>
      <w:r w:rsidRPr="00BB7283">
        <w:rPr>
          <w:b/>
          <w:u w:val="single"/>
        </w:rPr>
        <w:t xml:space="preserve"> Területi Nemzetiségi Önkormányzata </w:t>
      </w:r>
      <w:r>
        <w:rPr>
          <w:b/>
          <w:u w:val="single"/>
        </w:rPr>
        <w:br/>
      </w:r>
      <w:r w:rsidRPr="00BB7283">
        <w:rPr>
          <w:b/>
          <w:u w:val="single"/>
        </w:rPr>
        <w:t>202</w:t>
      </w:r>
      <w:r>
        <w:rPr>
          <w:b/>
          <w:u w:val="single"/>
        </w:rPr>
        <w:t>5</w:t>
      </w:r>
      <w:r w:rsidRPr="00BB7283">
        <w:rPr>
          <w:b/>
          <w:u w:val="single"/>
        </w:rPr>
        <w:t xml:space="preserve">. </w:t>
      </w:r>
      <w:r w:rsidR="00593EAB">
        <w:rPr>
          <w:b/>
          <w:u w:val="single"/>
        </w:rPr>
        <w:t>október 22</w:t>
      </w:r>
      <w:r>
        <w:rPr>
          <w:b/>
          <w:u w:val="single"/>
        </w:rPr>
        <w:t>-ei</w:t>
      </w:r>
      <w:r w:rsidRPr="00BB7283">
        <w:rPr>
          <w:b/>
          <w:u w:val="single"/>
        </w:rPr>
        <w:t xml:space="preserve"> ülésén hozott határozataiból:</w:t>
      </w:r>
    </w:p>
    <w:p w14:paraId="4F4C5A89" w14:textId="77777777" w:rsidR="008D1BD2" w:rsidRDefault="008D1BD2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4BB89DD0" w14:textId="77777777" w:rsidR="007769E7" w:rsidRDefault="007769E7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66F92879" w14:textId="77777777" w:rsidR="007769E7" w:rsidRDefault="007769E7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58B90AA2" w14:textId="30991BB7" w:rsidR="009C741D" w:rsidRPr="009C741D" w:rsidRDefault="009C741D" w:rsidP="009C741D">
      <w:pPr>
        <w:rPr>
          <w:rFonts w:cs="Times New Roman"/>
          <w:b/>
          <w:szCs w:val="24"/>
          <w:u w:val="single"/>
        </w:rPr>
      </w:pPr>
      <w:r w:rsidRPr="009C741D">
        <w:rPr>
          <w:rFonts w:cs="Times New Roman"/>
          <w:b/>
          <w:szCs w:val="24"/>
          <w:u w:val="single"/>
        </w:rPr>
        <w:t xml:space="preserve">A Hajdú-Bihar Vármegye Cigány Területi Nemzetiségi Önkormányzata Közgyűlésének </w:t>
      </w:r>
      <w:r w:rsidR="00071B86">
        <w:rPr>
          <w:rFonts w:cs="Times New Roman"/>
          <w:b/>
          <w:szCs w:val="24"/>
          <w:u w:val="single"/>
        </w:rPr>
        <w:t>38</w:t>
      </w:r>
      <w:r w:rsidRPr="009C741D">
        <w:rPr>
          <w:rFonts w:cs="Times New Roman"/>
          <w:b/>
          <w:szCs w:val="24"/>
          <w:u w:val="single"/>
        </w:rPr>
        <w:t>/2025. (</w:t>
      </w:r>
      <w:r w:rsidR="00071B86">
        <w:rPr>
          <w:rFonts w:cs="Times New Roman"/>
          <w:b/>
          <w:szCs w:val="24"/>
          <w:u w:val="single"/>
        </w:rPr>
        <w:t>X</w:t>
      </w:r>
      <w:r w:rsidRPr="009C741D">
        <w:rPr>
          <w:rFonts w:cs="Times New Roman"/>
          <w:b/>
          <w:szCs w:val="24"/>
          <w:u w:val="single"/>
        </w:rPr>
        <w:t xml:space="preserve">. </w:t>
      </w:r>
      <w:r w:rsidR="00071B86">
        <w:rPr>
          <w:rFonts w:cs="Times New Roman"/>
          <w:b/>
          <w:szCs w:val="24"/>
          <w:u w:val="single"/>
        </w:rPr>
        <w:t>22</w:t>
      </w:r>
      <w:r w:rsidRPr="009C741D">
        <w:rPr>
          <w:rFonts w:cs="Times New Roman"/>
          <w:b/>
          <w:szCs w:val="24"/>
          <w:u w:val="single"/>
        </w:rPr>
        <w:t>.) határozata</w:t>
      </w:r>
      <w:r w:rsidRPr="009C741D">
        <w:rPr>
          <w:u w:val="single"/>
        </w:rPr>
        <w:t xml:space="preserve"> </w:t>
      </w:r>
      <w:r w:rsidRPr="009C741D">
        <w:rPr>
          <w:rFonts w:cs="Times New Roman"/>
          <w:b/>
          <w:szCs w:val="24"/>
          <w:u w:val="single"/>
        </w:rPr>
        <w:t>Hajdú-Bihar Vármegye Cigány Területi Nemzetiségi Önkormányzata 202</w:t>
      </w:r>
      <w:r w:rsidR="00071B86">
        <w:rPr>
          <w:rFonts w:cs="Times New Roman"/>
          <w:b/>
          <w:szCs w:val="24"/>
          <w:u w:val="single"/>
        </w:rPr>
        <w:t>5</w:t>
      </w:r>
      <w:r w:rsidRPr="009C741D">
        <w:rPr>
          <w:rFonts w:cs="Times New Roman"/>
          <w:b/>
          <w:szCs w:val="24"/>
          <w:u w:val="single"/>
        </w:rPr>
        <w:t xml:space="preserve">. évi </w:t>
      </w:r>
      <w:r w:rsidR="00071B86">
        <w:rPr>
          <w:rFonts w:cs="Times New Roman"/>
          <w:b/>
          <w:szCs w:val="24"/>
          <w:u w:val="single"/>
        </w:rPr>
        <w:t>költségvetésének módosításáról</w:t>
      </w:r>
    </w:p>
    <w:p w14:paraId="4DD9CB28" w14:textId="77777777" w:rsidR="009C741D" w:rsidRPr="009C741D" w:rsidRDefault="009C741D" w:rsidP="009C741D">
      <w:pPr>
        <w:rPr>
          <w:rFonts w:cs="Times New Roman"/>
          <w:szCs w:val="24"/>
        </w:rPr>
      </w:pPr>
    </w:p>
    <w:p w14:paraId="5E06F7AE" w14:textId="77777777" w:rsidR="007769E7" w:rsidRPr="007769E7" w:rsidRDefault="007769E7" w:rsidP="007769E7">
      <w:pPr>
        <w:autoSpaceDE/>
        <w:autoSpaceDN/>
        <w:adjustRightInd/>
        <w:rPr>
          <w:rFonts w:cs="Times New Roman"/>
          <w:szCs w:val="24"/>
        </w:rPr>
      </w:pPr>
      <w:r w:rsidRPr="007769E7">
        <w:rPr>
          <w:rFonts w:cs="Times New Roman"/>
          <w:szCs w:val="24"/>
        </w:rPr>
        <w:t xml:space="preserve">A Hajdú-Bihar Vármegye Cigány Területi Nemzetiségi Önkormányzata közgyűlése a nemzetiségek jogairól szóló 2011. évi CLXXIX. törvény 114. § (1) bekezdés d) pontjában meghatározott hatáskörében eljárva </w:t>
      </w:r>
    </w:p>
    <w:p w14:paraId="4C58C0A0" w14:textId="77777777" w:rsidR="007769E7" w:rsidRPr="007769E7" w:rsidRDefault="007769E7" w:rsidP="007769E7">
      <w:pPr>
        <w:autoSpaceDE/>
        <w:autoSpaceDN/>
        <w:adjustRightInd/>
        <w:rPr>
          <w:rFonts w:cs="Times New Roman"/>
          <w:szCs w:val="24"/>
          <w:highlight w:val="yellow"/>
        </w:rPr>
      </w:pPr>
    </w:p>
    <w:p w14:paraId="03E2A1FB" w14:textId="77777777" w:rsidR="007769E7" w:rsidRPr="007769E7" w:rsidRDefault="007769E7" w:rsidP="007769E7">
      <w:pPr>
        <w:autoSpaceDE/>
        <w:autoSpaceDN/>
        <w:adjustRightInd/>
        <w:rPr>
          <w:rFonts w:cs="Times New Roman"/>
          <w:szCs w:val="24"/>
        </w:rPr>
      </w:pPr>
      <w:r w:rsidRPr="007769E7">
        <w:rPr>
          <w:rFonts w:cs="Times New Roman"/>
          <w:szCs w:val="24"/>
        </w:rPr>
        <w:t xml:space="preserve">1./ 2025. évi költségvetését 5.095.173 forint költségvetési bevétellel és 9.811.963 forint költségvetési kiadással a határozati javaslat 1. melléklete szerinti főösszeggel és kiemelt előirányzattal hagyja jóvá. </w:t>
      </w:r>
    </w:p>
    <w:p w14:paraId="286CC438" w14:textId="77777777" w:rsidR="007769E7" w:rsidRPr="007769E7" w:rsidRDefault="007769E7" w:rsidP="007769E7">
      <w:pPr>
        <w:autoSpaceDE/>
        <w:autoSpaceDN/>
        <w:adjustRightInd/>
        <w:rPr>
          <w:rFonts w:cs="Times New Roman"/>
          <w:sz w:val="12"/>
          <w:szCs w:val="12"/>
        </w:rPr>
      </w:pPr>
    </w:p>
    <w:p w14:paraId="6FB06E5C" w14:textId="77777777" w:rsidR="007769E7" w:rsidRPr="007769E7" w:rsidRDefault="007769E7" w:rsidP="007769E7">
      <w:pPr>
        <w:autoSpaceDE/>
        <w:autoSpaceDN/>
        <w:adjustRightInd/>
        <w:rPr>
          <w:rFonts w:cs="Times New Roman"/>
          <w:szCs w:val="24"/>
        </w:rPr>
      </w:pPr>
      <w:r w:rsidRPr="007769E7">
        <w:rPr>
          <w:rFonts w:cs="Times New Roman"/>
          <w:szCs w:val="24"/>
        </w:rPr>
        <w:t>2./ A Közgyűlés megállapítja, hogy a költségvetési bevételek és kiadások egyenlege 4.716.790 forint hiány. A költségvetési hiány összegéből 4.093.245 Ft a működési költségvetés, 623.545 Ft a felhalmozási költségvetés hiánya.</w:t>
      </w:r>
    </w:p>
    <w:p w14:paraId="5E86AD57" w14:textId="77777777" w:rsidR="007769E7" w:rsidRPr="007769E7" w:rsidRDefault="007769E7" w:rsidP="007769E7">
      <w:pPr>
        <w:autoSpaceDE/>
        <w:autoSpaceDN/>
        <w:adjustRightInd/>
        <w:rPr>
          <w:rFonts w:cs="Times New Roman"/>
          <w:sz w:val="12"/>
          <w:szCs w:val="12"/>
        </w:rPr>
      </w:pPr>
    </w:p>
    <w:p w14:paraId="6FB4CE6D" w14:textId="77777777" w:rsidR="007769E7" w:rsidRPr="007769E7" w:rsidRDefault="007769E7" w:rsidP="007769E7">
      <w:pPr>
        <w:autoSpaceDE/>
        <w:autoSpaceDN/>
        <w:adjustRightInd/>
        <w:rPr>
          <w:rFonts w:cs="Times New Roman"/>
          <w:szCs w:val="24"/>
        </w:rPr>
      </w:pPr>
      <w:r w:rsidRPr="007769E7">
        <w:rPr>
          <w:rFonts w:cs="Times New Roman"/>
          <w:szCs w:val="24"/>
        </w:rPr>
        <w:t>3./ A közgyűlés a költségvetési hiányt belső forrásból, 4.716.790 forint maradvány igénybevételével finanszírozza, az e célt szolgáló finanszírozási bevételek összege 4.716.790 forint.</w:t>
      </w:r>
    </w:p>
    <w:p w14:paraId="0660140D" w14:textId="77777777" w:rsidR="007769E7" w:rsidRPr="007769E7" w:rsidRDefault="007769E7" w:rsidP="007769E7">
      <w:pPr>
        <w:autoSpaceDE/>
        <w:autoSpaceDN/>
        <w:adjustRightInd/>
        <w:rPr>
          <w:rFonts w:cs="Times New Roman"/>
          <w:sz w:val="12"/>
          <w:szCs w:val="12"/>
        </w:rPr>
      </w:pPr>
    </w:p>
    <w:p w14:paraId="2EEDF24B" w14:textId="77777777" w:rsidR="007769E7" w:rsidRPr="007769E7" w:rsidRDefault="007769E7" w:rsidP="007769E7">
      <w:pPr>
        <w:autoSpaceDE/>
        <w:autoSpaceDN/>
        <w:adjustRightInd/>
        <w:rPr>
          <w:rFonts w:cs="Times New Roman"/>
          <w:szCs w:val="24"/>
        </w:rPr>
      </w:pPr>
      <w:r w:rsidRPr="007769E7">
        <w:rPr>
          <w:rFonts w:cs="Times New Roman"/>
          <w:szCs w:val="24"/>
        </w:rPr>
        <w:t>4./ A közgyűlés a finanszírozási bevételek összegét 4.716.790 forintban állapítja meg.</w:t>
      </w:r>
    </w:p>
    <w:p w14:paraId="7974EA3B" w14:textId="77777777" w:rsidR="007769E7" w:rsidRPr="007769E7" w:rsidRDefault="007769E7" w:rsidP="007769E7">
      <w:pPr>
        <w:autoSpaceDE/>
        <w:autoSpaceDN/>
        <w:adjustRightInd/>
        <w:rPr>
          <w:rFonts w:cs="Times New Roman"/>
          <w:szCs w:val="24"/>
        </w:rPr>
      </w:pPr>
    </w:p>
    <w:p w14:paraId="76C2C23C" w14:textId="77777777" w:rsidR="009C741D" w:rsidRDefault="009C741D" w:rsidP="009C741D"/>
    <w:p w14:paraId="28A2760E" w14:textId="77777777" w:rsidR="009C741D" w:rsidRPr="009C741D" w:rsidRDefault="009C741D" w:rsidP="009C741D">
      <w:pPr>
        <w:autoSpaceDE/>
        <w:autoSpaceDN/>
        <w:adjustRightInd/>
        <w:rPr>
          <w:rFonts w:cs="Times New Roman"/>
          <w:b/>
          <w:bCs/>
          <w:szCs w:val="24"/>
        </w:rPr>
      </w:pPr>
      <w:r w:rsidRPr="009C741D">
        <w:rPr>
          <w:rFonts w:cs="Times New Roman"/>
          <w:b/>
          <w:szCs w:val="24"/>
          <w:u w:val="single"/>
        </w:rPr>
        <w:t>Végrehajtásért felelős:</w:t>
      </w:r>
      <w:r w:rsidRPr="009C741D">
        <w:rPr>
          <w:rFonts w:cs="Times New Roman"/>
          <w:b/>
          <w:szCs w:val="24"/>
        </w:rPr>
        <w:tab/>
      </w:r>
      <w:r w:rsidRPr="009C741D">
        <w:rPr>
          <w:rFonts w:cs="Times New Roman"/>
          <w:bCs/>
          <w:szCs w:val="24"/>
        </w:rPr>
        <w:t>Mező Gyula, a közgyűlés elnöke</w:t>
      </w:r>
      <w:r w:rsidRPr="009C741D">
        <w:rPr>
          <w:rFonts w:cs="Times New Roman"/>
          <w:b/>
          <w:bCs/>
          <w:szCs w:val="24"/>
        </w:rPr>
        <w:t xml:space="preserve"> </w:t>
      </w:r>
    </w:p>
    <w:p w14:paraId="7B97AD1B" w14:textId="77777777" w:rsidR="009C741D" w:rsidRPr="009C741D" w:rsidRDefault="009C741D" w:rsidP="009C741D">
      <w:pPr>
        <w:jc w:val="left"/>
      </w:pPr>
      <w:r w:rsidRPr="009C741D">
        <w:rPr>
          <w:b/>
          <w:u w:val="single"/>
        </w:rPr>
        <w:t>Határidő:</w:t>
      </w:r>
      <w:r w:rsidRPr="009C741D">
        <w:tab/>
      </w:r>
      <w:r w:rsidRPr="009C741D">
        <w:tab/>
      </w:r>
      <w:r w:rsidRPr="009C741D">
        <w:tab/>
        <w:t>2025. május 15.</w:t>
      </w:r>
    </w:p>
    <w:p w14:paraId="04D8E397" w14:textId="77777777" w:rsidR="009C741D" w:rsidRPr="009C741D" w:rsidRDefault="009C741D" w:rsidP="009C741D">
      <w:pPr>
        <w:autoSpaceDE/>
        <w:autoSpaceDN/>
        <w:adjustRightInd/>
        <w:jc w:val="left"/>
        <w:rPr>
          <w:rFonts w:cs="Times New Roman"/>
          <w:szCs w:val="24"/>
        </w:rPr>
      </w:pPr>
    </w:p>
    <w:p w14:paraId="0F9FD839" w14:textId="77777777" w:rsidR="009C741D" w:rsidRPr="009C741D" w:rsidRDefault="009C741D" w:rsidP="009C741D">
      <w:pPr>
        <w:rPr>
          <w:rFonts w:cs="Times New Roman"/>
          <w:szCs w:val="24"/>
        </w:rPr>
      </w:pPr>
    </w:p>
    <w:p w14:paraId="36CB4434" w14:textId="77777777" w:rsidR="00936D03" w:rsidRPr="00936D03" w:rsidRDefault="00936D03" w:rsidP="00936D03">
      <w:pPr>
        <w:autoSpaceDE/>
        <w:autoSpaceDN/>
        <w:adjustRightInd/>
        <w:jc w:val="left"/>
        <w:rPr>
          <w:rFonts w:cs="Times New Roman"/>
          <w:szCs w:val="24"/>
        </w:rPr>
      </w:pPr>
    </w:p>
    <w:p w14:paraId="33565C89" w14:textId="24AC3E2F" w:rsidR="008D1BD2" w:rsidRDefault="008D1BD2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634D9DCA" w14:textId="640999B5" w:rsidR="008D1BD2" w:rsidRDefault="008D1BD2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0F21B5C7" w14:textId="0A13CCA0" w:rsidR="008D1BD2" w:rsidRDefault="006F6FBE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  <w:r w:rsidRPr="006F6FBE">
        <w:rPr>
          <w:noProof/>
        </w:rPr>
        <w:lastRenderedPageBreak/>
        <w:drawing>
          <wp:inline distT="0" distB="0" distL="0" distR="0" wp14:anchorId="3FEB66D7" wp14:editId="228A8619">
            <wp:extent cx="5760720" cy="6474460"/>
            <wp:effectExtent l="0" t="0" r="0" b="2540"/>
            <wp:docPr id="46331063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15E40" w14:textId="77777777" w:rsidR="009C741D" w:rsidRDefault="009C741D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0E8596F7" w14:textId="54C460A2" w:rsidR="008D1BD2" w:rsidRDefault="008D1BD2" w:rsidP="008D1BD2">
      <w:pPr>
        <w:rPr>
          <w:b/>
        </w:rPr>
      </w:pPr>
      <w:r>
        <w:rPr>
          <w:b/>
        </w:rPr>
        <w:t xml:space="preserve">Debrecen, </w:t>
      </w:r>
      <w:r>
        <w:rPr>
          <w:b/>
        </w:rPr>
        <w:fldChar w:fldCharType="begin"/>
      </w:r>
      <w:r>
        <w:rPr>
          <w:b/>
        </w:rPr>
        <w:instrText xml:space="preserve"> TIME \@ "yyyy. MMMM d." </w:instrText>
      </w:r>
      <w:r>
        <w:rPr>
          <w:b/>
        </w:rPr>
        <w:fldChar w:fldCharType="separate"/>
      </w:r>
      <w:r w:rsidR="00694814">
        <w:rPr>
          <w:b/>
          <w:noProof/>
        </w:rPr>
        <w:t>2025. október 30.</w:t>
      </w:r>
      <w:r>
        <w:rPr>
          <w:b/>
        </w:rPr>
        <w:fldChar w:fldCharType="end"/>
      </w:r>
    </w:p>
    <w:p w14:paraId="35FD4C36" w14:textId="77777777" w:rsidR="008D1BD2" w:rsidRDefault="008D1BD2" w:rsidP="008D1BD2">
      <w:pPr>
        <w:rPr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88298D" w:rsidRPr="008F67F3" w14:paraId="07B30D86" w14:textId="77777777" w:rsidTr="00B436B6">
        <w:trPr>
          <w:jc w:val="right"/>
        </w:trPr>
        <w:tc>
          <w:tcPr>
            <w:tcW w:w="3793" w:type="dxa"/>
          </w:tcPr>
          <w:p w14:paraId="4DAF925F" w14:textId="77777777" w:rsidR="0088298D" w:rsidRPr="008F67F3" w:rsidRDefault="0088298D" w:rsidP="00B436B6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Mező Gyula</w:t>
            </w:r>
            <w:r w:rsidRPr="008F67F3">
              <w:rPr>
                <w:rFonts w:cs="Times New Roman"/>
                <w:b/>
              </w:rPr>
              <w:t xml:space="preserve"> s.k.</w:t>
            </w:r>
          </w:p>
          <w:p w14:paraId="638F3361" w14:textId="77777777" w:rsidR="0088298D" w:rsidRPr="008F67F3" w:rsidRDefault="0088298D" w:rsidP="00B436B6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8F67F3">
              <w:rPr>
                <w:rFonts w:cs="Times New Roman"/>
                <w:b/>
              </w:rPr>
              <w:t>elnök</w:t>
            </w:r>
          </w:p>
        </w:tc>
      </w:tr>
    </w:tbl>
    <w:p w14:paraId="7B1A75C3" w14:textId="77777777" w:rsidR="0088298D" w:rsidRPr="008F67F3" w:rsidRDefault="0088298D" w:rsidP="0088298D">
      <w:pPr>
        <w:autoSpaceDE/>
        <w:autoSpaceDN/>
        <w:adjustRightInd/>
        <w:jc w:val="left"/>
        <w:rPr>
          <w:rFonts w:cs="Times New Roman"/>
          <w:b/>
        </w:rPr>
      </w:pPr>
    </w:p>
    <w:p w14:paraId="4124C0DC" w14:textId="77777777" w:rsidR="0088298D" w:rsidRPr="008F67F3" w:rsidRDefault="0088298D" w:rsidP="0088298D">
      <w:pPr>
        <w:autoSpaceDE/>
        <w:autoSpaceDN/>
        <w:adjustRightInd/>
        <w:jc w:val="left"/>
        <w:rPr>
          <w:rFonts w:cs="Times New Roman"/>
          <w:b/>
        </w:rPr>
      </w:pPr>
    </w:p>
    <w:p w14:paraId="3A079E0D" w14:textId="77777777" w:rsidR="0088298D" w:rsidRPr="008F67F3" w:rsidRDefault="0088298D" w:rsidP="0088298D">
      <w:pPr>
        <w:autoSpaceDE/>
        <w:autoSpaceDN/>
        <w:adjustRightInd/>
        <w:jc w:val="left"/>
        <w:rPr>
          <w:rFonts w:cs="Times New Roman"/>
          <w:b/>
        </w:rPr>
      </w:pPr>
      <w:r w:rsidRPr="008F67F3">
        <w:rPr>
          <w:rFonts w:cs="Times New Roman"/>
          <w:b/>
        </w:rPr>
        <w:t xml:space="preserve">A kivonat hiteléül: </w:t>
      </w:r>
      <w:proofErr w:type="spellStart"/>
      <w:r w:rsidRPr="008F67F3">
        <w:rPr>
          <w:rFonts w:cs="Times New Roman"/>
          <w:b/>
        </w:rPr>
        <w:t>Kraszitsné</w:t>
      </w:r>
      <w:proofErr w:type="spellEnd"/>
      <w:r w:rsidRPr="008F67F3">
        <w:rPr>
          <w:rFonts w:cs="Times New Roman"/>
          <w:b/>
        </w:rPr>
        <w:t xml:space="preserve"> dr. Czár Eszter</w:t>
      </w:r>
    </w:p>
    <w:p w14:paraId="1AFF47E2" w14:textId="77777777" w:rsidR="008D1BD2" w:rsidRDefault="008D1BD2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0AE5A37B" w14:textId="77777777" w:rsidR="008D1BD2" w:rsidRDefault="008D1BD2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34621E93" w14:textId="333BBDBA" w:rsidR="008D1BD2" w:rsidRDefault="008D1BD2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2F7F5DD4" w14:textId="38EF664F" w:rsidR="009C741D" w:rsidRDefault="009C741D" w:rsidP="009C741D">
      <w:pPr>
        <w:rPr>
          <w:b/>
          <w:u w:val="single"/>
        </w:rPr>
      </w:pPr>
      <w:r w:rsidRPr="00BB7283">
        <w:rPr>
          <w:b/>
          <w:u w:val="single"/>
        </w:rPr>
        <w:lastRenderedPageBreak/>
        <w:t xml:space="preserve">K i v o n a t Hajdú-Bihar Vármegye </w:t>
      </w:r>
      <w:r>
        <w:rPr>
          <w:b/>
          <w:u w:val="single"/>
        </w:rPr>
        <w:t>Cigány</w:t>
      </w:r>
      <w:r w:rsidRPr="00BB7283">
        <w:rPr>
          <w:b/>
          <w:u w:val="single"/>
        </w:rPr>
        <w:t xml:space="preserve"> Területi Nemzetiségi Önkormányzata </w:t>
      </w:r>
      <w:r>
        <w:rPr>
          <w:b/>
          <w:u w:val="single"/>
        </w:rPr>
        <w:br/>
      </w:r>
      <w:r w:rsidRPr="00BB7283">
        <w:rPr>
          <w:b/>
          <w:u w:val="single"/>
        </w:rPr>
        <w:t>202</w:t>
      </w:r>
      <w:r>
        <w:rPr>
          <w:b/>
          <w:u w:val="single"/>
        </w:rPr>
        <w:t>5</w:t>
      </w:r>
      <w:r w:rsidR="00071B86">
        <w:rPr>
          <w:b/>
          <w:u w:val="single"/>
        </w:rPr>
        <w:t>. október 22</w:t>
      </w:r>
      <w:r>
        <w:rPr>
          <w:b/>
          <w:u w:val="single"/>
        </w:rPr>
        <w:t>-ei</w:t>
      </w:r>
      <w:r w:rsidRPr="00BB7283">
        <w:rPr>
          <w:b/>
          <w:u w:val="single"/>
        </w:rPr>
        <w:t xml:space="preserve"> ülésén hozott határozataiból:</w:t>
      </w:r>
    </w:p>
    <w:p w14:paraId="22E19273" w14:textId="77777777" w:rsidR="008D1BD2" w:rsidRDefault="008D1BD2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10E30466" w14:textId="77777777" w:rsidR="008D1BD2" w:rsidRDefault="008D1BD2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09BBC093" w14:textId="77777777" w:rsidR="00694814" w:rsidRPr="00694814" w:rsidRDefault="00694814" w:rsidP="00694814">
      <w:pPr>
        <w:autoSpaceDE/>
        <w:autoSpaceDN/>
        <w:adjustRightInd/>
        <w:rPr>
          <w:rFonts w:eastAsia="MS Mincho" w:cs="Times New Roman"/>
          <w:b/>
          <w:szCs w:val="24"/>
          <w:u w:val="single"/>
          <w:lang w:eastAsia="ja-JP"/>
        </w:rPr>
      </w:pPr>
      <w:r w:rsidRPr="00694814">
        <w:rPr>
          <w:rFonts w:eastAsia="MS Mincho" w:cs="Times New Roman"/>
          <w:b/>
          <w:szCs w:val="24"/>
          <w:u w:val="single"/>
          <w:lang w:eastAsia="ja-JP"/>
        </w:rPr>
        <w:t>Hajdú-Bihar Vármegye Cigány Területi Nemzetiségi Önkormányzata Közgyűlésének 39/2025. (X. 22.) határozata a</w:t>
      </w:r>
      <w:r w:rsidRPr="00694814">
        <w:rPr>
          <w:u w:val="single"/>
        </w:rPr>
        <w:t xml:space="preserve"> </w:t>
      </w:r>
      <w:r w:rsidRPr="00694814">
        <w:rPr>
          <w:rFonts w:eastAsia="MS Mincho" w:cs="Times New Roman"/>
          <w:b/>
          <w:szCs w:val="24"/>
          <w:u w:val="single"/>
          <w:lang w:eastAsia="ja-JP"/>
        </w:rPr>
        <w:t xml:space="preserve">Berettyóújfalui Roma Nemzetiségi Önkormányzat „Roma ízek, színek, hagyományok kulturális és gasztronómiai nap” rendezvényen történő részvételről </w:t>
      </w:r>
    </w:p>
    <w:p w14:paraId="02D78778" w14:textId="77777777" w:rsidR="00694814" w:rsidRPr="00694814" w:rsidRDefault="00694814" w:rsidP="00694814">
      <w:pPr>
        <w:autoSpaceDE/>
        <w:autoSpaceDN/>
        <w:adjustRightInd/>
        <w:rPr>
          <w:rFonts w:eastAsia="MS Mincho" w:cs="Times New Roman"/>
          <w:szCs w:val="24"/>
          <w:lang w:eastAsia="ja-JP"/>
        </w:rPr>
      </w:pPr>
    </w:p>
    <w:p w14:paraId="2174C5B0" w14:textId="77777777" w:rsidR="00694814" w:rsidRPr="00694814" w:rsidRDefault="00694814" w:rsidP="00694814">
      <w:pPr>
        <w:autoSpaceDE/>
        <w:autoSpaceDN/>
        <w:adjustRightInd/>
        <w:rPr>
          <w:rFonts w:cs="Times New Roman"/>
          <w:szCs w:val="24"/>
        </w:rPr>
      </w:pPr>
      <w:r w:rsidRPr="00694814">
        <w:rPr>
          <w:rFonts w:cs="Times New Roman"/>
          <w:szCs w:val="24"/>
        </w:rPr>
        <w:t>Hajdú-Bihar Vármegye Cigány Területi Nemzetiségi Önkormányzata Közgyűlése a nemzetiségek jogairól szóló 2011. évi CLXXIX. törvény 115. § d) pontjában meghatározott hatáskörében eljárva - a képviselt közösség érdekképviseletével, esélyegyenlőségének megteremtésével kapcsolatos feladatok ellátása, különös tekintettel a helyi önkormányzatnak a nemzetiségek jogainak érvényesítésével kapcsolatos feladataira – részt vesz a Berettyóújfalui Roma Nemzetiségi Önkormányzat „Roma ízek, színek, hagyományok kulturális és gasztronómiai nap” rendezvényen 2025. október 25-én Berettyóújfaluban.</w:t>
      </w:r>
    </w:p>
    <w:p w14:paraId="17D0A22C" w14:textId="77777777" w:rsidR="00694814" w:rsidRPr="00694814" w:rsidRDefault="00694814" w:rsidP="00694814">
      <w:pPr>
        <w:autoSpaceDE/>
        <w:autoSpaceDN/>
        <w:adjustRightInd/>
        <w:rPr>
          <w:rFonts w:cs="Times New Roman"/>
          <w:szCs w:val="24"/>
        </w:rPr>
      </w:pPr>
    </w:p>
    <w:p w14:paraId="39EA2310" w14:textId="77777777" w:rsidR="00694814" w:rsidRPr="00694814" w:rsidRDefault="00694814" w:rsidP="00694814">
      <w:pPr>
        <w:autoSpaceDE/>
        <w:autoSpaceDN/>
        <w:adjustRightInd/>
        <w:rPr>
          <w:rFonts w:cs="Times New Roman"/>
          <w:szCs w:val="24"/>
        </w:rPr>
      </w:pPr>
      <w:r w:rsidRPr="00694814">
        <w:rPr>
          <w:rFonts w:cs="Times New Roman"/>
          <w:b/>
          <w:bCs/>
          <w:szCs w:val="24"/>
          <w:u w:val="single"/>
        </w:rPr>
        <w:t>Végrehajtásért felelős:</w:t>
      </w:r>
      <w:r w:rsidRPr="00694814">
        <w:rPr>
          <w:rFonts w:cs="Times New Roman"/>
          <w:b/>
          <w:bCs/>
          <w:szCs w:val="24"/>
        </w:rPr>
        <w:tab/>
      </w:r>
      <w:r w:rsidRPr="00694814">
        <w:rPr>
          <w:rFonts w:cs="Times New Roman"/>
          <w:szCs w:val="24"/>
        </w:rPr>
        <w:t>Mező Gyula, a közgyűlés elnöke</w:t>
      </w:r>
    </w:p>
    <w:p w14:paraId="664FF5AD" w14:textId="77777777" w:rsidR="00694814" w:rsidRPr="00694814" w:rsidRDefault="00694814" w:rsidP="00694814">
      <w:pPr>
        <w:autoSpaceDE/>
        <w:autoSpaceDN/>
        <w:adjustRightInd/>
        <w:jc w:val="left"/>
        <w:rPr>
          <w:rFonts w:cs="Times New Roman"/>
          <w:szCs w:val="24"/>
        </w:rPr>
      </w:pPr>
      <w:r w:rsidRPr="00694814">
        <w:rPr>
          <w:rFonts w:cs="Times New Roman"/>
          <w:b/>
          <w:bCs/>
          <w:szCs w:val="24"/>
          <w:u w:val="single"/>
        </w:rPr>
        <w:t>Határidő:</w:t>
      </w:r>
      <w:r w:rsidRPr="00694814">
        <w:rPr>
          <w:rFonts w:cs="Times New Roman"/>
          <w:szCs w:val="24"/>
        </w:rPr>
        <w:tab/>
      </w:r>
      <w:r w:rsidRPr="00694814">
        <w:rPr>
          <w:rFonts w:cs="Times New Roman"/>
          <w:szCs w:val="24"/>
        </w:rPr>
        <w:tab/>
      </w:r>
      <w:r w:rsidRPr="00694814">
        <w:rPr>
          <w:rFonts w:cs="Times New Roman"/>
          <w:szCs w:val="24"/>
        </w:rPr>
        <w:tab/>
        <w:t>2025. október 25.</w:t>
      </w:r>
    </w:p>
    <w:p w14:paraId="300AC3CA" w14:textId="77777777" w:rsidR="009C741D" w:rsidRPr="009C741D" w:rsidRDefault="009C741D" w:rsidP="009C741D">
      <w:pPr>
        <w:rPr>
          <w:rFonts w:cs="Times New Roman"/>
          <w:szCs w:val="24"/>
        </w:rPr>
      </w:pPr>
    </w:p>
    <w:p w14:paraId="058E4DF8" w14:textId="77777777" w:rsidR="009C741D" w:rsidRDefault="009C741D" w:rsidP="009C741D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3F51CE7A" w14:textId="77777777" w:rsidR="009C741D" w:rsidRDefault="009C741D" w:rsidP="009C741D">
      <w:pPr>
        <w:rPr>
          <w:b/>
        </w:rPr>
      </w:pPr>
    </w:p>
    <w:p w14:paraId="406AFEAE" w14:textId="7DFB6621" w:rsidR="009C741D" w:rsidRDefault="009C741D" w:rsidP="009C741D">
      <w:pPr>
        <w:rPr>
          <w:b/>
        </w:rPr>
      </w:pPr>
      <w:r>
        <w:rPr>
          <w:b/>
        </w:rPr>
        <w:t xml:space="preserve">Debrecen, </w:t>
      </w:r>
      <w:r>
        <w:rPr>
          <w:b/>
        </w:rPr>
        <w:fldChar w:fldCharType="begin"/>
      </w:r>
      <w:r>
        <w:rPr>
          <w:b/>
        </w:rPr>
        <w:instrText xml:space="preserve"> TIME \@ "yyyy. MMMM d." </w:instrText>
      </w:r>
      <w:r>
        <w:rPr>
          <w:b/>
        </w:rPr>
        <w:fldChar w:fldCharType="separate"/>
      </w:r>
      <w:r w:rsidR="00694814">
        <w:rPr>
          <w:b/>
          <w:noProof/>
        </w:rPr>
        <w:t>2025. október 30.</w:t>
      </w:r>
      <w:r>
        <w:rPr>
          <w:b/>
        </w:rPr>
        <w:fldChar w:fldCharType="end"/>
      </w:r>
    </w:p>
    <w:p w14:paraId="63B92350" w14:textId="77777777" w:rsidR="009C741D" w:rsidRPr="008F67F3" w:rsidRDefault="009C741D" w:rsidP="009C741D">
      <w:pPr>
        <w:autoSpaceDE/>
        <w:autoSpaceDN/>
        <w:adjustRightInd/>
        <w:jc w:val="left"/>
        <w:rPr>
          <w:rFonts w:cs="Times New Roman"/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9C741D" w:rsidRPr="008F67F3" w14:paraId="73CA9845" w14:textId="77777777" w:rsidTr="009E0B01">
        <w:trPr>
          <w:jc w:val="right"/>
        </w:trPr>
        <w:tc>
          <w:tcPr>
            <w:tcW w:w="3793" w:type="dxa"/>
          </w:tcPr>
          <w:p w14:paraId="508CA68D" w14:textId="77777777" w:rsidR="009C741D" w:rsidRPr="008F67F3" w:rsidRDefault="009C741D" w:rsidP="009E0B01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Mező Gyula</w:t>
            </w:r>
            <w:r w:rsidRPr="008F67F3">
              <w:rPr>
                <w:rFonts w:cs="Times New Roman"/>
                <w:b/>
              </w:rPr>
              <w:t xml:space="preserve"> s.k.</w:t>
            </w:r>
          </w:p>
          <w:p w14:paraId="3EDE5E0B" w14:textId="77777777" w:rsidR="009C741D" w:rsidRPr="008F67F3" w:rsidRDefault="009C741D" w:rsidP="009E0B01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8F67F3">
              <w:rPr>
                <w:rFonts w:cs="Times New Roman"/>
                <w:b/>
              </w:rPr>
              <w:t>elnök</w:t>
            </w:r>
          </w:p>
        </w:tc>
      </w:tr>
    </w:tbl>
    <w:p w14:paraId="3E408BD3" w14:textId="77777777" w:rsidR="009C741D" w:rsidRPr="008F67F3" w:rsidRDefault="009C741D" w:rsidP="009C741D">
      <w:pPr>
        <w:autoSpaceDE/>
        <w:autoSpaceDN/>
        <w:adjustRightInd/>
        <w:jc w:val="left"/>
        <w:rPr>
          <w:rFonts w:cs="Times New Roman"/>
          <w:b/>
        </w:rPr>
      </w:pPr>
    </w:p>
    <w:p w14:paraId="4D40E1C3" w14:textId="77777777" w:rsidR="009C741D" w:rsidRPr="008F67F3" w:rsidRDefault="009C741D" w:rsidP="009C741D">
      <w:pPr>
        <w:autoSpaceDE/>
        <w:autoSpaceDN/>
        <w:adjustRightInd/>
        <w:jc w:val="left"/>
        <w:rPr>
          <w:rFonts w:cs="Times New Roman"/>
          <w:b/>
        </w:rPr>
      </w:pPr>
    </w:p>
    <w:p w14:paraId="4D21D3F3" w14:textId="77777777" w:rsidR="009C741D" w:rsidRPr="008F67F3" w:rsidRDefault="009C741D" w:rsidP="009C741D">
      <w:pPr>
        <w:autoSpaceDE/>
        <w:autoSpaceDN/>
        <w:adjustRightInd/>
        <w:jc w:val="left"/>
        <w:rPr>
          <w:rFonts w:cs="Times New Roman"/>
          <w:b/>
        </w:rPr>
      </w:pPr>
      <w:r w:rsidRPr="008F67F3">
        <w:rPr>
          <w:rFonts w:cs="Times New Roman"/>
          <w:b/>
        </w:rPr>
        <w:t xml:space="preserve">A kivonat hiteléül: </w:t>
      </w:r>
      <w:proofErr w:type="spellStart"/>
      <w:r w:rsidRPr="008F67F3">
        <w:rPr>
          <w:rFonts w:cs="Times New Roman"/>
          <w:b/>
        </w:rPr>
        <w:t>Kraszitsné</w:t>
      </w:r>
      <w:proofErr w:type="spellEnd"/>
      <w:r w:rsidRPr="008F67F3">
        <w:rPr>
          <w:rFonts w:cs="Times New Roman"/>
          <w:b/>
        </w:rPr>
        <w:t xml:space="preserve"> dr. Czár Eszter</w:t>
      </w:r>
    </w:p>
    <w:p w14:paraId="25CCF083" w14:textId="77777777" w:rsidR="009C741D" w:rsidRDefault="009C741D" w:rsidP="009C741D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1DBB60B4" w14:textId="4233A642" w:rsidR="009C741D" w:rsidRDefault="009C741D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1FC7289E" w14:textId="16EB1811" w:rsidR="009C741D" w:rsidRDefault="009C741D" w:rsidP="009C741D">
      <w:pPr>
        <w:rPr>
          <w:b/>
          <w:u w:val="single"/>
        </w:rPr>
      </w:pPr>
      <w:r w:rsidRPr="00BB7283">
        <w:rPr>
          <w:b/>
          <w:u w:val="single"/>
        </w:rPr>
        <w:lastRenderedPageBreak/>
        <w:t xml:space="preserve">K i v o n a t Hajdú-Bihar Vármegye </w:t>
      </w:r>
      <w:r>
        <w:rPr>
          <w:b/>
          <w:u w:val="single"/>
        </w:rPr>
        <w:t>Cigány</w:t>
      </w:r>
      <w:r w:rsidRPr="00BB7283">
        <w:rPr>
          <w:b/>
          <w:u w:val="single"/>
        </w:rPr>
        <w:t xml:space="preserve"> Területi Nemzetiségi Önkormányzata </w:t>
      </w:r>
      <w:r>
        <w:rPr>
          <w:b/>
          <w:u w:val="single"/>
        </w:rPr>
        <w:br/>
      </w:r>
      <w:r w:rsidRPr="00BB7283">
        <w:rPr>
          <w:b/>
          <w:u w:val="single"/>
        </w:rPr>
        <w:t>202</w:t>
      </w:r>
      <w:r>
        <w:rPr>
          <w:b/>
          <w:u w:val="single"/>
        </w:rPr>
        <w:t>5</w:t>
      </w:r>
      <w:r w:rsidRPr="00BB7283">
        <w:rPr>
          <w:b/>
          <w:u w:val="single"/>
        </w:rPr>
        <w:t xml:space="preserve">. </w:t>
      </w:r>
      <w:r w:rsidR="00071B86">
        <w:rPr>
          <w:b/>
          <w:u w:val="single"/>
        </w:rPr>
        <w:t>október 22</w:t>
      </w:r>
      <w:r>
        <w:rPr>
          <w:b/>
          <w:u w:val="single"/>
        </w:rPr>
        <w:t>-ei</w:t>
      </w:r>
      <w:r w:rsidRPr="00BB7283">
        <w:rPr>
          <w:b/>
          <w:u w:val="single"/>
        </w:rPr>
        <w:t xml:space="preserve"> ülésén hozott határozataiból:</w:t>
      </w:r>
    </w:p>
    <w:p w14:paraId="23FD7827" w14:textId="77777777" w:rsidR="008D1BD2" w:rsidRDefault="008D1BD2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31A91498" w14:textId="77777777" w:rsidR="009C741D" w:rsidRDefault="009C741D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6D5CD503" w14:textId="2CC16FD6" w:rsidR="00863F3A" w:rsidRPr="00863F3A" w:rsidRDefault="00863F3A" w:rsidP="00863F3A">
      <w:pPr>
        <w:rPr>
          <w:rFonts w:cs="Times New Roman"/>
          <w:b/>
          <w:szCs w:val="24"/>
          <w:u w:val="single"/>
        </w:rPr>
      </w:pPr>
      <w:r w:rsidRPr="00863F3A">
        <w:rPr>
          <w:rFonts w:cs="Times New Roman"/>
          <w:b/>
          <w:szCs w:val="24"/>
          <w:u w:val="single"/>
        </w:rPr>
        <w:t xml:space="preserve">Hajdú-Bihar Vármegye Cigány Területi Nemzetiségi Önkormányzata Közgyűlésének </w:t>
      </w:r>
      <w:bookmarkStart w:id="3" w:name="_Hlk97281962"/>
      <w:r w:rsidR="00071B86">
        <w:rPr>
          <w:rFonts w:cs="Times New Roman"/>
          <w:b/>
          <w:szCs w:val="24"/>
          <w:u w:val="single"/>
        </w:rPr>
        <w:t>40</w:t>
      </w:r>
      <w:r w:rsidRPr="00863F3A">
        <w:rPr>
          <w:rFonts w:cs="Times New Roman"/>
          <w:b/>
          <w:szCs w:val="24"/>
          <w:u w:val="single"/>
        </w:rPr>
        <w:t>/2025 (</w:t>
      </w:r>
      <w:r w:rsidR="00071B86">
        <w:rPr>
          <w:rFonts w:cs="Times New Roman"/>
          <w:b/>
          <w:szCs w:val="24"/>
          <w:u w:val="single"/>
        </w:rPr>
        <w:t>X</w:t>
      </w:r>
      <w:r w:rsidRPr="00863F3A">
        <w:rPr>
          <w:rFonts w:cs="Times New Roman"/>
          <w:b/>
          <w:szCs w:val="24"/>
          <w:u w:val="single"/>
        </w:rPr>
        <w:t xml:space="preserve">. </w:t>
      </w:r>
      <w:r w:rsidR="00071B86">
        <w:rPr>
          <w:rFonts w:cs="Times New Roman"/>
          <w:b/>
          <w:szCs w:val="24"/>
          <w:u w:val="single"/>
        </w:rPr>
        <w:t>22</w:t>
      </w:r>
      <w:r w:rsidRPr="00863F3A">
        <w:rPr>
          <w:rFonts w:cs="Times New Roman"/>
          <w:b/>
          <w:szCs w:val="24"/>
          <w:u w:val="single"/>
        </w:rPr>
        <w:t xml:space="preserve">.) </w:t>
      </w:r>
      <w:bookmarkEnd w:id="3"/>
      <w:r w:rsidRPr="00863F3A">
        <w:rPr>
          <w:rFonts w:cs="Times New Roman"/>
          <w:b/>
          <w:szCs w:val="24"/>
          <w:u w:val="single"/>
        </w:rPr>
        <w:t>határozata jegyzőkönyv hitelesítőjének kijelöléséről:</w:t>
      </w:r>
    </w:p>
    <w:p w14:paraId="1D64C1B6" w14:textId="77777777" w:rsidR="00863F3A" w:rsidRPr="00863F3A" w:rsidRDefault="00863F3A" w:rsidP="00863F3A">
      <w:pPr>
        <w:rPr>
          <w:rFonts w:cs="Times New Roman"/>
          <w:b/>
          <w:szCs w:val="24"/>
          <w:u w:val="single"/>
        </w:rPr>
      </w:pPr>
    </w:p>
    <w:p w14:paraId="3D683311" w14:textId="183F8F8C" w:rsidR="00863F3A" w:rsidRPr="00863F3A" w:rsidRDefault="00863F3A" w:rsidP="00863F3A">
      <w:pPr>
        <w:rPr>
          <w:rFonts w:cs="Times New Roman"/>
          <w:szCs w:val="24"/>
        </w:rPr>
      </w:pPr>
      <w:r w:rsidRPr="00863F3A">
        <w:rPr>
          <w:szCs w:val="24"/>
        </w:rPr>
        <w:t xml:space="preserve">A Hajdú-Bihar Vármegye Cigány Területi Nemzetiségi Önkormányzata Közgyűlése a nemzetiségek jogairól szóló 2011. évi CLXXIX. törvény 95. § (3) bekezdése alapján a </w:t>
      </w:r>
      <w:r w:rsidRPr="00863F3A">
        <w:rPr>
          <w:b/>
          <w:szCs w:val="24"/>
        </w:rPr>
        <w:t xml:space="preserve">2025. </w:t>
      </w:r>
      <w:r w:rsidR="00071B86">
        <w:rPr>
          <w:b/>
          <w:szCs w:val="24"/>
        </w:rPr>
        <w:t>október 22</w:t>
      </w:r>
      <w:r w:rsidRPr="00863F3A">
        <w:rPr>
          <w:b/>
          <w:szCs w:val="24"/>
        </w:rPr>
        <w:t xml:space="preserve">-ei </w:t>
      </w:r>
      <w:r w:rsidRPr="00863F3A">
        <w:rPr>
          <w:szCs w:val="24"/>
        </w:rPr>
        <w:t xml:space="preserve">ülése jegyzőkönyv hitelesítőjének </w:t>
      </w:r>
      <w:r w:rsidR="00071B86">
        <w:rPr>
          <w:szCs w:val="24"/>
        </w:rPr>
        <w:t>Makula Zoltánt</w:t>
      </w:r>
      <w:r w:rsidRPr="00863F3A">
        <w:rPr>
          <w:szCs w:val="24"/>
        </w:rPr>
        <w:t xml:space="preserve"> jelöli ki.</w:t>
      </w:r>
    </w:p>
    <w:p w14:paraId="617BE5BF" w14:textId="77777777" w:rsidR="00863F3A" w:rsidRPr="00863F3A" w:rsidRDefault="00863F3A" w:rsidP="00863F3A">
      <w:pPr>
        <w:rPr>
          <w:rFonts w:cs="Times New Roman"/>
          <w:szCs w:val="24"/>
        </w:rPr>
      </w:pPr>
    </w:p>
    <w:p w14:paraId="6929B0AB" w14:textId="77777777" w:rsidR="00863F3A" w:rsidRPr="00863F3A" w:rsidRDefault="00863F3A" w:rsidP="00863F3A">
      <w:pPr>
        <w:rPr>
          <w:rFonts w:cs="Times New Roman"/>
          <w:szCs w:val="24"/>
        </w:rPr>
      </w:pPr>
      <w:bookmarkStart w:id="4" w:name="_Hlk97295692"/>
      <w:r w:rsidRPr="00863F3A">
        <w:rPr>
          <w:rFonts w:cs="Times New Roman"/>
          <w:b/>
          <w:szCs w:val="24"/>
          <w:u w:val="single"/>
        </w:rPr>
        <w:t>Végrehajtásért felelős</w:t>
      </w:r>
      <w:r w:rsidRPr="00863F3A">
        <w:rPr>
          <w:rFonts w:cs="Times New Roman"/>
          <w:szCs w:val="24"/>
        </w:rPr>
        <w:t xml:space="preserve">: </w:t>
      </w:r>
      <w:r w:rsidRPr="00863F3A">
        <w:rPr>
          <w:rFonts w:cs="Times New Roman"/>
          <w:szCs w:val="24"/>
        </w:rPr>
        <w:tab/>
        <w:t>Mező Gyula, a közgyűlés elnöke</w:t>
      </w:r>
    </w:p>
    <w:p w14:paraId="7F6B799E" w14:textId="13C2B9A5" w:rsidR="00863F3A" w:rsidRPr="00863F3A" w:rsidRDefault="00863F3A" w:rsidP="00863F3A">
      <w:pPr>
        <w:rPr>
          <w:szCs w:val="24"/>
        </w:rPr>
      </w:pPr>
      <w:r w:rsidRPr="00863F3A">
        <w:rPr>
          <w:rFonts w:cs="Times New Roman"/>
          <w:b/>
          <w:szCs w:val="24"/>
          <w:u w:val="single"/>
        </w:rPr>
        <w:t>Határidő:</w:t>
      </w:r>
      <w:r w:rsidRPr="00863F3A">
        <w:rPr>
          <w:rFonts w:cs="Times New Roman"/>
          <w:szCs w:val="24"/>
        </w:rPr>
        <w:tab/>
      </w:r>
      <w:r w:rsidRPr="00863F3A">
        <w:rPr>
          <w:rFonts w:cs="Times New Roman"/>
          <w:szCs w:val="24"/>
        </w:rPr>
        <w:tab/>
      </w:r>
      <w:r w:rsidRPr="00863F3A">
        <w:rPr>
          <w:rFonts w:cs="Times New Roman"/>
          <w:szCs w:val="24"/>
        </w:rPr>
        <w:tab/>
      </w:r>
      <w:r w:rsidRPr="00863F3A">
        <w:rPr>
          <w:szCs w:val="24"/>
        </w:rPr>
        <w:t xml:space="preserve">2025. </w:t>
      </w:r>
      <w:r w:rsidR="00284AA2">
        <w:rPr>
          <w:szCs w:val="24"/>
        </w:rPr>
        <w:t>november 1</w:t>
      </w:r>
      <w:r w:rsidRPr="00863F3A">
        <w:rPr>
          <w:szCs w:val="24"/>
        </w:rPr>
        <w:t>4.</w:t>
      </w:r>
    </w:p>
    <w:bookmarkEnd w:id="4"/>
    <w:p w14:paraId="59259902" w14:textId="77777777" w:rsidR="00863F3A" w:rsidRPr="00863F3A" w:rsidRDefault="00863F3A" w:rsidP="00863F3A">
      <w:pPr>
        <w:rPr>
          <w:rFonts w:cs="Times New Roman"/>
          <w:szCs w:val="24"/>
        </w:rPr>
      </w:pPr>
    </w:p>
    <w:p w14:paraId="4DB14929" w14:textId="77777777" w:rsidR="000F11A6" w:rsidRPr="000F11A6" w:rsidRDefault="000F11A6" w:rsidP="000F11A6">
      <w:pPr>
        <w:autoSpaceDE/>
        <w:autoSpaceDN/>
        <w:adjustRightInd/>
        <w:rPr>
          <w:rFonts w:cs="Times New Roman"/>
          <w:bCs/>
          <w:szCs w:val="24"/>
        </w:rPr>
      </w:pPr>
    </w:p>
    <w:p w14:paraId="513A43C5" w14:textId="77777777" w:rsidR="008D1BD2" w:rsidRDefault="008D1BD2" w:rsidP="008D1BD2">
      <w:pPr>
        <w:rPr>
          <w:b/>
        </w:rPr>
      </w:pPr>
    </w:p>
    <w:p w14:paraId="4346CE9B" w14:textId="30ACB64C" w:rsidR="008D1BD2" w:rsidRDefault="008D1BD2" w:rsidP="008D1BD2">
      <w:pPr>
        <w:rPr>
          <w:b/>
        </w:rPr>
      </w:pPr>
      <w:r>
        <w:rPr>
          <w:b/>
        </w:rPr>
        <w:t xml:space="preserve">Debrecen, </w:t>
      </w:r>
      <w:r>
        <w:rPr>
          <w:b/>
        </w:rPr>
        <w:fldChar w:fldCharType="begin"/>
      </w:r>
      <w:r>
        <w:rPr>
          <w:b/>
        </w:rPr>
        <w:instrText xml:space="preserve"> TIME \@ "yyyy. MMMM d." </w:instrText>
      </w:r>
      <w:r>
        <w:rPr>
          <w:b/>
        </w:rPr>
        <w:fldChar w:fldCharType="separate"/>
      </w:r>
      <w:r w:rsidR="00694814">
        <w:rPr>
          <w:b/>
          <w:noProof/>
        </w:rPr>
        <w:t>2025. október 30.</w:t>
      </w:r>
      <w:r>
        <w:rPr>
          <w:b/>
        </w:rPr>
        <w:fldChar w:fldCharType="end"/>
      </w:r>
    </w:p>
    <w:p w14:paraId="3364AC77" w14:textId="77777777" w:rsidR="0088298D" w:rsidRPr="008F67F3" w:rsidRDefault="0088298D" w:rsidP="0088298D">
      <w:pPr>
        <w:autoSpaceDE/>
        <w:autoSpaceDN/>
        <w:adjustRightInd/>
        <w:jc w:val="left"/>
        <w:rPr>
          <w:rFonts w:cs="Times New Roman"/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88298D" w:rsidRPr="008F67F3" w14:paraId="45850896" w14:textId="77777777" w:rsidTr="00B436B6">
        <w:trPr>
          <w:jc w:val="right"/>
        </w:trPr>
        <w:tc>
          <w:tcPr>
            <w:tcW w:w="3793" w:type="dxa"/>
          </w:tcPr>
          <w:p w14:paraId="38392C0B" w14:textId="77777777" w:rsidR="0088298D" w:rsidRPr="008F67F3" w:rsidRDefault="0088298D" w:rsidP="00B436B6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Mező Gyula</w:t>
            </w:r>
            <w:r w:rsidRPr="008F67F3">
              <w:rPr>
                <w:rFonts w:cs="Times New Roman"/>
                <w:b/>
              </w:rPr>
              <w:t xml:space="preserve"> s.k.</w:t>
            </w:r>
          </w:p>
          <w:p w14:paraId="045B8189" w14:textId="77777777" w:rsidR="0088298D" w:rsidRPr="008F67F3" w:rsidRDefault="0088298D" w:rsidP="00B436B6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8F67F3">
              <w:rPr>
                <w:rFonts w:cs="Times New Roman"/>
                <w:b/>
              </w:rPr>
              <w:t>elnök</w:t>
            </w:r>
          </w:p>
        </w:tc>
      </w:tr>
    </w:tbl>
    <w:p w14:paraId="1BA73597" w14:textId="77777777" w:rsidR="0088298D" w:rsidRPr="008F67F3" w:rsidRDefault="0088298D" w:rsidP="0088298D">
      <w:pPr>
        <w:autoSpaceDE/>
        <w:autoSpaceDN/>
        <w:adjustRightInd/>
        <w:jc w:val="left"/>
        <w:rPr>
          <w:rFonts w:cs="Times New Roman"/>
          <w:b/>
        </w:rPr>
      </w:pPr>
    </w:p>
    <w:p w14:paraId="78BFA630" w14:textId="77777777" w:rsidR="0088298D" w:rsidRPr="008F67F3" w:rsidRDefault="0088298D" w:rsidP="0088298D">
      <w:pPr>
        <w:autoSpaceDE/>
        <w:autoSpaceDN/>
        <w:adjustRightInd/>
        <w:jc w:val="left"/>
        <w:rPr>
          <w:rFonts w:cs="Times New Roman"/>
          <w:b/>
        </w:rPr>
      </w:pPr>
    </w:p>
    <w:p w14:paraId="6B577273" w14:textId="77777777" w:rsidR="0088298D" w:rsidRPr="008F67F3" w:rsidRDefault="0088298D" w:rsidP="0088298D">
      <w:pPr>
        <w:autoSpaceDE/>
        <w:autoSpaceDN/>
        <w:adjustRightInd/>
        <w:jc w:val="left"/>
        <w:rPr>
          <w:rFonts w:cs="Times New Roman"/>
          <w:b/>
        </w:rPr>
      </w:pPr>
      <w:r w:rsidRPr="008F67F3">
        <w:rPr>
          <w:rFonts w:cs="Times New Roman"/>
          <w:b/>
        </w:rPr>
        <w:t xml:space="preserve">A kivonat hiteléül: </w:t>
      </w:r>
      <w:proofErr w:type="spellStart"/>
      <w:r w:rsidRPr="008F67F3">
        <w:rPr>
          <w:rFonts w:cs="Times New Roman"/>
          <w:b/>
        </w:rPr>
        <w:t>Kraszitsné</w:t>
      </w:r>
      <w:proofErr w:type="spellEnd"/>
      <w:r w:rsidRPr="008F67F3">
        <w:rPr>
          <w:rFonts w:cs="Times New Roman"/>
          <w:b/>
        </w:rPr>
        <w:t xml:space="preserve"> dr. Czár Eszter</w:t>
      </w:r>
    </w:p>
    <w:p w14:paraId="2A2FA3B1" w14:textId="77777777" w:rsidR="008D1BD2" w:rsidRDefault="008D1BD2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p w14:paraId="29C921E5" w14:textId="7D4DA222" w:rsidR="008D1BD2" w:rsidRDefault="008D1BD2">
      <w:pPr>
        <w:autoSpaceDE/>
        <w:autoSpaceDN/>
        <w:adjustRightInd/>
        <w:spacing w:after="160" w:line="259" w:lineRule="auto"/>
        <w:jc w:val="left"/>
        <w:rPr>
          <w:b/>
          <w:u w:val="single"/>
        </w:rPr>
      </w:pPr>
    </w:p>
    <w:sectPr w:rsidR="008D1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44C9B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E719F"/>
    <w:multiLevelType w:val="hybridMultilevel"/>
    <w:tmpl w:val="8540837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A1AEC"/>
    <w:multiLevelType w:val="hybridMultilevel"/>
    <w:tmpl w:val="C5B6656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479F7"/>
    <w:multiLevelType w:val="hybridMultilevel"/>
    <w:tmpl w:val="86A052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6964"/>
    <w:multiLevelType w:val="hybridMultilevel"/>
    <w:tmpl w:val="C5B6656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652F0"/>
    <w:multiLevelType w:val="hybridMultilevel"/>
    <w:tmpl w:val="8D3A8C0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EE6FCB"/>
    <w:multiLevelType w:val="hybridMultilevel"/>
    <w:tmpl w:val="ABA8CD1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450B52"/>
    <w:multiLevelType w:val="hybridMultilevel"/>
    <w:tmpl w:val="D55004B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C3759"/>
    <w:multiLevelType w:val="singleLevel"/>
    <w:tmpl w:val="8C32C4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6A51310"/>
    <w:multiLevelType w:val="hybridMultilevel"/>
    <w:tmpl w:val="C0D2AA44"/>
    <w:lvl w:ilvl="0" w:tplc="66AE9F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EB2FFF"/>
    <w:multiLevelType w:val="singleLevel"/>
    <w:tmpl w:val="C10A21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11" w15:restartNumberingAfterBreak="0">
    <w:nsid w:val="4E1A13AA"/>
    <w:multiLevelType w:val="hybridMultilevel"/>
    <w:tmpl w:val="7B70EFDC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7E6CB2"/>
    <w:multiLevelType w:val="hybridMultilevel"/>
    <w:tmpl w:val="6BC4A194"/>
    <w:lvl w:ilvl="0" w:tplc="398E90A6">
      <w:start w:val="1"/>
      <w:numFmt w:val="upperRoman"/>
      <w:lvlText w:val="%1."/>
      <w:lvlJc w:val="right"/>
      <w:pPr>
        <w:ind w:left="1440" w:hanging="360"/>
      </w:pPr>
      <w:rPr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C3325C"/>
    <w:multiLevelType w:val="hybridMultilevel"/>
    <w:tmpl w:val="7B70EFDC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22453A6"/>
    <w:multiLevelType w:val="hybridMultilevel"/>
    <w:tmpl w:val="BB1CD842"/>
    <w:lvl w:ilvl="0" w:tplc="1B281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40EE1"/>
    <w:multiLevelType w:val="hybridMultilevel"/>
    <w:tmpl w:val="6A9E91C6"/>
    <w:lvl w:ilvl="0" w:tplc="BBA2C3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2A2133"/>
    <w:multiLevelType w:val="hybridMultilevel"/>
    <w:tmpl w:val="A7C24A3E"/>
    <w:lvl w:ilvl="0" w:tplc="7ED2D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0672A6"/>
    <w:multiLevelType w:val="hybridMultilevel"/>
    <w:tmpl w:val="0DD2B412"/>
    <w:lvl w:ilvl="0" w:tplc="922407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691789"/>
    <w:multiLevelType w:val="hybridMultilevel"/>
    <w:tmpl w:val="6A9E91C6"/>
    <w:lvl w:ilvl="0" w:tplc="BBA2C3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160312"/>
    <w:multiLevelType w:val="hybridMultilevel"/>
    <w:tmpl w:val="F59AB4B0"/>
    <w:lvl w:ilvl="0" w:tplc="4C6089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8763133">
    <w:abstractNumId w:val="0"/>
  </w:num>
  <w:num w:numId="2" w16cid:durableId="1300845853">
    <w:abstractNumId w:val="1"/>
  </w:num>
  <w:num w:numId="3" w16cid:durableId="102700046">
    <w:abstractNumId w:val="10"/>
  </w:num>
  <w:num w:numId="4" w16cid:durableId="1645618013">
    <w:abstractNumId w:val="8"/>
  </w:num>
  <w:num w:numId="5" w16cid:durableId="1834450304">
    <w:abstractNumId w:val="16"/>
  </w:num>
  <w:num w:numId="6" w16cid:durableId="1055932585">
    <w:abstractNumId w:val="19"/>
  </w:num>
  <w:num w:numId="7" w16cid:durableId="1495343006">
    <w:abstractNumId w:val="5"/>
  </w:num>
  <w:num w:numId="8" w16cid:durableId="1957639304">
    <w:abstractNumId w:val="13"/>
  </w:num>
  <w:num w:numId="9" w16cid:durableId="1815025937">
    <w:abstractNumId w:val="7"/>
  </w:num>
  <w:num w:numId="10" w16cid:durableId="646740236">
    <w:abstractNumId w:val="12"/>
  </w:num>
  <w:num w:numId="11" w16cid:durableId="1284531676">
    <w:abstractNumId w:val="4"/>
  </w:num>
  <w:num w:numId="12" w16cid:durableId="1043364800">
    <w:abstractNumId w:val="6"/>
  </w:num>
  <w:num w:numId="13" w16cid:durableId="1465003062">
    <w:abstractNumId w:val="9"/>
  </w:num>
  <w:num w:numId="14" w16cid:durableId="2043824377">
    <w:abstractNumId w:val="11"/>
  </w:num>
  <w:num w:numId="15" w16cid:durableId="284623869">
    <w:abstractNumId w:val="18"/>
  </w:num>
  <w:num w:numId="16" w16cid:durableId="875196933">
    <w:abstractNumId w:val="15"/>
  </w:num>
  <w:num w:numId="17" w16cid:durableId="1769305196">
    <w:abstractNumId w:val="3"/>
  </w:num>
  <w:num w:numId="18" w16cid:durableId="1554459182">
    <w:abstractNumId w:val="2"/>
  </w:num>
  <w:num w:numId="19" w16cid:durableId="118888149">
    <w:abstractNumId w:val="17"/>
  </w:num>
  <w:num w:numId="20" w16cid:durableId="47442015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67"/>
    <w:rsid w:val="00071B86"/>
    <w:rsid w:val="000911C3"/>
    <w:rsid w:val="000B2D67"/>
    <w:rsid w:val="000C7DE2"/>
    <w:rsid w:val="000D3FA2"/>
    <w:rsid w:val="000D4384"/>
    <w:rsid w:val="000D7699"/>
    <w:rsid w:val="000E73AB"/>
    <w:rsid w:val="000F11A6"/>
    <w:rsid w:val="000F61D1"/>
    <w:rsid w:val="0012670C"/>
    <w:rsid w:val="001626DA"/>
    <w:rsid w:val="00166DAE"/>
    <w:rsid w:val="001F07DA"/>
    <w:rsid w:val="002038B3"/>
    <w:rsid w:val="00222D2B"/>
    <w:rsid w:val="00284AA2"/>
    <w:rsid w:val="002A043E"/>
    <w:rsid w:val="002C3B59"/>
    <w:rsid w:val="00325834"/>
    <w:rsid w:val="00326DB1"/>
    <w:rsid w:val="003442DA"/>
    <w:rsid w:val="00352AD4"/>
    <w:rsid w:val="00356286"/>
    <w:rsid w:val="00376AEA"/>
    <w:rsid w:val="003B6541"/>
    <w:rsid w:val="003C0256"/>
    <w:rsid w:val="003E3286"/>
    <w:rsid w:val="004A259A"/>
    <w:rsid w:val="004B0796"/>
    <w:rsid w:val="004B4001"/>
    <w:rsid w:val="004C2854"/>
    <w:rsid w:val="004E057F"/>
    <w:rsid w:val="00503997"/>
    <w:rsid w:val="00506F18"/>
    <w:rsid w:val="00524D67"/>
    <w:rsid w:val="0054263C"/>
    <w:rsid w:val="00552F9A"/>
    <w:rsid w:val="00593EAB"/>
    <w:rsid w:val="005B4E20"/>
    <w:rsid w:val="005C3D2A"/>
    <w:rsid w:val="00610F82"/>
    <w:rsid w:val="00694814"/>
    <w:rsid w:val="006C3FE6"/>
    <w:rsid w:val="006F6FBE"/>
    <w:rsid w:val="0070557E"/>
    <w:rsid w:val="00733BFC"/>
    <w:rsid w:val="00757CCF"/>
    <w:rsid w:val="007769E7"/>
    <w:rsid w:val="007A1FFD"/>
    <w:rsid w:val="007C77E5"/>
    <w:rsid w:val="007D3D13"/>
    <w:rsid w:val="007E4E60"/>
    <w:rsid w:val="00842705"/>
    <w:rsid w:val="00863F3A"/>
    <w:rsid w:val="008736DA"/>
    <w:rsid w:val="0088298D"/>
    <w:rsid w:val="008D1BD2"/>
    <w:rsid w:val="008D6E67"/>
    <w:rsid w:val="008F67F3"/>
    <w:rsid w:val="00905ECE"/>
    <w:rsid w:val="00936D03"/>
    <w:rsid w:val="009712CA"/>
    <w:rsid w:val="009726FB"/>
    <w:rsid w:val="00991D38"/>
    <w:rsid w:val="009C741D"/>
    <w:rsid w:val="009D2FB2"/>
    <w:rsid w:val="00A00CD9"/>
    <w:rsid w:val="00A12296"/>
    <w:rsid w:val="00AE5C61"/>
    <w:rsid w:val="00AF05FF"/>
    <w:rsid w:val="00B452CB"/>
    <w:rsid w:val="00B9233E"/>
    <w:rsid w:val="00BB7283"/>
    <w:rsid w:val="00BD4929"/>
    <w:rsid w:val="00C11AC1"/>
    <w:rsid w:val="00C35A7C"/>
    <w:rsid w:val="00C507E6"/>
    <w:rsid w:val="00C81016"/>
    <w:rsid w:val="00CB1524"/>
    <w:rsid w:val="00CD1073"/>
    <w:rsid w:val="00D221BB"/>
    <w:rsid w:val="00D27998"/>
    <w:rsid w:val="00D75D71"/>
    <w:rsid w:val="00D82CFC"/>
    <w:rsid w:val="00D90D5C"/>
    <w:rsid w:val="00E4081A"/>
    <w:rsid w:val="00E708C7"/>
    <w:rsid w:val="00EE1BB2"/>
    <w:rsid w:val="00F67FD0"/>
    <w:rsid w:val="00F7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DD3B"/>
  <w15:chartTrackingRefBased/>
  <w15:docId w15:val="{CB01AB78-56EF-4B7E-9276-D6E888EA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728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Arial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D221B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221BB"/>
    <w:rPr>
      <w:rFonts w:ascii="Times New Roman" w:hAnsi="Times New Roman" w:cs="Arial"/>
      <w:sz w:val="24"/>
      <w:szCs w:val="20"/>
      <w:lang w:eastAsia="hu-HU"/>
    </w:rPr>
  </w:style>
  <w:style w:type="paragraph" w:styleId="Felsorols">
    <w:name w:val="List Bullet"/>
    <w:basedOn w:val="Norml"/>
    <w:rsid w:val="00D221BB"/>
    <w:pPr>
      <w:numPr>
        <w:numId w:val="1"/>
      </w:numPr>
      <w:autoSpaceDE/>
      <w:autoSpaceDN/>
      <w:adjustRightInd/>
      <w:jc w:val="left"/>
    </w:pPr>
    <w:rPr>
      <w:rFonts w:cs="Times New Roman"/>
    </w:rPr>
  </w:style>
  <w:style w:type="paragraph" w:styleId="Listaszerbekezds">
    <w:name w:val="List Paragraph"/>
    <w:basedOn w:val="Norml"/>
    <w:uiPriority w:val="34"/>
    <w:qFormat/>
    <w:rsid w:val="002038B3"/>
    <w:pPr>
      <w:autoSpaceDE/>
      <w:autoSpaceDN/>
      <w:adjustRightInd/>
      <w:ind w:left="708"/>
      <w:jc w:val="left"/>
    </w:pPr>
    <w:rPr>
      <w:rFonts w:cs="Times New Roman"/>
      <w:szCs w:val="24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B152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B1524"/>
    <w:rPr>
      <w:rFonts w:ascii="Times New Roman" w:hAnsi="Times New Roman" w:cs="Arial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C77E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C77E5"/>
    <w:rPr>
      <w:rFonts w:ascii="Times New Roman" w:hAnsi="Times New Roman" w:cs="Arial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697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draviczky.gyongyi</dc:creator>
  <cp:keywords/>
  <dc:description/>
  <cp:lastModifiedBy>draviczky.gyongyi</cp:lastModifiedBy>
  <cp:revision>27</cp:revision>
  <cp:lastPrinted>2025-10-27T10:21:00Z</cp:lastPrinted>
  <dcterms:created xsi:type="dcterms:W3CDTF">2023-12-19T16:32:00Z</dcterms:created>
  <dcterms:modified xsi:type="dcterms:W3CDTF">2025-10-30T16:54:00Z</dcterms:modified>
</cp:coreProperties>
</file>