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D33" w14:textId="0EEBA450" w:rsidR="00971E49" w:rsidRDefault="00971E49" w:rsidP="00971E4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Hajdú-Bihar Vármegye Önkormányzata Közgyűlésének</w:t>
      </w:r>
    </w:p>
    <w:p w14:paraId="0B271AD2" w14:textId="5C22EF37" w:rsidR="00971E49" w:rsidRPr="0017277F" w:rsidRDefault="0001438E" w:rsidP="00971E49">
      <w:pPr>
        <w:jc w:val="center"/>
        <w:rPr>
          <w:b/>
          <w:bCs/>
        </w:rPr>
      </w:pPr>
      <w:r>
        <w:rPr>
          <w:b/>
        </w:rPr>
        <w:t>4</w:t>
      </w:r>
      <w:r w:rsidR="00971E49" w:rsidRPr="0017277F">
        <w:rPr>
          <w:b/>
        </w:rPr>
        <w:t>/20</w:t>
      </w:r>
      <w:r w:rsidR="00971E49">
        <w:rPr>
          <w:b/>
        </w:rPr>
        <w:t>23</w:t>
      </w:r>
      <w:r w:rsidR="00971E49" w:rsidRPr="0017277F">
        <w:rPr>
          <w:b/>
        </w:rPr>
        <w:t>. (</w:t>
      </w:r>
      <w:r w:rsidR="00E466D2">
        <w:rPr>
          <w:b/>
        </w:rPr>
        <w:t>IV. 3.</w:t>
      </w:r>
      <w:r w:rsidR="00971E49" w:rsidRPr="0017277F">
        <w:rPr>
          <w:b/>
        </w:rPr>
        <w:t xml:space="preserve">) önkormányzati </w:t>
      </w:r>
      <w:r w:rsidR="00971E49" w:rsidRPr="0017277F">
        <w:rPr>
          <w:b/>
          <w:bCs/>
        </w:rPr>
        <w:t>rendelete</w:t>
      </w:r>
    </w:p>
    <w:p w14:paraId="763CB417" w14:textId="77777777" w:rsidR="00971E49" w:rsidRDefault="00971E49" w:rsidP="00971E49">
      <w:pPr>
        <w:jc w:val="center"/>
        <w:rPr>
          <w:b/>
        </w:rPr>
      </w:pPr>
      <w:r>
        <w:rPr>
          <w:b/>
        </w:rPr>
        <w:t xml:space="preserve">Hajdú-Bihar Vármegye Önkormányzata Közgyűlése és Szervei </w:t>
      </w:r>
    </w:p>
    <w:p w14:paraId="11D5D357" w14:textId="77777777" w:rsidR="00971E49" w:rsidRDefault="00971E49" w:rsidP="00971E49">
      <w:pPr>
        <w:jc w:val="center"/>
        <w:rPr>
          <w:b/>
        </w:rPr>
      </w:pPr>
      <w:r>
        <w:rPr>
          <w:b/>
        </w:rPr>
        <w:t>Szervezeti és Működési Szabályzatáról</w:t>
      </w:r>
    </w:p>
    <w:p w14:paraId="5319632E" w14:textId="77777777" w:rsidR="00971E49" w:rsidRDefault="00971E49" w:rsidP="00971E49">
      <w:pPr>
        <w:jc w:val="both"/>
      </w:pPr>
    </w:p>
    <w:p w14:paraId="0FFECCDB" w14:textId="77777777" w:rsidR="00971E49" w:rsidRDefault="00971E49" w:rsidP="00971E49">
      <w:pPr>
        <w:jc w:val="both"/>
      </w:pPr>
      <w:r w:rsidRPr="005C28C0">
        <w:t xml:space="preserve">Hajdú-Bihar </w:t>
      </w:r>
      <w:r>
        <w:t>Várm</w:t>
      </w:r>
      <w:r w:rsidRPr="005C28C0">
        <w:t>egye Önkormányzat</w:t>
      </w:r>
      <w:r>
        <w:t>a</w:t>
      </w:r>
      <w:r w:rsidRPr="005C28C0">
        <w:t xml:space="preserve"> Közgyűlése </w:t>
      </w:r>
      <w:r>
        <w:t xml:space="preserve">az Alaptörvény 32. cikk (2) bekezdésében meghatározott eredeti jogalkotói hatáskörében, a 45. § és a 48. § tekintetében </w:t>
      </w:r>
      <w:r w:rsidRPr="00DE3A20">
        <w:t>a Magyarország helyi önkormányzatairól szóló 2011. évi CLXXXIX. törvény 143. § (4) bekezdés f) pontjában foglalt felhatalmazás alapján</w:t>
      </w:r>
      <w:r>
        <w:t xml:space="preserve">, az Alaptörvény 32. cikk (1) bekezdés d) pontjában meghatározott feladatkörében eljárva, </w:t>
      </w:r>
      <w:r w:rsidRPr="005B1975">
        <w:t>a következőket rendeli el:</w:t>
      </w:r>
    </w:p>
    <w:p w14:paraId="3D05ABAD" w14:textId="77777777" w:rsidR="00971E49" w:rsidRPr="005B1975" w:rsidRDefault="00971E49" w:rsidP="00971E49">
      <w:pPr>
        <w:jc w:val="both"/>
      </w:pPr>
    </w:p>
    <w:p w14:paraId="1D97D594" w14:textId="77777777" w:rsidR="00971E49" w:rsidRDefault="00971E49" w:rsidP="00971E49">
      <w:pPr>
        <w:jc w:val="center"/>
        <w:rPr>
          <w:b/>
        </w:rPr>
      </w:pPr>
      <w:r>
        <w:rPr>
          <w:b/>
        </w:rPr>
        <w:t>I. fejezet</w:t>
      </w:r>
    </w:p>
    <w:p w14:paraId="64E95E6A" w14:textId="77777777" w:rsidR="00971E49" w:rsidRDefault="00971E49" w:rsidP="00971E49">
      <w:pPr>
        <w:jc w:val="center"/>
        <w:rPr>
          <w:b/>
        </w:rPr>
      </w:pPr>
      <w:r>
        <w:rPr>
          <w:b/>
        </w:rPr>
        <w:t>Általános rendelkezések</w:t>
      </w:r>
    </w:p>
    <w:p w14:paraId="67D7E591" w14:textId="77777777" w:rsidR="00971E49" w:rsidRDefault="00971E49" w:rsidP="00971E49">
      <w:pPr>
        <w:pStyle w:val="Lista"/>
      </w:pPr>
    </w:p>
    <w:p w14:paraId="608EDC71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63ABC30D" w14:textId="77777777" w:rsidR="00971E49" w:rsidRDefault="00971E49" w:rsidP="008F135F">
      <w:pPr>
        <w:pStyle w:val="Szvegtrzs"/>
        <w:numPr>
          <w:ilvl w:val="0"/>
          <w:numId w:val="8"/>
        </w:numPr>
        <w:spacing w:after="0"/>
        <w:jc w:val="both"/>
        <w:rPr>
          <w:b/>
          <w:bCs/>
        </w:rPr>
      </w:pPr>
      <w:r>
        <w:rPr>
          <w:bCs/>
        </w:rPr>
        <w:t xml:space="preserve">A vármegyei önkormányzat hivatalos megnevezése: </w:t>
      </w:r>
      <w:r w:rsidRPr="007F0FE0">
        <w:rPr>
          <w:rFonts w:eastAsia="Calibri" w:cs="Calibri"/>
        </w:rPr>
        <w:t xml:space="preserve">Hajdú-Bihar Vármegye Önkormányzata </w:t>
      </w:r>
      <w:r>
        <w:rPr>
          <w:bCs/>
        </w:rPr>
        <w:t>(továbbiakban: vármegyei önkormányzat).</w:t>
      </w:r>
    </w:p>
    <w:p w14:paraId="4F66A80F" w14:textId="77777777" w:rsidR="00971E49" w:rsidRDefault="00971E49" w:rsidP="008F135F">
      <w:pPr>
        <w:pStyle w:val="Szvegtrzs"/>
        <w:numPr>
          <w:ilvl w:val="0"/>
          <w:numId w:val="8"/>
        </w:numPr>
        <w:spacing w:after="0"/>
        <w:jc w:val="both"/>
      </w:pPr>
      <w:r w:rsidRPr="00E637D8">
        <w:rPr>
          <w:bCs/>
        </w:rPr>
        <w:t>A vármegyei önkormányzat székhelye: 4024 Debrecen, Piac u. 54., postacíme: 4002 Debrecen, Pf. 72.</w:t>
      </w:r>
    </w:p>
    <w:p w14:paraId="304A153A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251D1A61" w14:textId="77777777" w:rsidR="00971E49" w:rsidRDefault="00971E49" w:rsidP="008F135F">
      <w:pPr>
        <w:pStyle w:val="Lista2"/>
        <w:numPr>
          <w:ilvl w:val="0"/>
          <w:numId w:val="9"/>
        </w:numPr>
        <w:jc w:val="both"/>
      </w:pPr>
      <w:r>
        <w:t xml:space="preserve">A vármegyei közgyűlés tagjainak száma 24 fő. A közgyűlési tagok névsorát az </w:t>
      </w:r>
      <w:r>
        <w:br/>
        <w:t>1. melléklet tartalmazza.</w:t>
      </w:r>
    </w:p>
    <w:p w14:paraId="6889B994" w14:textId="77777777" w:rsidR="00971E49" w:rsidRDefault="00971E49" w:rsidP="008F135F">
      <w:pPr>
        <w:pStyle w:val="Lista2"/>
        <w:numPr>
          <w:ilvl w:val="0"/>
          <w:numId w:val="9"/>
        </w:numPr>
        <w:jc w:val="both"/>
      </w:pPr>
      <w:r>
        <w:t>A vármegyei önkormányzat hivatalos jelképei: Hajdú-Bihar vármegye Címere, Hajdú-Bihar vármegye Zászlója és Hajdú-Bihar vármegye Pecsétje. A vármegyei önkormányzat hivatalos jelképeinek leírását, valamint azok használatának rendjét a vármegyei közgyűlés külön rendeletben szabályozza.</w:t>
      </w:r>
    </w:p>
    <w:p w14:paraId="06A14167" w14:textId="77777777" w:rsidR="00971E49" w:rsidRPr="000C6F8C" w:rsidRDefault="00971E49" w:rsidP="008F135F">
      <w:pPr>
        <w:pStyle w:val="Lista2"/>
        <w:numPr>
          <w:ilvl w:val="0"/>
          <w:numId w:val="9"/>
        </w:numPr>
        <w:jc w:val="both"/>
      </w:pPr>
      <w:r w:rsidRPr="000C6F8C">
        <w:t xml:space="preserve">A </w:t>
      </w:r>
      <w:r>
        <w:t>vár</w:t>
      </w:r>
      <w:r w:rsidRPr="000C6F8C">
        <w:t xml:space="preserve">megyei önkormányzat által alapított kitüntető díjakat, azok adományozásának rendjét </w:t>
      </w:r>
      <w:r>
        <w:t>a vármegyei közgyűlés külön</w:t>
      </w:r>
      <w:r w:rsidRPr="000C6F8C">
        <w:t xml:space="preserve"> rendelet</w:t>
      </w:r>
      <w:r>
        <w:t>ben</w:t>
      </w:r>
      <w:r w:rsidRPr="000C6F8C">
        <w:t xml:space="preserve"> szabályozza.</w:t>
      </w:r>
    </w:p>
    <w:p w14:paraId="7356CFB3" w14:textId="77777777" w:rsidR="00971E49" w:rsidRDefault="00971E49" w:rsidP="008F135F">
      <w:pPr>
        <w:pStyle w:val="Lista2"/>
        <w:numPr>
          <w:ilvl w:val="0"/>
          <w:numId w:val="9"/>
        </w:numPr>
        <w:jc w:val="both"/>
      </w:pPr>
      <w:r>
        <w:t xml:space="preserve">A vármegyei önkormányzat hivatalos honlapja: </w:t>
      </w:r>
      <w:hyperlink r:id="rId8" w:history="1">
        <w:r w:rsidRPr="002C749E">
          <w:rPr>
            <w:rStyle w:val="Hiperhivatkozs"/>
          </w:rPr>
          <w:t>www.hbmo.hu</w:t>
        </w:r>
      </w:hyperlink>
      <w:r>
        <w:t>.</w:t>
      </w:r>
    </w:p>
    <w:p w14:paraId="646B0A93" w14:textId="77777777" w:rsidR="00971E49" w:rsidRDefault="00971E49" w:rsidP="008F135F">
      <w:pPr>
        <w:pStyle w:val="Lista2"/>
        <w:numPr>
          <w:ilvl w:val="0"/>
          <w:numId w:val="9"/>
        </w:numPr>
        <w:jc w:val="both"/>
      </w:pPr>
      <w:r>
        <w:t>A vármegyei önkormányzat hivatalos lapja Hajdú-Bihar Vármegye Önkormányzatának időszaki kiadványa, az Önkormányzati Hírek. Az Önkormányzati Hírek felelős kiadója a Hajdú-Bihar Vármegyei Közgyűlés elnöke, felelős szerkesztője Hajdú-Bihar Vármegye Önkormányzata Közgyűlésének jegyzője. Az Önkormányzati Híreket a vármegyei önkormányzat honlapján elektronikus formában kell közzétenni.</w:t>
      </w:r>
    </w:p>
    <w:p w14:paraId="79818FAD" w14:textId="77777777" w:rsidR="00971E49" w:rsidRDefault="00971E49" w:rsidP="008F135F">
      <w:pPr>
        <w:pStyle w:val="Lista2"/>
        <w:numPr>
          <w:ilvl w:val="0"/>
          <w:numId w:val="9"/>
        </w:numPr>
        <w:jc w:val="both"/>
      </w:pPr>
      <w:r>
        <w:t>A jogszabály alapján kötelezően közzéteendő adatokat a vármegyei önkormányzat honlapján teszi közzé.</w:t>
      </w:r>
    </w:p>
    <w:p w14:paraId="7A71DDB9" w14:textId="77777777" w:rsidR="00971E49" w:rsidRPr="00A13D5F" w:rsidRDefault="00971E49" w:rsidP="00971E49"/>
    <w:p w14:paraId="7D540866" w14:textId="77777777" w:rsidR="00971E49" w:rsidRPr="00A13D5F" w:rsidRDefault="00971E49" w:rsidP="00971E49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A13D5F">
          <w:rPr>
            <w:b/>
          </w:rPr>
          <w:t>A</w:t>
        </w:r>
      </w:smartTag>
      <w:r w:rsidRPr="00A13D5F">
        <w:rPr>
          <w:b/>
        </w:rPr>
        <w:t xml:space="preserve"> </w:t>
      </w:r>
      <w:r>
        <w:rPr>
          <w:b/>
        </w:rPr>
        <w:t>vár</w:t>
      </w:r>
      <w:r w:rsidRPr="00A13D5F">
        <w:rPr>
          <w:b/>
        </w:rPr>
        <w:t>megyei önkormányzat feladat- és hatásköre</w:t>
      </w:r>
    </w:p>
    <w:p w14:paraId="1BD33D8C" w14:textId="77777777" w:rsidR="00971E49" w:rsidRPr="00A13D5F" w:rsidRDefault="00971E49" w:rsidP="00971E49"/>
    <w:p w14:paraId="11ECED84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4960A9A2" w14:textId="77777777" w:rsidR="00971E49" w:rsidRDefault="00971E49" w:rsidP="00971E49">
      <w:pPr>
        <w:pStyle w:val="Lista2"/>
        <w:ind w:left="0" w:firstLine="0"/>
        <w:jc w:val="both"/>
      </w:pPr>
      <w:r>
        <w:t>A vármegyei önkormányzat az egyes jogszabályokban meghatározott kötelező feladat-</w:t>
      </w:r>
      <w:r w:rsidRPr="008D3E1A">
        <w:t xml:space="preserve"> és hatáskörei</w:t>
      </w:r>
      <w:r>
        <w:t xml:space="preserve"> mellett ellátja a 2. mellékletben meghatározott önként vállalt feladatokat. Az önként vállalt feladatok forrásáról az éves költségvetési rendeletben kell dönteni.</w:t>
      </w:r>
    </w:p>
    <w:p w14:paraId="1C588D09" w14:textId="77777777" w:rsidR="00971E49" w:rsidRDefault="00971E49" w:rsidP="00971E49">
      <w:pPr>
        <w:pStyle w:val="Lista"/>
        <w:rPr>
          <w:b/>
        </w:rPr>
      </w:pPr>
    </w:p>
    <w:p w14:paraId="0C275C4D" w14:textId="77777777" w:rsidR="00971E49" w:rsidRPr="00E87793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5D0CBB21" w14:textId="77777777" w:rsidR="00971E49" w:rsidRPr="008A16B4" w:rsidRDefault="00971E49" w:rsidP="008F135F">
      <w:pPr>
        <w:pStyle w:val="Lista2"/>
        <w:numPr>
          <w:ilvl w:val="0"/>
          <w:numId w:val="10"/>
        </w:numPr>
        <w:tabs>
          <w:tab w:val="clear" w:pos="405"/>
          <w:tab w:val="num" w:pos="360"/>
        </w:tabs>
        <w:jc w:val="both"/>
      </w:pPr>
      <w:r>
        <w:t xml:space="preserve">A közgyűlés egyes hatásköreinek gyakorlását a 3. melléklet szerint átruházza a közgyűlés elnökére, valamint bizottságaira. Az átruházott hatáskörben hozott döntéseket évente, folyamatos sorszámmal megjelölt határozatba kell foglalni. </w:t>
      </w:r>
    </w:p>
    <w:p w14:paraId="4C73D3EE" w14:textId="77777777" w:rsidR="00971E49" w:rsidRDefault="00971E49" w:rsidP="008F135F">
      <w:pPr>
        <w:pStyle w:val="Lista2"/>
        <w:numPr>
          <w:ilvl w:val="0"/>
          <w:numId w:val="10"/>
        </w:numPr>
        <w:tabs>
          <w:tab w:val="clear" w:pos="405"/>
          <w:tab w:val="num" w:pos="360"/>
        </w:tabs>
        <w:ind w:left="360"/>
        <w:jc w:val="both"/>
      </w:pPr>
      <w:r>
        <w:t>Az átruházott hatáskör gyakorlója az ennek keretében tett intézkedéseiről, azok eredményéről évente egyszer beszámol a közgyűlésnek.</w:t>
      </w:r>
    </w:p>
    <w:p w14:paraId="12961D5E" w14:textId="77777777" w:rsidR="00971E49" w:rsidRDefault="00971E49" w:rsidP="00971E49">
      <w:pPr>
        <w:pStyle w:val="Lista2"/>
        <w:ind w:left="0" w:firstLine="0"/>
        <w:rPr>
          <w:b/>
        </w:rPr>
      </w:pPr>
    </w:p>
    <w:p w14:paraId="23F152B3" w14:textId="4CB9F524" w:rsidR="008221FE" w:rsidRDefault="008221FE">
      <w:pPr>
        <w:rPr>
          <w:rFonts w:eastAsia="Times New Roman" w:cs="Times New Roman"/>
          <w:b/>
          <w:szCs w:val="20"/>
          <w:lang w:eastAsia="hu-HU"/>
        </w:rPr>
      </w:pPr>
      <w:r>
        <w:rPr>
          <w:b/>
        </w:rPr>
        <w:br w:type="page"/>
      </w:r>
    </w:p>
    <w:p w14:paraId="7BFE75AA" w14:textId="77777777" w:rsidR="00971E49" w:rsidRDefault="00971E49" w:rsidP="00971E49">
      <w:pPr>
        <w:pStyle w:val="Lista2"/>
        <w:ind w:left="0" w:firstLine="0"/>
        <w:rPr>
          <w:b/>
        </w:rPr>
      </w:pPr>
    </w:p>
    <w:p w14:paraId="6BF4F663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2F9D2914" w14:textId="77777777" w:rsidR="00971E49" w:rsidRDefault="00971E49" w:rsidP="00971E49">
      <w:pPr>
        <w:pStyle w:val="Lista2"/>
        <w:ind w:left="0" w:firstLine="0"/>
        <w:jc w:val="both"/>
      </w:pPr>
      <w:r>
        <w:t>A közgyűlés hatásköréből nem ruházható át</w:t>
      </w:r>
      <w:r w:rsidRPr="00386595">
        <w:t xml:space="preserve"> </w:t>
      </w:r>
      <w:r>
        <w:t xml:space="preserve">a </w:t>
      </w:r>
      <w:r w:rsidRPr="00EF2BE5">
        <w:rPr>
          <w:szCs w:val="24"/>
        </w:rPr>
        <w:t>Magyarország helyi</w:t>
      </w:r>
      <w:r>
        <w:rPr>
          <w:szCs w:val="24"/>
        </w:rPr>
        <w:t xml:space="preserve"> önkormányzatairól szóló </w:t>
      </w:r>
      <w:r>
        <w:t>törvényben meghatározott kizárólagos közgyűlési hatáskörbe tartozó feladatokon kívül:</w:t>
      </w:r>
    </w:p>
    <w:p w14:paraId="3B3DBA82" w14:textId="77777777" w:rsidR="00971E49" w:rsidRDefault="00971E49" w:rsidP="008F135F">
      <w:pPr>
        <w:numPr>
          <w:ilvl w:val="0"/>
          <w:numId w:val="11"/>
        </w:numPr>
        <w:jc w:val="both"/>
      </w:pPr>
      <w:r>
        <w:t>törvényességi felhívás alapján hozott döntés,</w:t>
      </w:r>
    </w:p>
    <w:p w14:paraId="4A28E9B0" w14:textId="77777777" w:rsidR="00971E49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0"/>
        <w:jc w:val="both"/>
      </w:pPr>
      <w:r>
        <w:t>a törzsvagyon körébe tartozó forgalomképtelen vagy korlátozottan forgalomképes önkormányzati tulajdon besorolása, forgalomképessé nyilvánítása,</w:t>
      </w:r>
    </w:p>
    <w:p w14:paraId="1E99E453" w14:textId="77777777" w:rsidR="00971E49" w:rsidRPr="00541178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3"/>
        <w:jc w:val="both"/>
      </w:pPr>
      <w:r w:rsidRPr="00541178">
        <w:t>gazdasági társaság</w:t>
      </w:r>
      <w:r>
        <w:t xml:space="preserve"> </w:t>
      </w:r>
      <w:r w:rsidRPr="00541178">
        <w:t>alapítása</w:t>
      </w:r>
      <w:r>
        <w:t>,</w:t>
      </w:r>
      <w:r w:rsidRPr="00541178">
        <w:t xml:space="preserve"> </w:t>
      </w:r>
      <w:r>
        <w:t xml:space="preserve">részesedés vásárlása, </w:t>
      </w:r>
      <w:r w:rsidRPr="00541178">
        <w:t>közalapítvány, gazdasági t</w:t>
      </w:r>
      <w:r>
        <w:t>ársaság megszüntetése, illetve</w:t>
      </w:r>
      <w:r w:rsidRPr="00541178">
        <w:t xml:space="preserve"> társaság</w:t>
      </w:r>
      <w:r>
        <w:t xml:space="preserve">i részesedés </w:t>
      </w:r>
      <w:r w:rsidRPr="00541178">
        <w:t>átruházása, az önkormányzati vagyon gazdasági társaságba vitele, vagyonkezelési szerződés útján történő hasznosítása</w:t>
      </w:r>
      <w:r w:rsidRPr="001D7B13">
        <w:t>,</w:t>
      </w:r>
    </w:p>
    <w:p w14:paraId="10D90066" w14:textId="77777777" w:rsidR="00971E49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3"/>
        <w:jc w:val="both"/>
      </w:pPr>
      <w:r>
        <w:t>kezességvállalás, zálogjog alapítás, vagy a vagyon egyéb módon történő megterhelése,</w:t>
      </w:r>
    </w:p>
    <w:p w14:paraId="6FF0FE07" w14:textId="77777777" w:rsidR="00971E49" w:rsidRDefault="00971E49" w:rsidP="008F135F">
      <w:pPr>
        <w:numPr>
          <w:ilvl w:val="0"/>
          <w:numId w:val="11"/>
        </w:numPr>
        <w:jc w:val="both"/>
      </w:pPr>
      <w:r>
        <w:t xml:space="preserve">a </w:t>
      </w:r>
      <w:smartTag w:uri="urn:schemas-microsoft-com:office:smarttags" w:element="metricconverter">
        <w:smartTagPr>
          <w:attr w:name="ProductID" w:val="80.000.000 Ft"/>
        </w:smartTagPr>
        <w:r>
          <w:t>80.000.000 Ft</w:t>
        </w:r>
      </w:smartTag>
      <w:r>
        <w:t xml:space="preserve"> feletti nettó forgalmi értékű ingatlan adásvétele, cseréje,</w:t>
      </w:r>
    </w:p>
    <w:p w14:paraId="0B4E3C7F" w14:textId="77777777" w:rsidR="00971E49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3"/>
        <w:jc w:val="both"/>
      </w:pPr>
      <w:r>
        <w:t>a vármegyei önkormányzat vagyonának 5 évet meghaladó, határozott idejű bérbe-, haszonbérbe adása,</w:t>
      </w:r>
    </w:p>
    <w:p w14:paraId="5373819E" w14:textId="77777777" w:rsidR="00971E49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3"/>
        <w:jc w:val="both"/>
      </w:pPr>
      <w:r>
        <w:t xml:space="preserve">a vármegyei önkormányzat ingatlanvagyonának – rendkívüli, egyedi esetben – ingyenes átruházása, használatba, bérbe adása, </w:t>
      </w:r>
    </w:p>
    <w:p w14:paraId="11406E0E" w14:textId="77777777" w:rsidR="00971E49" w:rsidRDefault="00971E49" w:rsidP="008F135F">
      <w:pPr>
        <w:numPr>
          <w:ilvl w:val="0"/>
          <w:numId w:val="11"/>
        </w:numPr>
        <w:jc w:val="both"/>
      </w:pPr>
      <w:r>
        <w:t xml:space="preserve">behajthatatlan követelés törlése </w:t>
      </w:r>
      <w:smartTag w:uri="urn:schemas-microsoft-com:office:smarttags" w:element="metricconverter">
        <w:smartTagPr>
          <w:attr w:name="ProductID" w:val="1.000.000 Ft"/>
        </w:smartTagPr>
        <w:r>
          <w:t>1.000.000 Ft</w:t>
        </w:r>
      </w:smartTag>
      <w:r>
        <w:t xml:space="preserve"> egyedi nettó érték felett,</w:t>
      </w:r>
    </w:p>
    <w:p w14:paraId="6FCAD8E3" w14:textId="77777777" w:rsidR="00971E49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3"/>
        <w:jc w:val="both"/>
      </w:pPr>
      <w:r>
        <w:t xml:space="preserve">a </w:t>
      </w:r>
      <w:smartTag w:uri="urn:schemas-microsoft-com:office:smarttags" w:element="metricconverter">
        <w:smartTagPr>
          <w:attr w:name="ProductID" w:val="100.001 Ft"/>
        </w:smartTagPr>
        <w:r>
          <w:t>100.001 Ft</w:t>
        </w:r>
      </w:smartTag>
      <w:r>
        <w:t xml:space="preserve"> és azt meghaladó nettó forgalmi értékű ingó dolog tulajdonjogának ingyenes átadása,</w:t>
      </w:r>
      <w:r w:rsidRPr="00071DD5">
        <w:t xml:space="preserve"> </w:t>
      </w:r>
    </w:p>
    <w:p w14:paraId="53EF7972" w14:textId="77777777" w:rsidR="00971E49" w:rsidRDefault="00971E49" w:rsidP="008F135F">
      <w:pPr>
        <w:numPr>
          <w:ilvl w:val="0"/>
          <w:numId w:val="11"/>
        </w:numPr>
        <w:tabs>
          <w:tab w:val="clear" w:pos="357"/>
          <w:tab w:val="num" w:pos="720"/>
        </w:tabs>
        <w:ind w:left="720" w:hanging="363"/>
        <w:jc w:val="both"/>
      </w:pPr>
      <w:r>
        <w:t xml:space="preserve">mindaz, amit a vármegyei önkormányzat rendelete </w:t>
      </w:r>
      <w:proofErr w:type="spellStart"/>
      <w:r>
        <w:t>minős</w:t>
      </w:r>
      <w:proofErr w:type="spellEnd"/>
      <w:r>
        <w:sym w:font="Times New Roman" w:char="00ED"/>
      </w:r>
      <w:r>
        <w:t>tett többségű elfogadáshoz köt,</w:t>
      </w:r>
      <w:r w:rsidRPr="00FA65C0">
        <w:t xml:space="preserve"> </w:t>
      </w:r>
      <w:r>
        <w:t xml:space="preserve">vagy </w:t>
      </w:r>
      <w:r w:rsidRPr="005264B2">
        <w:t>amit</w:t>
      </w:r>
      <w:r>
        <w:t xml:space="preserve"> a </w:t>
      </w:r>
      <w:r w:rsidRPr="005264B2">
        <w:t>közgy</w:t>
      </w:r>
      <w:r>
        <w:t>ű</w:t>
      </w:r>
      <w:r w:rsidRPr="005264B2">
        <w:t>lés át nem ruházható</w:t>
      </w:r>
      <w:r>
        <w:t xml:space="preserve"> hatáskörébe utal.</w:t>
      </w:r>
    </w:p>
    <w:p w14:paraId="2512E35B" w14:textId="77777777" w:rsidR="00971E49" w:rsidRDefault="00971E49" w:rsidP="00971E49">
      <w:pPr>
        <w:ind w:left="357"/>
        <w:jc w:val="both"/>
      </w:pPr>
    </w:p>
    <w:p w14:paraId="60A8E4D6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4A5FCA39" w14:textId="77777777" w:rsidR="00971E49" w:rsidRDefault="00971E49" w:rsidP="008F135F">
      <w:pPr>
        <w:pStyle w:val="Lista2"/>
        <w:numPr>
          <w:ilvl w:val="0"/>
          <w:numId w:val="44"/>
        </w:numPr>
        <w:jc w:val="both"/>
      </w:pPr>
      <w:r>
        <w:t>A vármegyei önkormányzat feladatainak ellátása és hatáskörének gyakorlása során együttműködik a települési és más vármegyei önkormányzatokkal, nemzetiségi önkormányzatokkal, civil szervezetekkel, érdekképviseleti szervekkel, gazdasági, szakmai kamarákkal, tudományos műhelyekkel, egyetemekkel, főiskolákkal, valamint a vármegye gazdasági szereplőivel.</w:t>
      </w:r>
    </w:p>
    <w:p w14:paraId="57DDB66F" w14:textId="77777777" w:rsidR="00971E49" w:rsidRDefault="00971E49" w:rsidP="008F135F">
      <w:pPr>
        <w:pStyle w:val="Lista2"/>
        <w:numPr>
          <w:ilvl w:val="0"/>
          <w:numId w:val="44"/>
        </w:numPr>
        <w:tabs>
          <w:tab w:val="clear" w:pos="405"/>
          <w:tab w:val="num" w:pos="360"/>
        </w:tabs>
        <w:ind w:left="360"/>
        <w:jc w:val="both"/>
      </w:pPr>
      <w:r>
        <w:t>A vármegyei önkormányzat – megállapodás alapján – együttműködik külföldi önkormányzattal, csatlakozik nemzetközi önkormányzati szervezethez. A nemzetközi kapcsolatok keretében megoldandó feladatok végrehajtásáról a közgyűlés elnöke évente beszámol a közgyűlésnek.</w:t>
      </w:r>
    </w:p>
    <w:p w14:paraId="6FACB655" w14:textId="77777777" w:rsidR="00971E49" w:rsidRDefault="00971E49" w:rsidP="00971E49">
      <w:pPr>
        <w:pStyle w:val="Lista2"/>
        <w:ind w:left="360" w:firstLine="0"/>
        <w:jc w:val="both"/>
      </w:pPr>
    </w:p>
    <w:p w14:paraId="4FDBDE4D" w14:textId="77777777" w:rsidR="00971E49" w:rsidRPr="005026EB" w:rsidRDefault="00971E49" w:rsidP="00971E49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5026EB">
          <w:rPr>
            <w:b/>
          </w:rPr>
          <w:t>2. A</w:t>
        </w:r>
      </w:smartTag>
      <w:r w:rsidRPr="005026EB">
        <w:rPr>
          <w:b/>
        </w:rPr>
        <w:t xml:space="preserve"> közgyűlés tagjai, tisztségviselői</w:t>
      </w:r>
    </w:p>
    <w:p w14:paraId="40EC20E4" w14:textId="77777777" w:rsidR="00971E49" w:rsidRDefault="00971E49" w:rsidP="00971E49">
      <w:pPr>
        <w:jc w:val="center"/>
      </w:pPr>
    </w:p>
    <w:p w14:paraId="3DB69A67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214E3783" w14:textId="7838D3B4" w:rsidR="00971E49" w:rsidRPr="00595D92" w:rsidRDefault="00971E49" w:rsidP="00971E49">
      <w:pPr>
        <w:jc w:val="both"/>
      </w:pPr>
      <w:r w:rsidRPr="00595D92">
        <w:t>A közgyűlés tisztségviselői - az elnök és a</w:t>
      </w:r>
      <w:r w:rsidR="006F1A62">
        <w:t>z</w:t>
      </w:r>
      <w:r w:rsidRPr="00595D92">
        <w:t xml:space="preserve"> alelnök - feladataikat foglalkoz</w:t>
      </w:r>
      <w:r>
        <w:t>tatási jogviszonyban látják el.</w:t>
      </w:r>
      <w:r w:rsidR="006F1A62">
        <w:rPr>
          <w:rStyle w:val="Lbjegyzet-hivatkozs"/>
        </w:rPr>
        <w:footnoteReference w:id="1"/>
      </w:r>
    </w:p>
    <w:p w14:paraId="50B46B1D" w14:textId="77777777" w:rsidR="00971E49" w:rsidRDefault="00971E49" w:rsidP="00971E49"/>
    <w:p w14:paraId="347E1F29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657E49C0" w14:textId="77777777" w:rsidR="00971E49" w:rsidRDefault="00971E49" w:rsidP="008F135F">
      <w:pPr>
        <w:pStyle w:val="Lista2"/>
        <w:numPr>
          <w:ilvl w:val="0"/>
          <w:numId w:val="14"/>
        </w:numPr>
        <w:jc w:val="both"/>
      </w:pPr>
      <w:r>
        <w:t>A közgyűlés elnöke a törvényben előírt feladatokon túl:</w:t>
      </w:r>
    </w:p>
    <w:p w14:paraId="38E02D22" w14:textId="77777777" w:rsidR="00971E49" w:rsidRDefault="00971E49" w:rsidP="008F135F">
      <w:pPr>
        <w:numPr>
          <w:ilvl w:val="0"/>
          <w:numId w:val="13"/>
        </w:numPr>
        <w:tabs>
          <w:tab w:val="clear" w:pos="357"/>
          <w:tab w:val="num" w:pos="720"/>
        </w:tabs>
        <w:ind w:left="720" w:hanging="363"/>
        <w:jc w:val="both"/>
      </w:pPr>
      <w:r>
        <w:t>gondoskodik a vármegyei önkormányzat, valamint a vármegyei közgyűlés és szervei hatékony működéséről, segíti a közgyűlési tagok munkáját,</w:t>
      </w:r>
    </w:p>
    <w:p w14:paraId="0B3037CA" w14:textId="77777777" w:rsidR="00971E49" w:rsidRDefault="00971E49" w:rsidP="008F135F">
      <w:pPr>
        <w:numPr>
          <w:ilvl w:val="0"/>
          <w:numId w:val="13"/>
        </w:numPr>
        <w:tabs>
          <w:tab w:val="clear" w:pos="357"/>
          <w:tab w:val="num" w:pos="720"/>
        </w:tabs>
        <w:ind w:left="720" w:hanging="363"/>
        <w:jc w:val="both"/>
      </w:pPr>
      <w:r>
        <w:t>szervezi és koordinálja más vármegyei, valamint a vármegye területén a települési önkormányzatokkal, továbbá külföldi önkormányzati szervezetekkel való együttműködést, velük kapcsolatot tart,</w:t>
      </w:r>
    </w:p>
    <w:p w14:paraId="53D8E9F8" w14:textId="77777777" w:rsidR="00971E49" w:rsidRDefault="00971E49" w:rsidP="008F135F">
      <w:pPr>
        <w:numPr>
          <w:ilvl w:val="0"/>
          <w:numId w:val="13"/>
        </w:numPr>
        <w:tabs>
          <w:tab w:val="clear" w:pos="357"/>
          <w:tab w:val="num" w:pos="720"/>
        </w:tabs>
        <w:ind w:left="720" w:hanging="363"/>
        <w:jc w:val="both"/>
      </w:pPr>
      <w:r>
        <w:t>ellátja a közgyűlés által átruházott hatásköröket,</w:t>
      </w:r>
    </w:p>
    <w:p w14:paraId="4394A1AA" w14:textId="77777777" w:rsidR="00971E49" w:rsidRDefault="00971E49" w:rsidP="008F135F">
      <w:pPr>
        <w:numPr>
          <w:ilvl w:val="0"/>
          <w:numId w:val="13"/>
        </w:numPr>
        <w:tabs>
          <w:tab w:val="clear" w:pos="357"/>
          <w:tab w:val="num" w:pos="720"/>
        </w:tabs>
        <w:ind w:left="720" w:hanging="363"/>
        <w:jc w:val="both"/>
      </w:pPr>
      <w:r>
        <w:t>gondoskodik arról, hogy a vármegyei közgyűlés és szervei, valamint céljai hitelesen, tárgyilagosan, a vármegye érdekét szem előtt tartva jelenjenek meg a nyilvánosság előtt,</w:t>
      </w:r>
    </w:p>
    <w:p w14:paraId="380AD70B" w14:textId="77777777" w:rsidR="00971E49" w:rsidRPr="00A95BB4" w:rsidRDefault="00971E49" w:rsidP="008F135F">
      <w:pPr>
        <w:numPr>
          <w:ilvl w:val="0"/>
          <w:numId w:val="13"/>
        </w:numPr>
        <w:tabs>
          <w:tab w:val="clear" w:pos="357"/>
          <w:tab w:val="num" w:pos="720"/>
        </w:tabs>
        <w:ind w:left="720" w:hanging="363"/>
        <w:jc w:val="both"/>
      </w:pPr>
      <w:r w:rsidRPr="00A95BB4">
        <w:t>gondoskodik a katasztrófa-elhárítási feladatok hatékony ellátásáról.</w:t>
      </w:r>
    </w:p>
    <w:p w14:paraId="12E88423" w14:textId="77777777" w:rsidR="00971E49" w:rsidRPr="00BB65FA" w:rsidRDefault="00971E49" w:rsidP="00923C78">
      <w:pPr>
        <w:pStyle w:val="Lista2"/>
        <w:numPr>
          <w:ilvl w:val="0"/>
          <w:numId w:val="14"/>
        </w:numPr>
        <w:jc w:val="both"/>
        <w:rPr>
          <w:iCs/>
        </w:rPr>
      </w:pPr>
      <w:r w:rsidRPr="00406424">
        <w:lastRenderedPageBreak/>
        <w:t>A közgyűlés elnöke a közgyűlés soron következő ülésének napja előtt lejáró pályázati benyújtási határidő esetén jogosult a pályázat benyújtására, azzal összefüggésben kötelezettség vállalására. A benyújtott pályázatról a közgyű</w:t>
      </w:r>
      <w:r>
        <w:t>lés a legközelebbi ülésén dönt.</w:t>
      </w:r>
    </w:p>
    <w:p w14:paraId="41338C0E" w14:textId="4BFCE824" w:rsidR="00BB65FA" w:rsidRDefault="00BB65FA" w:rsidP="00923C78">
      <w:pPr>
        <w:pStyle w:val="Szvegtrzs"/>
        <w:spacing w:after="0"/>
        <w:ind w:left="426" w:hanging="447"/>
        <w:jc w:val="both"/>
      </w:pPr>
      <w:r>
        <w:rPr>
          <w:szCs w:val="24"/>
        </w:rPr>
        <w:t>(2a)</w:t>
      </w:r>
      <w:r w:rsidR="00923C78">
        <w:rPr>
          <w:szCs w:val="24"/>
        </w:rPr>
        <w:t xml:space="preserve"> </w:t>
      </w:r>
      <w:r>
        <w:rPr>
          <w:szCs w:val="24"/>
        </w:rPr>
        <w:t>A közgyűlés hatásköréből át nem ruházható ügyek kivételével, a közgyűlés hatáskörébe tartozó bármely ügyben jogosult a közgyűlés elnöke döntést hozni, amennyiben ugyanazon ügyben – határozatképtelenség vagy határozathozatal hiánya miatt – a közgyűlés két egymást követő alkalommal nem hozott döntést. A közgyűlés elnöke az így meghozott döntéséről a soron következő ülésen a közgyűlést tájékoztatja.</w:t>
      </w:r>
      <w:r w:rsidR="00923C78">
        <w:rPr>
          <w:rStyle w:val="Lbjegyzet-hivatkozs"/>
          <w:szCs w:val="24"/>
        </w:rPr>
        <w:footnoteReference w:id="2"/>
      </w:r>
    </w:p>
    <w:p w14:paraId="7D21DC99" w14:textId="0D81904C" w:rsidR="00971E49" w:rsidRDefault="00971E49" w:rsidP="008F135F">
      <w:pPr>
        <w:pStyle w:val="Lista2"/>
        <w:numPr>
          <w:ilvl w:val="0"/>
          <w:numId w:val="14"/>
        </w:numPr>
        <w:jc w:val="both"/>
        <w:rPr>
          <w:iCs/>
        </w:rPr>
      </w:pPr>
      <w:r>
        <w:rPr>
          <w:iCs/>
        </w:rPr>
        <w:t xml:space="preserve">Az alelnök az elnök </w:t>
      </w:r>
      <w:r w:rsidR="006F1A62">
        <w:rPr>
          <w:iCs/>
        </w:rPr>
        <w:t xml:space="preserve">irányításával </w:t>
      </w:r>
      <w:r>
        <w:rPr>
          <w:iCs/>
        </w:rPr>
        <w:t>látj</w:t>
      </w:r>
      <w:r w:rsidR="006F1A62">
        <w:rPr>
          <w:iCs/>
        </w:rPr>
        <w:t>a</w:t>
      </w:r>
      <w:r>
        <w:rPr>
          <w:iCs/>
        </w:rPr>
        <w:t xml:space="preserve"> el</w:t>
      </w:r>
      <w:r w:rsidR="006F1A62">
        <w:rPr>
          <w:iCs/>
        </w:rPr>
        <w:t xml:space="preserve"> feladatait</w:t>
      </w:r>
      <w:r>
        <w:t>.</w:t>
      </w:r>
      <w:r w:rsidR="006F1A62">
        <w:rPr>
          <w:rStyle w:val="Lbjegyzet-hivatkozs"/>
        </w:rPr>
        <w:footnoteReference w:id="3"/>
      </w:r>
    </w:p>
    <w:p w14:paraId="1718C807" w14:textId="77777777" w:rsidR="00971E49" w:rsidRDefault="00971E49" w:rsidP="00971E49">
      <w:pPr>
        <w:pStyle w:val="Lista2"/>
        <w:ind w:hanging="566"/>
        <w:jc w:val="both"/>
      </w:pPr>
    </w:p>
    <w:p w14:paraId="2CBE847E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23EDA859" w14:textId="77777777" w:rsidR="00971E49" w:rsidRDefault="00971E49" w:rsidP="008F135F">
      <w:pPr>
        <w:pStyle w:val="Lista2"/>
        <w:numPr>
          <w:ilvl w:val="0"/>
          <w:numId w:val="12"/>
        </w:numPr>
        <w:jc w:val="both"/>
      </w:pPr>
      <w:r>
        <w:t>A közgyűlési tag a vármegyei önkormányzat és választói iránt érzett felelősséggel vesz</w:t>
      </w:r>
      <w:r>
        <w:br/>
        <w:t>részt az önkormányzati feladatok megvalósításában, hatáskörök gyakorlásában.</w:t>
      </w:r>
    </w:p>
    <w:p w14:paraId="6F601840" w14:textId="77777777" w:rsidR="00971E49" w:rsidRDefault="00971E49" w:rsidP="008F135F">
      <w:pPr>
        <w:pStyle w:val="Lista2"/>
        <w:numPr>
          <w:ilvl w:val="0"/>
          <w:numId w:val="12"/>
        </w:numPr>
        <w:jc w:val="both"/>
      </w:pPr>
      <w:r>
        <w:t xml:space="preserve">A közgyűlési tag jogait és kötelezettségeit a </w:t>
      </w:r>
      <w:r w:rsidRPr="00EF2BE5">
        <w:rPr>
          <w:szCs w:val="24"/>
        </w:rPr>
        <w:t>Magyarország helyi önkormányzatairól szóló törvény</w:t>
      </w:r>
      <w:r>
        <w:t xml:space="preserve"> határozza meg. </w:t>
      </w:r>
    </w:p>
    <w:p w14:paraId="548F38C0" w14:textId="77777777" w:rsidR="00971E49" w:rsidRPr="00C17A0E" w:rsidRDefault="00971E49" w:rsidP="008F135F">
      <w:pPr>
        <w:pStyle w:val="Lista2"/>
        <w:numPr>
          <w:ilvl w:val="0"/>
          <w:numId w:val="12"/>
        </w:numPr>
        <w:jc w:val="both"/>
        <w:rPr>
          <w:bCs/>
          <w:i/>
          <w:szCs w:val="24"/>
        </w:rPr>
      </w:pPr>
      <w:r w:rsidRPr="00406424">
        <w:rPr>
          <w:bCs/>
          <w:szCs w:val="24"/>
        </w:rPr>
        <w:t xml:space="preserve">A közgyűlési tag képviselői tevékenysége során tartózkodni köteles minden olyan megnyilvánulástól, amely nem méltó a </w:t>
      </w:r>
      <w:r>
        <w:rPr>
          <w:bCs/>
          <w:szCs w:val="24"/>
        </w:rPr>
        <w:t>vár</w:t>
      </w:r>
      <w:r w:rsidRPr="00406424">
        <w:rPr>
          <w:bCs/>
          <w:szCs w:val="24"/>
        </w:rPr>
        <w:t>megyei közgyűléshez, különösen a sértő és ille</w:t>
      </w:r>
      <w:r>
        <w:rPr>
          <w:bCs/>
        </w:rPr>
        <w:t xml:space="preserve">tlen kifejezések használatától. </w:t>
      </w:r>
    </w:p>
    <w:p w14:paraId="1580EE00" w14:textId="77777777" w:rsidR="00971E49" w:rsidRDefault="00971E49" w:rsidP="00971E49">
      <w:pPr>
        <w:pStyle w:val="Lista2"/>
        <w:ind w:left="0" w:firstLine="0"/>
        <w:jc w:val="both"/>
      </w:pPr>
    </w:p>
    <w:p w14:paraId="0E373E16" w14:textId="77777777" w:rsidR="00971E49" w:rsidRDefault="00971E49" w:rsidP="00971E49">
      <w:pPr>
        <w:jc w:val="center"/>
        <w:rPr>
          <w:b/>
        </w:rPr>
      </w:pPr>
      <w:r>
        <w:rPr>
          <w:b/>
        </w:rPr>
        <w:t>II. fejezet</w:t>
      </w:r>
    </w:p>
    <w:p w14:paraId="78557B6D" w14:textId="77777777" w:rsidR="00971E49" w:rsidRPr="006B6AC7" w:rsidRDefault="00971E49" w:rsidP="00971E49">
      <w:pPr>
        <w:jc w:val="center"/>
        <w:rPr>
          <w:b/>
        </w:rPr>
      </w:pPr>
      <w:r w:rsidRPr="006B6AC7">
        <w:rPr>
          <w:b/>
        </w:rPr>
        <w:t>A közgyűlés működése</w:t>
      </w:r>
    </w:p>
    <w:p w14:paraId="026CEF99" w14:textId="77777777" w:rsidR="00971E49" w:rsidRDefault="00971E49" w:rsidP="00971E49">
      <w:pPr>
        <w:jc w:val="both"/>
      </w:pPr>
    </w:p>
    <w:p w14:paraId="283082BF" w14:textId="77777777" w:rsidR="00971E49" w:rsidRDefault="00971E49" w:rsidP="00971E49">
      <w:pPr>
        <w:pStyle w:val="Lista"/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F116A9">
          <w:rPr>
            <w:b/>
          </w:rPr>
          <w:t>3. A</w:t>
        </w:r>
      </w:smartTag>
      <w:r w:rsidRPr="00F116A9">
        <w:rPr>
          <w:b/>
        </w:rPr>
        <w:t xml:space="preserve"> közgyűlés munkaterve, ülései</w:t>
      </w:r>
    </w:p>
    <w:p w14:paraId="68149BC6" w14:textId="77777777" w:rsidR="00971E49" w:rsidRPr="00F116A9" w:rsidRDefault="00971E49" w:rsidP="00971E49">
      <w:pPr>
        <w:pStyle w:val="Lista"/>
        <w:rPr>
          <w:b/>
        </w:rPr>
      </w:pPr>
    </w:p>
    <w:p w14:paraId="79A8E939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600817EE" w14:textId="77777777" w:rsidR="00971E49" w:rsidRPr="00994166" w:rsidRDefault="00971E49" w:rsidP="008F135F">
      <w:pPr>
        <w:numPr>
          <w:ilvl w:val="1"/>
          <w:numId w:val="1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>A közgyűlés alakuló, rendes, rendkívüli és ünnepi ülést tart.</w:t>
      </w:r>
    </w:p>
    <w:p w14:paraId="318AF8C7" w14:textId="77777777" w:rsidR="00971E49" w:rsidRPr="00994166" w:rsidRDefault="00971E49" w:rsidP="008F135F">
      <w:pPr>
        <w:numPr>
          <w:ilvl w:val="1"/>
          <w:numId w:val="1"/>
        </w:numPr>
        <w:jc w:val="both"/>
        <w:rPr>
          <w:rFonts w:eastAsia="Calibri" w:cs="Calibri"/>
          <w:bCs/>
        </w:rPr>
      </w:pPr>
      <w:r w:rsidRPr="00994166">
        <w:rPr>
          <w:rFonts w:eastAsia="Calibri" w:cs="Calibri"/>
          <w:bCs/>
        </w:rPr>
        <w:t xml:space="preserve">A </w:t>
      </w:r>
      <w:r>
        <w:rPr>
          <w:rFonts w:eastAsia="Calibri" w:cs="Calibri"/>
          <w:bCs/>
        </w:rPr>
        <w:t>vár</w:t>
      </w:r>
      <w:r w:rsidRPr="00994166">
        <w:rPr>
          <w:rFonts w:eastAsia="Calibri" w:cs="Calibri"/>
          <w:bCs/>
        </w:rPr>
        <w:t xml:space="preserve">megyei közgyűlés évente legalább hat rendes ülést tart, lehetőleg az éves üléstervben elfogadottak szerint. </w:t>
      </w:r>
    </w:p>
    <w:p w14:paraId="3B76B2AD" w14:textId="77777777" w:rsidR="00971E49" w:rsidRPr="00994166" w:rsidRDefault="00971E49" w:rsidP="008F135F">
      <w:pPr>
        <w:numPr>
          <w:ilvl w:val="1"/>
          <w:numId w:val="1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 xml:space="preserve">Az üléstervet a tárgyévet megelőző naptári év utolsó ülésén az elnök terjeszti elő, előkészítéséhez javaslatot kér a közgyűlés tagjaitól, a </w:t>
      </w:r>
      <w:r>
        <w:rPr>
          <w:rFonts w:eastAsia="Calibri" w:cs="Calibri"/>
        </w:rPr>
        <w:t>vár</w:t>
      </w:r>
      <w:r w:rsidRPr="00994166">
        <w:rPr>
          <w:rFonts w:eastAsia="Calibri" w:cs="Calibri"/>
        </w:rPr>
        <w:t xml:space="preserve">megyében működő gazdasági, szakmai kamaráktól, az önkormányzat tulajdonában lévő gazdasági társaságoktól, valamint a Debreceni Egyetemtől. </w:t>
      </w:r>
    </w:p>
    <w:p w14:paraId="53B15C28" w14:textId="77777777" w:rsidR="00971E49" w:rsidRPr="00994166" w:rsidRDefault="00971E49" w:rsidP="008F135F">
      <w:pPr>
        <w:numPr>
          <w:ilvl w:val="1"/>
          <w:numId w:val="1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>Az ülésterv tartalmazza:</w:t>
      </w:r>
    </w:p>
    <w:p w14:paraId="5629450B" w14:textId="77777777" w:rsidR="00971E49" w:rsidRPr="00994166" w:rsidRDefault="00971E49" w:rsidP="008F135F">
      <w:pPr>
        <w:numPr>
          <w:ilvl w:val="1"/>
          <w:numId w:val="15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>az ülések tervezett időpontjait és napirendjét,</w:t>
      </w:r>
    </w:p>
    <w:p w14:paraId="084AA106" w14:textId="77777777" w:rsidR="00971E49" w:rsidRPr="00994166" w:rsidRDefault="00971E49" w:rsidP="008F135F">
      <w:pPr>
        <w:numPr>
          <w:ilvl w:val="1"/>
          <w:numId w:val="15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>a tervezett napirendi pont előterjesztőjének nevét,</w:t>
      </w:r>
    </w:p>
    <w:p w14:paraId="3210177B" w14:textId="77777777" w:rsidR="00971E49" w:rsidRPr="00994166" w:rsidRDefault="00971E49" w:rsidP="008F135F">
      <w:pPr>
        <w:numPr>
          <w:ilvl w:val="1"/>
          <w:numId w:val="15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>a tervezett napirendi pontot véleményező bizottság(ok) megjelölését.</w:t>
      </w:r>
    </w:p>
    <w:p w14:paraId="2E619B48" w14:textId="77777777" w:rsidR="00971E49" w:rsidRPr="00994166" w:rsidRDefault="00971E49" w:rsidP="008F135F">
      <w:pPr>
        <w:numPr>
          <w:ilvl w:val="1"/>
          <w:numId w:val="1"/>
        </w:numPr>
        <w:contextualSpacing/>
        <w:jc w:val="both"/>
        <w:rPr>
          <w:rFonts w:eastAsia="Calibri" w:cs="Calibri"/>
        </w:rPr>
      </w:pPr>
      <w:r w:rsidRPr="00994166">
        <w:rPr>
          <w:rFonts w:eastAsia="Calibri" w:cs="Calibri"/>
        </w:rPr>
        <w:t xml:space="preserve">Mivel az ülésterv a rendes üléseknek csupán a tervezett időpontjait és napirendjeit tartalmazza, munkaszervezési okokból az üléstervben foglaltaktól a közgyűlés ülését összehívó személy eltérhet. </w:t>
      </w:r>
    </w:p>
    <w:p w14:paraId="718EEB93" w14:textId="77777777" w:rsidR="00971E49" w:rsidRPr="00994166" w:rsidRDefault="00971E49" w:rsidP="008F135F">
      <w:pPr>
        <w:numPr>
          <w:ilvl w:val="1"/>
          <w:numId w:val="1"/>
        </w:numPr>
        <w:jc w:val="both"/>
        <w:rPr>
          <w:rFonts w:eastAsia="Calibri" w:cs="Calibri"/>
          <w:bCs/>
        </w:rPr>
      </w:pPr>
      <w:r w:rsidRPr="00994166">
        <w:rPr>
          <w:rFonts w:eastAsia="Calibri" w:cs="Calibri"/>
          <w:bCs/>
        </w:rPr>
        <w:t xml:space="preserve">A közgyűlés </w:t>
      </w:r>
      <w:r w:rsidRPr="00994166">
        <w:rPr>
          <w:rFonts w:eastAsia="Calibri" w:cs="Calibri"/>
        </w:rPr>
        <w:t xml:space="preserve">a kitüntető díjak alapításáról és adományozásáról szóló rendeletében meghatározott </w:t>
      </w:r>
      <w:r>
        <w:rPr>
          <w:rFonts w:eastAsia="Calibri" w:cs="Calibri"/>
        </w:rPr>
        <w:t>Várm</w:t>
      </w:r>
      <w:r w:rsidRPr="00994166">
        <w:rPr>
          <w:rFonts w:eastAsia="Calibri" w:cs="Calibri"/>
        </w:rPr>
        <w:t>egye Napja alkalmából ünnepi ülést tart, míg a nemzeti és állami ünnepek tiszteletére ünnepi ülést tarthat.</w:t>
      </w:r>
    </w:p>
    <w:p w14:paraId="12F05F1D" w14:textId="77777777" w:rsidR="00971E49" w:rsidRPr="00994166" w:rsidRDefault="00971E49" w:rsidP="008F135F">
      <w:pPr>
        <w:numPr>
          <w:ilvl w:val="1"/>
          <w:numId w:val="1"/>
        </w:numPr>
        <w:jc w:val="both"/>
        <w:rPr>
          <w:rFonts w:eastAsia="Calibri" w:cs="Calibri"/>
        </w:rPr>
      </w:pPr>
      <w:r w:rsidRPr="00994166">
        <w:rPr>
          <w:rFonts w:eastAsia="Calibri" w:cs="Calibri"/>
        </w:rPr>
        <w:t xml:space="preserve">Rendkívüli ülésnek a közgyűlés azon ülése minősül, amely nem a rendes ülésre vonatkozó szabályok szerint kerül </w:t>
      </w:r>
      <w:r>
        <w:rPr>
          <w:rFonts w:eastAsia="Calibri" w:cs="Calibri"/>
        </w:rPr>
        <w:t>összehívásra.</w:t>
      </w:r>
    </w:p>
    <w:p w14:paraId="2A7DA6FD" w14:textId="77777777" w:rsidR="00971E49" w:rsidRDefault="00971E49" w:rsidP="00971E49">
      <w:pPr>
        <w:jc w:val="both"/>
      </w:pPr>
    </w:p>
    <w:p w14:paraId="317C0E61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7F406A3D" w14:textId="77777777" w:rsidR="00971E49" w:rsidRDefault="00971E49" w:rsidP="008F135F">
      <w:pPr>
        <w:numPr>
          <w:ilvl w:val="0"/>
          <w:numId w:val="43"/>
        </w:numPr>
        <w:jc w:val="both"/>
      </w:pPr>
      <w:r>
        <w:t xml:space="preserve">A </w:t>
      </w:r>
      <w:proofErr w:type="spellStart"/>
      <w:r>
        <w:t>közmeghallgatás</w:t>
      </w:r>
      <w:proofErr w:type="spellEnd"/>
      <w:r>
        <w:t xml:space="preserve"> tervezett időpontjára vonatkozó javaslatot az elnök az üléstervvel egyidejűleg terjeszti elő.</w:t>
      </w:r>
    </w:p>
    <w:p w14:paraId="65389F8B" w14:textId="77777777" w:rsidR="00971E49" w:rsidRDefault="00971E49" w:rsidP="008F135F">
      <w:pPr>
        <w:numPr>
          <w:ilvl w:val="0"/>
          <w:numId w:val="43"/>
        </w:numPr>
        <w:jc w:val="both"/>
      </w:pPr>
      <w:r>
        <w:t xml:space="preserve">A </w:t>
      </w:r>
      <w:proofErr w:type="spellStart"/>
      <w:r>
        <w:t>közmeghallgatás</w:t>
      </w:r>
      <w:proofErr w:type="spellEnd"/>
      <w:r>
        <w:t xml:space="preserve"> tényleges időpontját és helyét a vármegyei </w:t>
      </w:r>
      <w:r w:rsidRPr="00280470">
        <w:t>önkormányzat honlapján</w:t>
      </w:r>
      <w:r>
        <w:t xml:space="preserve"> kell közzétenni a </w:t>
      </w:r>
      <w:proofErr w:type="spellStart"/>
      <w:r>
        <w:t>közmeghallgatás</w:t>
      </w:r>
      <w:proofErr w:type="spellEnd"/>
      <w:r>
        <w:t xml:space="preserve"> időpontját megelőzően legalább 3 nappal.</w:t>
      </w:r>
    </w:p>
    <w:p w14:paraId="6AA045EB" w14:textId="5857B72D" w:rsidR="006F1A62" w:rsidRDefault="006F1A62" w:rsidP="006F1A62">
      <w:pPr>
        <w:ind w:left="426" w:hanging="426"/>
        <w:jc w:val="both"/>
      </w:pPr>
      <w:r>
        <w:lastRenderedPageBreak/>
        <w:t xml:space="preserve">(2a) </w:t>
      </w:r>
      <w:r w:rsidRPr="006F1A62">
        <w:t xml:space="preserve">A </w:t>
      </w:r>
      <w:proofErr w:type="spellStart"/>
      <w:r w:rsidRPr="006F1A62">
        <w:t>közmeghallgatás</w:t>
      </w:r>
      <w:proofErr w:type="spellEnd"/>
      <w:r w:rsidRPr="006F1A62">
        <w:t xml:space="preserve"> tényleges időpontjáról és helyéről közzétételre kerülő közleményben meg kell jelölni azokat a lehetőségeket, melyeken keresztül az érintettek a </w:t>
      </w:r>
      <w:proofErr w:type="spellStart"/>
      <w:r w:rsidRPr="006F1A62">
        <w:t>közmeghallgatás</w:t>
      </w:r>
      <w:proofErr w:type="spellEnd"/>
      <w:r w:rsidRPr="006F1A62">
        <w:t xml:space="preserve"> időpontját megelőzően írásban észrevételeket tehetnek és kérdéseket tehetnek fel. Az írásban megfogalmazott, illetve a </w:t>
      </w:r>
      <w:proofErr w:type="spellStart"/>
      <w:r w:rsidRPr="006F1A62">
        <w:t>közmeghallgatáson</w:t>
      </w:r>
      <w:proofErr w:type="spellEnd"/>
      <w:r w:rsidRPr="006F1A62">
        <w:t xml:space="preserve"> elhangzott javaslatra, kérdésre a </w:t>
      </w:r>
      <w:proofErr w:type="spellStart"/>
      <w:r w:rsidRPr="006F1A62">
        <w:t>közmeghallgatáson</w:t>
      </w:r>
      <w:proofErr w:type="spellEnd"/>
      <w:r w:rsidRPr="006F1A62">
        <w:t xml:space="preserve"> vagy legkésőbb 15 napon belül választ kell adni.</w:t>
      </w:r>
      <w:r>
        <w:rPr>
          <w:rStyle w:val="Lbjegyzet-hivatkozs"/>
        </w:rPr>
        <w:footnoteReference w:id="4"/>
      </w:r>
    </w:p>
    <w:p w14:paraId="484D7B3A" w14:textId="77777777" w:rsidR="00971E49" w:rsidRPr="00406424" w:rsidRDefault="00971E49" w:rsidP="008F135F">
      <w:pPr>
        <w:numPr>
          <w:ilvl w:val="0"/>
          <w:numId w:val="43"/>
        </w:numPr>
        <w:jc w:val="both"/>
      </w:pPr>
      <w:r w:rsidRPr="00406424">
        <w:t xml:space="preserve">A </w:t>
      </w:r>
      <w:r>
        <w:t>vár</w:t>
      </w:r>
      <w:r w:rsidRPr="00406424">
        <w:t xml:space="preserve">megyei közgyűlés tevékenységéről a </w:t>
      </w:r>
      <w:r>
        <w:t>vár</w:t>
      </w:r>
      <w:r w:rsidRPr="00406424">
        <w:t xml:space="preserve">megyei közgyűlés elnöke az írott és elektronikus média felületén tájékoztatja a </w:t>
      </w:r>
      <w:r>
        <w:t>vár</w:t>
      </w:r>
      <w:r w:rsidRPr="00406424">
        <w:t>megye közösségét.</w:t>
      </w:r>
    </w:p>
    <w:p w14:paraId="5F7D30D7" w14:textId="77777777" w:rsidR="00971E49" w:rsidRDefault="00971E49" w:rsidP="008F135F">
      <w:pPr>
        <w:numPr>
          <w:ilvl w:val="0"/>
          <w:numId w:val="43"/>
        </w:numPr>
        <w:jc w:val="both"/>
      </w:pPr>
      <w:r w:rsidRPr="00406424">
        <w:t xml:space="preserve">A közgyűlési döntések előkészítésébe a </w:t>
      </w:r>
      <w:r>
        <w:t>vár</w:t>
      </w:r>
      <w:r w:rsidRPr="00406424">
        <w:t xml:space="preserve">megye közösségének bevonását a </w:t>
      </w:r>
      <w:r>
        <w:t>vár</w:t>
      </w:r>
      <w:r w:rsidRPr="00406424">
        <w:t>megyei önkormányzat hivatalos honlapján kialakított kommunikációs felület biztosítja. A beérkezett véleményekről a közgyűlést a téma aktuali</w:t>
      </w:r>
      <w:r>
        <w:t xml:space="preserve">tása szerint tájékoztatni kell. </w:t>
      </w:r>
    </w:p>
    <w:p w14:paraId="60C7A0F7" w14:textId="77777777" w:rsidR="00971E49" w:rsidRPr="00406424" w:rsidRDefault="00971E49" w:rsidP="00971E49">
      <w:pPr>
        <w:jc w:val="both"/>
      </w:pPr>
    </w:p>
    <w:p w14:paraId="6576FD0B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3469D1A9" w14:textId="5C57352B" w:rsidR="0070458C" w:rsidRDefault="0070458C" w:rsidP="008F135F">
      <w:pPr>
        <w:numPr>
          <w:ilvl w:val="1"/>
          <w:numId w:val="1"/>
        </w:numPr>
        <w:jc w:val="both"/>
      </w:pPr>
      <w:r w:rsidRPr="0070458C">
        <w:t xml:space="preserve">A közgyűlés üléseit a közgyűlés elnöke, akadályoztatása esetén az alelnök az ülés helyszínét, időpontját, a tervezett napirendet és az ülés minősítését (rendes, rendkívüli, ünnepi) tartalmazó írásbeli meghívóval hívja össze. A közgyűlés elnöki, alelnöki tisztségének egyidejű </w:t>
      </w:r>
      <w:proofErr w:type="spellStart"/>
      <w:r w:rsidRPr="0070458C">
        <w:t>betöltetlensége</w:t>
      </w:r>
      <w:proofErr w:type="spellEnd"/>
      <w:r w:rsidRPr="0070458C">
        <w:t>, illetve tartós akadályoztatásuk esetén a közgyűlést, valamint a közgyűlés alakuló ülését a korelnök hívja össze. A korelnök akadályoztatása esetén a közgyűlés összehívásával és vezetésével kapcsolatos feladatokat a sorban következő és nem akadályoztatott legidősebb közgyűlési tag látja el.</w:t>
      </w:r>
      <w:r>
        <w:rPr>
          <w:rStyle w:val="Lbjegyzet-hivatkozs"/>
        </w:rPr>
        <w:footnoteReference w:id="5"/>
      </w:r>
    </w:p>
    <w:p w14:paraId="5F778945" w14:textId="77777777" w:rsidR="00971E49" w:rsidRDefault="00971E49" w:rsidP="008F135F">
      <w:pPr>
        <w:numPr>
          <w:ilvl w:val="1"/>
          <w:numId w:val="1"/>
        </w:numPr>
        <w:jc w:val="both"/>
      </w:pPr>
      <w:r w:rsidRPr="006C2284">
        <w:t>A közgyűlés rendes ülésére szóló meghívót és az írásbeli előterjesztéseket a közgyűlés tagjainak, valamint a 15. § szerinti személyeknek úgy kell elektronikus úton kézbesíteni, hogy azt az ülés időpontját megelőzően l</w:t>
      </w:r>
      <w:r>
        <w:t xml:space="preserve">egalább 7 nappal kézhez kapják. </w:t>
      </w:r>
    </w:p>
    <w:p w14:paraId="07DA0E09" w14:textId="77777777" w:rsidR="00971E49" w:rsidRPr="00AC37C6" w:rsidRDefault="00971E49" w:rsidP="008F135F">
      <w:pPr>
        <w:numPr>
          <w:ilvl w:val="1"/>
          <w:numId w:val="1"/>
        </w:numPr>
        <w:jc w:val="both"/>
      </w:pPr>
      <w:r w:rsidRPr="00AC37C6">
        <w:t>A közgyűlés ülésének időpontjáról, helyéről, napirendjéről, továbbá arról, hogy az ülésről készült jegyzőkönyv hol tekinthető meg</w:t>
      </w:r>
      <w:r>
        <w:t>,</w:t>
      </w:r>
      <w:r w:rsidRPr="00AC37C6">
        <w:t xml:space="preserve"> a meghívó kiküldésével egy időben a </w:t>
      </w:r>
      <w:r>
        <w:t>vár</w:t>
      </w:r>
      <w:r w:rsidRPr="00AC37C6">
        <w:t xml:space="preserve">megye lakosságát a </w:t>
      </w:r>
      <w:r>
        <w:t>vár</w:t>
      </w:r>
      <w:r w:rsidRPr="00AC37C6">
        <w:t>megyei önkormányzat honlapján történő egyidejű megjelentetéssel tájékoztatni kell.</w:t>
      </w:r>
    </w:p>
    <w:p w14:paraId="53592D4F" w14:textId="77777777" w:rsidR="00971E49" w:rsidRDefault="00971E49" w:rsidP="00971E49">
      <w:pPr>
        <w:jc w:val="both"/>
      </w:pPr>
    </w:p>
    <w:p w14:paraId="1F2C18D3" w14:textId="77777777" w:rsidR="00971E49" w:rsidRPr="00AC37C6" w:rsidRDefault="00971E49" w:rsidP="008F135F">
      <w:pPr>
        <w:pStyle w:val="Lista"/>
        <w:numPr>
          <w:ilvl w:val="0"/>
          <w:numId w:val="1"/>
        </w:numPr>
      </w:pPr>
    </w:p>
    <w:p w14:paraId="79C12A6B" w14:textId="77777777" w:rsidR="00971E49" w:rsidRPr="004F1AB0" w:rsidRDefault="00971E49" w:rsidP="008F135F">
      <w:pPr>
        <w:numPr>
          <w:ilvl w:val="1"/>
          <w:numId w:val="1"/>
        </w:numPr>
        <w:jc w:val="both"/>
        <w:rPr>
          <w:rFonts w:eastAsia="Calibri" w:cs="Calibri"/>
        </w:rPr>
      </w:pPr>
      <w:r w:rsidRPr="004F1AB0">
        <w:rPr>
          <w:rFonts w:eastAsia="Calibri" w:cs="Calibri"/>
        </w:rPr>
        <w:t>A közgyűlés elnöke jogosult rendkívüli ülés összehívására, ha azt halaszthatatlan ügy vagy önkormányzati érdek indokolttá teszi. A közgyűlés rendkívüli ülését össze kell hívni:</w:t>
      </w:r>
    </w:p>
    <w:p w14:paraId="02854DED" w14:textId="77777777" w:rsidR="00971E49" w:rsidRPr="004F1AB0" w:rsidRDefault="00971E49" w:rsidP="008F135F">
      <w:pPr>
        <w:numPr>
          <w:ilvl w:val="0"/>
          <w:numId w:val="67"/>
        </w:numPr>
        <w:contextualSpacing/>
        <w:jc w:val="both"/>
        <w:rPr>
          <w:rFonts w:eastAsia="Calibri" w:cs="Calibri"/>
        </w:rPr>
      </w:pPr>
      <w:r w:rsidRPr="004F1AB0">
        <w:rPr>
          <w:rFonts w:eastAsia="Calibri" w:cs="Calibri"/>
        </w:rPr>
        <w:t>a közgyűlés tagjai egynegyedének</w:t>
      </w:r>
    </w:p>
    <w:p w14:paraId="4F0B24BC" w14:textId="77777777" w:rsidR="00971E49" w:rsidRPr="004F1AB0" w:rsidRDefault="00971E49" w:rsidP="008F135F">
      <w:pPr>
        <w:numPr>
          <w:ilvl w:val="0"/>
          <w:numId w:val="67"/>
        </w:numPr>
        <w:contextualSpacing/>
        <w:jc w:val="both"/>
        <w:rPr>
          <w:rFonts w:eastAsia="Calibri" w:cs="Calibri"/>
        </w:rPr>
      </w:pPr>
      <w:r w:rsidRPr="004F1AB0">
        <w:rPr>
          <w:rFonts w:eastAsia="Calibri" w:cs="Calibri"/>
        </w:rPr>
        <w:t>a közgyűlés bizottságának</w:t>
      </w:r>
    </w:p>
    <w:p w14:paraId="798D1D82" w14:textId="77777777" w:rsidR="00971E49" w:rsidRPr="004F1AB0" w:rsidRDefault="00971E49" w:rsidP="008F135F">
      <w:pPr>
        <w:numPr>
          <w:ilvl w:val="0"/>
          <w:numId w:val="67"/>
        </w:numPr>
        <w:contextualSpacing/>
        <w:jc w:val="both"/>
        <w:rPr>
          <w:rFonts w:eastAsia="Calibri" w:cs="Calibri"/>
        </w:rPr>
      </w:pPr>
      <w:r w:rsidRPr="004F1AB0">
        <w:rPr>
          <w:rFonts w:eastAsia="Calibri" w:cs="Calibri"/>
        </w:rPr>
        <w:t xml:space="preserve">a Hajdú-Bihar </w:t>
      </w:r>
      <w:r>
        <w:rPr>
          <w:rFonts w:eastAsia="Calibri" w:cs="Calibri"/>
        </w:rPr>
        <w:t>Várm</w:t>
      </w:r>
      <w:r w:rsidRPr="004F1AB0">
        <w:rPr>
          <w:rFonts w:eastAsia="Calibri" w:cs="Calibri"/>
        </w:rPr>
        <w:t xml:space="preserve">egyei Kormányhivatal vezetőjének </w:t>
      </w:r>
    </w:p>
    <w:p w14:paraId="35B1F392" w14:textId="77777777" w:rsidR="00971E49" w:rsidRPr="004F1AB0" w:rsidRDefault="00971E49" w:rsidP="00337611">
      <w:pPr>
        <w:ind w:firstLine="360"/>
        <w:jc w:val="both"/>
        <w:rPr>
          <w:rFonts w:eastAsia="Calibri" w:cs="Calibri"/>
        </w:rPr>
      </w:pPr>
      <w:r>
        <w:rPr>
          <w:rFonts w:eastAsia="Calibri" w:cs="Calibri"/>
        </w:rPr>
        <w:t>indítványára.</w:t>
      </w:r>
    </w:p>
    <w:p w14:paraId="06D9FEE3" w14:textId="6ED9F6FB" w:rsidR="00971E49" w:rsidRDefault="00F304F4" w:rsidP="008F135F">
      <w:pPr>
        <w:numPr>
          <w:ilvl w:val="1"/>
          <w:numId w:val="1"/>
        </w:numPr>
        <w:jc w:val="both"/>
      </w:pPr>
      <w:r w:rsidRPr="00F304F4">
        <w:t>A közgyűlés rendkívüli ülése rövid úton (e-mail, telefon) is összehívható. A meghívót a közgyűlési tagoknak és az ülésen tanácskozási joggal résztvevőknek ebben az esetben is legkésőbb az ülés napján, az ülés időpontját megelőzően kézhez kell kapniuk.</w:t>
      </w:r>
      <w:r>
        <w:rPr>
          <w:rStyle w:val="Lbjegyzet-hivatkozs"/>
        </w:rPr>
        <w:footnoteReference w:id="6"/>
      </w:r>
      <w:r w:rsidRPr="00F304F4">
        <w:t xml:space="preserve"> </w:t>
      </w:r>
    </w:p>
    <w:p w14:paraId="7413EB95" w14:textId="77777777" w:rsidR="00971E49" w:rsidRDefault="00971E49" w:rsidP="008F135F">
      <w:pPr>
        <w:numPr>
          <w:ilvl w:val="1"/>
          <w:numId w:val="1"/>
        </w:numPr>
        <w:jc w:val="both"/>
      </w:pPr>
      <w:r>
        <w:t>Rendkívüli ülés tartása esetén bizottsági ülés összehívásától el lehet tekinteni.</w:t>
      </w:r>
    </w:p>
    <w:p w14:paraId="3B4197E8" w14:textId="77777777" w:rsidR="00971E49" w:rsidRDefault="00971E49" w:rsidP="008F135F">
      <w:pPr>
        <w:numPr>
          <w:ilvl w:val="1"/>
          <w:numId w:val="1"/>
        </w:numPr>
        <w:jc w:val="both"/>
      </w:pPr>
      <w:r>
        <w:t xml:space="preserve">A (2)-(3) bekezdésben foglaltak az alakuló ülés esetében is alkalmazhatók. </w:t>
      </w:r>
    </w:p>
    <w:p w14:paraId="5E6D84F5" w14:textId="77777777" w:rsidR="00971E49" w:rsidRDefault="00971E49" w:rsidP="00971E49">
      <w:pPr>
        <w:jc w:val="both"/>
      </w:pPr>
    </w:p>
    <w:p w14:paraId="2A929780" w14:textId="77777777" w:rsidR="00971E49" w:rsidRDefault="00971E49" w:rsidP="00971E49">
      <w:pPr>
        <w:pStyle w:val="Lista"/>
        <w:jc w:val="center"/>
        <w:rPr>
          <w:b/>
        </w:rPr>
      </w:pPr>
      <w:r>
        <w:rPr>
          <w:b/>
        </w:rPr>
        <w:t>4.</w:t>
      </w:r>
      <w:r w:rsidRPr="00F116A9">
        <w:rPr>
          <w:b/>
        </w:rPr>
        <w:t xml:space="preserve"> A</w:t>
      </w:r>
      <w:r>
        <w:rPr>
          <w:b/>
        </w:rPr>
        <w:t>z ülések rendje, az ülésvezetés</w:t>
      </w:r>
    </w:p>
    <w:p w14:paraId="54CAE3F0" w14:textId="77777777" w:rsidR="00971E49" w:rsidRDefault="00971E49" w:rsidP="00971E49">
      <w:pPr>
        <w:pStyle w:val="Lista"/>
        <w:jc w:val="center"/>
        <w:rPr>
          <w:b/>
        </w:rPr>
      </w:pPr>
    </w:p>
    <w:p w14:paraId="0697513F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7614964E" w14:textId="77777777" w:rsidR="00971E49" w:rsidRPr="00A95BB4" w:rsidRDefault="00971E49" w:rsidP="008F135F">
      <w:pPr>
        <w:pStyle w:val="Lista2"/>
        <w:numPr>
          <w:ilvl w:val="0"/>
          <w:numId w:val="16"/>
        </w:numPr>
        <w:jc w:val="both"/>
      </w:pPr>
      <w:r w:rsidRPr="00406424">
        <w:rPr>
          <w:bCs/>
          <w:szCs w:val="24"/>
        </w:rPr>
        <w:t>A közgyűlés üléséről hangfelvétel készül</w:t>
      </w:r>
      <w:r>
        <w:rPr>
          <w:bCs/>
          <w:szCs w:val="24"/>
        </w:rPr>
        <w:t xml:space="preserve">. </w:t>
      </w:r>
    </w:p>
    <w:p w14:paraId="0ED725ED" w14:textId="77777777" w:rsidR="00971E49" w:rsidRDefault="00971E49" w:rsidP="008F135F">
      <w:pPr>
        <w:pStyle w:val="Lista2"/>
        <w:numPr>
          <w:ilvl w:val="0"/>
          <w:numId w:val="16"/>
        </w:numPr>
        <w:jc w:val="both"/>
      </w:pPr>
      <w:r>
        <w:t xml:space="preserve">A közgyűlés zárt ülést tart a </w:t>
      </w:r>
      <w:r w:rsidRPr="00EF2BE5">
        <w:rPr>
          <w:szCs w:val="24"/>
        </w:rPr>
        <w:t xml:space="preserve">Magyarország helyi önkormányzatairól szóló </w:t>
      </w:r>
      <w:r>
        <w:t>törvényben meghatározott esetekben.</w:t>
      </w:r>
    </w:p>
    <w:p w14:paraId="6ED6A4AD" w14:textId="77777777" w:rsidR="00971E49" w:rsidRDefault="00971E49" w:rsidP="008F135F">
      <w:pPr>
        <w:numPr>
          <w:ilvl w:val="0"/>
          <w:numId w:val="16"/>
        </w:numPr>
        <w:jc w:val="both"/>
      </w:pPr>
      <w:r>
        <w:t>A közgyűlés bármely közgyűlési tag javaslatára zárt ülést rendelhet el a Magyarország helyi önkormányzatai</w:t>
      </w:r>
      <w:r w:rsidRPr="008D3E1A">
        <w:t xml:space="preserve">ról szóló </w:t>
      </w:r>
      <w:r>
        <w:t>törvényben meghatározott esetekben.</w:t>
      </w:r>
    </w:p>
    <w:p w14:paraId="7813062D" w14:textId="4B947861" w:rsidR="00656EEA" w:rsidRPr="00F615D8" w:rsidRDefault="00656EEA" w:rsidP="008F135F">
      <w:pPr>
        <w:numPr>
          <w:ilvl w:val="0"/>
          <w:numId w:val="16"/>
        </w:numPr>
        <w:jc w:val="both"/>
      </w:pPr>
      <w:r w:rsidRPr="00656EEA">
        <w:t>Bármely közgyűlési tag javaslatára minősített többséggel hozott döntés alapján, a közgyűlés titkos szavazást tarthat a (</w:t>
      </w:r>
      <w:proofErr w:type="gramStart"/>
      <w:r w:rsidRPr="00656EEA">
        <w:t>2)–</w:t>
      </w:r>
      <w:proofErr w:type="gramEnd"/>
      <w:r w:rsidRPr="00656EEA">
        <w:t xml:space="preserve">(3) bekezdésben foglalt ügyekben, továbbá titkos </w:t>
      </w:r>
      <w:r w:rsidRPr="00656EEA">
        <w:lastRenderedPageBreak/>
        <w:t>szavazást tart a Magyarország helyi önkormányzatairól szóló törvény által előírt ügyekben.</w:t>
      </w:r>
      <w:r>
        <w:rPr>
          <w:rStyle w:val="Lbjegyzet-hivatkozs"/>
        </w:rPr>
        <w:footnoteReference w:id="7"/>
      </w:r>
    </w:p>
    <w:p w14:paraId="1532ED21" w14:textId="77777777" w:rsidR="00971E49" w:rsidRDefault="00971E49" w:rsidP="008F135F">
      <w:pPr>
        <w:numPr>
          <w:ilvl w:val="0"/>
          <w:numId w:val="16"/>
        </w:numPr>
        <w:jc w:val="both"/>
      </w:pPr>
      <w:r>
        <w:t>Amennyiben az érintett nyilatkozata alapján kerülhet sor zárt ülés tartására, a nyilatkozatot a jegyző kéri meg.</w:t>
      </w:r>
    </w:p>
    <w:p w14:paraId="5DBFD3AB" w14:textId="77777777" w:rsidR="00971E49" w:rsidRDefault="00971E49" w:rsidP="00971E49">
      <w:pPr>
        <w:jc w:val="both"/>
      </w:pPr>
    </w:p>
    <w:p w14:paraId="2328284E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569F025D" w14:textId="77777777" w:rsidR="00971E49" w:rsidRDefault="00971E49" w:rsidP="008F135F">
      <w:pPr>
        <w:numPr>
          <w:ilvl w:val="0"/>
          <w:numId w:val="17"/>
        </w:numPr>
        <w:jc w:val="both"/>
      </w:pPr>
      <w:r>
        <w:t>Az ülésen tanácskozási joggal vesznek részt:</w:t>
      </w:r>
    </w:p>
    <w:p w14:paraId="2D2A954F" w14:textId="77777777" w:rsidR="00971E49" w:rsidRDefault="00971E49" w:rsidP="008F135F">
      <w:pPr>
        <w:numPr>
          <w:ilvl w:val="1"/>
          <w:numId w:val="16"/>
        </w:numPr>
        <w:jc w:val="both"/>
      </w:pPr>
      <w:r>
        <w:t xml:space="preserve">a Magyarország helyi önkormányzatairól szóló törvényben meghatározottak, </w:t>
      </w:r>
    </w:p>
    <w:p w14:paraId="55AEC446" w14:textId="77777777" w:rsidR="00971E49" w:rsidRDefault="00971E49" w:rsidP="008F135F">
      <w:pPr>
        <w:numPr>
          <w:ilvl w:val="1"/>
          <w:numId w:val="16"/>
        </w:numPr>
        <w:jc w:val="both"/>
      </w:pPr>
      <w:r w:rsidRPr="00F615D8">
        <w:t xml:space="preserve">a </w:t>
      </w:r>
      <w:r>
        <w:t xml:space="preserve">vármegyei önkormányzat törvényességi </w:t>
      </w:r>
      <w:r w:rsidRPr="00870B84">
        <w:t>felügyeletéért</w:t>
      </w:r>
      <w:r w:rsidRPr="00DE1408">
        <w:rPr>
          <w:b/>
          <w:i/>
        </w:rPr>
        <w:t xml:space="preserve"> </w:t>
      </w:r>
      <w:r>
        <w:t>felelős szerv vezetője,</w:t>
      </w:r>
    </w:p>
    <w:p w14:paraId="2CACA3B2" w14:textId="4A0D36AF" w:rsidR="00971E49" w:rsidRPr="00406A2E" w:rsidRDefault="00971E49" w:rsidP="008F135F">
      <w:pPr>
        <w:numPr>
          <w:ilvl w:val="1"/>
          <w:numId w:val="16"/>
        </w:numPr>
        <w:jc w:val="both"/>
      </w:pPr>
      <w:r w:rsidRPr="00406A2E">
        <w:t xml:space="preserve">a </w:t>
      </w:r>
      <w:r>
        <w:t>vár</w:t>
      </w:r>
      <w:r w:rsidRPr="00406A2E">
        <w:t xml:space="preserve">megyei </w:t>
      </w:r>
      <w:r>
        <w:t xml:space="preserve">közgyűlés jegyzője, aljegyzője, az </w:t>
      </w:r>
      <w:r w:rsidRPr="00406A2E">
        <w:t>önkormányzat</w:t>
      </w:r>
      <w:r>
        <w:t>i hivatal</w:t>
      </w:r>
      <w:r w:rsidRPr="00406A2E">
        <w:t xml:space="preserve"> szervezeti egységeinek vezetői,</w:t>
      </w:r>
      <w:r w:rsidR="00194010">
        <w:rPr>
          <w:rStyle w:val="Lbjegyzet-hivatkozs"/>
        </w:rPr>
        <w:footnoteReference w:id="8"/>
      </w:r>
      <w:r>
        <w:t xml:space="preserve"> </w:t>
      </w:r>
    </w:p>
    <w:p w14:paraId="7610BD93" w14:textId="77777777" w:rsidR="00971E49" w:rsidRDefault="00971E49" w:rsidP="008F135F">
      <w:pPr>
        <w:numPr>
          <w:ilvl w:val="1"/>
          <w:numId w:val="16"/>
        </w:numPr>
        <w:jc w:val="both"/>
      </w:pPr>
      <w:r>
        <w:t>a napirend tárgya szerint érdekelt szervek és szervezetek vezetői,</w:t>
      </w:r>
    </w:p>
    <w:p w14:paraId="7B45AF67" w14:textId="77777777" w:rsidR="00971E49" w:rsidRDefault="00971E49" w:rsidP="008F135F">
      <w:pPr>
        <w:numPr>
          <w:ilvl w:val="1"/>
          <w:numId w:val="16"/>
        </w:numPr>
        <w:jc w:val="both"/>
      </w:pPr>
      <w:r>
        <w:t>a területi nemzetiségi önkormányzat elnöke,</w:t>
      </w:r>
    </w:p>
    <w:p w14:paraId="3B66FE20" w14:textId="77777777" w:rsidR="00971E49" w:rsidRPr="00A95BB4" w:rsidRDefault="00971E49" w:rsidP="008F135F">
      <w:pPr>
        <w:numPr>
          <w:ilvl w:val="1"/>
          <w:numId w:val="16"/>
        </w:numPr>
        <w:jc w:val="both"/>
        <w:rPr>
          <w:b/>
          <w:i/>
        </w:rPr>
      </w:pPr>
      <w:r w:rsidRPr="00A95BB4">
        <w:t>a</w:t>
      </w:r>
      <w:r>
        <w:t xml:space="preserve"> 4</w:t>
      </w:r>
      <w:r w:rsidRPr="00A95BB4">
        <w:t>. mellékletben felsorolt önszerveződő közösségek képviselői</w:t>
      </w:r>
      <w:r>
        <w:rPr>
          <w:i/>
        </w:rPr>
        <w:t xml:space="preserve">, </w:t>
      </w:r>
      <w:r w:rsidRPr="002570C8">
        <w:t xml:space="preserve">a tevékenységi körükbe tartozó </w:t>
      </w:r>
      <w:r>
        <w:t>témákban</w:t>
      </w:r>
      <w:r w:rsidRPr="002570C8">
        <w:t>.</w:t>
      </w:r>
    </w:p>
    <w:p w14:paraId="792FE744" w14:textId="77777777" w:rsidR="00971E49" w:rsidRDefault="00971E49" w:rsidP="008F135F">
      <w:pPr>
        <w:numPr>
          <w:ilvl w:val="0"/>
          <w:numId w:val="17"/>
        </w:numPr>
        <w:jc w:val="both"/>
      </w:pPr>
      <w:r w:rsidRPr="009C6D09">
        <w:t xml:space="preserve">A tanácskozási joggal résztvevők részére </w:t>
      </w:r>
      <w:r>
        <w:t>a közgyűlés ülésére szóló meghívót elektronikus úton</w:t>
      </w:r>
      <w:r w:rsidRPr="009C6D09">
        <w:t xml:space="preserve"> kell megküldeni, és tájékoztatni kell őket arról, hogy a közgyűlés napirendjére kerülő</w:t>
      </w:r>
      <w:r>
        <w:t xml:space="preserve"> nyilvános</w:t>
      </w:r>
      <w:r w:rsidRPr="009C6D09">
        <w:t xml:space="preserve"> előterjesztések a </w:t>
      </w:r>
      <w:r>
        <w:t>vár</w:t>
      </w:r>
      <w:r w:rsidRPr="009C6D09">
        <w:t>megyei önkormányzat honlapján megismerhetők.</w:t>
      </w:r>
    </w:p>
    <w:p w14:paraId="3DC80D25" w14:textId="77777777" w:rsidR="00971E49" w:rsidRDefault="00971E49" w:rsidP="008F135F">
      <w:pPr>
        <w:numPr>
          <w:ilvl w:val="0"/>
          <w:numId w:val="17"/>
        </w:numPr>
        <w:jc w:val="both"/>
      </w:pPr>
      <w:r>
        <w:t>A közgyűlés ülésére szóló meghívót a (2) bekezdés szerinti tájékoztatással együtt, elektronikus úton meg kell küldeni:</w:t>
      </w:r>
    </w:p>
    <w:p w14:paraId="3EAD1E95" w14:textId="77777777" w:rsidR="00971E49" w:rsidRDefault="00971E49" w:rsidP="008F135F">
      <w:pPr>
        <w:numPr>
          <w:ilvl w:val="1"/>
          <w:numId w:val="17"/>
        </w:numPr>
        <w:jc w:val="both"/>
      </w:pPr>
      <w:r w:rsidRPr="00F615D8">
        <w:t>a</w:t>
      </w:r>
      <w:r>
        <w:t xml:space="preserve"> vármegye országgyűlési képviselői,</w:t>
      </w:r>
    </w:p>
    <w:p w14:paraId="127B0150" w14:textId="77777777" w:rsidR="00971E49" w:rsidRPr="00F615D8" w:rsidRDefault="00971E49" w:rsidP="008F135F">
      <w:pPr>
        <w:numPr>
          <w:ilvl w:val="1"/>
          <w:numId w:val="17"/>
        </w:numPr>
        <w:jc w:val="both"/>
      </w:pPr>
      <w:r w:rsidRPr="00F615D8">
        <w:t xml:space="preserve">a </w:t>
      </w:r>
      <w:r>
        <w:t>vár</w:t>
      </w:r>
      <w:r w:rsidRPr="00F615D8">
        <w:t>megye valamennyi települési</w:t>
      </w:r>
      <w:r>
        <w:t xml:space="preserve"> önkormányzatának polgármestere,</w:t>
      </w:r>
    </w:p>
    <w:p w14:paraId="13EE22F9" w14:textId="77777777" w:rsidR="00971E49" w:rsidRDefault="00971E49" w:rsidP="008F135F">
      <w:pPr>
        <w:numPr>
          <w:ilvl w:val="1"/>
          <w:numId w:val="17"/>
        </w:numPr>
        <w:jc w:val="both"/>
      </w:pPr>
      <w:r>
        <w:t>a vármegyei rendőrfőkapitány,</w:t>
      </w:r>
    </w:p>
    <w:p w14:paraId="31C053D2" w14:textId="77777777" w:rsidR="00971E49" w:rsidRDefault="00971E49" w:rsidP="008F135F">
      <w:pPr>
        <w:numPr>
          <w:ilvl w:val="1"/>
          <w:numId w:val="17"/>
        </w:numPr>
        <w:jc w:val="both"/>
      </w:pPr>
      <w:r>
        <w:t>a Debreceni Egyetem rektora,</w:t>
      </w:r>
    </w:p>
    <w:p w14:paraId="3A5C5CF5" w14:textId="77777777" w:rsidR="00971E49" w:rsidRDefault="00971E49" w:rsidP="008F135F">
      <w:pPr>
        <w:numPr>
          <w:ilvl w:val="1"/>
          <w:numId w:val="17"/>
        </w:numPr>
        <w:jc w:val="both"/>
      </w:pPr>
      <w:r>
        <w:t>a Hajdú-Bihar Megyei Kereskedelmi Iparkamara elnöke,</w:t>
      </w:r>
    </w:p>
    <w:p w14:paraId="0466E94A" w14:textId="77777777" w:rsidR="00971E49" w:rsidRDefault="00971E49" w:rsidP="008F135F">
      <w:pPr>
        <w:numPr>
          <w:ilvl w:val="1"/>
          <w:numId w:val="17"/>
        </w:numPr>
        <w:jc w:val="both"/>
      </w:pPr>
      <w:r>
        <w:t>a Nemzeti Agrárgazdasági Kamara Hajdú-Bihar Vármegyei Igazgatóságának vezetője,</w:t>
      </w:r>
    </w:p>
    <w:p w14:paraId="7B107DE4" w14:textId="77777777" w:rsidR="00971E49" w:rsidRDefault="00971E49" w:rsidP="008F135F">
      <w:pPr>
        <w:numPr>
          <w:ilvl w:val="1"/>
          <w:numId w:val="17"/>
        </w:numPr>
        <w:jc w:val="both"/>
      </w:pPr>
      <w:r>
        <w:t xml:space="preserve">az </w:t>
      </w:r>
      <w:r w:rsidRPr="00F615D8">
        <w:t>önkormányzati részesedésű gazdasági társaságok vezető</w:t>
      </w:r>
      <w:r>
        <w:t xml:space="preserve"> tisztségviselői részére.</w:t>
      </w:r>
    </w:p>
    <w:p w14:paraId="42BA9501" w14:textId="77777777" w:rsidR="00971E49" w:rsidRDefault="00971E49" w:rsidP="008F135F">
      <w:pPr>
        <w:numPr>
          <w:ilvl w:val="0"/>
          <w:numId w:val="17"/>
        </w:numPr>
        <w:jc w:val="both"/>
      </w:pPr>
      <w:r w:rsidRPr="00C05FFB">
        <w:t>Meghívottként vesznek részt a közgyűlés</w:t>
      </w:r>
      <w:r>
        <w:t xml:space="preserve"> ülésén továbbá </w:t>
      </w:r>
      <w:r w:rsidRPr="00C05FFB">
        <w:t>mindazok, akik</w:t>
      </w:r>
      <w:r>
        <w:t>nek a</w:t>
      </w:r>
      <w:r w:rsidRPr="00C05FFB">
        <w:t xml:space="preserve"> jelenlétét a közgyűlés elnöke és a bizottságok szükségesnek tartják.</w:t>
      </w:r>
    </w:p>
    <w:p w14:paraId="0AF326E7" w14:textId="77777777" w:rsidR="00971E49" w:rsidRDefault="00971E49" w:rsidP="00971E49">
      <w:pPr>
        <w:ind w:left="403"/>
        <w:jc w:val="both"/>
      </w:pPr>
    </w:p>
    <w:p w14:paraId="2D280FBC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74F07264" w14:textId="095568BF" w:rsidR="00971E49" w:rsidRDefault="008F4D7A" w:rsidP="008F135F">
      <w:pPr>
        <w:numPr>
          <w:ilvl w:val="0"/>
          <w:numId w:val="18"/>
        </w:numPr>
        <w:jc w:val="both"/>
      </w:pPr>
      <w:r w:rsidRPr="008F4D7A">
        <w:t xml:space="preserve">A közgyűlés ülését az elnök, akadályoztatása esetén az alelnök, a közgyűlés elnöki, alelnöki tisztségének egyidejű </w:t>
      </w:r>
      <w:proofErr w:type="spellStart"/>
      <w:r w:rsidRPr="008F4D7A">
        <w:t>betöltetlensége</w:t>
      </w:r>
      <w:proofErr w:type="spellEnd"/>
      <w:r w:rsidRPr="008F4D7A">
        <w:t>, illetve tartós akadályoztatásuk esetén a korelnök vezeti. Az alakuló ülést a korelnök a közgyűlés elnökének megválasztásáig vezeti.</w:t>
      </w:r>
      <w:r w:rsidR="00194010">
        <w:rPr>
          <w:rStyle w:val="Lbjegyzet-hivatkozs"/>
        </w:rPr>
        <w:footnoteReference w:id="9"/>
      </w:r>
      <w:r>
        <w:t xml:space="preserve"> </w:t>
      </w:r>
      <w:r>
        <w:rPr>
          <w:rStyle w:val="Lbjegyzet-hivatkozs"/>
        </w:rPr>
        <w:footnoteReference w:id="10"/>
      </w:r>
    </w:p>
    <w:p w14:paraId="47615107" w14:textId="77777777" w:rsidR="00971E49" w:rsidRDefault="00971E49" w:rsidP="008F135F">
      <w:pPr>
        <w:numPr>
          <w:ilvl w:val="0"/>
          <w:numId w:val="18"/>
        </w:numPr>
        <w:jc w:val="both"/>
      </w:pPr>
      <w:r>
        <w:t>Az ülés menete:</w:t>
      </w:r>
    </w:p>
    <w:p w14:paraId="7B6E4631" w14:textId="77777777" w:rsidR="00971E49" w:rsidRPr="009D0C0D" w:rsidRDefault="00971E49" w:rsidP="008F135F">
      <w:pPr>
        <w:numPr>
          <w:ilvl w:val="1"/>
          <w:numId w:val="18"/>
        </w:numPr>
        <w:jc w:val="both"/>
      </w:pPr>
      <w:r>
        <w:t>a napirendek elfogadása,</w:t>
      </w:r>
    </w:p>
    <w:p w14:paraId="5087BF09" w14:textId="77777777" w:rsidR="00971E49" w:rsidRPr="009D0C0D" w:rsidRDefault="00971E49" w:rsidP="008F135F">
      <w:pPr>
        <w:numPr>
          <w:ilvl w:val="1"/>
          <w:numId w:val="18"/>
        </w:numPr>
        <w:jc w:val="both"/>
      </w:pPr>
      <w:r w:rsidRPr="009D0C0D">
        <w:t>a napir</w:t>
      </w:r>
      <w:r>
        <w:t>endek tárgyalása, döntéshozatal,</w:t>
      </w:r>
    </w:p>
    <w:p w14:paraId="02B89237" w14:textId="77777777" w:rsidR="00971E49" w:rsidRPr="009D0C0D" w:rsidRDefault="00971E49" w:rsidP="008F135F">
      <w:pPr>
        <w:numPr>
          <w:ilvl w:val="1"/>
          <w:numId w:val="18"/>
        </w:numPr>
        <w:jc w:val="both"/>
      </w:pPr>
      <w:r w:rsidRPr="009D0C0D">
        <w:t>interpellációk, felvilágosítás kérés (kérdések),</w:t>
      </w:r>
    </w:p>
    <w:p w14:paraId="7DCE0891" w14:textId="77777777" w:rsidR="00971E49" w:rsidRDefault="00971E49" w:rsidP="008F135F">
      <w:pPr>
        <w:numPr>
          <w:ilvl w:val="0"/>
          <w:numId w:val="18"/>
        </w:numPr>
        <w:jc w:val="both"/>
      </w:pPr>
      <w:r>
        <w:t>Az ülést levezető elnök feladatai és jogosítványai:</w:t>
      </w:r>
    </w:p>
    <w:p w14:paraId="642B928B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>megállapítja és folyamatosan figyelemmel kíséri a határozatképességet, megnyitja és berekeszti az ülést,</w:t>
      </w:r>
    </w:p>
    <w:p w14:paraId="76A1D69A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>előterjeszti a napirendi javaslatot,</w:t>
      </w:r>
    </w:p>
    <w:p w14:paraId="39B2D8AB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>napirendi pontonként vezeti, majd összefoglalja a vitát, szavazásra bocsátja a döntési javaslatokat,</w:t>
      </w:r>
    </w:p>
    <w:p w14:paraId="1D2EE261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>indítványozhatja a vita lezárását, erről a közgyűlés egyszerű szótöbbséggel dönt,</w:t>
      </w:r>
    </w:p>
    <w:p w14:paraId="2AAF56F1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 xml:space="preserve">az ülésen tanácskozási joggal nem rendelkező résztvevőnek megadja a szót, </w:t>
      </w:r>
    </w:p>
    <w:p w14:paraId="23A71BC4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>tárgyalási szünetet rendelhet el, a tanácskozás folytatását akadályozó körülmény felmerülésekor az ülést meghatározott időre megszakíthatja, vagy berekesztheti,</w:t>
      </w:r>
    </w:p>
    <w:p w14:paraId="5CE0FB3A" w14:textId="77777777" w:rsidR="00971E49" w:rsidRPr="00406424" w:rsidRDefault="00971E49" w:rsidP="008F135F">
      <w:pPr>
        <w:pStyle w:val="Lista3"/>
        <w:numPr>
          <w:ilvl w:val="1"/>
          <w:numId w:val="18"/>
        </w:numPr>
        <w:contextualSpacing w:val="0"/>
        <w:jc w:val="both"/>
        <w:rPr>
          <w:bCs/>
          <w:szCs w:val="24"/>
        </w:rPr>
      </w:pPr>
      <w:r w:rsidRPr="00406424">
        <w:rPr>
          <w:bCs/>
          <w:szCs w:val="24"/>
        </w:rPr>
        <w:lastRenderedPageBreak/>
        <w:t xml:space="preserve">a </w:t>
      </w:r>
      <w:r>
        <w:rPr>
          <w:bCs/>
          <w:szCs w:val="24"/>
        </w:rPr>
        <w:t>vár</w:t>
      </w:r>
      <w:r w:rsidRPr="00406424">
        <w:rPr>
          <w:bCs/>
          <w:szCs w:val="24"/>
        </w:rPr>
        <w:t xml:space="preserve">megyei közgyűléshez méltatlan, a testület munkáját zavaró magatartás esetén az érintettet rendre utasítja, illetve ennek </w:t>
      </w:r>
      <w:proofErr w:type="spellStart"/>
      <w:r w:rsidRPr="00406424">
        <w:rPr>
          <w:bCs/>
          <w:szCs w:val="24"/>
        </w:rPr>
        <w:t>eredménytelensége</w:t>
      </w:r>
      <w:proofErr w:type="spellEnd"/>
      <w:r w:rsidRPr="00406424">
        <w:rPr>
          <w:bCs/>
          <w:szCs w:val="24"/>
        </w:rPr>
        <w:t xml:space="preserve"> esetén megvonja a szót,</w:t>
      </w:r>
    </w:p>
    <w:p w14:paraId="3E12D5C8" w14:textId="77777777" w:rsidR="00971E49" w:rsidRDefault="00971E49" w:rsidP="008F135F">
      <w:pPr>
        <w:pStyle w:val="Lista3"/>
        <w:numPr>
          <w:ilvl w:val="1"/>
          <w:numId w:val="18"/>
        </w:numPr>
        <w:contextualSpacing w:val="0"/>
        <w:jc w:val="both"/>
      </w:pPr>
      <w:r>
        <w:t xml:space="preserve">határozatképtelenség esetén az ülést berekeszti, azokat a napirendeket, amelyek tárgyalása határozatképtelenség miatt elmaradt, fel kell venni a soron következő, illetve a </w:t>
      </w:r>
      <w:r w:rsidRPr="00F65EDC">
        <w:t>13. § (</w:t>
      </w:r>
      <w:r>
        <w:t>1</w:t>
      </w:r>
      <w:r w:rsidRPr="00F65EDC">
        <w:t>) bekezdés</w:t>
      </w:r>
      <w:r>
        <w:t xml:space="preserve"> szerinti ülés napirendjére.</w:t>
      </w:r>
    </w:p>
    <w:p w14:paraId="73A04134" w14:textId="77777777" w:rsidR="00971E49" w:rsidRDefault="00971E49" w:rsidP="00971E49">
      <w:pPr>
        <w:jc w:val="both"/>
      </w:pPr>
    </w:p>
    <w:p w14:paraId="65F26924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1FB870A8" w14:textId="77777777" w:rsidR="00971E49" w:rsidRDefault="00971E49" w:rsidP="008F135F">
      <w:pPr>
        <w:numPr>
          <w:ilvl w:val="0"/>
          <w:numId w:val="19"/>
        </w:numPr>
        <w:jc w:val="both"/>
      </w:pPr>
      <w:r>
        <w:t xml:space="preserve">A lejárt </w:t>
      </w:r>
      <w:proofErr w:type="spellStart"/>
      <w:r>
        <w:t>határidejű</w:t>
      </w:r>
      <w:proofErr w:type="spellEnd"/>
      <w:r>
        <w:t xml:space="preserve"> határozatok végrehajtásáról szóló jelentésről a közgyűlés egyszerű szótöbbséggel dönt.</w:t>
      </w:r>
    </w:p>
    <w:p w14:paraId="01C6AA10" w14:textId="77777777" w:rsidR="00971E49" w:rsidRDefault="00971E49" w:rsidP="008F135F">
      <w:pPr>
        <w:numPr>
          <w:ilvl w:val="0"/>
          <w:numId w:val="19"/>
        </w:numPr>
        <w:jc w:val="both"/>
      </w:pPr>
      <w:r>
        <w:t>Amennyiben a testület nem ért egyet valamely intézkedéssel, döntését határozatba foglalja.</w:t>
      </w:r>
    </w:p>
    <w:p w14:paraId="3D76D0CC" w14:textId="77777777" w:rsidR="00971E49" w:rsidRDefault="00971E49" w:rsidP="00971E49">
      <w:pPr>
        <w:pStyle w:val="Lista"/>
        <w:jc w:val="center"/>
        <w:rPr>
          <w:b/>
        </w:rPr>
      </w:pPr>
    </w:p>
    <w:p w14:paraId="123509AA" w14:textId="77777777" w:rsidR="00971E49" w:rsidRDefault="00971E49" w:rsidP="00971E49">
      <w:pPr>
        <w:pStyle w:val="Lista"/>
        <w:jc w:val="center"/>
        <w:rPr>
          <w:b/>
        </w:rPr>
      </w:pPr>
      <w:r>
        <w:rPr>
          <w:b/>
        </w:rPr>
        <w:t>5.</w:t>
      </w:r>
      <w:r w:rsidRPr="00F116A9">
        <w:rPr>
          <w:b/>
        </w:rPr>
        <w:t xml:space="preserve"> </w:t>
      </w:r>
      <w:r>
        <w:rPr>
          <w:b/>
        </w:rPr>
        <w:t>Előterjesztések</w:t>
      </w:r>
    </w:p>
    <w:p w14:paraId="17C08A4A" w14:textId="77777777" w:rsidR="00971E49" w:rsidRPr="004A36F4" w:rsidRDefault="00971E49" w:rsidP="00971E49">
      <w:pPr>
        <w:pStyle w:val="Lista"/>
      </w:pPr>
    </w:p>
    <w:p w14:paraId="5085EFF4" w14:textId="77777777" w:rsidR="00971E49" w:rsidRDefault="00971E49" w:rsidP="008F135F">
      <w:pPr>
        <w:pStyle w:val="Lista"/>
        <w:numPr>
          <w:ilvl w:val="0"/>
          <w:numId w:val="1"/>
        </w:numPr>
        <w:rPr>
          <w:b/>
        </w:rPr>
      </w:pPr>
    </w:p>
    <w:p w14:paraId="3D5350E3" w14:textId="77777777" w:rsidR="00971E49" w:rsidRDefault="00971E49" w:rsidP="008F135F">
      <w:pPr>
        <w:numPr>
          <w:ilvl w:val="0"/>
          <w:numId w:val="22"/>
        </w:numPr>
        <w:jc w:val="both"/>
      </w:pPr>
      <w:r>
        <w:t>A közgyűlés elé kerülő előterjesztések főbb fajtái:</w:t>
      </w:r>
    </w:p>
    <w:p w14:paraId="4052E7DC" w14:textId="77777777" w:rsidR="00971E49" w:rsidRDefault="00971E49" w:rsidP="008F135F">
      <w:pPr>
        <w:numPr>
          <w:ilvl w:val="0"/>
          <w:numId w:val="20"/>
        </w:numPr>
        <w:jc w:val="both"/>
      </w:pPr>
      <w:r>
        <w:t>önálló döntést igénylő javaslat, kérelem, amely rendeletalkotásra, vagy határozathozatalra irányul,</w:t>
      </w:r>
    </w:p>
    <w:p w14:paraId="4795C321" w14:textId="77777777" w:rsidR="00971E49" w:rsidRDefault="00971E49" w:rsidP="008F135F">
      <w:pPr>
        <w:numPr>
          <w:ilvl w:val="0"/>
          <w:numId w:val="20"/>
        </w:numPr>
        <w:jc w:val="both"/>
      </w:pPr>
      <w:r>
        <w:t>beszámoló valamely feladat elvégzéséről, jogszabályban előírt beszámolási kötelezettség teljesítéséről,</w:t>
      </w:r>
    </w:p>
    <w:p w14:paraId="576BAB85" w14:textId="77777777" w:rsidR="00971E49" w:rsidRDefault="00971E49" w:rsidP="008F135F">
      <w:pPr>
        <w:numPr>
          <w:ilvl w:val="0"/>
          <w:numId w:val="20"/>
        </w:numPr>
        <w:jc w:val="both"/>
      </w:pPr>
      <w:r>
        <w:t>tájékoztató anyagok,</w:t>
      </w:r>
    </w:p>
    <w:p w14:paraId="589FE1AF" w14:textId="77777777" w:rsidR="00971E49" w:rsidRDefault="00971E49" w:rsidP="008F135F">
      <w:pPr>
        <w:numPr>
          <w:ilvl w:val="0"/>
          <w:numId w:val="20"/>
        </w:numPr>
        <w:jc w:val="both"/>
      </w:pPr>
      <w:r>
        <w:t xml:space="preserve">a </w:t>
      </w:r>
      <w:r w:rsidRPr="009F5BDF">
        <w:rPr>
          <w:rFonts w:eastAsia="Calibri" w:cs="Calibri"/>
        </w:rPr>
        <w:t xml:space="preserve">lejárt </w:t>
      </w:r>
      <w:proofErr w:type="spellStart"/>
      <w:r w:rsidRPr="009F5BDF">
        <w:rPr>
          <w:rFonts w:eastAsia="Calibri" w:cs="Calibri"/>
        </w:rPr>
        <w:t>határidejű</w:t>
      </w:r>
      <w:proofErr w:type="spellEnd"/>
      <w:r w:rsidRPr="009F5BDF">
        <w:rPr>
          <w:rFonts w:eastAsia="Calibri" w:cs="Calibri"/>
        </w:rPr>
        <w:t xml:space="preserve"> határozatok végrehajtásáról, a megtett intézkedésekről szóló jelentés</w:t>
      </w:r>
      <w:r>
        <w:rPr>
          <w:rFonts w:eastAsia="Calibri" w:cs="Calibri"/>
        </w:rPr>
        <w:t>.</w:t>
      </w:r>
    </w:p>
    <w:p w14:paraId="08A1E4A6" w14:textId="77777777" w:rsidR="00971E49" w:rsidRDefault="00971E49" w:rsidP="008F135F">
      <w:pPr>
        <w:numPr>
          <w:ilvl w:val="0"/>
          <w:numId w:val="22"/>
        </w:numPr>
        <w:tabs>
          <w:tab w:val="clear" w:pos="403"/>
        </w:tabs>
        <w:jc w:val="both"/>
      </w:pPr>
      <w:r>
        <w:t>Előterjesztésre jogosult:</w:t>
      </w:r>
    </w:p>
    <w:p w14:paraId="45CD6143" w14:textId="43C21B3C" w:rsidR="00971E49" w:rsidRDefault="00194010" w:rsidP="008F135F">
      <w:pPr>
        <w:numPr>
          <w:ilvl w:val="0"/>
          <w:numId w:val="21"/>
        </w:numPr>
        <w:jc w:val="both"/>
      </w:pPr>
      <w:r>
        <w:t>a közgyűlés tisztségviselői (</w:t>
      </w:r>
      <w:r w:rsidR="00971E49">
        <w:t>elnök</w:t>
      </w:r>
      <w:r>
        <w:t>,</w:t>
      </w:r>
      <w:r w:rsidR="00971E49">
        <w:t xml:space="preserve"> alelnök</w:t>
      </w:r>
      <w:r>
        <w:t>)</w:t>
      </w:r>
      <w:r>
        <w:rPr>
          <w:rStyle w:val="Lbjegyzet-hivatkozs"/>
        </w:rPr>
        <w:footnoteReference w:id="11"/>
      </w:r>
      <w:r w:rsidR="00971E49">
        <w:t>,</w:t>
      </w:r>
    </w:p>
    <w:p w14:paraId="73192094" w14:textId="77777777" w:rsidR="00971E49" w:rsidRDefault="00971E49" w:rsidP="008F135F">
      <w:pPr>
        <w:numPr>
          <w:ilvl w:val="0"/>
          <w:numId w:val="21"/>
        </w:numPr>
        <w:jc w:val="both"/>
      </w:pPr>
      <w:r>
        <w:t>a téma szerint illetékes bizottság,</w:t>
      </w:r>
    </w:p>
    <w:p w14:paraId="2603B46B" w14:textId="77777777" w:rsidR="00971E49" w:rsidRDefault="00971E49" w:rsidP="008F135F">
      <w:pPr>
        <w:numPr>
          <w:ilvl w:val="0"/>
          <w:numId w:val="21"/>
        </w:numPr>
        <w:jc w:val="both"/>
      </w:pPr>
      <w:r>
        <w:t>a közgyűlés tagja,</w:t>
      </w:r>
    </w:p>
    <w:p w14:paraId="772D4103" w14:textId="77777777" w:rsidR="00971E49" w:rsidRDefault="00971E49" w:rsidP="008F135F">
      <w:pPr>
        <w:numPr>
          <w:ilvl w:val="0"/>
          <w:numId w:val="21"/>
        </w:numPr>
        <w:jc w:val="both"/>
      </w:pPr>
      <w:r>
        <w:t>a jegyző, az aljegyző,</w:t>
      </w:r>
    </w:p>
    <w:p w14:paraId="1E240F9F" w14:textId="77777777" w:rsidR="00971E49" w:rsidRDefault="00971E49" w:rsidP="008F135F">
      <w:pPr>
        <w:numPr>
          <w:ilvl w:val="0"/>
          <w:numId w:val="21"/>
        </w:numPr>
        <w:jc w:val="both"/>
      </w:pPr>
      <w:r>
        <w:t>az önkormányzati hivatal szervezeti egységének vezetője,</w:t>
      </w:r>
    </w:p>
    <w:p w14:paraId="6878003B" w14:textId="01C511C2" w:rsidR="00971E49" w:rsidRDefault="00194010" w:rsidP="008F135F">
      <w:pPr>
        <w:numPr>
          <w:ilvl w:val="0"/>
          <w:numId w:val="21"/>
        </w:numPr>
        <w:jc w:val="both"/>
      </w:pPr>
      <w:r>
        <w:rPr>
          <w:rStyle w:val="Lbjegyzet-hivatkozs"/>
        </w:rPr>
        <w:footnoteReference w:id="12"/>
      </w:r>
    </w:p>
    <w:p w14:paraId="5EADBD7C" w14:textId="77777777" w:rsidR="00971E49" w:rsidRDefault="00971E49" w:rsidP="008F135F">
      <w:pPr>
        <w:numPr>
          <w:ilvl w:val="0"/>
          <w:numId w:val="22"/>
        </w:numPr>
        <w:tabs>
          <w:tab w:val="clear" w:pos="403"/>
        </w:tabs>
        <w:jc w:val="both"/>
      </w:pPr>
      <w:r>
        <w:t xml:space="preserve">A közgyűlés tagja által benyújtott előterjesztés - legkésőbb a benyújtást követő harmadik ülésre történő - napirendre vételét a közgyűlés elnöke kezdeményezi. </w:t>
      </w:r>
    </w:p>
    <w:p w14:paraId="4A4B2705" w14:textId="77777777" w:rsidR="00971E49" w:rsidRDefault="00971E49" w:rsidP="008F135F">
      <w:pPr>
        <w:numPr>
          <w:ilvl w:val="0"/>
          <w:numId w:val="22"/>
        </w:numPr>
        <w:tabs>
          <w:tab w:val="clear" w:pos="403"/>
        </w:tabs>
        <w:jc w:val="both"/>
      </w:pPr>
      <w:r>
        <w:t xml:space="preserve">A jegyző az előterjesztéssel kapcsolatos törvényességi észrevételeiről a napirend tárgyalása során, </w:t>
      </w:r>
      <w:r w:rsidRPr="00C05FFB">
        <w:t>a bizottsági vélemények ismertetését megelőzően</w:t>
      </w:r>
      <w:r>
        <w:t xml:space="preserve"> tájékoztatja a közgyűlést.</w:t>
      </w:r>
    </w:p>
    <w:p w14:paraId="4024D703" w14:textId="77777777" w:rsidR="00971E49" w:rsidRPr="00D81377" w:rsidRDefault="00971E49" w:rsidP="008F135F">
      <w:pPr>
        <w:numPr>
          <w:ilvl w:val="0"/>
          <w:numId w:val="22"/>
        </w:numPr>
        <w:tabs>
          <w:tab w:val="clear" w:pos="403"/>
        </w:tabs>
        <w:jc w:val="both"/>
      </w:pPr>
      <w:r w:rsidRPr="00D81377">
        <w:rPr>
          <w:bCs/>
        </w:rPr>
        <w:t xml:space="preserve">A </w:t>
      </w:r>
      <w:r w:rsidRPr="00D81377">
        <w:rPr>
          <w:rFonts w:eastAsia="Calibri" w:cs="Calibri"/>
        </w:rPr>
        <w:t xml:space="preserve">közgyűlés ülésének napirendjén szereplő előterjesztéseket (a zárt ülés keretében tárgyalt előterjesztések kivételével) és az azokat tárgyaló ülésre szóló meghívót az önkormányzat hivatalos honlapján – a meghívó közgyűlési tagoknak történő kiküldésével </w:t>
      </w:r>
      <w:r>
        <w:rPr>
          <w:rFonts w:eastAsia="Calibri" w:cs="Calibri"/>
        </w:rPr>
        <w:t>egyidejűleg – el kell helyezni.</w:t>
      </w:r>
    </w:p>
    <w:p w14:paraId="60597304" w14:textId="77777777" w:rsidR="00971E49" w:rsidRDefault="00971E49" w:rsidP="00971E49">
      <w:pPr>
        <w:ind w:left="403"/>
        <w:jc w:val="both"/>
      </w:pPr>
    </w:p>
    <w:p w14:paraId="629E53FE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6F09148E" w14:textId="6CCF3F20" w:rsidR="00971E49" w:rsidRDefault="008F4D7A" w:rsidP="008F135F">
      <w:pPr>
        <w:numPr>
          <w:ilvl w:val="0"/>
          <w:numId w:val="23"/>
        </w:numPr>
        <w:jc w:val="both"/>
      </w:pPr>
      <w:r w:rsidRPr="008F4D7A">
        <w:t>Előterjesztés a vármegyei közgyűlés elé írásban tehető, a közgyűlés tisztségviselői, valamint a jegyző szóbeli előterjesztést is tehetnek. Az alakuló ülés elé a korelnök is tehet szóbeli előterjesztést a közgyűlés elnökének megválasztásához kapcsolódó témakörben.</w:t>
      </w:r>
      <w:r w:rsidR="00522C5F">
        <w:rPr>
          <w:rStyle w:val="Lbjegyzet-hivatkozs"/>
        </w:rPr>
        <w:footnoteReference w:id="13"/>
      </w:r>
      <w:r>
        <w:rPr>
          <w:rStyle w:val="Lbjegyzet-hivatkozs"/>
        </w:rPr>
        <w:footnoteReference w:id="14"/>
      </w:r>
    </w:p>
    <w:p w14:paraId="4A669142" w14:textId="77777777" w:rsidR="00971E49" w:rsidRDefault="00971E49" w:rsidP="008F135F">
      <w:pPr>
        <w:numPr>
          <w:ilvl w:val="0"/>
          <w:numId w:val="23"/>
        </w:numPr>
        <w:tabs>
          <w:tab w:val="clear" w:pos="403"/>
        </w:tabs>
        <w:jc w:val="both"/>
      </w:pPr>
      <w:r w:rsidRPr="00976010">
        <w:t>Szóbeli el</w:t>
      </w:r>
      <w:r>
        <w:t xml:space="preserve">őterjesztésnek kell tekinteni </w:t>
      </w:r>
      <w:r w:rsidRPr="00976010">
        <w:t>az ülésen szóban ismertetett előterjesztést</w:t>
      </w:r>
      <w:r>
        <w:t xml:space="preserve">, valamint a </w:t>
      </w:r>
      <w:r w:rsidRPr="00F65EDC">
        <w:t>12. § (2) bekezdés</w:t>
      </w:r>
      <w:r>
        <w:t>e szerinti határidő után megküldött, vagy az ülés n</w:t>
      </w:r>
      <w:r w:rsidRPr="00976010">
        <w:t>apján kiosztott írásos előterjesztést</w:t>
      </w:r>
      <w:r>
        <w:t xml:space="preserve">. </w:t>
      </w:r>
      <w:r w:rsidRPr="00976010">
        <w:t>A szóbeli előterjesztésre ért</w:t>
      </w:r>
      <w:r>
        <w:t xml:space="preserve">elemszerűen vonatkoznak a </w:t>
      </w:r>
      <w:r w:rsidRPr="00F65EDC">
        <w:t>1</w:t>
      </w:r>
      <w:r>
        <w:t>8</w:t>
      </w:r>
      <w:r w:rsidRPr="00F65EDC">
        <w:t>. §</w:t>
      </w:r>
      <w:r>
        <w:t xml:space="preserve"> és</w:t>
      </w:r>
      <w:r w:rsidRPr="00F65EDC">
        <w:t xml:space="preserve"> a 2</w:t>
      </w:r>
      <w:r>
        <w:t>0</w:t>
      </w:r>
      <w:r w:rsidRPr="00F65EDC">
        <w:t>. §</w:t>
      </w:r>
      <w:r>
        <w:t xml:space="preserve"> rendelkezései</w:t>
      </w:r>
      <w:r w:rsidRPr="00F65EDC">
        <w:t>.</w:t>
      </w:r>
    </w:p>
    <w:p w14:paraId="5BDF6C9D" w14:textId="77777777" w:rsidR="00971E49" w:rsidRDefault="00971E49" w:rsidP="008F135F">
      <w:pPr>
        <w:numPr>
          <w:ilvl w:val="0"/>
          <w:numId w:val="23"/>
        </w:numPr>
        <w:tabs>
          <w:tab w:val="clear" w:pos="403"/>
        </w:tabs>
        <w:jc w:val="both"/>
      </w:pPr>
      <w:r>
        <w:t>Minden esetben írásba foglalva kell teljes terjedelmében előterjeszteni a törvényességi felügyeletért felelős szerv vezetőjének a közgyűlés szervezetével, működésével, döntéshozatali eljárásával és döntéseivel kapcsolatos törvényességi felhívását.</w:t>
      </w:r>
    </w:p>
    <w:p w14:paraId="2556A27F" w14:textId="77777777" w:rsidR="00971E49" w:rsidRPr="00665AAA" w:rsidRDefault="00971E49" w:rsidP="008F135F">
      <w:pPr>
        <w:numPr>
          <w:ilvl w:val="0"/>
          <w:numId w:val="23"/>
        </w:numPr>
        <w:tabs>
          <w:tab w:val="clear" w:pos="403"/>
        </w:tabs>
        <w:jc w:val="both"/>
        <w:rPr>
          <w:b/>
        </w:rPr>
      </w:pPr>
      <w:r>
        <w:lastRenderedPageBreak/>
        <w:t>A</w:t>
      </w:r>
      <w:r w:rsidRPr="00665AAA">
        <w:t>z előterjesztő az előterjesztést</w:t>
      </w:r>
      <w:r w:rsidRPr="00665AAA">
        <w:rPr>
          <w:b/>
        </w:rPr>
        <w:t xml:space="preserve"> </w:t>
      </w:r>
      <w:r w:rsidRPr="00665AAA">
        <w:t>–</w:t>
      </w:r>
      <w:r w:rsidRPr="00665AAA">
        <w:rPr>
          <w:b/>
        </w:rPr>
        <w:t xml:space="preserve"> </w:t>
      </w:r>
      <w:r w:rsidRPr="00665AAA">
        <w:t>jogszabályban megállapított határidőhöz kötött döntések kivételével – a határozati javaslatról, rendelet-tervezetről történő szavazás megkezdéséig indoklás nélkül visszavonhatja.</w:t>
      </w:r>
      <w:r>
        <w:t xml:space="preserve"> </w:t>
      </w:r>
    </w:p>
    <w:p w14:paraId="07A4A55A" w14:textId="77777777" w:rsidR="00971E49" w:rsidRDefault="00971E49" w:rsidP="00971E49">
      <w:pPr>
        <w:jc w:val="both"/>
      </w:pPr>
    </w:p>
    <w:p w14:paraId="52681E8C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7F68CB2E" w14:textId="77777777" w:rsidR="00971E49" w:rsidRDefault="00971E49" w:rsidP="00971E49">
      <w:pPr>
        <w:pStyle w:val="Listafolytatsa"/>
        <w:spacing w:after="0"/>
        <w:ind w:left="284" w:hanging="284"/>
        <w:jc w:val="both"/>
      </w:pPr>
      <w:r>
        <w:t>Az előterjesztésnek tartalmaznia kell:</w:t>
      </w:r>
    </w:p>
    <w:p w14:paraId="72479A3F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>a tárgyalandó témakör tárgyilagos és tényszerű bemutatását,</w:t>
      </w:r>
    </w:p>
    <w:p w14:paraId="3FF54A83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>az előzményeket, különösen a témában hozott korábbi testületi döntéseket,</w:t>
      </w:r>
    </w:p>
    <w:p w14:paraId="40386585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>a jogszabályi kereteket,</w:t>
      </w:r>
    </w:p>
    <w:p w14:paraId="4E9B88AA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>több döntési változat esetén az egyes változatok mellett és ellen szóló érveket,</w:t>
      </w:r>
    </w:p>
    <w:p w14:paraId="3FD6CA6F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>a döntések várható következményeit,</w:t>
      </w:r>
    </w:p>
    <w:p w14:paraId="2E20D4A6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 xml:space="preserve">a </w:t>
      </w:r>
      <w:r w:rsidRPr="007F2837">
        <w:t>rendelet-tervezetet</w:t>
      </w:r>
      <w:r>
        <w:t>,</w:t>
      </w:r>
    </w:p>
    <w:p w14:paraId="3C8AB35B" w14:textId="77777777" w:rsidR="00971E49" w:rsidRDefault="00971E49" w:rsidP="008F135F">
      <w:pPr>
        <w:pStyle w:val="Felsorols2"/>
        <w:numPr>
          <w:ilvl w:val="1"/>
          <w:numId w:val="23"/>
        </w:numPr>
        <w:contextualSpacing w:val="0"/>
      </w:pPr>
      <w:r>
        <w:t>a határozati javaslatot.</w:t>
      </w:r>
    </w:p>
    <w:p w14:paraId="300F75BD" w14:textId="77777777" w:rsidR="00971E49" w:rsidRPr="007F2837" w:rsidRDefault="00971E49" w:rsidP="00971E49">
      <w:pPr>
        <w:pStyle w:val="Felsorols2"/>
        <w:numPr>
          <w:ilvl w:val="0"/>
          <w:numId w:val="0"/>
        </w:numPr>
        <w:ind w:left="357"/>
      </w:pPr>
    </w:p>
    <w:p w14:paraId="5C2498AB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0301BD21" w14:textId="77777777" w:rsidR="00971E49" w:rsidRDefault="00971E49" w:rsidP="00971E49">
      <w:pPr>
        <w:jc w:val="both"/>
      </w:pPr>
      <w:r>
        <w:t>Az írásbeli előterjesztés terjedelme – a rendelet-tervezet vagy a határozati javaslat és a mellékletek nélkül – lehetőleg ne haladja meg a 10 oldalt.</w:t>
      </w:r>
    </w:p>
    <w:p w14:paraId="74C148C4" w14:textId="77777777" w:rsidR="00971E49" w:rsidRDefault="00971E49" w:rsidP="00971E49">
      <w:pPr>
        <w:jc w:val="both"/>
      </w:pPr>
    </w:p>
    <w:p w14:paraId="361186BC" w14:textId="77777777" w:rsidR="00971E49" w:rsidRDefault="00971E49" w:rsidP="008F135F">
      <w:pPr>
        <w:pStyle w:val="Lista"/>
        <w:numPr>
          <w:ilvl w:val="0"/>
          <w:numId w:val="1"/>
        </w:numPr>
      </w:pPr>
    </w:p>
    <w:p w14:paraId="596AAAB2" w14:textId="77777777" w:rsidR="00971E49" w:rsidRDefault="00971E49" w:rsidP="00971E49">
      <w:pPr>
        <w:jc w:val="both"/>
      </w:pPr>
      <w:r w:rsidRPr="009A2ABC">
        <w:t xml:space="preserve">Az írásbeli előterjesztést </w:t>
      </w:r>
      <w:r>
        <w:t xml:space="preserve">lehetőség szerint </w:t>
      </w:r>
      <w:r w:rsidRPr="009A2ABC">
        <w:t xml:space="preserve">legkésőbb a közgyűlés ülését megelőző 15. napon kell a jegyzőhöz eljuttatni, aki </w:t>
      </w:r>
      <w:r>
        <w:t>meg</w:t>
      </w:r>
      <w:r w:rsidRPr="009A2ABC">
        <w:t>vizsgálja a döntéstervezetek jogszerűségét</w:t>
      </w:r>
      <w:r>
        <w:t xml:space="preserve">. </w:t>
      </w:r>
      <w:r w:rsidRPr="009A2ABC">
        <w:t xml:space="preserve"> </w:t>
      </w:r>
    </w:p>
    <w:p w14:paraId="6C2344AE" w14:textId="77777777" w:rsidR="00971E49" w:rsidRPr="009A2ABC" w:rsidRDefault="00971E49" w:rsidP="00971E49">
      <w:pPr>
        <w:jc w:val="both"/>
      </w:pPr>
    </w:p>
    <w:p w14:paraId="200EB522" w14:textId="77777777" w:rsidR="00971E49" w:rsidRDefault="00971E49" w:rsidP="00971E49">
      <w:pPr>
        <w:jc w:val="center"/>
        <w:rPr>
          <w:b/>
        </w:rPr>
      </w:pPr>
      <w:r>
        <w:rPr>
          <w:b/>
        </w:rPr>
        <w:t>6</w:t>
      </w:r>
      <w:r w:rsidRPr="000E1F80">
        <w:rPr>
          <w:b/>
        </w:rPr>
        <w:t>. Rendelet-tervezetek társadalmi egyeztetése</w:t>
      </w:r>
    </w:p>
    <w:p w14:paraId="6F479ECF" w14:textId="77777777" w:rsidR="00971E49" w:rsidRPr="000E1F80" w:rsidRDefault="00971E49" w:rsidP="00971E49">
      <w:pPr>
        <w:jc w:val="center"/>
        <w:rPr>
          <w:b/>
        </w:rPr>
      </w:pPr>
    </w:p>
    <w:p w14:paraId="29A453A7" w14:textId="77777777" w:rsidR="00971E49" w:rsidRDefault="00971E49" w:rsidP="00971E49">
      <w:pPr>
        <w:jc w:val="center"/>
        <w:rPr>
          <w:b/>
        </w:rPr>
      </w:pPr>
      <w:r w:rsidRPr="000E1F80">
        <w:rPr>
          <w:b/>
        </w:rPr>
        <w:t>23. §</w:t>
      </w:r>
    </w:p>
    <w:p w14:paraId="2029E93D" w14:textId="77777777" w:rsidR="00971E49" w:rsidRPr="00640122" w:rsidRDefault="00971E49" w:rsidP="008F135F">
      <w:pPr>
        <w:numPr>
          <w:ilvl w:val="0"/>
          <w:numId w:val="58"/>
        </w:numPr>
        <w:autoSpaceDE w:val="0"/>
        <w:autoSpaceDN w:val="0"/>
        <w:adjustRightInd w:val="0"/>
        <w:jc w:val="both"/>
      </w:pPr>
      <w:r w:rsidRPr="00640122">
        <w:t>Társadalmi egyeztetésre kell bocsátani a helyi önkormányzat rendelet-tervezetét és indokolását (a továbbiakban: tervezet).</w:t>
      </w:r>
    </w:p>
    <w:p w14:paraId="02E58C26" w14:textId="77777777" w:rsidR="00971E49" w:rsidRPr="00640122" w:rsidRDefault="00971E49" w:rsidP="008F135F">
      <w:pPr>
        <w:numPr>
          <w:ilvl w:val="0"/>
          <w:numId w:val="58"/>
        </w:numPr>
        <w:autoSpaceDE w:val="0"/>
        <w:autoSpaceDN w:val="0"/>
        <w:adjustRightInd w:val="0"/>
      </w:pPr>
      <w:r w:rsidRPr="00640122">
        <w:t>Nem kell társadalmi egyeztetésre bocsátani</w:t>
      </w:r>
    </w:p>
    <w:p w14:paraId="3B3E501E" w14:textId="77777777" w:rsidR="00971E49" w:rsidRPr="00640122" w:rsidRDefault="00971E49" w:rsidP="008F135F">
      <w:pPr>
        <w:numPr>
          <w:ilvl w:val="0"/>
          <w:numId w:val="57"/>
        </w:numPr>
        <w:jc w:val="both"/>
      </w:pPr>
      <w:r w:rsidRPr="00640122">
        <w:t>a költségvetésről és annak módosításáról,</w:t>
      </w:r>
    </w:p>
    <w:p w14:paraId="60945F39" w14:textId="77777777" w:rsidR="00971E49" w:rsidRPr="00640122" w:rsidRDefault="00971E49" w:rsidP="008F135F">
      <w:pPr>
        <w:numPr>
          <w:ilvl w:val="0"/>
          <w:numId w:val="57"/>
        </w:numPr>
        <w:autoSpaceDE w:val="0"/>
        <w:autoSpaceDN w:val="0"/>
        <w:adjustRightInd w:val="0"/>
      </w:pPr>
      <w:r w:rsidRPr="00640122">
        <w:t>a költségvetés végrehajtásáról,</w:t>
      </w:r>
    </w:p>
    <w:p w14:paraId="3715F3C3" w14:textId="77777777" w:rsidR="00971E49" w:rsidRPr="00640122" w:rsidRDefault="00971E49" w:rsidP="008F135F">
      <w:pPr>
        <w:numPr>
          <w:ilvl w:val="0"/>
          <w:numId w:val="57"/>
        </w:numPr>
        <w:autoSpaceDE w:val="0"/>
        <w:autoSpaceDN w:val="0"/>
        <w:adjustRightInd w:val="0"/>
      </w:pPr>
      <w:r w:rsidRPr="00640122">
        <w:t>az önkormányzat szervezeti és működési szabályzatáról és annak módosításáról,</w:t>
      </w:r>
    </w:p>
    <w:p w14:paraId="60354273" w14:textId="77777777" w:rsidR="00971E49" w:rsidRPr="00640122" w:rsidRDefault="00971E49" w:rsidP="008F135F">
      <w:pPr>
        <w:numPr>
          <w:ilvl w:val="0"/>
          <w:numId w:val="57"/>
        </w:numPr>
        <w:autoSpaceDE w:val="0"/>
        <w:autoSpaceDN w:val="0"/>
        <w:adjustRightInd w:val="0"/>
        <w:jc w:val="both"/>
      </w:pPr>
      <w:r w:rsidRPr="00640122">
        <w:t xml:space="preserve">a köztisztviselői jogviszonyban állók munkavégzéséről és juttatásairól szóló tervezetet, </w:t>
      </w:r>
    </w:p>
    <w:p w14:paraId="764321F9" w14:textId="77777777" w:rsidR="00971E49" w:rsidRPr="00640122" w:rsidRDefault="00971E49" w:rsidP="008F135F">
      <w:pPr>
        <w:numPr>
          <w:ilvl w:val="0"/>
          <w:numId w:val="57"/>
        </w:numPr>
        <w:autoSpaceDE w:val="0"/>
        <w:autoSpaceDN w:val="0"/>
        <w:adjustRightInd w:val="0"/>
        <w:jc w:val="both"/>
      </w:pPr>
      <w:r w:rsidRPr="00640122">
        <w:t>azon tervezetet</w:t>
      </w:r>
      <w:r>
        <w:t>,</w:t>
      </w:r>
      <w:r w:rsidRPr="00640122">
        <w:t xml:space="preserve"> melynek sürgős elfogadásához kiemelkedő</w:t>
      </w:r>
      <w:r w:rsidRPr="00640122">
        <w:rPr>
          <w:rFonts w:ascii="TimesNewRoman" w:eastAsia="TimesNewRoman" w:cs="TimesNewRoman"/>
        </w:rPr>
        <w:t xml:space="preserve"> </w:t>
      </w:r>
      <w:r w:rsidRPr="00640122">
        <w:t>közérdek fűződik, vagy amelynek egyeztetésre bocsátásából kifolyólag az önkormányzatot súlyos anyagi hátrány érné,</w:t>
      </w:r>
    </w:p>
    <w:p w14:paraId="087B3264" w14:textId="77777777" w:rsidR="00971E49" w:rsidRPr="00640122" w:rsidRDefault="00971E49" w:rsidP="008F135F">
      <w:pPr>
        <w:numPr>
          <w:ilvl w:val="0"/>
          <w:numId w:val="57"/>
        </w:numPr>
        <w:autoSpaceDE w:val="0"/>
        <w:autoSpaceDN w:val="0"/>
        <w:adjustRightInd w:val="0"/>
        <w:jc w:val="both"/>
      </w:pPr>
      <w:r w:rsidRPr="00640122">
        <w:t>az önkormányzati rendeletet módosító tervezetet, ha az csak magasabb szint</w:t>
      </w:r>
      <w:r w:rsidRPr="00640122">
        <w:rPr>
          <w:rFonts w:ascii="TimesNewRoman" w:eastAsia="TimesNewRoman" w:cs="TimesNewRoman"/>
        </w:rPr>
        <w:t>ű</w:t>
      </w:r>
      <w:r w:rsidRPr="00640122">
        <w:t xml:space="preserve"> jogszabály módosítása miatt szükséges rendelkezéseket tartalmaz.</w:t>
      </w:r>
    </w:p>
    <w:p w14:paraId="7948CD36" w14:textId="77777777" w:rsidR="00971E49" w:rsidRPr="00640122" w:rsidRDefault="00971E49" w:rsidP="008F135F">
      <w:pPr>
        <w:numPr>
          <w:ilvl w:val="0"/>
          <w:numId w:val="58"/>
        </w:numPr>
        <w:autoSpaceDE w:val="0"/>
        <w:autoSpaceDN w:val="0"/>
        <w:adjustRightInd w:val="0"/>
        <w:jc w:val="both"/>
      </w:pPr>
      <w:r w:rsidRPr="00640122">
        <w:t>A társadalmi egyeztetés az önkormányzat honlapján erre a célra kialakított oldalon megadott e-mail címen keresztül biztosí</w:t>
      </w:r>
      <w:r>
        <w:t>tott véleményezés útján</w:t>
      </w:r>
      <w:r w:rsidRPr="00640122">
        <w:t xml:space="preserve"> történik.</w:t>
      </w:r>
    </w:p>
    <w:p w14:paraId="78F59B3B" w14:textId="77777777" w:rsidR="00971E49" w:rsidRDefault="00971E49" w:rsidP="008F135F">
      <w:pPr>
        <w:numPr>
          <w:ilvl w:val="0"/>
          <w:numId w:val="58"/>
        </w:numPr>
        <w:autoSpaceDE w:val="0"/>
        <w:autoSpaceDN w:val="0"/>
        <w:adjustRightInd w:val="0"/>
        <w:jc w:val="both"/>
      </w:pPr>
      <w:r>
        <w:t>A (3</w:t>
      </w:r>
      <w:r w:rsidRPr="00640122">
        <w:t xml:space="preserve">) bekezdésben meghatározott elérhetőségeken keresztül bárki véleményt nyilváníthat a társadalmi egyeztetésre bocsátás céljából közzétett tervezetről. A </w:t>
      </w:r>
      <w:r>
        <w:t xml:space="preserve">tervezet </w:t>
      </w:r>
      <w:r w:rsidRPr="00640122">
        <w:t>el</w:t>
      </w:r>
      <w:r w:rsidRPr="00640122">
        <w:rPr>
          <w:rFonts w:ascii="TimesNewRoman" w:eastAsia="TimesNewRoman" w:cs="TimesNewRoman"/>
        </w:rPr>
        <w:t>ő</w:t>
      </w:r>
      <w:r w:rsidRPr="00640122">
        <w:t>készítése során nem áll fenn az egyedi válaszadási kötelezettség.</w:t>
      </w:r>
    </w:p>
    <w:p w14:paraId="01512823" w14:textId="77777777" w:rsidR="00971E49" w:rsidRPr="00640122" w:rsidRDefault="00971E49" w:rsidP="00971E49">
      <w:pPr>
        <w:autoSpaceDE w:val="0"/>
        <w:autoSpaceDN w:val="0"/>
        <w:adjustRightInd w:val="0"/>
        <w:jc w:val="both"/>
      </w:pPr>
    </w:p>
    <w:p w14:paraId="217D8A61" w14:textId="77777777" w:rsidR="00971E49" w:rsidRDefault="00971E49" w:rsidP="00971E49">
      <w:pPr>
        <w:pStyle w:val="Lista"/>
        <w:jc w:val="center"/>
        <w:rPr>
          <w:b/>
        </w:rPr>
      </w:pPr>
      <w:smartTag w:uri="urn:schemas-microsoft-com:office:smarttags" w:element="metricconverter">
        <w:smartTagPr>
          <w:attr w:name="ProductID" w:val="7. A"/>
        </w:smartTagPr>
        <w:r>
          <w:rPr>
            <w:b/>
          </w:rPr>
          <w:t>7.</w:t>
        </w:r>
        <w:r w:rsidRPr="00F116A9">
          <w:rPr>
            <w:b/>
          </w:rPr>
          <w:t xml:space="preserve"> </w:t>
        </w:r>
        <w:r>
          <w:rPr>
            <w:b/>
          </w:rPr>
          <w:t>A</w:t>
        </w:r>
      </w:smartTag>
      <w:r>
        <w:rPr>
          <w:b/>
        </w:rPr>
        <w:t xml:space="preserve"> tanácskozás rendje</w:t>
      </w:r>
    </w:p>
    <w:p w14:paraId="68325F8A" w14:textId="77777777" w:rsidR="00971E49" w:rsidRDefault="00971E49" w:rsidP="00971E49"/>
    <w:p w14:paraId="6F880E3B" w14:textId="77777777" w:rsidR="00971E49" w:rsidRPr="00FD774F" w:rsidRDefault="00971E49" w:rsidP="00971E49">
      <w:pPr>
        <w:pStyle w:val="Lista"/>
        <w:ind w:left="288" w:firstLine="0"/>
        <w:jc w:val="center"/>
        <w:rPr>
          <w:b/>
        </w:rPr>
      </w:pPr>
      <w:r w:rsidRPr="00FD774F">
        <w:rPr>
          <w:b/>
        </w:rPr>
        <w:t>24. §</w:t>
      </w:r>
    </w:p>
    <w:p w14:paraId="5196CE8A" w14:textId="77777777" w:rsidR="00971E49" w:rsidRPr="001F612E" w:rsidRDefault="00971E49" w:rsidP="00971E49">
      <w:pPr>
        <w:jc w:val="both"/>
        <w:rPr>
          <w:szCs w:val="20"/>
        </w:rPr>
      </w:pPr>
      <w:r w:rsidRPr="001F612E">
        <w:rPr>
          <w:szCs w:val="20"/>
        </w:rPr>
        <w:t>A napirendi pont tárgyalását szóbeli vagy írásbeli kiegészítés előzheti meg. Ennek megtételére az előterjesztő, illetve az előterjesztő á</w:t>
      </w:r>
      <w:r>
        <w:rPr>
          <w:szCs w:val="20"/>
        </w:rPr>
        <w:t>ltal kijelölt személy jogosult.</w:t>
      </w:r>
    </w:p>
    <w:p w14:paraId="217E6D8F" w14:textId="77777777" w:rsidR="00971E49" w:rsidRDefault="00971E49" w:rsidP="00971E49"/>
    <w:p w14:paraId="0A3DD03C" w14:textId="77777777" w:rsidR="00971E49" w:rsidRPr="00FD774F" w:rsidRDefault="00971E49" w:rsidP="00971E49">
      <w:pPr>
        <w:pStyle w:val="Lista"/>
        <w:ind w:left="288" w:firstLine="0"/>
        <w:jc w:val="center"/>
        <w:rPr>
          <w:b/>
        </w:rPr>
      </w:pPr>
      <w:r w:rsidRPr="00FD774F">
        <w:rPr>
          <w:b/>
        </w:rPr>
        <w:t>25. §</w:t>
      </w:r>
    </w:p>
    <w:p w14:paraId="006A33A4" w14:textId="77777777" w:rsidR="00971E49" w:rsidRPr="0083712D" w:rsidRDefault="00971E49" w:rsidP="00971E49">
      <w:pPr>
        <w:jc w:val="both"/>
      </w:pPr>
      <w:r w:rsidRPr="0083712D">
        <w:t xml:space="preserve">A bizottságok </w:t>
      </w:r>
      <w:r>
        <w:t xml:space="preserve">és a képviselőcsoportok </w:t>
      </w:r>
      <w:r w:rsidRPr="0083712D">
        <w:t>által megtárgyalt előterjesztésekre vonatkozó véleményt a bizottsági elnök, akadályoztatás</w:t>
      </w:r>
      <w:r>
        <w:t>a</w:t>
      </w:r>
      <w:r w:rsidRPr="0083712D">
        <w:t xml:space="preserve"> esetén a bizottság elnöke ál</w:t>
      </w:r>
      <w:r>
        <w:t xml:space="preserve">tal felkért elnökhelyettes, illetve </w:t>
      </w:r>
      <w:r>
        <w:lastRenderedPageBreak/>
        <w:t xml:space="preserve">a képviselőcsoport vezetője </w:t>
      </w:r>
      <w:r w:rsidRPr="0083712D">
        <w:t>ismerteti, maximum 5 perc időtartamban, tájékoztatást adva a kisebbségi véleményről is.</w:t>
      </w:r>
    </w:p>
    <w:p w14:paraId="054BC3A5" w14:textId="77777777" w:rsidR="00971E49" w:rsidRDefault="00971E49" w:rsidP="00971E49"/>
    <w:p w14:paraId="469D32BC" w14:textId="77777777" w:rsidR="00971E49" w:rsidRPr="00FD774F" w:rsidRDefault="00971E49" w:rsidP="00971E49">
      <w:pPr>
        <w:pStyle w:val="Lista"/>
        <w:ind w:left="288" w:firstLine="0"/>
        <w:jc w:val="center"/>
        <w:rPr>
          <w:b/>
        </w:rPr>
      </w:pPr>
      <w:r w:rsidRPr="00FD774F">
        <w:rPr>
          <w:b/>
        </w:rPr>
        <w:t>26. §</w:t>
      </w:r>
    </w:p>
    <w:p w14:paraId="17B03890" w14:textId="791316D3" w:rsidR="00971E49" w:rsidRDefault="00971E49" w:rsidP="008F135F">
      <w:pPr>
        <w:numPr>
          <w:ilvl w:val="0"/>
          <w:numId w:val="24"/>
        </w:numPr>
        <w:jc w:val="both"/>
      </w:pPr>
      <w:r w:rsidRPr="005D36F0">
        <w:t xml:space="preserve">A napirenddel kapcsolatban az előterjesztőhöz a közgyűlés tagjai és a tanácskozási joggal meghívottak kérdéseket intézhetnek. Az előterjesztő a válaszadás jogát átadhatja a </w:t>
      </w:r>
      <w:r>
        <w:t>vár</w:t>
      </w:r>
      <w:r w:rsidRPr="005D36F0">
        <w:t>megyei önkormányzat</w:t>
      </w:r>
      <w:r>
        <w:t>i hivatal</w:t>
      </w:r>
      <w:r w:rsidRPr="005D36F0">
        <w:t xml:space="preserve"> </w:t>
      </w:r>
      <w:r>
        <w:t xml:space="preserve">tisztségviselőinek, </w:t>
      </w:r>
      <w:r w:rsidRPr="005D36F0">
        <w:t xml:space="preserve">szervezeti egységei vezetőinek, </w:t>
      </w:r>
      <w:r>
        <w:t>az</w:t>
      </w:r>
      <w:r w:rsidRPr="005D36F0">
        <w:t xml:space="preserve"> önkormányzati részesedésű </w:t>
      </w:r>
      <w:r>
        <w:t>gazdasági</w:t>
      </w:r>
      <w:r w:rsidRPr="005D36F0">
        <w:t xml:space="preserve"> társaságok vezető</w:t>
      </w:r>
      <w:r>
        <w:t xml:space="preserve"> tisztségviselőinek, </w:t>
      </w:r>
      <w:r w:rsidRPr="005D36F0">
        <w:t>illet</w:t>
      </w:r>
      <w:r>
        <w:t>ve a napirend tárgya szerint érdekelt szervek és szervezetek vezetőinek.</w:t>
      </w:r>
      <w:r w:rsidR="00522C5F">
        <w:rPr>
          <w:rStyle w:val="Lbjegyzet-hivatkozs"/>
        </w:rPr>
        <w:footnoteReference w:id="15"/>
      </w:r>
    </w:p>
    <w:p w14:paraId="5E76B3DE" w14:textId="77777777" w:rsidR="00971E49" w:rsidRDefault="00971E49" w:rsidP="008F135F">
      <w:pPr>
        <w:numPr>
          <w:ilvl w:val="0"/>
          <w:numId w:val="24"/>
        </w:numPr>
        <w:tabs>
          <w:tab w:val="clear" w:pos="403"/>
        </w:tabs>
        <w:jc w:val="both"/>
      </w:pPr>
      <w:r w:rsidRPr="005D36F0">
        <w:t xml:space="preserve">A kérdésfeltevés időtartama maximum </w:t>
      </w:r>
      <w:r>
        <w:t>1</w:t>
      </w:r>
      <w:r w:rsidRPr="005D36F0">
        <w:t xml:space="preserve"> perc lehet. </w:t>
      </w:r>
    </w:p>
    <w:p w14:paraId="0ADF3766" w14:textId="77777777" w:rsidR="00971E49" w:rsidRDefault="00971E49" w:rsidP="00971E49">
      <w:pPr>
        <w:jc w:val="both"/>
      </w:pPr>
    </w:p>
    <w:p w14:paraId="305CFF2D" w14:textId="77777777" w:rsidR="00971E49" w:rsidRPr="00825675" w:rsidRDefault="00971E49" w:rsidP="00971E49">
      <w:pPr>
        <w:pStyle w:val="Lista"/>
        <w:ind w:left="288" w:firstLine="0"/>
        <w:jc w:val="center"/>
        <w:rPr>
          <w:b/>
        </w:rPr>
      </w:pPr>
      <w:r w:rsidRPr="00825675">
        <w:rPr>
          <w:b/>
        </w:rPr>
        <w:t>27. §</w:t>
      </w:r>
    </w:p>
    <w:p w14:paraId="7AB620E2" w14:textId="77777777" w:rsidR="00971E49" w:rsidRDefault="00971E49" w:rsidP="008F135F">
      <w:pPr>
        <w:numPr>
          <w:ilvl w:val="0"/>
          <w:numId w:val="25"/>
        </w:numPr>
        <w:jc w:val="both"/>
      </w:pPr>
      <w:r>
        <w:t xml:space="preserve">A kérdések elhangzása és a válaszadás után a </w:t>
      </w:r>
      <w:r w:rsidRPr="00F65EDC">
        <w:t>26. §-ban megjelöltek</w:t>
      </w:r>
      <w:r>
        <w:t xml:space="preserve"> hozzászólása következik.</w:t>
      </w:r>
    </w:p>
    <w:p w14:paraId="38187F81" w14:textId="77777777" w:rsidR="00971E49" w:rsidRDefault="00971E49" w:rsidP="008F135F">
      <w:pPr>
        <w:numPr>
          <w:ilvl w:val="0"/>
          <w:numId w:val="25"/>
        </w:numPr>
        <w:tabs>
          <w:tab w:val="clear" w:pos="403"/>
        </w:tabs>
        <w:jc w:val="both"/>
      </w:pPr>
      <w:r>
        <w:t>H</w:t>
      </w:r>
      <w:r w:rsidRPr="006B2620">
        <w:t>ozzászól</w:t>
      </w:r>
      <w:r>
        <w:t>ni napirendenként egy alkalommal,</w:t>
      </w:r>
      <w:r w:rsidRPr="006B2620">
        <w:t xml:space="preserve"> </w:t>
      </w:r>
      <w:r>
        <w:t xml:space="preserve">maximum 3 percben lehet. </w:t>
      </w:r>
    </w:p>
    <w:p w14:paraId="1EE04604" w14:textId="77777777" w:rsidR="00971E49" w:rsidRDefault="00971E49" w:rsidP="008F135F">
      <w:pPr>
        <w:numPr>
          <w:ilvl w:val="0"/>
          <w:numId w:val="25"/>
        </w:numPr>
        <w:tabs>
          <w:tab w:val="clear" w:pos="403"/>
        </w:tabs>
        <w:jc w:val="both"/>
      </w:pPr>
      <w:r>
        <w:t>Akit az elhangzott hozzászólás – megítélése szerint – méltatlan kritikával illetett, vagy aki a korábban kifejtett álláspontjával kapcsolatban keletkezett félreértést szeretné tisztázni további 1</w:t>
      </w:r>
      <w:r w:rsidRPr="006B2620">
        <w:t xml:space="preserve"> perc</w:t>
      </w:r>
      <w:r>
        <w:t xml:space="preserve">ben hozzászólhat. </w:t>
      </w:r>
    </w:p>
    <w:p w14:paraId="1CEACC3D" w14:textId="77777777" w:rsidR="00971E49" w:rsidRDefault="00971E49" w:rsidP="008F135F">
      <w:pPr>
        <w:numPr>
          <w:ilvl w:val="0"/>
          <w:numId w:val="25"/>
        </w:numPr>
        <w:tabs>
          <w:tab w:val="clear" w:pos="403"/>
        </w:tabs>
        <w:jc w:val="both"/>
      </w:pPr>
      <w:r>
        <w:t>A levezető elnök a hozzászólás lehetőségét a jelentkezés sorrendjében adja meg. Soron kívül kell szót adni:</w:t>
      </w:r>
    </w:p>
    <w:p w14:paraId="76AA1041" w14:textId="77777777" w:rsidR="00971E49" w:rsidRDefault="00971E49" w:rsidP="008F135F">
      <w:pPr>
        <w:numPr>
          <w:ilvl w:val="1"/>
          <w:numId w:val="25"/>
        </w:numPr>
        <w:jc w:val="both"/>
      </w:pPr>
      <w:r>
        <w:t>annak a képviselőnek, aki ügyrendi javaslatot kíván tenni,</w:t>
      </w:r>
    </w:p>
    <w:p w14:paraId="753E947B" w14:textId="77777777" w:rsidR="00971E49" w:rsidRDefault="00971E49" w:rsidP="008F135F">
      <w:pPr>
        <w:numPr>
          <w:ilvl w:val="1"/>
          <w:numId w:val="25"/>
        </w:numPr>
        <w:jc w:val="both"/>
      </w:pPr>
      <w:r>
        <w:t>annak a képviselőnek, aki</w:t>
      </w:r>
      <w:r w:rsidRPr="00E609A4">
        <w:t xml:space="preserve"> a</w:t>
      </w:r>
      <w:r>
        <w:t xml:space="preserve"> véleménye szerint megsértett </w:t>
      </w:r>
      <w:r w:rsidRPr="00E609A4">
        <w:t>jogszabályhely megjelölésével szót kér</w:t>
      </w:r>
      <w:r>
        <w:t>,</w:t>
      </w:r>
    </w:p>
    <w:p w14:paraId="7CD33116" w14:textId="77777777" w:rsidR="00971E49" w:rsidRDefault="00971E49" w:rsidP="008F135F">
      <w:pPr>
        <w:numPr>
          <w:ilvl w:val="1"/>
          <w:numId w:val="25"/>
        </w:numPr>
        <w:jc w:val="both"/>
      </w:pPr>
      <w:r w:rsidRPr="00406424">
        <w:rPr>
          <w:bCs/>
        </w:rPr>
        <w:t>a jegyzőnek a jogszabálysértő döntések, működés jelzésére irányuló kötelezettsége</w:t>
      </w:r>
      <w:r>
        <w:rPr>
          <w:bCs/>
        </w:rPr>
        <w:t xml:space="preserve"> teljesítésével összefüggésben.</w:t>
      </w:r>
    </w:p>
    <w:p w14:paraId="4D0F0351" w14:textId="77777777" w:rsidR="00971E49" w:rsidRPr="00E609A4" w:rsidRDefault="00971E49" w:rsidP="008F135F">
      <w:pPr>
        <w:numPr>
          <w:ilvl w:val="0"/>
          <w:numId w:val="25"/>
        </w:numPr>
        <w:tabs>
          <w:tab w:val="clear" w:pos="403"/>
        </w:tabs>
        <w:jc w:val="both"/>
      </w:pPr>
      <w:r w:rsidRPr="00E609A4">
        <w:t xml:space="preserve">A soron kívüli </w:t>
      </w:r>
      <w:r>
        <w:t>hozzászólás időtartama maximum 3</w:t>
      </w:r>
      <w:r w:rsidRPr="00E609A4">
        <w:t xml:space="preserve"> perc lehet.</w:t>
      </w:r>
    </w:p>
    <w:p w14:paraId="53FF0AAC" w14:textId="77777777" w:rsidR="00971E49" w:rsidRPr="00E609A4" w:rsidRDefault="00971E49" w:rsidP="008F135F">
      <w:pPr>
        <w:numPr>
          <w:ilvl w:val="0"/>
          <w:numId w:val="25"/>
        </w:numPr>
        <w:tabs>
          <w:tab w:val="clear" w:pos="403"/>
        </w:tabs>
        <w:jc w:val="both"/>
      </w:pPr>
      <w:r w:rsidRPr="00E609A4">
        <w:t>Ügyrendi javaslat az ülés vezetésével, rendjével összefüggő, a tárgyalt napirendi pontot érdemben nem érintő, döntést igénylő eljárási kérdésre vonatkozó javaslat, melyről a közgyűlés vita nélkül, minősített többséggel határoz.</w:t>
      </w:r>
    </w:p>
    <w:p w14:paraId="7A4956ED" w14:textId="77777777" w:rsidR="00971E49" w:rsidRDefault="00971E49" w:rsidP="008F135F">
      <w:pPr>
        <w:numPr>
          <w:ilvl w:val="0"/>
          <w:numId w:val="25"/>
        </w:numPr>
        <w:tabs>
          <w:tab w:val="clear" w:pos="403"/>
        </w:tabs>
        <w:jc w:val="both"/>
      </w:pPr>
      <w:r w:rsidRPr="00E609A4">
        <w:t>A vita lezárását követően ügyrendi javaslatot csak a szavazás módjára vonatkozóan lehet tenni. Erre minden napirendi pont esetében képviselőcsoportonként egy-egy képviselő, legfeljebb egy alkalommal tehet javaslatot, melyről a közgyűlés vita nélkül, azonnal dönt. A szavazás elrendelését követően ügyrendi javaslat nem terjeszthető elő.</w:t>
      </w:r>
    </w:p>
    <w:p w14:paraId="6A98B842" w14:textId="77777777" w:rsidR="00971E49" w:rsidRPr="00E609A4" w:rsidRDefault="00971E49" w:rsidP="00971E49">
      <w:pPr>
        <w:jc w:val="both"/>
      </w:pPr>
    </w:p>
    <w:p w14:paraId="7FE1A70C" w14:textId="77777777" w:rsidR="00971E49" w:rsidRPr="003A439A" w:rsidRDefault="00971E49" w:rsidP="00971E49">
      <w:pPr>
        <w:pStyle w:val="Lista"/>
        <w:ind w:left="288" w:firstLine="0"/>
        <w:jc w:val="center"/>
        <w:rPr>
          <w:b/>
        </w:rPr>
      </w:pPr>
      <w:r w:rsidRPr="003A439A">
        <w:rPr>
          <w:b/>
        </w:rPr>
        <w:t>28. §</w:t>
      </w:r>
    </w:p>
    <w:p w14:paraId="0ED266DB" w14:textId="77777777" w:rsidR="00971E49" w:rsidRPr="0024433F" w:rsidRDefault="00971E49" w:rsidP="008F135F">
      <w:pPr>
        <w:numPr>
          <w:ilvl w:val="0"/>
          <w:numId w:val="26"/>
        </w:numPr>
        <w:jc w:val="both"/>
      </w:pPr>
      <w:r w:rsidRPr="0024433F">
        <w:t xml:space="preserve">A rendelet-tervezetekhez a módosító javaslatokat </w:t>
      </w:r>
      <w:r>
        <w:t xml:space="preserve">írásban az ülés megnyitásáig </w:t>
      </w:r>
      <w:r w:rsidRPr="0024433F">
        <w:t>kell az elnökhöz eljuttatni.</w:t>
      </w:r>
    </w:p>
    <w:p w14:paraId="38C09DD3" w14:textId="77777777" w:rsidR="00971E49" w:rsidRDefault="00971E49" w:rsidP="008F135F">
      <w:pPr>
        <w:numPr>
          <w:ilvl w:val="0"/>
          <w:numId w:val="26"/>
        </w:numPr>
        <w:tabs>
          <w:tab w:val="clear" w:pos="403"/>
        </w:tabs>
        <w:jc w:val="both"/>
      </w:pPr>
      <w:r w:rsidRPr="0024433F">
        <w:t>A</w:t>
      </w:r>
      <w:r>
        <w:t xml:space="preserve"> vármegyei önkormányzat</w:t>
      </w:r>
      <w:r w:rsidRPr="0024433F">
        <w:t xml:space="preserve"> éves költségvetése elfogadásához módosító javaslatokat a közgyűlés ülését megelőző 3. nap 16 óráig lehet írásban benyújtani a közgyűlés elnökének.</w:t>
      </w:r>
      <w:r>
        <w:t xml:space="preserve"> </w:t>
      </w:r>
      <w:r w:rsidRPr="0024433F">
        <w:t>A közgyűlés elnöke a javaslatokat bizottsági véleményezésre megküldi a Pénzügyi Bizottság elnökének.</w:t>
      </w:r>
    </w:p>
    <w:p w14:paraId="50737F51" w14:textId="77777777" w:rsidR="00971E49" w:rsidRDefault="00971E49" w:rsidP="008F135F">
      <w:pPr>
        <w:numPr>
          <w:ilvl w:val="0"/>
          <w:numId w:val="26"/>
        </w:numPr>
        <w:jc w:val="both"/>
      </w:pPr>
      <w:r>
        <w:t xml:space="preserve">A határozati javaslatokhoz módosító indítványt a vita lezárásáig lehet előterjeszteni. Nagyobb terjedelmű módosító indítványt írásban, az érintett napirendi pont tárgyalásának megkezdéséig kell az elnökhöz eljuttatni, a vita során </w:t>
      </w:r>
      <w:proofErr w:type="spellStart"/>
      <w:r>
        <w:t>elhangzottakat</w:t>
      </w:r>
      <w:proofErr w:type="spellEnd"/>
      <w:r>
        <w:t xml:space="preserve"> az elnök kérésére írásban kell benyújtani. Utóbbi elkészítése érdekében az elnök tárgyalási szünetet rendelhet el.</w:t>
      </w:r>
    </w:p>
    <w:p w14:paraId="5C273FF9" w14:textId="77777777" w:rsidR="00971E49" w:rsidRPr="003A439A" w:rsidRDefault="00971E49" w:rsidP="00971E49">
      <w:pPr>
        <w:pStyle w:val="Lista"/>
        <w:ind w:left="288" w:firstLine="0"/>
        <w:jc w:val="center"/>
        <w:rPr>
          <w:b/>
        </w:rPr>
      </w:pPr>
      <w:r w:rsidRPr="003A439A">
        <w:rPr>
          <w:b/>
        </w:rPr>
        <w:t>2</w:t>
      </w:r>
      <w:r>
        <w:rPr>
          <w:b/>
        </w:rPr>
        <w:t>9</w:t>
      </w:r>
      <w:r w:rsidRPr="003A439A">
        <w:rPr>
          <w:b/>
        </w:rPr>
        <w:t>. §</w:t>
      </w:r>
    </w:p>
    <w:p w14:paraId="68CE1D2E" w14:textId="77777777" w:rsidR="00971E49" w:rsidRPr="00AD690F" w:rsidRDefault="00971E49" w:rsidP="008F135F">
      <w:pPr>
        <w:numPr>
          <w:ilvl w:val="0"/>
          <w:numId w:val="27"/>
        </w:numPr>
        <w:jc w:val="both"/>
      </w:pPr>
      <w:r>
        <w:t>A</w:t>
      </w:r>
      <w:r w:rsidRPr="00AD690F">
        <w:t xml:space="preserve">z ülést levezető elnök </w:t>
      </w:r>
      <w:r>
        <w:t>a vita lezárása, összefoglalása után előbb a módosító indítványt teszi fel szavazásra.</w:t>
      </w:r>
    </w:p>
    <w:p w14:paraId="464252DD" w14:textId="77777777" w:rsidR="00971E49" w:rsidRDefault="00971E49" w:rsidP="008F135F">
      <w:pPr>
        <w:numPr>
          <w:ilvl w:val="0"/>
          <w:numId w:val="27"/>
        </w:numPr>
        <w:tabs>
          <w:tab w:val="clear" w:pos="403"/>
        </w:tabs>
        <w:jc w:val="both"/>
      </w:pPr>
      <w:r>
        <w:t>A módosító indítvány elfogadásához – a döntési javaslat részleteit érintő esetekben is – ugyanolyan szavazati arányok szükségesek, mint amelyet a döntés egésze megkíván.</w:t>
      </w:r>
    </w:p>
    <w:p w14:paraId="7971CA5D" w14:textId="77777777" w:rsidR="00971E49" w:rsidRPr="009D02C4" w:rsidRDefault="00971E49" w:rsidP="008F135F">
      <w:pPr>
        <w:numPr>
          <w:ilvl w:val="0"/>
          <w:numId w:val="27"/>
        </w:numPr>
        <w:tabs>
          <w:tab w:val="clear" w:pos="403"/>
        </w:tabs>
        <w:jc w:val="both"/>
      </w:pPr>
      <w:r w:rsidRPr="009D02C4">
        <w:lastRenderedPageBreak/>
        <w:t>Az előterjesztő által befogadott módosító indítványt</w:t>
      </w:r>
      <w:r>
        <w:t xml:space="preserve"> nem kell szavazásra bocsátani. A</w:t>
      </w:r>
      <w:r w:rsidRPr="009D02C4">
        <w:t xml:space="preserve"> döntéstervezetről történő szavazást megelőzően erre a tényre a közgyűlési tagok figyelmét fel kell hívni.</w:t>
      </w:r>
    </w:p>
    <w:p w14:paraId="1D6D4913" w14:textId="77777777" w:rsidR="00971E49" w:rsidRPr="003A439A" w:rsidRDefault="00971E49" w:rsidP="008F135F">
      <w:pPr>
        <w:numPr>
          <w:ilvl w:val="0"/>
          <w:numId w:val="27"/>
        </w:numPr>
        <w:tabs>
          <w:tab w:val="clear" w:pos="403"/>
        </w:tabs>
        <w:jc w:val="both"/>
        <w:rPr>
          <w:bCs/>
        </w:rPr>
      </w:pPr>
      <w:r>
        <w:t>A</w:t>
      </w:r>
      <w:r w:rsidRPr="00AD690F">
        <w:t xml:space="preserve">z ülést levezető elnök </w:t>
      </w:r>
      <w:r>
        <w:t xml:space="preserve">a módosító indítvány elutasítása esetén az eredeti javaslatot teszi fel szavazásra. </w:t>
      </w:r>
    </w:p>
    <w:p w14:paraId="049917FA" w14:textId="77777777" w:rsidR="00971E49" w:rsidRPr="00F40FE2" w:rsidRDefault="00971E49" w:rsidP="008F135F">
      <w:pPr>
        <w:numPr>
          <w:ilvl w:val="0"/>
          <w:numId w:val="27"/>
        </w:numPr>
        <w:tabs>
          <w:tab w:val="clear" w:pos="403"/>
        </w:tabs>
        <w:jc w:val="both"/>
      </w:pPr>
      <w:r w:rsidRPr="00F40FE2">
        <w:rPr>
          <w:bCs/>
        </w:rPr>
        <w:t>Elfogadó döntés hiányában, illetve abban az esetben, ha a szavazás eredménye felől kétség merül fel és ezzel összefüggésben bármelyik képviselő a szavazás megismétlését kéri, az ülést levezető elnök indítványozhatja ismételt szavazás tartását.</w:t>
      </w:r>
    </w:p>
    <w:p w14:paraId="0D8EA235" w14:textId="77777777" w:rsidR="00522C5F" w:rsidRDefault="00522C5F" w:rsidP="00971E49">
      <w:pPr>
        <w:ind w:left="403"/>
        <w:jc w:val="both"/>
      </w:pPr>
    </w:p>
    <w:p w14:paraId="386B356A" w14:textId="77777777" w:rsidR="00971E49" w:rsidRDefault="00971E49" w:rsidP="00971E49">
      <w:pPr>
        <w:pStyle w:val="Lista"/>
        <w:jc w:val="center"/>
        <w:rPr>
          <w:b/>
        </w:rPr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8. A</w:t>
        </w:r>
      </w:smartTag>
      <w:r>
        <w:rPr>
          <w:b/>
        </w:rPr>
        <w:t xml:space="preserve"> döntéshozatal módja</w:t>
      </w:r>
    </w:p>
    <w:p w14:paraId="03ECEC58" w14:textId="77777777" w:rsidR="00971E49" w:rsidRDefault="00971E49" w:rsidP="00971E49">
      <w:pPr>
        <w:jc w:val="both"/>
      </w:pPr>
    </w:p>
    <w:p w14:paraId="33339CC0" w14:textId="77777777" w:rsidR="00971E49" w:rsidRPr="003A439A" w:rsidRDefault="00971E49" w:rsidP="00971E49">
      <w:pPr>
        <w:pStyle w:val="Lista"/>
        <w:tabs>
          <w:tab w:val="left" w:pos="3960"/>
          <w:tab w:val="left" w:pos="5400"/>
        </w:tabs>
        <w:ind w:left="288" w:firstLine="0"/>
        <w:jc w:val="center"/>
        <w:rPr>
          <w:b/>
        </w:rPr>
      </w:pPr>
      <w:r>
        <w:rPr>
          <w:b/>
        </w:rPr>
        <w:t>30</w:t>
      </w:r>
      <w:r w:rsidRPr="003A439A">
        <w:rPr>
          <w:b/>
        </w:rPr>
        <w:t>. §</w:t>
      </w:r>
    </w:p>
    <w:p w14:paraId="5E112EBD" w14:textId="77777777" w:rsidR="00971E49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>
        <w:t>A vármegyei közgyűlés döntéseit szavazatszámláló gép alkalmazásával, indokolt esetben (pl.: a szavazatszámláló gép meghibásodása) kézfelemeléssel hozza.</w:t>
      </w:r>
    </w:p>
    <w:p w14:paraId="543B0351" w14:textId="77777777" w:rsidR="00971E49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>
        <w:t>Szavazni személyesen kell. A szavazás úgy történik, hogy az ülésen jelenlévő közgyűlési tag a szavazatszámláló gép alkalmazásával tartott szavazás esetén a rendelkezésre bocsátott szavazógépet saját maga működteti.</w:t>
      </w:r>
    </w:p>
    <w:p w14:paraId="76FB2186" w14:textId="13AD87BE" w:rsidR="00971E49" w:rsidRPr="00406424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 w:rsidRPr="00406424">
        <w:rPr>
          <w:bCs/>
        </w:rPr>
        <w:t>A</w:t>
      </w:r>
      <w:r w:rsidR="00E960E8" w:rsidRPr="00E960E8">
        <w:rPr>
          <w:bCs/>
        </w:rPr>
        <w:t xml:space="preserve"> személyes érintettség bejelentése elmulasztásának megállapítására irányuló kezdeményezés esetén, a vármegyei közgyűlés át nem ruházható hatáskörében eljárva határozatban dönt a mulasztás megtörténtéről, melyben első alkalommal a mulasztót figyelmezteti, ismételt előfordulás esetén a mulasztást megállapító határozat az önkormányzat hivatalos honlapján elhelyezésre kerül, valamint dönthet a 46. § (6) bekezdésében, illetve a 48. § (3) bekezdésében foglaltak alkalmazásáról.</w:t>
      </w:r>
      <w:r w:rsidR="00E960E8">
        <w:rPr>
          <w:rStyle w:val="Lbjegyzet-hivatkozs"/>
          <w:bCs/>
        </w:rPr>
        <w:footnoteReference w:id="16"/>
      </w:r>
    </w:p>
    <w:p w14:paraId="1B420F7D" w14:textId="77777777" w:rsidR="00971E49" w:rsidRDefault="00971E49" w:rsidP="008F135F">
      <w:pPr>
        <w:numPr>
          <w:ilvl w:val="0"/>
          <w:numId w:val="28"/>
        </w:numPr>
        <w:jc w:val="both"/>
      </w:pPr>
      <w:r>
        <w:t>Minősített többség szükséges az 5. §-ban felsorolt ügyek eldöntéséhez.</w:t>
      </w:r>
    </w:p>
    <w:p w14:paraId="5058E0FC" w14:textId="77777777" w:rsidR="00971E49" w:rsidRDefault="00971E49" w:rsidP="008F135F">
      <w:pPr>
        <w:numPr>
          <w:ilvl w:val="0"/>
          <w:numId w:val="28"/>
        </w:numPr>
        <w:jc w:val="both"/>
      </w:pPr>
      <w:r>
        <w:t>Amennyiben a határozati javaslatot a közgyűlés nem fogadja el, azt határozatba kell foglalni.</w:t>
      </w:r>
    </w:p>
    <w:p w14:paraId="7CBC14AF" w14:textId="77777777" w:rsidR="00971E49" w:rsidRPr="00161352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 w:rsidRPr="00161352">
        <w:t>N</w:t>
      </w:r>
      <w:r>
        <w:t xml:space="preserve">év szerinti szavazás esetén a </w:t>
      </w:r>
      <w:r w:rsidRPr="00161352">
        <w:t xml:space="preserve">jegyző felolvassa a névsort, a képviselő „igen” </w:t>
      </w:r>
      <w:r>
        <w:t xml:space="preserve">vagy </w:t>
      </w:r>
      <w:r w:rsidRPr="00161352">
        <w:t>„nem”</w:t>
      </w:r>
      <w:r>
        <w:t xml:space="preserve"> </w:t>
      </w:r>
      <w:r w:rsidRPr="00161352">
        <w:t>szavaz</w:t>
      </w:r>
      <w:r>
        <w:t>atot ad le</w:t>
      </w:r>
      <w:r w:rsidRPr="00161352">
        <w:t xml:space="preserve">, </w:t>
      </w:r>
      <w:r>
        <w:t xml:space="preserve">illetve </w:t>
      </w:r>
      <w:r w:rsidRPr="00161352">
        <w:t>tartózkodik.</w:t>
      </w:r>
    </w:p>
    <w:p w14:paraId="5672886A" w14:textId="77777777" w:rsidR="00971E49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>
        <w:t>A szavazás eredményét a levezető elnök állapítja meg.</w:t>
      </w:r>
    </w:p>
    <w:p w14:paraId="02E83AAE" w14:textId="77777777" w:rsidR="00971E49" w:rsidRPr="00161352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>
        <w:t>A titkos szavazás szavazófülkében, urna igénybevételével történik.</w:t>
      </w:r>
    </w:p>
    <w:p w14:paraId="221FD578" w14:textId="77777777" w:rsidR="00971E49" w:rsidRPr="00161352" w:rsidRDefault="00971E49" w:rsidP="008F135F">
      <w:pPr>
        <w:numPr>
          <w:ilvl w:val="0"/>
          <w:numId w:val="28"/>
        </w:numPr>
        <w:tabs>
          <w:tab w:val="clear" w:pos="403"/>
        </w:tabs>
        <w:jc w:val="both"/>
      </w:pPr>
      <w:r w:rsidRPr="00161352">
        <w:t>A titkos szavazásról készült jegyzőkönyv tartalmazza:</w:t>
      </w:r>
    </w:p>
    <w:p w14:paraId="3A4D0F2C" w14:textId="77777777" w:rsidR="00971E49" w:rsidRPr="00161352" w:rsidRDefault="00971E49" w:rsidP="008F135F">
      <w:pPr>
        <w:pStyle w:val="Felsorols2"/>
        <w:numPr>
          <w:ilvl w:val="1"/>
          <w:numId w:val="28"/>
        </w:numPr>
        <w:contextualSpacing w:val="0"/>
        <w:jc w:val="both"/>
      </w:pPr>
      <w:r w:rsidRPr="00161352">
        <w:t>a szavazás helyét, napját, tárgyát,</w:t>
      </w:r>
    </w:p>
    <w:p w14:paraId="394BECC4" w14:textId="77777777" w:rsidR="00971E49" w:rsidRPr="00161352" w:rsidRDefault="00971E49" w:rsidP="008F135F">
      <w:pPr>
        <w:pStyle w:val="Felsorols2"/>
        <w:numPr>
          <w:ilvl w:val="1"/>
          <w:numId w:val="28"/>
        </w:numPr>
        <w:contextualSpacing w:val="0"/>
        <w:jc w:val="both"/>
      </w:pPr>
      <w:r w:rsidRPr="00161352">
        <w:t>a szavazatszámláló bizottság tagjainak nevét,</w:t>
      </w:r>
    </w:p>
    <w:p w14:paraId="30C6F69E" w14:textId="77777777" w:rsidR="00971E49" w:rsidRPr="00161352" w:rsidRDefault="00971E49" w:rsidP="008F135F">
      <w:pPr>
        <w:pStyle w:val="Felsorols2"/>
        <w:numPr>
          <w:ilvl w:val="1"/>
          <w:numId w:val="28"/>
        </w:numPr>
        <w:contextualSpacing w:val="0"/>
        <w:jc w:val="both"/>
      </w:pPr>
      <w:r w:rsidRPr="00161352">
        <w:t>a szavazás során felmerült körülményeket,</w:t>
      </w:r>
    </w:p>
    <w:p w14:paraId="5BEFD5F3" w14:textId="77777777" w:rsidR="00971E49" w:rsidRPr="00161352" w:rsidRDefault="00971E49" w:rsidP="008F135F">
      <w:pPr>
        <w:pStyle w:val="Felsorols2"/>
        <w:numPr>
          <w:ilvl w:val="1"/>
          <w:numId w:val="28"/>
        </w:numPr>
        <w:contextualSpacing w:val="0"/>
        <w:jc w:val="both"/>
      </w:pPr>
      <w:r w:rsidRPr="00161352">
        <w:t>a szavazás eredményét,</w:t>
      </w:r>
    </w:p>
    <w:p w14:paraId="1AEFC138" w14:textId="77777777" w:rsidR="00971E49" w:rsidRPr="00161352" w:rsidRDefault="00971E49" w:rsidP="008F135F">
      <w:pPr>
        <w:pStyle w:val="Felsorols2"/>
        <w:numPr>
          <w:ilvl w:val="1"/>
          <w:numId w:val="28"/>
        </w:numPr>
        <w:contextualSpacing w:val="0"/>
        <w:jc w:val="both"/>
      </w:pPr>
      <w:r w:rsidRPr="00161352">
        <w:t>a szavazatszámláló bizottság tagjainak aláírását.</w:t>
      </w:r>
    </w:p>
    <w:p w14:paraId="7AD43112" w14:textId="77777777" w:rsidR="00971E49" w:rsidRDefault="00971E49" w:rsidP="00971E49">
      <w:pPr>
        <w:pStyle w:val="Felsorols2"/>
        <w:numPr>
          <w:ilvl w:val="0"/>
          <w:numId w:val="0"/>
        </w:numPr>
        <w:jc w:val="both"/>
      </w:pPr>
    </w:p>
    <w:p w14:paraId="396B746E" w14:textId="77777777" w:rsidR="00971E49" w:rsidRPr="003A439A" w:rsidRDefault="00971E49" w:rsidP="00971E49">
      <w:pPr>
        <w:pStyle w:val="Lista"/>
        <w:ind w:left="4680" w:firstLine="0"/>
        <w:rPr>
          <w:b/>
        </w:rPr>
      </w:pPr>
      <w:r w:rsidRPr="003A439A">
        <w:rPr>
          <w:b/>
        </w:rPr>
        <w:t>31. §</w:t>
      </w:r>
    </w:p>
    <w:p w14:paraId="6A5E6139" w14:textId="77777777" w:rsidR="00971E49" w:rsidRDefault="00971E49" w:rsidP="008F135F">
      <w:pPr>
        <w:numPr>
          <w:ilvl w:val="0"/>
          <w:numId w:val="29"/>
        </w:numPr>
        <w:jc w:val="both"/>
      </w:pPr>
      <w:r>
        <w:t>A közgyűlés</w:t>
      </w:r>
      <w:r w:rsidRPr="00DA0E99">
        <w:t xml:space="preserve"> </w:t>
      </w:r>
      <w:r>
        <w:t>hatáskörébe tartozó választást</w:t>
      </w:r>
      <w:r w:rsidRPr="00DA0E99">
        <w:t xml:space="preserve"> </w:t>
      </w:r>
      <w:r>
        <w:t>megelőző jelölés során jelöltté válik az, akit a megválasztott közgyűlési tagok legalább 1/3-a jelöltként támogat.</w:t>
      </w:r>
    </w:p>
    <w:p w14:paraId="41C4A990" w14:textId="77777777" w:rsidR="00971E49" w:rsidRDefault="00971E49" w:rsidP="008F135F">
      <w:pPr>
        <w:numPr>
          <w:ilvl w:val="0"/>
          <w:numId w:val="29"/>
        </w:numPr>
        <w:tabs>
          <w:tab w:val="clear" w:pos="403"/>
        </w:tabs>
        <w:jc w:val="both"/>
      </w:pPr>
      <w:r>
        <w:t xml:space="preserve">A választási eljárásban, ha több jelölt közül egyik jelölt sem kapja meg a szükséges szavazatot, újabb szavazási fordulót kell tartani, amelyben a két legtöbb szavazatot elért jelölt indulhat.  </w:t>
      </w:r>
    </w:p>
    <w:p w14:paraId="7F5E0218" w14:textId="77777777" w:rsidR="00971E49" w:rsidRDefault="00971E49" w:rsidP="00971E49">
      <w:pPr>
        <w:pStyle w:val="Felsorols2"/>
        <w:numPr>
          <w:ilvl w:val="0"/>
          <w:numId w:val="0"/>
        </w:numPr>
        <w:jc w:val="center"/>
        <w:rPr>
          <w:b/>
        </w:rPr>
      </w:pPr>
      <w:r>
        <w:rPr>
          <w:b/>
        </w:rPr>
        <w:t>9. Interpelláció, felvilágosítás kérés</w:t>
      </w:r>
    </w:p>
    <w:p w14:paraId="54834908" w14:textId="77777777" w:rsidR="00971E49" w:rsidRPr="0093676F" w:rsidRDefault="00971E49" w:rsidP="00971E49">
      <w:pPr>
        <w:pStyle w:val="Felsorols2"/>
        <w:numPr>
          <w:ilvl w:val="0"/>
          <w:numId w:val="0"/>
        </w:numPr>
      </w:pPr>
    </w:p>
    <w:p w14:paraId="4B958A8D" w14:textId="77777777" w:rsidR="00971E49" w:rsidRPr="003A439A" w:rsidRDefault="00971E49" w:rsidP="00971E49">
      <w:pPr>
        <w:pStyle w:val="Lista"/>
        <w:ind w:left="4680" w:firstLine="0"/>
        <w:rPr>
          <w:b/>
        </w:rPr>
      </w:pPr>
      <w:r w:rsidRPr="003A439A">
        <w:rPr>
          <w:b/>
        </w:rPr>
        <w:t>32. §</w:t>
      </w:r>
    </w:p>
    <w:p w14:paraId="42F12A79" w14:textId="37C884C3" w:rsidR="00971E49" w:rsidRDefault="00971E49" w:rsidP="008F135F">
      <w:pPr>
        <w:numPr>
          <w:ilvl w:val="0"/>
          <w:numId w:val="30"/>
        </w:numPr>
        <w:jc w:val="both"/>
      </w:pPr>
      <w:r>
        <w:t>A közgyűlés tagjai az elnökhöz, az alelnökhöz, a bizottságok elnökeihez, valamint a jegyzőhöz a feladatkörükbe tartozó témában interpellációt terjeszthetnek elő. Interpellációt valamely döntés, vagy annak végrehajtása tárgyában, vagy intézkedés elmulasztása kapcsán lehet előterjeszteni.</w:t>
      </w:r>
      <w:r w:rsidR="00522C5F">
        <w:rPr>
          <w:rStyle w:val="Lbjegyzet-hivatkozs"/>
        </w:rPr>
        <w:footnoteReference w:id="17"/>
      </w:r>
    </w:p>
    <w:p w14:paraId="38F74956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lastRenderedPageBreak/>
        <w:t>Az interpellációt írásban, az ülést megelőzően legalább 3 nappal kell benyújtani.</w:t>
      </w:r>
    </w:p>
    <w:p w14:paraId="01C538DF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t>A közgyűlés elnöke minden ülésen bejelenti a beterjesztett interpellációkat.</w:t>
      </w:r>
    </w:p>
    <w:p w14:paraId="06236136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t>Az interpellációra a benyújtását követő legközelebbi ülésen – vagy legkésőbb az ülést követő 15 napon belül írásban – érdemi választ kell adni.</w:t>
      </w:r>
    </w:p>
    <w:p w14:paraId="16550FD1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t>Ha az interpelláló képviselő az ülésen nincs jelen, az érdemi választ 15 napon belül írásban kell megadni, és annak elfogadásáról az interpelláló nyilatkozik.</w:t>
      </w:r>
    </w:p>
    <w:p w14:paraId="584C7C10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t>Az interpelláció előterjesztésére maximum 3 perc időtartam biztosítható.</w:t>
      </w:r>
    </w:p>
    <w:p w14:paraId="094056C8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t>A közgyűlésen az interpellációra adott válasz elfogadásáról az interpelláló nyilatkozik. Amennyiben az interpelláló a választ elutasítja, arról a közgyűlés egyszerű többséggel dönt.</w:t>
      </w:r>
    </w:p>
    <w:p w14:paraId="044DF41A" w14:textId="77777777" w:rsidR="00971E49" w:rsidRDefault="00971E49" w:rsidP="008F135F">
      <w:pPr>
        <w:numPr>
          <w:ilvl w:val="0"/>
          <w:numId w:val="30"/>
        </w:numPr>
        <w:tabs>
          <w:tab w:val="clear" w:pos="403"/>
        </w:tabs>
        <w:jc w:val="both"/>
      </w:pPr>
      <w:r>
        <w:t>Amennyiben a választ a közgyűlés is elutasítja, a közgyűlés elnöke elrendeli az interpelláció tárgyának részletes kivizsgálását, melyben az interpelláló képviselő részt vehet.</w:t>
      </w:r>
    </w:p>
    <w:p w14:paraId="3D9A3AD3" w14:textId="77777777" w:rsidR="00971E49" w:rsidRPr="003A439A" w:rsidRDefault="00971E49" w:rsidP="00971E49">
      <w:pPr>
        <w:pStyle w:val="Lista"/>
        <w:ind w:left="4680" w:firstLine="0"/>
        <w:rPr>
          <w:b/>
        </w:rPr>
      </w:pPr>
      <w:r w:rsidRPr="003A439A">
        <w:rPr>
          <w:b/>
        </w:rPr>
        <w:t>33. §</w:t>
      </w:r>
    </w:p>
    <w:p w14:paraId="60CF7F07" w14:textId="4A03EA49" w:rsidR="00971E49" w:rsidRDefault="00971E49" w:rsidP="008F135F">
      <w:pPr>
        <w:numPr>
          <w:ilvl w:val="0"/>
          <w:numId w:val="31"/>
        </w:numPr>
        <w:jc w:val="both"/>
      </w:pPr>
      <w:r>
        <w:t>A közgyűlés ülésén a közgyűlés elnökétől, az alelnöktől, a jegyzőtől, a bizottság elnökétől felvilágosítás kérhető.</w:t>
      </w:r>
      <w:r w:rsidR="00522C5F">
        <w:rPr>
          <w:rStyle w:val="Lbjegyzet-hivatkozs"/>
        </w:rPr>
        <w:footnoteReference w:id="18"/>
      </w:r>
      <w:r>
        <w:t xml:space="preserve"> </w:t>
      </w:r>
    </w:p>
    <w:p w14:paraId="1349093C" w14:textId="77777777" w:rsidR="00971E49" w:rsidRDefault="00971E49" w:rsidP="008F135F">
      <w:pPr>
        <w:numPr>
          <w:ilvl w:val="0"/>
          <w:numId w:val="31"/>
        </w:numPr>
        <w:jc w:val="both"/>
      </w:pPr>
      <w:r>
        <w:t>Felvilágosítás kérés (kérdés) minden olyan – vármegyei önkormányzati hatáskörbe tartozó szervezetre, működésre vonatkozó – tudakozódás, amely tartalma szerint nem sorolható az interpelláció fogalomkörébe és nem kapcsolódik valamely közgyűlési napirendi pont témájához.</w:t>
      </w:r>
    </w:p>
    <w:p w14:paraId="73F40687" w14:textId="77777777" w:rsidR="00971E49" w:rsidRDefault="00971E49" w:rsidP="008F135F">
      <w:pPr>
        <w:numPr>
          <w:ilvl w:val="0"/>
          <w:numId w:val="31"/>
        </w:numPr>
        <w:tabs>
          <w:tab w:val="clear" w:pos="403"/>
        </w:tabs>
        <w:jc w:val="both"/>
      </w:pPr>
      <w:r>
        <w:t xml:space="preserve">A kérdés feltevésének időtartama maximum 1 perc lehet. </w:t>
      </w:r>
    </w:p>
    <w:p w14:paraId="73AB7109" w14:textId="77777777" w:rsidR="00971E49" w:rsidRDefault="00971E49" w:rsidP="008F135F">
      <w:pPr>
        <w:numPr>
          <w:ilvl w:val="0"/>
          <w:numId w:val="31"/>
        </w:numPr>
        <w:tabs>
          <w:tab w:val="clear" w:pos="403"/>
        </w:tabs>
        <w:jc w:val="both"/>
      </w:pPr>
      <w:r>
        <w:t>A kérdéseket legkésőbb az ülés megnyitásáig írásban kell benyújtani a közgyűlés elnökéhez.</w:t>
      </w:r>
    </w:p>
    <w:p w14:paraId="131C5A30" w14:textId="77777777" w:rsidR="00971E49" w:rsidRDefault="00971E49" w:rsidP="008F135F">
      <w:pPr>
        <w:numPr>
          <w:ilvl w:val="0"/>
          <w:numId w:val="31"/>
        </w:numPr>
        <w:tabs>
          <w:tab w:val="clear" w:pos="403"/>
        </w:tabs>
        <w:jc w:val="both"/>
      </w:pPr>
      <w:r>
        <w:t xml:space="preserve">A kérdésre az ülésen szóban, vagy legkésőbb 30 napon belül írásban érdemi választ kell adni. </w:t>
      </w:r>
    </w:p>
    <w:p w14:paraId="7AF660AD" w14:textId="10173351" w:rsidR="00971E49" w:rsidRDefault="00971E49" w:rsidP="008F135F">
      <w:pPr>
        <w:numPr>
          <w:ilvl w:val="0"/>
          <w:numId w:val="31"/>
        </w:numPr>
        <w:tabs>
          <w:tab w:val="clear" w:pos="403"/>
        </w:tabs>
        <w:jc w:val="both"/>
      </w:pPr>
      <w:r>
        <w:t>Az ülésen adott válasz elfogadásáról a kérdező nyilatkozik, a közgyűlés nem hoz határozatot.</w:t>
      </w:r>
    </w:p>
    <w:p w14:paraId="1101ECBF" w14:textId="77777777" w:rsidR="00BC723D" w:rsidRDefault="00BC723D" w:rsidP="00971E49">
      <w:pPr>
        <w:pStyle w:val="Felsorols2"/>
        <w:numPr>
          <w:ilvl w:val="0"/>
          <w:numId w:val="0"/>
        </w:numPr>
        <w:jc w:val="center"/>
        <w:rPr>
          <w:b/>
        </w:rPr>
      </w:pPr>
      <w:smartTag w:uri="urn:schemas-microsoft-com:office:smarttags" w:element="metricconverter">
        <w:smartTagPr>
          <w:attr w:name="ProductID" w:val="10. A"/>
        </w:smartTagPr>
      </w:smartTag>
    </w:p>
    <w:p w14:paraId="58E7CC99" w14:textId="618D9E61" w:rsidR="00971E49" w:rsidRDefault="00971E49" w:rsidP="00971E49">
      <w:pPr>
        <w:pStyle w:val="Felsorols2"/>
        <w:numPr>
          <w:ilvl w:val="0"/>
          <w:numId w:val="0"/>
        </w:numPr>
        <w:jc w:val="center"/>
        <w:rPr>
          <w:b/>
        </w:rPr>
      </w:pPr>
      <w:r>
        <w:rPr>
          <w:b/>
        </w:rPr>
        <w:t>10. A közgyűlés döntései</w:t>
      </w:r>
    </w:p>
    <w:p w14:paraId="4FA0FE3F" w14:textId="77777777" w:rsidR="00971E49" w:rsidRDefault="00971E49" w:rsidP="00971E49">
      <w:pPr>
        <w:jc w:val="both"/>
      </w:pPr>
    </w:p>
    <w:p w14:paraId="6E46899B" w14:textId="77777777" w:rsidR="00971E49" w:rsidRPr="00123E78" w:rsidRDefault="00971E49" w:rsidP="00971E49">
      <w:pPr>
        <w:pStyle w:val="Lista"/>
        <w:ind w:left="4680" w:firstLine="0"/>
        <w:rPr>
          <w:b/>
        </w:rPr>
      </w:pPr>
      <w:r w:rsidRPr="00123E78">
        <w:rPr>
          <w:b/>
        </w:rPr>
        <w:t>34. §</w:t>
      </w:r>
    </w:p>
    <w:p w14:paraId="2319ED88" w14:textId="77777777" w:rsidR="00971E49" w:rsidRPr="008A16B4" w:rsidRDefault="00971E49" w:rsidP="00971E49">
      <w:pPr>
        <w:jc w:val="both"/>
      </w:pPr>
      <w:r w:rsidRPr="008A16B4">
        <w:t>A közgyűlés jegyzőkönyvben történő rögzítéssel, alakszerű határozat meghozatala nélkül dönt:</w:t>
      </w:r>
    </w:p>
    <w:p w14:paraId="34BA3560" w14:textId="77777777" w:rsidR="00971E49" w:rsidRPr="008A16B4" w:rsidRDefault="00971E49" w:rsidP="008F135F">
      <w:pPr>
        <w:numPr>
          <w:ilvl w:val="1"/>
          <w:numId w:val="52"/>
        </w:numPr>
        <w:jc w:val="both"/>
      </w:pPr>
      <w:r w:rsidRPr="008A16B4">
        <w:t>ügyrendi kérdésben,</w:t>
      </w:r>
    </w:p>
    <w:p w14:paraId="669E7BD7" w14:textId="77777777" w:rsidR="00971E49" w:rsidRPr="008A16B4" w:rsidRDefault="00971E49" w:rsidP="008F135F">
      <w:pPr>
        <w:numPr>
          <w:ilvl w:val="1"/>
          <w:numId w:val="52"/>
        </w:numPr>
        <w:jc w:val="both"/>
      </w:pPr>
      <w:r w:rsidRPr="008A16B4">
        <w:t>rendelet-tervezet, határozati javaslat módosítására tett indítványok tárgyában.</w:t>
      </w:r>
    </w:p>
    <w:p w14:paraId="7195DD67" w14:textId="77777777" w:rsidR="00375A7B" w:rsidRDefault="00375A7B" w:rsidP="00971E49"/>
    <w:p w14:paraId="04BE054B" w14:textId="77777777" w:rsidR="00971E49" w:rsidRPr="00123E78" w:rsidRDefault="00971E49" w:rsidP="00971E49">
      <w:pPr>
        <w:pStyle w:val="Lista"/>
        <w:ind w:left="680" w:firstLine="0"/>
        <w:jc w:val="center"/>
        <w:rPr>
          <w:b/>
        </w:rPr>
      </w:pPr>
      <w:r w:rsidRPr="00123E78">
        <w:rPr>
          <w:b/>
        </w:rPr>
        <w:t>35. §</w:t>
      </w:r>
    </w:p>
    <w:p w14:paraId="08DDD31C" w14:textId="77777777" w:rsidR="00971E49" w:rsidRDefault="00971E49" w:rsidP="008F135F">
      <w:pPr>
        <w:numPr>
          <w:ilvl w:val="0"/>
          <w:numId w:val="32"/>
        </w:numPr>
        <w:jc w:val="both"/>
      </w:pPr>
      <w:r>
        <w:t>Rendelet alkotását kezdeményezhetik:</w:t>
      </w:r>
    </w:p>
    <w:p w14:paraId="40F889E0" w14:textId="316692CC" w:rsidR="00971E49" w:rsidRDefault="00B74CE9" w:rsidP="008F135F">
      <w:pPr>
        <w:numPr>
          <w:ilvl w:val="1"/>
          <w:numId w:val="32"/>
        </w:numPr>
        <w:jc w:val="both"/>
      </w:pPr>
      <w:r>
        <w:t>a közgyűlés tisztségviselői (</w:t>
      </w:r>
      <w:r w:rsidR="00971E49">
        <w:t>elnök</w:t>
      </w:r>
      <w:r>
        <w:t>,</w:t>
      </w:r>
      <w:r w:rsidR="00971E49">
        <w:t xml:space="preserve"> alelnök</w:t>
      </w:r>
      <w:r>
        <w:t>)</w:t>
      </w:r>
      <w:r>
        <w:rPr>
          <w:rStyle w:val="Lbjegyzet-hivatkozs"/>
        </w:rPr>
        <w:footnoteReference w:id="19"/>
      </w:r>
      <w:r w:rsidR="00971E49">
        <w:t>,</w:t>
      </w:r>
    </w:p>
    <w:p w14:paraId="19CE32C4" w14:textId="77777777" w:rsidR="00971E49" w:rsidRDefault="00971E49" w:rsidP="008F135F">
      <w:pPr>
        <w:numPr>
          <w:ilvl w:val="1"/>
          <w:numId w:val="32"/>
        </w:numPr>
        <w:jc w:val="both"/>
      </w:pPr>
      <w:r>
        <w:t>a téma szerint illetékes bizottság,</w:t>
      </w:r>
    </w:p>
    <w:p w14:paraId="167E3B42" w14:textId="77777777" w:rsidR="00971E49" w:rsidRDefault="00971E49" w:rsidP="008F135F">
      <w:pPr>
        <w:numPr>
          <w:ilvl w:val="1"/>
          <w:numId w:val="32"/>
        </w:numPr>
        <w:jc w:val="both"/>
      </w:pPr>
      <w:r>
        <w:t>bármelyik képviselő,</w:t>
      </w:r>
    </w:p>
    <w:p w14:paraId="03B41358" w14:textId="77777777" w:rsidR="00971E49" w:rsidRDefault="00971E49" w:rsidP="008F135F">
      <w:pPr>
        <w:numPr>
          <w:ilvl w:val="1"/>
          <w:numId w:val="32"/>
        </w:numPr>
        <w:jc w:val="both"/>
      </w:pPr>
      <w:r>
        <w:t>a jegyző, az aljegyző,</w:t>
      </w:r>
    </w:p>
    <w:p w14:paraId="2E56CB92" w14:textId="77777777" w:rsidR="00971E49" w:rsidRDefault="00971E49" w:rsidP="008F135F">
      <w:pPr>
        <w:numPr>
          <w:ilvl w:val="1"/>
          <w:numId w:val="32"/>
        </w:numPr>
        <w:jc w:val="both"/>
      </w:pPr>
      <w:r>
        <w:t>az önkormányzati hivatal szervezeti egységének vezetője,</w:t>
      </w:r>
    </w:p>
    <w:p w14:paraId="52CC6725" w14:textId="1D0883E0" w:rsidR="00971E49" w:rsidRDefault="00B74CE9" w:rsidP="008F135F">
      <w:pPr>
        <w:numPr>
          <w:ilvl w:val="1"/>
          <w:numId w:val="32"/>
        </w:numPr>
        <w:jc w:val="both"/>
      </w:pPr>
      <w:r>
        <w:rPr>
          <w:rStyle w:val="Lbjegyzet-hivatkozs"/>
        </w:rPr>
        <w:footnoteReference w:id="20"/>
      </w:r>
    </w:p>
    <w:p w14:paraId="069DDEBF" w14:textId="77777777" w:rsidR="00971E49" w:rsidRDefault="00971E49" w:rsidP="008F135F">
      <w:pPr>
        <w:numPr>
          <w:ilvl w:val="0"/>
          <w:numId w:val="32"/>
        </w:numPr>
        <w:tabs>
          <w:tab w:val="clear" w:pos="403"/>
        </w:tabs>
        <w:jc w:val="both"/>
      </w:pPr>
      <w:r>
        <w:t>Az előterjesztő gondoskodik a rendelet-tervezet szakszerű előkészítéséről.</w:t>
      </w:r>
    </w:p>
    <w:p w14:paraId="7176F2DE" w14:textId="77777777" w:rsidR="00971E49" w:rsidRDefault="00971E49" w:rsidP="008F135F">
      <w:pPr>
        <w:numPr>
          <w:ilvl w:val="0"/>
          <w:numId w:val="32"/>
        </w:numPr>
        <w:tabs>
          <w:tab w:val="clear" w:pos="403"/>
        </w:tabs>
        <w:jc w:val="both"/>
      </w:pPr>
      <w:r>
        <w:t xml:space="preserve">A rendelet-tervezetet a téma szerint illetékes bizottság véleményezi, a közgyűlés bizottsági vélemény nélkül is dönthet a rendelet-tervezetről. </w:t>
      </w:r>
    </w:p>
    <w:p w14:paraId="7B50124D" w14:textId="77777777" w:rsidR="00971E49" w:rsidRDefault="00971E49" w:rsidP="008F135F">
      <w:pPr>
        <w:numPr>
          <w:ilvl w:val="0"/>
          <w:numId w:val="32"/>
        </w:numPr>
        <w:tabs>
          <w:tab w:val="clear" w:pos="403"/>
        </w:tabs>
        <w:jc w:val="both"/>
      </w:pPr>
      <w:r>
        <w:t xml:space="preserve">A közgyűlés elnöke – a szabályozandó tárgykör fontosságára tekintettel – indítványozhatja, hogy a kezdeményezett témában a közgyűlés foglaljon állást a rendeletalkotás szükségességéről, főbb elveiről, a rendelet-előkészítés menetéről és felelőséről. </w:t>
      </w:r>
    </w:p>
    <w:p w14:paraId="49DB044A" w14:textId="77777777" w:rsidR="00971E49" w:rsidRDefault="00971E49" w:rsidP="008F135F">
      <w:pPr>
        <w:numPr>
          <w:ilvl w:val="0"/>
          <w:numId w:val="32"/>
        </w:numPr>
        <w:tabs>
          <w:tab w:val="clear" w:pos="403"/>
        </w:tabs>
        <w:jc w:val="both"/>
      </w:pPr>
      <w:r>
        <w:lastRenderedPageBreak/>
        <w:t>A közgyűlési rendeletek érintettek általi megismertetéséről, nyilvántartásáról, a magasabb szintű jogszabállyal való összhangjáról a jegyző gondoskodik.</w:t>
      </w:r>
    </w:p>
    <w:p w14:paraId="72406F82" w14:textId="77777777" w:rsidR="00971E49" w:rsidRDefault="00971E49" w:rsidP="00971E49"/>
    <w:p w14:paraId="2D02CC42" w14:textId="77777777" w:rsidR="00971E49" w:rsidRDefault="00971E49" w:rsidP="00971E49">
      <w:pPr>
        <w:pStyle w:val="Felsorols2"/>
        <w:numPr>
          <w:ilvl w:val="0"/>
          <w:numId w:val="0"/>
        </w:numPr>
        <w:jc w:val="center"/>
        <w:rPr>
          <w:b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</w:rPr>
          <w:t>11. A</w:t>
        </w:r>
      </w:smartTag>
      <w:r>
        <w:rPr>
          <w:b/>
        </w:rPr>
        <w:t xml:space="preserve"> közgyűlés dokumentumai</w:t>
      </w:r>
    </w:p>
    <w:p w14:paraId="5F62C788" w14:textId="77777777" w:rsidR="00971E49" w:rsidRDefault="00971E49" w:rsidP="00971E49"/>
    <w:p w14:paraId="6B8D9827" w14:textId="77777777" w:rsidR="00971E49" w:rsidRPr="007654EE" w:rsidRDefault="00971E49" w:rsidP="00971E49">
      <w:pPr>
        <w:pStyle w:val="Lista"/>
        <w:ind w:left="0" w:firstLine="0"/>
        <w:jc w:val="center"/>
        <w:rPr>
          <w:b/>
        </w:rPr>
      </w:pPr>
      <w:r w:rsidRPr="007654EE">
        <w:rPr>
          <w:b/>
        </w:rPr>
        <w:t>36. §</w:t>
      </w:r>
    </w:p>
    <w:p w14:paraId="3212F1A7" w14:textId="77777777" w:rsidR="00971E49" w:rsidRDefault="00971E49" w:rsidP="00971E49">
      <w:pPr>
        <w:pStyle w:val="Listafolytatsa"/>
        <w:spacing w:after="0"/>
        <w:ind w:left="0"/>
        <w:jc w:val="both"/>
      </w:pPr>
      <w:r w:rsidRPr="004E5813">
        <w:t xml:space="preserve">A közgyűlés üléseiről </w:t>
      </w:r>
      <w:r>
        <w:t xml:space="preserve">hivatalos célra </w:t>
      </w:r>
      <w:r w:rsidRPr="004E5813">
        <w:t>kész</w:t>
      </w:r>
      <w:r>
        <w:t>ített</w:t>
      </w:r>
      <w:r w:rsidRPr="004E5813">
        <w:t xml:space="preserve"> hang</w:t>
      </w:r>
      <w:r>
        <w:t>anyagot</w:t>
      </w:r>
      <w:r w:rsidRPr="004E5813">
        <w:t xml:space="preserve"> rögzítő </w:t>
      </w:r>
      <w:r>
        <w:t>adathordozó</w:t>
      </w:r>
      <w:r w:rsidRPr="004E5813">
        <w:t xml:space="preserve"> nem selejtezhető, a lev</w:t>
      </w:r>
      <w:r>
        <w:t>éltári átadás határideje 15 év.</w:t>
      </w:r>
    </w:p>
    <w:p w14:paraId="1BCD5349" w14:textId="77777777" w:rsidR="00971E49" w:rsidRPr="004E5813" w:rsidRDefault="00971E49" w:rsidP="00971E49">
      <w:pPr>
        <w:pStyle w:val="Listafolytatsa"/>
        <w:spacing w:after="0"/>
        <w:ind w:left="0"/>
        <w:jc w:val="both"/>
      </w:pPr>
    </w:p>
    <w:p w14:paraId="2F00D32A" w14:textId="77777777" w:rsidR="00971E49" w:rsidRPr="007654EE" w:rsidRDefault="00971E49" w:rsidP="00971E49">
      <w:pPr>
        <w:jc w:val="center"/>
        <w:rPr>
          <w:b/>
        </w:rPr>
      </w:pPr>
      <w:r w:rsidRPr="007654EE">
        <w:rPr>
          <w:b/>
        </w:rPr>
        <w:t>37. §</w:t>
      </w:r>
    </w:p>
    <w:p w14:paraId="4DB1BC36" w14:textId="77777777" w:rsidR="00971E49" w:rsidRDefault="00971E49" w:rsidP="008F135F">
      <w:pPr>
        <w:numPr>
          <w:ilvl w:val="0"/>
          <w:numId w:val="33"/>
        </w:numPr>
        <w:jc w:val="both"/>
      </w:pPr>
      <w:r>
        <w:t>Bármely képviselő kérésére hozzászólását szó szerint kell a jegyzőkönyvben rögzíteni.</w:t>
      </w:r>
    </w:p>
    <w:p w14:paraId="368E482C" w14:textId="77777777" w:rsidR="00971E49" w:rsidRDefault="00971E49" w:rsidP="008F135F">
      <w:pPr>
        <w:numPr>
          <w:ilvl w:val="0"/>
          <w:numId w:val="33"/>
        </w:numPr>
        <w:tabs>
          <w:tab w:val="clear" w:pos="403"/>
        </w:tabs>
        <w:jc w:val="both"/>
      </w:pPr>
      <w:r>
        <w:t>A jegyzőkönyv mellékletei:</w:t>
      </w:r>
    </w:p>
    <w:p w14:paraId="0B7390B0" w14:textId="77777777" w:rsidR="00971E49" w:rsidRDefault="00971E49" w:rsidP="008F135F">
      <w:pPr>
        <w:pStyle w:val="Felsorols3"/>
        <w:numPr>
          <w:ilvl w:val="1"/>
          <w:numId w:val="33"/>
        </w:numPr>
        <w:contextualSpacing w:val="0"/>
        <w:jc w:val="both"/>
      </w:pPr>
      <w:r>
        <w:t>az előterjesztések,</w:t>
      </w:r>
    </w:p>
    <w:p w14:paraId="6B825519" w14:textId="77777777" w:rsidR="00971E49" w:rsidRDefault="00971E49" w:rsidP="008F135F">
      <w:pPr>
        <w:pStyle w:val="Felsorols3"/>
        <w:numPr>
          <w:ilvl w:val="1"/>
          <w:numId w:val="33"/>
        </w:numPr>
        <w:contextualSpacing w:val="0"/>
        <w:jc w:val="both"/>
      </w:pPr>
      <w:r>
        <w:t>a napirendekhez írásban benyújtott kiegészítések,</w:t>
      </w:r>
    </w:p>
    <w:p w14:paraId="0207A3E3" w14:textId="77777777" w:rsidR="00971E49" w:rsidRDefault="00971E49" w:rsidP="008F135F">
      <w:pPr>
        <w:pStyle w:val="Felsorols3"/>
        <w:numPr>
          <w:ilvl w:val="1"/>
          <w:numId w:val="33"/>
        </w:numPr>
        <w:contextualSpacing w:val="0"/>
        <w:jc w:val="both"/>
      </w:pPr>
      <w:r>
        <w:t>olyan nagy terjedelmű dokumentumok (megállapodások, alapító okiratok stb.), amelyekre a hozott döntések vonatkoznak,</w:t>
      </w:r>
    </w:p>
    <w:p w14:paraId="7A26DC0E" w14:textId="77777777" w:rsidR="00971E49" w:rsidRDefault="00971E49" w:rsidP="008F135F">
      <w:pPr>
        <w:pStyle w:val="Felsorols3"/>
        <w:numPr>
          <w:ilvl w:val="1"/>
          <w:numId w:val="33"/>
        </w:numPr>
        <w:contextualSpacing w:val="0"/>
        <w:jc w:val="both"/>
      </w:pPr>
      <w:r>
        <w:t>név szerinti szavazás esetén a szavazatokat tartalmazó névsor,</w:t>
      </w:r>
    </w:p>
    <w:p w14:paraId="3FD505D1" w14:textId="77777777" w:rsidR="00971E49" w:rsidRDefault="00971E49" w:rsidP="008F135F">
      <w:pPr>
        <w:pStyle w:val="Felsorols3"/>
        <w:numPr>
          <w:ilvl w:val="1"/>
          <w:numId w:val="33"/>
        </w:numPr>
        <w:contextualSpacing w:val="0"/>
        <w:jc w:val="both"/>
      </w:pPr>
      <w:r w:rsidRPr="00161352">
        <w:t>titkos szavazásról készült jegyzőkönyv</w:t>
      </w:r>
      <w:r>
        <w:t>,</w:t>
      </w:r>
    </w:p>
    <w:p w14:paraId="6A4CEFBA" w14:textId="77777777" w:rsidR="00971E49" w:rsidRDefault="00971E49" w:rsidP="008F135F">
      <w:pPr>
        <w:pStyle w:val="Felsorols3"/>
        <w:numPr>
          <w:ilvl w:val="1"/>
          <w:numId w:val="33"/>
        </w:numPr>
        <w:contextualSpacing w:val="0"/>
        <w:jc w:val="both"/>
      </w:pPr>
      <w:r>
        <w:t>a jelenléti ív.</w:t>
      </w:r>
    </w:p>
    <w:p w14:paraId="24959361" w14:textId="77777777" w:rsidR="00971E49" w:rsidRDefault="00971E49" w:rsidP="008F135F">
      <w:pPr>
        <w:numPr>
          <w:ilvl w:val="0"/>
          <w:numId w:val="33"/>
        </w:numPr>
        <w:tabs>
          <w:tab w:val="clear" w:pos="403"/>
        </w:tabs>
        <w:jc w:val="both"/>
      </w:pPr>
      <w:r>
        <w:t>A jegyző gondoskodik a</w:t>
      </w:r>
      <w:r w:rsidRPr="00ED754D">
        <w:t xml:space="preserve"> </w:t>
      </w:r>
      <w:r>
        <w:t>döntések végrehajtásában érintettek értesítéséről.</w:t>
      </w:r>
    </w:p>
    <w:p w14:paraId="1943BDCB" w14:textId="77777777" w:rsidR="00971E49" w:rsidRDefault="00971E49" w:rsidP="008F135F">
      <w:pPr>
        <w:pStyle w:val="Lista2"/>
        <w:numPr>
          <w:ilvl w:val="0"/>
          <w:numId w:val="33"/>
        </w:numPr>
        <w:jc w:val="both"/>
      </w:pPr>
      <w:r w:rsidRPr="00AD7DBB">
        <w:t xml:space="preserve">A jegyzőkönyv </w:t>
      </w:r>
      <w:r>
        <w:t xml:space="preserve">elkészítésére és a törvényességi felügyeletért felelős szervnek való megküldésére vonatkozó szabályokat a Magyarország </w:t>
      </w:r>
      <w:r w:rsidRPr="008D3E1A">
        <w:t>helyi önkormányzat</w:t>
      </w:r>
      <w:r>
        <w:t>ai</w:t>
      </w:r>
      <w:r w:rsidRPr="008D3E1A">
        <w:t xml:space="preserve">ról szóló </w:t>
      </w:r>
      <w:r>
        <w:t>törvény határozza meg.</w:t>
      </w:r>
    </w:p>
    <w:p w14:paraId="56D4C825" w14:textId="77777777" w:rsidR="00971E49" w:rsidRDefault="00971E49" w:rsidP="008F135F">
      <w:pPr>
        <w:numPr>
          <w:ilvl w:val="0"/>
          <w:numId w:val="33"/>
        </w:numPr>
        <w:tabs>
          <w:tab w:val="clear" w:pos="403"/>
        </w:tabs>
        <w:jc w:val="both"/>
      </w:pPr>
      <w:r>
        <w:t>A jegyzőkönyvet mellékleteivel együtt a vármegyei önkormányzati hivatal kezeli, elektronikus adathordozón tárolja, valamint az adathordozót és az eredeti példányokat az irattárban elhelyezi.</w:t>
      </w:r>
    </w:p>
    <w:p w14:paraId="3C0F2482" w14:textId="77777777" w:rsidR="00971E49" w:rsidRDefault="00971E49" w:rsidP="008F135F">
      <w:pPr>
        <w:numPr>
          <w:ilvl w:val="0"/>
          <w:numId w:val="33"/>
        </w:numPr>
        <w:tabs>
          <w:tab w:val="clear" w:pos="403"/>
        </w:tabs>
        <w:jc w:val="both"/>
      </w:pPr>
      <w:r>
        <w:t>A nyilvános ülésről készült jegyzőkönyv teljes vagy részleges sokszorosítása térítésköteles, kivéve, ha vármegyei közgyűlési tag számára készül.</w:t>
      </w:r>
    </w:p>
    <w:p w14:paraId="2BF86CBD" w14:textId="77777777" w:rsidR="00971E49" w:rsidRDefault="00971E49" w:rsidP="008F135F">
      <w:pPr>
        <w:numPr>
          <w:ilvl w:val="0"/>
          <w:numId w:val="33"/>
        </w:numPr>
        <w:tabs>
          <w:tab w:val="clear" w:pos="403"/>
        </w:tabs>
        <w:jc w:val="both"/>
      </w:pPr>
      <w:r>
        <w:t>A közgyűlés dokumentumainak elektronikus úton történő közzétételét az elektronikus információszabadságról szóló törvény határozza meg.</w:t>
      </w:r>
    </w:p>
    <w:p w14:paraId="74705C82" w14:textId="77777777" w:rsidR="00971E49" w:rsidRDefault="00971E49" w:rsidP="00971E49">
      <w:pPr>
        <w:jc w:val="center"/>
        <w:rPr>
          <w:b/>
        </w:rPr>
      </w:pPr>
    </w:p>
    <w:p w14:paraId="1599DCDE" w14:textId="77777777" w:rsidR="00971E49" w:rsidRDefault="00971E49" w:rsidP="00971E49">
      <w:pPr>
        <w:jc w:val="center"/>
        <w:rPr>
          <w:b/>
        </w:rPr>
      </w:pPr>
      <w:r>
        <w:rPr>
          <w:b/>
        </w:rPr>
        <w:t>III. fejezet</w:t>
      </w:r>
    </w:p>
    <w:p w14:paraId="4ABAEB04" w14:textId="77777777" w:rsidR="00971E49" w:rsidRPr="00D61915" w:rsidRDefault="00971E49" w:rsidP="00971E49">
      <w:pPr>
        <w:jc w:val="center"/>
        <w:rPr>
          <w:b/>
        </w:rPr>
      </w:pPr>
      <w:r>
        <w:rPr>
          <w:b/>
        </w:rPr>
        <w:t>B</w:t>
      </w:r>
      <w:r w:rsidRPr="00D61915">
        <w:rPr>
          <w:b/>
        </w:rPr>
        <w:t>izottság</w:t>
      </w:r>
      <w:r>
        <w:rPr>
          <w:b/>
        </w:rPr>
        <w:t>ok, képviselőcsoportok</w:t>
      </w:r>
    </w:p>
    <w:p w14:paraId="7FD6E565" w14:textId="77777777" w:rsidR="00971E49" w:rsidRDefault="00971E49" w:rsidP="00971E49">
      <w:pPr>
        <w:jc w:val="center"/>
        <w:rPr>
          <w:b/>
        </w:rPr>
      </w:pPr>
    </w:p>
    <w:p w14:paraId="722B57F0" w14:textId="77777777" w:rsidR="00971E49" w:rsidRDefault="00971E49" w:rsidP="00971E49">
      <w:pPr>
        <w:jc w:val="center"/>
        <w:rPr>
          <w:b/>
        </w:rPr>
      </w:pPr>
      <w:smartTag w:uri="urn:schemas-microsoft-com:office:smarttags" w:element="metricconverter">
        <w:smartTagPr>
          <w:attr w:name="ProductID" w:val="12. A"/>
        </w:smartTagPr>
        <w:r w:rsidRPr="0075470A">
          <w:rPr>
            <w:b/>
          </w:rPr>
          <w:t>1</w:t>
        </w:r>
        <w:r>
          <w:rPr>
            <w:b/>
          </w:rPr>
          <w:t>2</w:t>
        </w:r>
        <w:r w:rsidRPr="0075470A">
          <w:rPr>
            <w:b/>
          </w:rPr>
          <w:t>. A</w:t>
        </w:r>
      </w:smartTag>
      <w:r w:rsidRPr="0075470A">
        <w:rPr>
          <w:b/>
        </w:rPr>
        <w:t xml:space="preserve"> közgyűlés bizottságai</w:t>
      </w:r>
    </w:p>
    <w:p w14:paraId="03D982F5" w14:textId="77777777" w:rsidR="00971E49" w:rsidRPr="0075470A" w:rsidRDefault="00971E49" w:rsidP="00971E49">
      <w:pPr>
        <w:jc w:val="center"/>
        <w:rPr>
          <w:b/>
        </w:rPr>
      </w:pPr>
    </w:p>
    <w:p w14:paraId="4A81B2B7" w14:textId="77777777" w:rsidR="00971E49" w:rsidRPr="007654EE" w:rsidRDefault="00971E49" w:rsidP="00971E49">
      <w:pPr>
        <w:pStyle w:val="Lista"/>
        <w:ind w:left="4500" w:firstLine="0"/>
        <w:rPr>
          <w:b/>
        </w:rPr>
      </w:pPr>
      <w:r w:rsidRPr="007654EE">
        <w:rPr>
          <w:b/>
          <w:szCs w:val="24"/>
        </w:rPr>
        <w:t>3</w:t>
      </w:r>
      <w:r>
        <w:rPr>
          <w:b/>
          <w:szCs w:val="24"/>
        </w:rPr>
        <w:t>8</w:t>
      </w:r>
      <w:r w:rsidRPr="007654EE">
        <w:rPr>
          <w:b/>
          <w:szCs w:val="24"/>
        </w:rPr>
        <w:t>. §</w:t>
      </w:r>
    </w:p>
    <w:p w14:paraId="6CB1FBC8" w14:textId="77777777" w:rsidR="00971E49" w:rsidRDefault="00971E49" w:rsidP="008F135F">
      <w:pPr>
        <w:numPr>
          <w:ilvl w:val="0"/>
          <w:numId w:val="34"/>
        </w:numPr>
        <w:tabs>
          <w:tab w:val="clear" w:pos="403"/>
        </w:tabs>
        <w:jc w:val="both"/>
      </w:pPr>
      <w:r>
        <w:t>A közgyűlés állandó és ideiglenes bizottságot hozhat létre.</w:t>
      </w:r>
    </w:p>
    <w:p w14:paraId="282BCBB9" w14:textId="184D8519" w:rsidR="00063012" w:rsidRDefault="00971E49" w:rsidP="00311174">
      <w:pPr>
        <w:numPr>
          <w:ilvl w:val="0"/>
          <w:numId w:val="34"/>
        </w:numPr>
        <w:tabs>
          <w:tab w:val="clear" w:pos="403"/>
        </w:tabs>
        <w:jc w:val="both"/>
      </w:pPr>
      <w:r>
        <w:t>A</w:t>
      </w:r>
      <w:r w:rsidR="00063012" w:rsidRPr="00063012">
        <w:t xml:space="preserve"> közgyűlés ideiglenes bizottságot meghatározott időre vagy feladat elvégzésére hoz létre. Az alakuló ülésen a közgyűlés tisztségviselőinek megválasztásával kapcsolatos választások és titkos szavazás feladatainak lebonyolítására legalább három tagú ideiglenes bizottságot kell létrehozni, mely ideiglenes bizottság megbízatása a közgyűlés hatáskörébe tartozó választások lefolytatására jogosult állandó bizottság megválasztásáig tart.</w:t>
      </w:r>
      <w:r w:rsidR="00063012">
        <w:rPr>
          <w:rStyle w:val="Lbjegyzet-hivatkozs"/>
        </w:rPr>
        <w:footnoteReference w:id="21"/>
      </w:r>
    </w:p>
    <w:p w14:paraId="5B3A109A" w14:textId="77777777" w:rsidR="00971E49" w:rsidRDefault="00971E49" w:rsidP="008F135F">
      <w:pPr>
        <w:numPr>
          <w:ilvl w:val="0"/>
          <w:numId w:val="34"/>
        </w:numPr>
        <w:tabs>
          <w:tab w:val="clear" w:pos="403"/>
        </w:tabs>
        <w:jc w:val="both"/>
      </w:pPr>
      <w:r>
        <w:t>Az ideiglenes bizottság feladata különösen:</w:t>
      </w:r>
    </w:p>
    <w:p w14:paraId="5D9BCC19" w14:textId="77777777" w:rsidR="00971E49" w:rsidRDefault="00971E49" w:rsidP="008F135F">
      <w:pPr>
        <w:pStyle w:val="Lista2"/>
        <w:numPr>
          <w:ilvl w:val="1"/>
          <w:numId w:val="34"/>
        </w:numPr>
        <w:jc w:val="both"/>
      </w:pPr>
      <w:proofErr w:type="spellStart"/>
      <w:r>
        <w:t>esetenként</w:t>
      </w:r>
      <w:proofErr w:type="spellEnd"/>
      <w:r>
        <w:t xml:space="preserve"> jelentkező, fokozott mérlegelést és különös körültekintést igénylő feladatok végrehajtásának előkészítése,</w:t>
      </w:r>
    </w:p>
    <w:p w14:paraId="3CF1B7FE" w14:textId="77777777" w:rsidR="00971E49" w:rsidRDefault="00971E49" w:rsidP="008F135F">
      <w:pPr>
        <w:pStyle w:val="Lista2"/>
        <w:numPr>
          <w:ilvl w:val="1"/>
          <w:numId w:val="34"/>
        </w:numPr>
        <w:jc w:val="both"/>
      </w:pPr>
      <w:r>
        <w:t>egyes közgyűlési döntések előkészítése, végrehajtásának ellenőrzése,</w:t>
      </w:r>
    </w:p>
    <w:p w14:paraId="202C6E1B" w14:textId="77777777" w:rsidR="00971E49" w:rsidRDefault="00971E49" w:rsidP="008F135F">
      <w:pPr>
        <w:pStyle w:val="Lista2"/>
        <w:numPr>
          <w:ilvl w:val="1"/>
          <w:numId w:val="34"/>
        </w:numPr>
        <w:jc w:val="both"/>
      </w:pPr>
      <w:r>
        <w:t>vizsgálatok, ellenőrzések lefolytatása.</w:t>
      </w:r>
    </w:p>
    <w:p w14:paraId="6388CBB0" w14:textId="77777777" w:rsidR="00971E49" w:rsidRDefault="00971E49" w:rsidP="008F135F">
      <w:pPr>
        <w:numPr>
          <w:ilvl w:val="0"/>
          <w:numId w:val="34"/>
        </w:numPr>
        <w:tabs>
          <w:tab w:val="clear" w:pos="403"/>
        </w:tabs>
        <w:jc w:val="both"/>
      </w:pPr>
      <w:r>
        <w:t>Az ideiglenes bizottságra az állandó bizottságra vonatkozó szabályokat kell alkalmazni.</w:t>
      </w:r>
    </w:p>
    <w:p w14:paraId="11FAFC87" w14:textId="62432363" w:rsidR="0070366E" w:rsidRDefault="0070366E">
      <w:r>
        <w:br w:type="page"/>
      </w:r>
    </w:p>
    <w:p w14:paraId="44B171D2" w14:textId="77777777" w:rsidR="00971E49" w:rsidRDefault="00971E49" w:rsidP="00971E49">
      <w:pPr>
        <w:jc w:val="both"/>
      </w:pPr>
    </w:p>
    <w:p w14:paraId="64B6757F" w14:textId="77777777" w:rsidR="00971E49" w:rsidRPr="007654EE" w:rsidRDefault="00971E49" w:rsidP="00971E49">
      <w:pPr>
        <w:pStyle w:val="Lista"/>
        <w:ind w:left="4500" w:firstLine="0"/>
        <w:rPr>
          <w:b/>
        </w:rPr>
      </w:pPr>
      <w:r>
        <w:rPr>
          <w:b/>
        </w:rPr>
        <w:t>39</w:t>
      </w:r>
      <w:r w:rsidRPr="007654EE">
        <w:rPr>
          <w:b/>
        </w:rPr>
        <w:t>. §</w:t>
      </w:r>
    </w:p>
    <w:p w14:paraId="46C67AA7" w14:textId="77777777" w:rsidR="00971E49" w:rsidRDefault="00971E49" w:rsidP="008F135F">
      <w:pPr>
        <w:numPr>
          <w:ilvl w:val="0"/>
          <w:numId w:val="35"/>
        </w:numPr>
        <w:jc w:val="both"/>
      </w:pPr>
      <w:r>
        <w:t>A közgyűlés a következő állandó bizottságokat hozza létre és létszámukat a következők szerint állapítja meg:</w:t>
      </w:r>
    </w:p>
    <w:p w14:paraId="475C39A0" w14:textId="77777777" w:rsidR="00971E49" w:rsidRDefault="00971E49" w:rsidP="008F135F">
      <w:pPr>
        <w:pStyle w:val="Felsorols"/>
        <w:numPr>
          <w:ilvl w:val="0"/>
          <w:numId w:val="53"/>
        </w:numPr>
        <w:ind w:left="567"/>
        <w:jc w:val="both"/>
      </w:pPr>
      <w:r>
        <w:t>Fejlesztési, Tervezési és Stratégiai Bizottság</w:t>
      </w:r>
      <w:r>
        <w:tab/>
      </w:r>
      <w:r>
        <w:tab/>
      </w:r>
      <w:r>
        <w:tab/>
        <w:t>8 fő,</w:t>
      </w:r>
    </w:p>
    <w:p w14:paraId="381B8A9D" w14:textId="77777777" w:rsidR="00971E49" w:rsidRDefault="00971E49" w:rsidP="008F135F">
      <w:pPr>
        <w:pStyle w:val="Felsorols"/>
        <w:numPr>
          <w:ilvl w:val="0"/>
          <w:numId w:val="53"/>
        </w:numPr>
        <w:tabs>
          <w:tab w:val="num" w:pos="643"/>
        </w:tabs>
        <w:ind w:left="566"/>
        <w:jc w:val="both"/>
      </w:pPr>
      <w:r>
        <w:t>Jogi, Ügyrendi és Társadalmi Kapcsolatok Bizottsága</w:t>
      </w:r>
      <w:r>
        <w:tab/>
        <w:t>7 fő,</w:t>
      </w:r>
    </w:p>
    <w:p w14:paraId="13A17A8F" w14:textId="77777777" w:rsidR="00971E49" w:rsidRPr="009A6B06" w:rsidRDefault="00971E49" w:rsidP="008F135F">
      <w:pPr>
        <w:pStyle w:val="Felsorols"/>
        <w:numPr>
          <w:ilvl w:val="0"/>
          <w:numId w:val="53"/>
        </w:numPr>
        <w:ind w:left="566"/>
        <w:jc w:val="both"/>
      </w:pPr>
      <w:r>
        <w:t>Pénzügyi Bizottság</w:t>
      </w:r>
      <w:r>
        <w:tab/>
      </w:r>
      <w:r>
        <w:tab/>
      </w:r>
      <w:r>
        <w:tab/>
      </w:r>
      <w:r>
        <w:tab/>
      </w:r>
      <w:r>
        <w:tab/>
      </w:r>
      <w:r>
        <w:tab/>
        <w:t>9 fő.</w:t>
      </w:r>
    </w:p>
    <w:p w14:paraId="34E78B67" w14:textId="77777777" w:rsidR="00971E49" w:rsidRDefault="00971E49" w:rsidP="008F135F">
      <w:pPr>
        <w:numPr>
          <w:ilvl w:val="0"/>
          <w:numId w:val="35"/>
        </w:numPr>
        <w:jc w:val="both"/>
      </w:pPr>
      <w:r>
        <w:t xml:space="preserve">A bizottsági feladatkörök meghatározását az 5. melléklet, a vármegyei közgyűlés egyes hatásköreinek bizottságaira való átruházását a 3. melléklet tartalmazza. </w:t>
      </w:r>
    </w:p>
    <w:p w14:paraId="31DBC4E3" w14:textId="77777777" w:rsidR="00971E49" w:rsidRDefault="00971E49" w:rsidP="00971E49">
      <w:pPr>
        <w:jc w:val="both"/>
      </w:pPr>
    </w:p>
    <w:p w14:paraId="571D0378" w14:textId="77777777" w:rsidR="00971E49" w:rsidRPr="007654EE" w:rsidRDefault="00971E49" w:rsidP="00971E49">
      <w:pPr>
        <w:pStyle w:val="Lista"/>
        <w:ind w:left="4500" w:firstLine="0"/>
        <w:rPr>
          <w:b/>
        </w:rPr>
      </w:pPr>
      <w:r w:rsidRPr="007654EE">
        <w:rPr>
          <w:b/>
        </w:rPr>
        <w:t>4</w:t>
      </w:r>
      <w:r>
        <w:rPr>
          <w:b/>
        </w:rPr>
        <w:t>0</w:t>
      </w:r>
      <w:r w:rsidRPr="007654EE">
        <w:rPr>
          <w:b/>
        </w:rPr>
        <w:t>. §</w:t>
      </w:r>
    </w:p>
    <w:p w14:paraId="0F1AE59E" w14:textId="77777777" w:rsidR="00971E49" w:rsidRDefault="00971E49" w:rsidP="00971E49">
      <w:pPr>
        <w:pStyle w:val="Listafolytatsa"/>
        <w:spacing w:after="0"/>
        <w:ind w:left="0"/>
        <w:jc w:val="both"/>
      </w:pPr>
      <w:r>
        <w:t>A bizottságok működésük részletes szabályait a megalakulásukat követő fél éven belül maguk állapítják meg, a jogszabályok és a</w:t>
      </w:r>
      <w:r>
        <w:rPr>
          <w:b/>
          <w:i/>
        </w:rPr>
        <w:t xml:space="preserve"> </w:t>
      </w:r>
      <w:r>
        <w:t>következő elvek figyelembevételével:</w:t>
      </w:r>
    </w:p>
    <w:p w14:paraId="15E79BC5" w14:textId="77777777" w:rsidR="00971E49" w:rsidRDefault="00971E49" w:rsidP="008F135F">
      <w:pPr>
        <w:pStyle w:val="Lista2"/>
        <w:numPr>
          <w:ilvl w:val="0"/>
          <w:numId w:val="36"/>
        </w:numPr>
        <w:jc w:val="both"/>
      </w:pPr>
      <w:r>
        <w:t>A bizottság általában éves munkaterv alapján működik.</w:t>
      </w:r>
    </w:p>
    <w:p w14:paraId="714F7EF9" w14:textId="77777777" w:rsidR="00971E49" w:rsidRDefault="00971E49" w:rsidP="008F135F">
      <w:pPr>
        <w:pStyle w:val="Lista2"/>
        <w:numPr>
          <w:ilvl w:val="0"/>
          <w:numId w:val="36"/>
        </w:numPr>
        <w:jc w:val="both"/>
      </w:pPr>
      <w:r>
        <w:t>Ülését a bizottság elnöke hívja össze és vezeti.</w:t>
      </w:r>
    </w:p>
    <w:p w14:paraId="11C70F52" w14:textId="77777777" w:rsidR="00971E49" w:rsidRDefault="00971E49" w:rsidP="008F135F">
      <w:pPr>
        <w:pStyle w:val="Lista2"/>
        <w:numPr>
          <w:ilvl w:val="0"/>
          <w:numId w:val="36"/>
        </w:numPr>
        <w:jc w:val="both"/>
      </w:pPr>
      <w:r w:rsidRPr="00196F49">
        <w:t xml:space="preserve">A bizottságot úgy kell összehívni, hogy a meghívót és az előterjesztéseket az ülés előtt 3 nappal az érdekeltek </w:t>
      </w:r>
      <w:r>
        <w:t xml:space="preserve">elektronikus úton </w:t>
      </w:r>
      <w:r w:rsidRPr="00196F49">
        <w:t xml:space="preserve">kézhez kapják. </w:t>
      </w:r>
    </w:p>
    <w:p w14:paraId="1CA36FD1" w14:textId="77777777" w:rsidR="00971E49" w:rsidRDefault="00971E49" w:rsidP="008F135F">
      <w:pPr>
        <w:pStyle w:val="Lista2"/>
        <w:numPr>
          <w:ilvl w:val="0"/>
          <w:numId w:val="36"/>
        </w:numPr>
        <w:jc w:val="both"/>
      </w:pPr>
      <w:r>
        <w:t>Szükség esetén a bizottságok elnökei megállapodhatnak adott téma együttes ülés keretében történő megtárgyalásáról.</w:t>
      </w:r>
    </w:p>
    <w:p w14:paraId="45057327" w14:textId="77777777" w:rsidR="00971E49" w:rsidRDefault="00971E49" w:rsidP="008F135F">
      <w:pPr>
        <w:pStyle w:val="Lista2"/>
        <w:numPr>
          <w:ilvl w:val="0"/>
          <w:numId w:val="36"/>
        </w:numPr>
        <w:jc w:val="both"/>
      </w:pPr>
      <w:r>
        <w:t>A bizottság konkrét témakörben külső szakértőket is igénybe vehet.</w:t>
      </w:r>
    </w:p>
    <w:p w14:paraId="7D1F6AEB" w14:textId="77777777" w:rsidR="00971E49" w:rsidRDefault="00971E49" w:rsidP="00971E49">
      <w:pPr>
        <w:jc w:val="both"/>
      </w:pPr>
    </w:p>
    <w:p w14:paraId="3955ABB6" w14:textId="77777777" w:rsidR="00971E49" w:rsidRPr="005C1DC4" w:rsidRDefault="00971E49" w:rsidP="00971E49">
      <w:pPr>
        <w:pStyle w:val="Lista"/>
        <w:ind w:left="4500" w:firstLine="0"/>
        <w:rPr>
          <w:b/>
        </w:rPr>
      </w:pPr>
      <w:r w:rsidRPr="005C1DC4">
        <w:rPr>
          <w:b/>
        </w:rPr>
        <w:t>4</w:t>
      </w:r>
      <w:r>
        <w:rPr>
          <w:b/>
        </w:rPr>
        <w:t>1</w:t>
      </w:r>
      <w:r w:rsidRPr="005C1DC4">
        <w:rPr>
          <w:b/>
        </w:rPr>
        <w:t>. §</w:t>
      </w:r>
    </w:p>
    <w:p w14:paraId="26A94627" w14:textId="77777777" w:rsidR="00971E49" w:rsidRDefault="00971E49" w:rsidP="008F135F">
      <w:pPr>
        <w:numPr>
          <w:ilvl w:val="0"/>
          <w:numId w:val="37"/>
        </w:numPr>
        <w:jc w:val="both"/>
      </w:pPr>
      <w:r>
        <w:t>A bizottság határozatként jelen</w:t>
      </w:r>
      <w:r>
        <w:sym w:font="Times New Roman" w:char="00ED"/>
      </w:r>
      <w:r>
        <w:t>ti meg:</w:t>
      </w:r>
    </w:p>
    <w:p w14:paraId="46F50243" w14:textId="77777777" w:rsidR="00971E49" w:rsidRDefault="00971E49" w:rsidP="008F135F">
      <w:pPr>
        <w:pStyle w:val="Lista2"/>
        <w:numPr>
          <w:ilvl w:val="1"/>
          <w:numId w:val="37"/>
        </w:numPr>
        <w:jc w:val="both"/>
      </w:pPr>
      <w:r>
        <w:t>az átruházott hatáskör gyakorlása során hozott döntését,</w:t>
      </w:r>
    </w:p>
    <w:p w14:paraId="406491BE" w14:textId="77777777" w:rsidR="00971E49" w:rsidRDefault="00971E49" w:rsidP="008F135F">
      <w:pPr>
        <w:pStyle w:val="Lista2"/>
        <w:numPr>
          <w:ilvl w:val="1"/>
          <w:numId w:val="37"/>
        </w:numPr>
        <w:jc w:val="both"/>
      </w:pPr>
      <w:r>
        <w:t xml:space="preserve">a közgyűlés feladat- és hatáskörébe tartozó téma előkészítése során (javaslattétel, véleményezés) kialakított állásfoglalását. </w:t>
      </w:r>
    </w:p>
    <w:p w14:paraId="6D37F1D9" w14:textId="77777777" w:rsidR="00971E49" w:rsidRDefault="00971E49" w:rsidP="008F135F">
      <w:pPr>
        <w:numPr>
          <w:ilvl w:val="0"/>
          <w:numId w:val="37"/>
        </w:numPr>
        <w:jc w:val="both"/>
      </w:pPr>
      <w:r w:rsidRPr="00F01D9C">
        <w:t>A bizottság elnökét és tagjait a bizottsági döntések intézkedésükben kötik.</w:t>
      </w:r>
      <w:r>
        <w:t xml:space="preserve"> A bizottság ülésein megfogalmazott kisebbségi véleményt azonban a közgyűlés ülésén is képviselni lehet.</w:t>
      </w:r>
    </w:p>
    <w:p w14:paraId="16460B25" w14:textId="77777777" w:rsidR="00971E49" w:rsidRDefault="00971E49" w:rsidP="00971E49">
      <w:pPr>
        <w:jc w:val="both"/>
      </w:pPr>
    </w:p>
    <w:p w14:paraId="182640EB" w14:textId="77777777" w:rsidR="00971E49" w:rsidRPr="005C1DC4" w:rsidRDefault="00971E49" w:rsidP="00971E49">
      <w:pPr>
        <w:pStyle w:val="Lista"/>
        <w:ind w:left="4500" w:firstLine="0"/>
        <w:rPr>
          <w:b/>
        </w:rPr>
      </w:pPr>
      <w:r w:rsidRPr="005C1DC4">
        <w:rPr>
          <w:b/>
        </w:rPr>
        <w:t>4</w:t>
      </w:r>
      <w:r>
        <w:rPr>
          <w:b/>
        </w:rPr>
        <w:t>2</w:t>
      </w:r>
      <w:r w:rsidRPr="005C1DC4">
        <w:rPr>
          <w:b/>
        </w:rPr>
        <w:t>. §</w:t>
      </w:r>
    </w:p>
    <w:p w14:paraId="0E952CE0" w14:textId="77777777" w:rsidR="00971E49" w:rsidRDefault="00971E49" w:rsidP="008F135F">
      <w:pPr>
        <w:numPr>
          <w:ilvl w:val="0"/>
          <w:numId w:val="38"/>
        </w:numPr>
        <w:jc w:val="both"/>
      </w:pPr>
      <w:r>
        <w:t xml:space="preserve">A </w:t>
      </w:r>
      <w:r w:rsidRPr="00406424">
        <w:rPr>
          <w:bCs/>
        </w:rPr>
        <w:t xml:space="preserve">bizottság üléséről készített </w:t>
      </w:r>
      <w:r>
        <w:t>jegyzőkönyv mellékletei:</w:t>
      </w:r>
    </w:p>
    <w:p w14:paraId="0BE73504" w14:textId="77777777" w:rsidR="00971E49" w:rsidRDefault="00971E49" w:rsidP="008F135F">
      <w:pPr>
        <w:pStyle w:val="Felsorols3"/>
        <w:numPr>
          <w:ilvl w:val="1"/>
          <w:numId w:val="38"/>
        </w:numPr>
        <w:contextualSpacing w:val="0"/>
        <w:jc w:val="both"/>
      </w:pPr>
      <w:r>
        <w:t>a bizottsági előterjesztések és azok kiegészítései,</w:t>
      </w:r>
    </w:p>
    <w:p w14:paraId="3FE9914D" w14:textId="77777777" w:rsidR="00971E49" w:rsidRDefault="00971E49" w:rsidP="008F135F">
      <w:pPr>
        <w:pStyle w:val="Felsorols3"/>
        <w:numPr>
          <w:ilvl w:val="1"/>
          <w:numId w:val="38"/>
        </w:numPr>
        <w:contextualSpacing w:val="0"/>
        <w:jc w:val="both"/>
      </w:pPr>
      <w:r>
        <w:t>olyan nagy terjedelmű dokumentumok (megállapodások, alapító okiratok stb.), amelyekre a hozott döntések vonatkoznak,</w:t>
      </w:r>
    </w:p>
    <w:p w14:paraId="7E780F4F" w14:textId="77777777" w:rsidR="00971E49" w:rsidRDefault="00971E49" w:rsidP="008F135F">
      <w:pPr>
        <w:pStyle w:val="Felsorols3"/>
        <w:numPr>
          <w:ilvl w:val="1"/>
          <w:numId w:val="38"/>
        </w:numPr>
        <w:contextualSpacing w:val="0"/>
        <w:jc w:val="both"/>
      </w:pPr>
      <w:r>
        <w:t>név szerinti szavazás esetén a szavazatokat tartalmazó névsor,</w:t>
      </w:r>
    </w:p>
    <w:p w14:paraId="5EF04FD2" w14:textId="77777777" w:rsidR="00971E49" w:rsidRDefault="00971E49" w:rsidP="008F135F">
      <w:pPr>
        <w:pStyle w:val="Felsorols3"/>
        <w:numPr>
          <w:ilvl w:val="1"/>
          <w:numId w:val="38"/>
        </w:numPr>
        <w:contextualSpacing w:val="0"/>
        <w:jc w:val="both"/>
      </w:pPr>
      <w:r>
        <w:t>a jelenléti ív.</w:t>
      </w:r>
    </w:p>
    <w:p w14:paraId="44330A86" w14:textId="77777777" w:rsidR="00971E49" w:rsidRDefault="00971E49" w:rsidP="008F135F">
      <w:pPr>
        <w:numPr>
          <w:ilvl w:val="0"/>
          <w:numId w:val="38"/>
        </w:numPr>
        <w:jc w:val="both"/>
      </w:pPr>
      <w:r>
        <w:t>Ha a közgyűlés elnöke a bizottsági döntés végrehajtását felfüggeszti, arról a bizottság elnökét haladéktalanul értesíti, egyúttal a felfüggesztett döntés megtárgyalását a közgyűlés következő ülésére előkészíti. A bizottság a közgyűlés elnöke által felfüggesztett döntés újratárgyalását a közgyűlés soron következő ülése előtt napirendjére tűzheti és határozatát módosíthatja.</w:t>
      </w:r>
    </w:p>
    <w:p w14:paraId="75278B59" w14:textId="77777777" w:rsidR="00971E49" w:rsidRPr="0063557B" w:rsidRDefault="00971E49" w:rsidP="008F135F">
      <w:pPr>
        <w:numPr>
          <w:ilvl w:val="0"/>
          <w:numId w:val="38"/>
        </w:numPr>
        <w:jc w:val="both"/>
        <w:rPr>
          <w:b/>
        </w:rPr>
      </w:pPr>
      <w:r>
        <w:t>A bizottsági jegyzőkönyvet mellékleteivel együtt a vármegyei önkormányzati hivatal kezeli, elektronikus adathordozón tárolja, valamint az adathordozót és az eredeti példányokat az irattárban elhelyezi.</w:t>
      </w:r>
    </w:p>
    <w:p w14:paraId="7EEB3813" w14:textId="77777777" w:rsidR="00971E49" w:rsidRPr="0063557B" w:rsidRDefault="00971E49" w:rsidP="00971E49">
      <w:pPr>
        <w:ind w:left="403"/>
        <w:jc w:val="both"/>
        <w:rPr>
          <w:b/>
        </w:rPr>
      </w:pPr>
    </w:p>
    <w:p w14:paraId="20D32BB6" w14:textId="77777777" w:rsidR="00971E49" w:rsidRDefault="00971E49" w:rsidP="00971E49">
      <w:pPr>
        <w:jc w:val="center"/>
        <w:rPr>
          <w:b/>
        </w:rPr>
      </w:pPr>
      <w:r w:rsidRPr="0075470A">
        <w:rPr>
          <w:b/>
        </w:rPr>
        <w:t>1</w:t>
      </w:r>
      <w:r>
        <w:rPr>
          <w:b/>
        </w:rPr>
        <w:t>3</w:t>
      </w:r>
      <w:r w:rsidRPr="0075470A">
        <w:rPr>
          <w:b/>
        </w:rPr>
        <w:t>. Házbizottság</w:t>
      </w:r>
    </w:p>
    <w:p w14:paraId="6040B3DD" w14:textId="77777777" w:rsidR="00971E49" w:rsidRPr="0075470A" w:rsidRDefault="00971E49" w:rsidP="00971E49">
      <w:pPr>
        <w:jc w:val="center"/>
        <w:rPr>
          <w:b/>
        </w:rPr>
      </w:pPr>
    </w:p>
    <w:p w14:paraId="2D4121D1" w14:textId="77777777" w:rsidR="00971E49" w:rsidRPr="00160324" w:rsidRDefault="00971E49" w:rsidP="00971E49">
      <w:pPr>
        <w:pStyle w:val="Lista"/>
        <w:ind w:left="3823" w:firstLine="425"/>
        <w:rPr>
          <w:b/>
        </w:rPr>
      </w:pPr>
      <w:r>
        <w:rPr>
          <w:b/>
        </w:rPr>
        <w:t>4</w:t>
      </w:r>
      <w:r w:rsidRPr="00160324">
        <w:rPr>
          <w:b/>
        </w:rPr>
        <w:t>3. §</w:t>
      </w:r>
    </w:p>
    <w:p w14:paraId="36BB246B" w14:textId="77777777" w:rsidR="00971E49" w:rsidRPr="00D81BC4" w:rsidRDefault="00971E49" w:rsidP="008F135F">
      <w:pPr>
        <w:numPr>
          <w:ilvl w:val="0"/>
          <w:numId w:val="39"/>
        </w:numPr>
        <w:tabs>
          <w:tab w:val="num" w:pos="600"/>
        </w:tabs>
        <w:jc w:val="both"/>
      </w:pPr>
      <w:r w:rsidRPr="00D81BC4">
        <w:t>A</w:t>
      </w:r>
      <w:r>
        <w:t xml:space="preserve"> vármegyei</w:t>
      </w:r>
      <w:r w:rsidRPr="00D81BC4">
        <w:t xml:space="preserve"> önkormányzati feladatok összehangolása és a </w:t>
      </w:r>
      <w:r>
        <w:t>vár</w:t>
      </w:r>
      <w:r w:rsidRPr="00D81BC4">
        <w:t>megyei közgyűlés eredményes tevékenységének elősegítése érdekében, a képviselőcsoportok részére javaslatokat megfogalmazó, döntési joggal nem rendelkező Házbizottság működik</w:t>
      </w:r>
      <w:r>
        <w:t>,</w:t>
      </w:r>
      <w:r w:rsidRPr="00D81BC4">
        <w:t xml:space="preserve"> melynek tagjai:</w:t>
      </w:r>
    </w:p>
    <w:p w14:paraId="44710060" w14:textId="77777777" w:rsidR="00971E49" w:rsidRPr="00D81BC4" w:rsidRDefault="00971E49" w:rsidP="008F135F">
      <w:pPr>
        <w:numPr>
          <w:ilvl w:val="1"/>
          <w:numId w:val="39"/>
        </w:numPr>
        <w:tabs>
          <w:tab w:val="num" w:pos="720"/>
        </w:tabs>
        <w:jc w:val="both"/>
      </w:pPr>
      <w:r w:rsidRPr="00D81BC4">
        <w:lastRenderedPageBreak/>
        <w:t xml:space="preserve">a </w:t>
      </w:r>
      <w:r>
        <w:t>vár</w:t>
      </w:r>
      <w:r w:rsidRPr="00D81BC4">
        <w:t>megyei közgyűlés elnöke,</w:t>
      </w:r>
    </w:p>
    <w:p w14:paraId="3E28451B" w14:textId="77777777" w:rsidR="00971E49" w:rsidRPr="00D81BC4" w:rsidRDefault="00971E49" w:rsidP="008F135F">
      <w:pPr>
        <w:numPr>
          <w:ilvl w:val="1"/>
          <w:numId w:val="39"/>
        </w:numPr>
        <w:tabs>
          <w:tab w:val="num" w:pos="720"/>
        </w:tabs>
        <w:jc w:val="both"/>
      </w:pPr>
      <w:r>
        <w:t xml:space="preserve">a </w:t>
      </w:r>
      <w:r w:rsidRPr="00D81BC4">
        <w:t>képviselőcsoportok vezetői.</w:t>
      </w:r>
    </w:p>
    <w:p w14:paraId="29EFFBAB" w14:textId="77777777" w:rsidR="00971E49" w:rsidRPr="00D81BC4" w:rsidRDefault="00971E49" w:rsidP="008F135F">
      <w:pPr>
        <w:numPr>
          <w:ilvl w:val="0"/>
          <w:numId w:val="39"/>
        </w:numPr>
        <w:tabs>
          <w:tab w:val="num" w:pos="600"/>
        </w:tabs>
        <w:jc w:val="both"/>
      </w:pPr>
      <w:r w:rsidRPr="00D81BC4">
        <w:t xml:space="preserve">A Házbizottság ülésén a tisztségviselők, az előterjesztő, </w:t>
      </w:r>
      <w:r>
        <w:t xml:space="preserve">meghívása esetén </w:t>
      </w:r>
      <w:r w:rsidRPr="00D81BC4">
        <w:t>a szakértő vesz részt.</w:t>
      </w:r>
    </w:p>
    <w:p w14:paraId="7696A74F" w14:textId="77777777" w:rsidR="00971E49" w:rsidRPr="00D81BC4" w:rsidRDefault="00971E49" w:rsidP="008F135F">
      <w:pPr>
        <w:numPr>
          <w:ilvl w:val="0"/>
          <w:numId w:val="39"/>
        </w:numPr>
        <w:tabs>
          <w:tab w:val="num" w:pos="600"/>
        </w:tabs>
        <w:jc w:val="both"/>
      </w:pPr>
      <w:r w:rsidRPr="00D81BC4">
        <w:t xml:space="preserve">A Házbizottságot a </w:t>
      </w:r>
      <w:r>
        <w:t>vár</w:t>
      </w:r>
      <w:r w:rsidRPr="00D81BC4">
        <w:t xml:space="preserve">megyei közgyűlés elnöke </w:t>
      </w:r>
      <w:r>
        <w:t>a vármegyei közgyűlés tevékenységét érintő ügyekben szükség szerint</w:t>
      </w:r>
      <w:r w:rsidRPr="00D81BC4">
        <w:t xml:space="preserve"> </w:t>
      </w:r>
      <w:r>
        <w:t xml:space="preserve">hívja össze. </w:t>
      </w:r>
    </w:p>
    <w:p w14:paraId="0C9D79E3" w14:textId="77777777" w:rsidR="00971E49" w:rsidRDefault="00971E49" w:rsidP="00971E49">
      <w:pPr>
        <w:jc w:val="both"/>
      </w:pPr>
    </w:p>
    <w:p w14:paraId="1059BA6E" w14:textId="77777777" w:rsidR="00971E49" w:rsidRPr="0075470A" w:rsidRDefault="00971E49" w:rsidP="00971E49">
      <w:pPr>
        <w:jc w:val="center"/>
        <w:rPr>
          <w:b/>
        </w:rPr>
      </w:pPr>
      <w:r w:rsidRPr="0075470A">
        <w:rPr>
          <w:b/>
        </w:rPr>
        <w:t>1</w:t>
      </w:r>
      <w:r>
        <w:rPr>
          <w:b/>
        </w:rPr>
        <w:t>4</w:t>
      </w:r>
      <w:r w:rsidRPr="0075470A">
        <w:rPr>
          <w:b/>
        </w:rPr>
        <w:t>. Képviselőcsoportok</w:t>
      </w:r>
    </w:p>
    <w:p w14:paraId="5D51D3F1" w14:textId="77777777" w:rsidR="00971E49" w:rsidRDefault="00971E49" w:rsidP="00971E49">
      <w:pPr>
        <w:jc w:val="both"/>
      </w:pPr>
    </w:p>
    <w:p w14:paraId="273CB76B" w14:textId="77777777" w:rsidR="00971E49" w:rsidRPr="005C1DC4" w:rsidRDefault="00971E49" w:rsidP="00971E49">
      <w:pPr>
        <w:pStyle w:val="Lista"/>
        <w:ind w:left="4500" w:firstLine="0"/>
        <w:rPr>
          <w:b/>
        </w:rPr>
      </w:pPr>
      <w:r w:rsidRPr="005C1DC4">
        <w:rPr>
          <w:b/>
        </w:rPr>
        <w:t>4</w:t>
      </w:r>
      <w:r>
        <w:rPr>
          <w:b/>
        </w:rPr>
        <w:t>4</w:t>
      </w:r>
      <w:r w:rsidRPr="005C1DC4">
        <w:rPr>
          <w:b/>
        </w:rPr>
        <w:t>. §</w:t>
      </w:r>
    </w:p>
    <w:p w14:paraId="5F5548CE" w14:textId="77777777" w:rsidR="00971E49" w:rsidRPr="0013296E" w:rsidRDefault="00971E49" w:rsidP="008F135F">
      <w:pPr>
        <w:numPr>
          <w:ilvl w:val="0"/>
          <w:numId w:val="40"/>
        </w:numPr>
        <w:jc w:val="both"/>
      </w:pPr>
      <w:r w:rsidRPr="0013296E">
        <w:t xml:space="preserve">A közgyűlésben mandátumhoz jutott </w:t>
      </w:r>
      <w:r>
        <w:t>vár</w:t>
      </w:r>
      <w:r w:rsidRPr="0013296E">
        <w:t>megyei közgyűlési tagok tevékenységük</w:t>
      </w:r>
      <w:r>
        <w:t xml:space="preserve"> </w:t>
      </w:r>
      <w:r w:rsidRPr="0013296E">
        <w:t>összehangolására képviselőcsoportot hozhatnak létre, ha a csoport létszáma eléri a 3 főt.</w:t>
      </w:r>
    </w:p>
    <w:p w14:paraId="65D6E4DE" w14:textId="77777777" w:rsidR="00971E49" w:rsidRPr="0013296E" w:rsidRDefault="00971E49" w:rsidP="008F135F">
      <w:pPr>
        <w:numPr>
          <w:ilvl w:val="0"/>
          <w:numId w:val="40"/>
        </w:numPr>
        <w:tabs>
          <w:tab w:val="num" w:pos="540"/>
          <w:tab w:val="num" w:pos="600"/>
        </w:tabs>
        <w:jc w:val="both"/>
      </w:pPr>
      <w:r w:rsidRPr="0013296E">
        <w:t>A képviselő csak egy képviselőcsoportnak lehet tagja.</w:t>
      </w:r>
    </w:p>
    <w:p w14:paraId="00171748" w14:textId="77777777" w:rsidR="00971E49" w:rsidRDefault="00971E49" w:rsidP="008F135F">
      <w:pPr>
        <w:numPr>
          <w:ilvl w:val="0"/>
          <w:numId w:val="40"/>
        </w:numPr>
        <w:tabs>
          <w:tab w:val="num" w:pos="540"/>
          <w:tab w:val="num" w:pos="600"/>
        </w:tabs>
        <w:jc w:val="both"/>
      </w:pPr>
      <w:r w:rsidRPr="0013296E">
        <w:t>A képviselőcsoport tagjai közül vezetőt választ.</w:t>
      </w:r>
      <w:r>
        <w:t xml:space="preserve"> </w:t>
      </w:r>
    </w:p>
    <w:p w14:paraId="10E4D796" w14:textId="77777777" w:rsidR="00971E49" w:rsidRPr="0013296E" w:rsidRDefault="00971E49" w:rsidP="008F135F">
      <w:pPr>
        <w:numPr>
          <w:ilvl w:val="0"/>
          <w:numId w:val="40"/>
        </w:numPr>
        <w:tabs>
          <w:tab w:val="num" w:pos="540"/>
          <w:tab w:val="num" w:pos="600"/>
        </w:tabs>
        <w:jc w:val="both"/>
      </w:pPr>
      <w:r w:rsidRPr="0013296E">
        <w:t>A képviselőcsoport megalakulását a közgyűlés elnökéhez kell bejelenteni</w:t>
      </w:r>
      <w:r>
        <w:t xml:space="preserve"> az alakuló ülést követő 30 napon belül</w:t>
      </w:r>
      <w:r w:rsidRPr="0013296E">
        <w:t>.</w:t>
      </w:r>
      <w:r>
        <w:t xml:space="preserve"> </w:t>
      </w:r>
      <w:r w:rsidRPr="0013296E">
        <w:t xml:space="preserve">A bejelentésnek tartalmaznia kell a képviselőcsoport elnevezését, a csoport vezetőjének nevét, valamint a képviselőcsoport névsorát. </w:t>
      </w:r>
    </w:p>
    <w:p w14:paraId="362F5256" w14:textId="77777777" w:rsidR="00971E49" w:rsidRDefault="00971E49" w:rsidP="008F135F">
      <w:pPr>
        <w:numPr>
          <w:ilvl w:val="0"/>
          <w:numId w:val="40"/>
        </w:numPr>
        <w:tabs>
          <w:tab w:val="num" w:pos="540"/>
          <w:tab w:val="num" w:pos="600"/>
        </w:tabs>
        <w:jc w:val="both"/>
      </w:pPr>
      <w:r w:rsidRPr="0013296E">
        <w:t xml:space="preserve">A közgyűlés döntéseinek előkészítésében és véleményezésében a képviselőcsoport közreműködik. </w:t>
      </w:r>
    </w:p>
    <w:p w14:paraId="50768141" w14:textId="77777777" w:rsidR="00971E49" w:rsidRPr="00457577" w:rsidRDefault="00971E49" w:rsidP="008F135F">
      <w:pPr>
        <w:numPr>
          <w:ilvl w:val="0"/>
          <w:numId w:val="40"/>
        </w:numPr>
        <w:jc w:val="both"/>
      </w:pPr>
      <w:r>
        <w:t>A képviselőcsoport munkáját megalakulásától kezdődően frakciótitkár segítheti. A frakciótitkár igénybevételére vonatkozó szándékot a képviselőcsoport vezetője írásban, a frakciótitkár személyének megjelölésével írásban jelzi a közgyűlés elnökének. A titkári feladatokkal megbízni kívánt személlyel a vármegyei önkormányzat megbízási szerződést köt, a megbízási díj mértékét a közgyűlés elnöke határozza meg.</w:t>
      </w:r>
    </w:p>
    <w:p w14:paraId="6D498456" w14:textId="77777777" w:rsidR="00971E49" w:rsidRDefault="00971E49" w:rsidP="00971E49">
      <w:pPr>
        <w:jc w:val="both"/>
      </w:pPr>
    </w:p>
    <w:p w14:paraId="3866BC65" w14:textId="77777777" w:rsidR="00971E49" w:rsidRDefault="00971E49" w:rsidP="00971E49">
      <w:pPr>
        <w:jc w:val="center"/>
        <w:rPr>
          <w:b/>
        </w:rPr>
      </w:pPr>
      <w:r>
        <w:rPr>
          <w:b/>
        </w:rPr>
        <w:t>IV. fejezet</w:t>
      </w:r>
    </w:p>
    <w:p w14:paraId="585650EC" w14:textId="77777777" w:rsidR="00971E49" w:rsidRPr="001356A9" w:rsidRDefault="00971E49" w:rsidP="00971E49">
      <w:pPr>
        <w:jc w:val="center"/>
        <w:rPr>
          <w:b/>
        </w:rPr>
      </w:pPr>
      <w:r>
        <w:rPr>
          <w:b/>
        </w:rPr>
        <w:t>T</w:t>
      </w:r>
      <w:r w:rsidRPr="001356A9">
        <w:rPr>
          <w:b/>
        </w:rPr>
        <w:t>iszteletdíj és természetbeni juttatás</w:t>
      </w:r>
      <w:r>
        <w:rPr>
          <w:b/>
        </w:rPr>
        <w:t xml:space="preserve">ok </w:t>
      </w:r>
      <w:r w:rsidRPr="001356A9">
        <w:rPr>
          <w:b/>
        </w:rPr>
        <w:t xml:space="preserve"> </w:t>
      </w:r>
    </w:p>
    <w:p w14:paraId="026B4C99" w14:textId="77777777" w:rsidR="00971E49" w:rsidRDefault="00971E49" w:rsidP="00971E49">
      <w:pPr>
        <w:jc w:val="center"/>
        <w:rPr>
          <w:b/>
        </w:rPr>
      </w:pPr>
    </w:p>
    <w:p w14:paraId="69663B68" w14:textId="77777777" w:rsidR="00971E49" w:rsidRPr="001356A9" w:rsidRDefault="00971E49" w:rsidP="00971E49">
      <w:pPr>
        <w:jc w:val="center"/>
        <w:rPr>
          <w:b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b/>
          </w:rPr>
          <w:t xml:space="preserve">15. </w:t>
        </w:r>
        <w:r w:rsidRPr="001356A9">
          <w:rPr>
            <w:b/>
          </w:rPr>
          <w:t>A</w:t>
        </w:r>
      </w:smartTag>
      <w:r w:rsidRPr="001356A9">
        <w:rPr>
          <w:b/>
        </w:rPr>
        <w:t xml:space="preserve"> tiszteletdíj mértéke</w:t>
      </w:r>
    </w:p>
    <w:p w14:paraId="1201FCF9" w14:textId="77777777" w:rsidR="00971E49" w:rsidRPr="001356A9" w:rsidRDefault="00971E49" w:rsidP="00971E49">
      <w:pPr>
        <w:jc w:val="center"/>
        <w:rPr>
          <w:b/>
        </w:rPr>
      </w:pPr>
    </w:p>
    <w:p w14:paraId="71528E0F" w14:textId="77777777" w:rsidR="00971E49" w:rsidRPr="001356A9" w:rsidRDefault="00971E49" w:rsidP="00971E49">
      <w:pPr>
        <w:jc w:val="center"/>
        <w:rPr>
          <w:b/>
        </w:rPr>
      </w:pPr>
      <w:r>
        <w:rPr>
          <w:b/>
        </w:rPr>
        <w:t>45</w:t>
      </w:r>
      <w:r w:rsidRPr="001356A9">
        <w:rPr>
          <w:b/>
        </w:rPr>
        <w:t>. §</w:t>
      </w:r>
    </w:p>
    <w:p w14:paraId="0720B8BC" w14:textId="77777777" w:rsidR="00971E49" w:rsidRPr="008C32B4" w:rsidRDefault="00971E49" w:rsidP="008F135F">
      <w:pPr>
        <w:numPr>
          <w:ilvl w:val="0"/>
          <w:numId w:val="63"/>
        </w:numPr>
        <w:jc w:val="both"/>
      </w:pPr>
      <w:r w:rsidRPr="008C32B4">
        <w:t>A képviselőket képviselői tevékenységük ellátásáért havonta tiszteletdíj illeti meg.</w:t>
      </w:r>
    </w:p>
    <w:p w14:paraId="0D5BAB57" w14:textId="77777777" w:rsidR="00971E49" w:rsidRPr="008C32B4" w:rsidRDefault="00971E49" w:rsidP="008F135F">
      <w:pPr>
        <w:numPr>
          <w:ilvl w:val="0"/>
          <w:numId w:val="63"/>
        </w:numPr>
        <w:jc w:val="both"/>
      </w:pPr>
      <w:r w:rsidRPr="008C32B4">
        <w:t xml:space="preserve">A képviselői tiszteletdíj mértéke: bruttó </w:t>
      </w:r>
      <w:proofErr w:type="gramStart"/>
      <w:r w:rsidRPr="008C32B4">
        <w:t>120.000,-</w:t>
      </w:r>
      <w:proofErr w:type="gramEnd"/>
      <w:r w:rsidRPr="008C32B4">
        <w:t xml:space="preserve"> Ft/hó (továbbiakban: alapdíj).</w:t>
      </w:r>
    </w:p>
    <w:p w14:paraId="10C8CE13" w14:textId="77777777" w:rsidR="00971E49" w:rsidRPr="008C32B4" w:rsidRDefault="00971E49" w:rsidP="008F135F">
      <w:pPr>
        <w:numPr>
          <w:ilvl w:val="0"/>
          <w:numId w:val="63"/>
        </w:numPr>
        <w:jc w:val="both"/>
      </w:pPr>
      <w:r w:rsidRPr="008C32B4">
        <w:t xml:space="preserve">Ha a képviselő egy vagy több bizottság tagja, megválasztásától kezdődően, a bizottsági tagsága számától függetlenül, az alapdíjon felül havonta további bruttó </w:t>
      </w:r>
      <w:proofErr w:type="gramStart"/>
      <w:r w:rsidRPr="008C32B4">
        <w:t>50.000,-</w:t>
      </w:r>
      <w:proofErr w:type="gramEnd"/>
      <w:r w:rsidRPr="008C32B4">
        <w:t xml:space="preserve"> Ft összegű tiszteletdíjra jogosult. </w:t>
      </w:r>
    </w:p>
    <w:p w14:paraId="02965B7D" w14:textId="77777777" w:rsidR="00971E49" w:rsidRPr="008C32B4" w:rsidRDefault="00971E49" w:rsidP="008F135F">
      <w:pPr>
        <w:numPr>
          <w:ilvl w:val="0"/>
          <w:numId w:val="63"/>
        </w:numPr>
        <w:jc w:val="both"/>
      </w:pPr>
      <w:r w:rsidRPr="008C32B4">
        <w:t xml:space="preserve">A bizottság elnökét, függetlenül attól, hogy hány bizottságban tölt be elnöki tisztséget, megválasztásától kezdődően a (2)-(3) bekezdésben foglaltakon túl további bruttó </w:t>
      </w:r>
      <w:proofErr w:type="gramStart"/>
      <w:r w:rsidRPr="008C32B4">
        <w:t>50.000,-</w:t>
      </w:r>
      <w:proofErr w:type="gramEnd"/>
      <w:r w:rsidRPr="008C32B4">
        <w:t xml:space="preserve"> Ft összegű tiszteletdíj illeti meg.</w:t>
      </w:r>
    </w:p>
    <w:p w14:paraId="2C6DF33B" w14:textId="76348CA6" w:rsidR="00971E49" w:rsidRPr="001356A9" w:rsidRDefault="00971E49" w:rsidP="008F135F">
      <w:pPr>
        <w:numPr>
          <w:ilvl w:val="0"/>
          <w:numId w:val="63"/>
        </w:numPr>
        <w:jc w:val="both"/>
      </w:pPr>
      <w:r w:rsidRPr="008C32B4">
        <w:t>A bizottság nem képviselő tagjának tiszteletdíja egy vagy több bizottsági ta</w:t>
      </w:r>
      <w:r>
        <w:t xml:space="preserve">gság esetén bruttó </w:t>
      </w:r>
      <w:proofErr w:type="gramStart"/>
      <w:r>
        <w:t>50.000,-</w:t>
      </w:r>
      <w:proofErr w:type="gramEnd"/>
      <w:r>
        <w:t xml:space="preserve"> Ft.</w:t>
      </w:r>
    </w:p>
    <w:p w14:paraId="0E9A5A19" w14:textId="77777777" w:rsidR="00971E49" w:rsidRPr="001356A9" w:rsidRDefault="00971E49" w:rsidP="00971E49">
      <w:pPr>
        <w:jc w:val="center"/>
        <w:rPr>
          <w:b/>
        </w:rPr>
      </w:pPr>
      <w:r>
        <w:rPr>
          <w:b/>
        </w:rPr>
        <w:t>46</w:t>
      </w:r>
      <w:r w:rsidRPr="001356A9">
        <w:rPr>
          <w:b/>
        </w:rPr>
        <w:t>. §</w:t>
      </w:r>
    </w:p>
    <w:p w14:paraId="527F33D8" w14:textId="43B56CCD" w:rsidR="00971E49" w:rsidRPr="00442D3A" w:rsidRDefault="00971E49" w:rsidP="008F135F">
      <w:pPr>
        <w:numPr>
          <w:ilvl w:val="0"/>
          <w:numId w:val="64"/>
        </w:numPr>
        <w:jc w:val="both"/>
      </w:pPr>
      <w:r w:rsidRPr="00442D3A">
        <w:t xml:space="preserve">Azt a képviselőt, illetve bizottsági tagot, aki egy félév során a közgyűlés és a bizottság </w:t>
      </w:r>
      <w:r>
        <w:br/>
      </w:r>
      <w:r w:rsidRPr="00442D3A">
        <w:t>döntéshozatala összevontan számított legalább 75%-</w:t>
      </w:r>
      <w:proofErr w:type="spellStart"/>
      <w:r w:rsidRPr="00442D3A">
        <w:t>ának</w:t>
      </w:r>
      <w:proofErr w:type="spellEnd"/>
      <w:r w:rsidRPr="00442D3A">
        <w:t xml:space="preserve"> szavazásain jelen van, a tiszteletdíj teljes összege, aki legalább 50%-</w:t>
      </w:r>
      <w:proofErr w:type="spellStart"/>
      <w:r w:rsidRPr="00442D3A">
        <w:t>ánál</w:t>
      </w:r>
      <w:proofErr w:type="spellEnd"/>
      <w:r w:rsidRPr="00442D3A">
        <w:t xml:space="preserve"> jelen van, a tiszteletdíj 75%-a illeti meg.</w:t>
      </w:r>
      <w:r w:rsidR="00B74CE9">
        <w:rPr>
          <w:rStyle w:val="Lbjegyzet-hivatkozs"/>
        </w:rPr>
        <w:footnoteReference w:id="22"/>
      </w:r>
      <w:r w:rsidRPr="00442D3A">
        <w:t xml:space="preserve"> </w:t>
      </w:r>
    </w:p>
    <w:p w14:paraId="74F4B93C" w14:textId="77777777" w:rsidR="00971E49" w:rsidRPr="00442D3A" w:rsidRDefault="00971E49" w:rsidP="008F135F">
      <w:pPr>
        <w:numPr>
          <w:ilvl w:val="0"/>
          <w:numId w:val="64"/>
        </w:numPr>
        <w:jc w:val="both"/>
      </w:pPr>
      <w:r w:rsidRPr="0095701F">
        <w:t>A tiszteletdíj az (1) bekezdésben meghatározottak szerint nem csökkenthető akkor, ha bizottsági ülésről való távolmaradás esetén a bizottság elnöke felé, közgyűlés üléséről való távolmaradás esetén a közgyűlés elnöke felé a képviselő legkésőbb az ülést követő 15 napon belül a távollétet igazolja és az igazolást a bizottság elnöke, illetve a közgyűlés elnöke</w:t>
      </w:r>
      <w:r>
        <w:t xml:space="preserve"> elfogadja.</w:t>
      </w:r>
    </w:p>
    <w:p w14:paraId="6B7335D8" w14:textId="77777777" w:rsidR="00971E49" w:rsidRPr="001356A9" w:rsidRDefault="00971E49" w:rsidP="008F135F">
      <w:pPr>
        <w:numPr>
          <w:ilvl w:val="0"/>
          <w:numId w:val="64"/>
        </w:numPr>
        <w:jc w:val="both"/>
      </w:pPr>
      <w:r>
        <w:t>A</w:t>
      </w:r>
      <w:r w:rsidRPr="00C010CC">
        <w:t xml:space="preserve"> távollét igazo</w:t>
      </w:r>
      <w:r>
        <w:t>ltként fogadható el különösen:</w:t>
      </w:r>
    </w:p>
    <w:p w14:paraId="3DE593D5" w14:textId="77777777" w:rsidR="00971E49" w:rsidRPr="001356A9" w:rsidRDefault="00971E49" w:rsidP="008F135F">
      <w:pPr>
        <w:numPr>
          <w:ilvl w:val="0"/>
          <w:numId w:val="61"/>
        </w:numPr>
        <w:jc w:val="both"/>
      </w:pPr>
      <w:r w:rsidRPr="001356A9">
        <w:lastRenderedPageBreak/>
        <w:t xml:space="preserve">a közgyűlési képviselői munkával összefüggő elfoglaltság, </w:t>
      </w:r>
    </w:p>
    <w:p w14:paraId="2B652FAB" w14:textId="77777777" w:rsidR="00971E49" w:rsidRPr="00442D3A" w:rsidRDefault="00971E49" w:rsidP="008F135F">
      <w:pPr>
        <w:numPr>
          <w:ilvl w:val="0"/>
          <w:numId w:val="62"/>
        </w:numPr>
        <w:jc w:val="both"/>
      </w:pPr>
      <w:r w:rsidRPr="00442D3A">
        <w:t>a képviselő választott tisztségével összefüggő kötelezettségének teljesítése,</w:t>
      </w:r>
    </w:p>
    <w:p w14:paraId="63E26C11" w14:textId="77777777" w:rsidR="00971E49" w:rsidRPr="001356A9" w:rsidRDefault="00971E49" w:rsidP="008F135F">
      <w:pPr>
        <w:numPr>
          <w:ilvl w:val="0"/>
          <w:numId w:val="61"/>
        </w:numPr>
        <w:jc w:val="both"/>
      </w:pPr>
      <w:r w:rsidRPr="001356A9">
        <w:t>állampolgári kötelezettség teljesítése,</w:t>
      </w:r>
    </w:p>
    <w:p w14:paraId="0058A3D1" w14:textId="77777777" w:rsidR="00971E49" w:rsidRPr="001356A9" w:rsidRDefault="00971E49" w:rsidP="008F135F">
      <w:pPr>
        <w:numPr>
          <w:ilvl w:val="0"/>
          <w:numId w:val="61"/>
        </w:numPr>
        <w:jc w:val="both"/>
      </w:pPr>
      <w:r w:rsidRPr="001356A9">
        <w:t>keresőképtelenséggel járó betegség,</w:t>
      </w:r>
    </w:p>
    <w:p w14:paraId="63914205" w14:textId="77777777" w:rsidR="00971E49" w:rsidRPr="001356A9" w:rsidRDefault="00971E49" w:rsidP="008F135F">
      <w:pPr>
        <w:numPr>
          <w:ilvl w:val="0"/>
          <w:numId w:val="61"/>
        </w:numPr>
        <w:jc w:val="both"/>
      </w:pPr>
      <w:r w:rsidRPr="001356A9">
        <w:t>jelentős családi eseményen való részvétel,</w:t>
      </w:r>
    </w:p>
    <w:p w14:paraId="569EA364" w14:textId="77777777" w:rsidR="00971E49" w:rsidRDefault="00971E49" w:rsidP="008F135F">
      <w:pPr>
        <w:numPr>
          <w:ilvl w:val="0"/>
          <w:numId w:val="61"/>
        </w:numPr>
        <w:jc w:val="both"/>
      </w:pPr>
      <w:r w:rsidRPr="001356A9">
        <w:t>rendkívüli időjárási helyzet, közlekedési akadályoztatás esetén.</w:t>
      </w:r>
    </w:p>
    <w:p w14:paraId="1EEF18EF" w14:textId="77777777" w:rsidR="00971E49" w:rsidRPr="001356A9" w:rsidRDefault="00971E49" w:rsidP="008F135F">
      <w:pPr>
        <w:numPr>
          <w:ilvl w:val="0"/>
          <w:numId w:val="64"/>
        </w:numPr>
        <w:jc w:val="both"/>
      </w:pPr>
      <w:r w:rsidRPr="001356A9">
        <w:t xml:space="preserve">A képviselő, valamint </w:t>
      </w:r>
      <w:r>
        <w:t xml:space="preserve">a </w:t>
      </w:r>
      <w:r w:rsidRPr="001356A9">
        <w:t>bizottsági tag az őt meg nem illető tiszteletdíjat köteles visszatéríteni, választásának megfelelően a pénztárba való visszafizetéssel vagy a következő félévben esedékes tiszteletdíjból havonta történő levonással. A képviselői megbízatás, illetve bizottsági tagság megszűnése esetén a visszatérítést a pénztárba való befizetéssel kell teljesíteni.</w:t>
      </w:r>
    </w:p>
    <w:p w14:paraId="559C47FD" w14:textId="77777777" w:rsidR="00971E49" w:rsidRDefault="00971E49" w:rsidP="008F135F">
      <w:pPr>
        <w:numPr>
          <w:ilvl w:val="0"/>
          <w:numId w:val="64"/>
        </w:numPr>
        <w:jc w:val="both"/>
      </w:pPr>
      <w:r w:rsidRPr="000D4B28">
        <w:t xml:space="preserve">A szavazásokon való jelenlétről, valamint a távollétek igazolásáról és azok elfogadásáról a jegyző </w:t>
      </w:r>
      <w:proofErr w:type="spellStart"/>
      <w:r w:rsidRPr="000D4B28">
        <w:t>félévente</w:t>
      </w:r>
      <w:proofErr w:type="spellEnd"/>
      <w:r w:rsidRPr="000D4B28">
        <w:t xml:space="preserve"> összefoglaló táblázatot készít a közgyűlés elnöke részére, aki írásban értesíti a tiszteletdíj csökk</w:t>
      </w:r>
      <w:r>
        <w:t>entéssel érintett képviselőt.</w:t>
      </w:r>
    </w:p>
    <w:p w14:paraId="7F60DCB0" w14:textId="7A4649FF" w:rsidR="00A31802" w:rsidRPr="001356A9" w:rsidRDefault="00A31802" w:rsidP="008F135F">
      <w:pPr>
        <w:numPr>
          <w:ilvl w:val="0"/>
          <w:numId w:val="64"/>
        </w:numPr>
        <w:jc w:val="both"/>
      </w:pPr>
      <w:r w:rsidRPr="00A31802">
        <w:t>A döntéshozatali eljárásokban történő részvétellel összefüggő kötelezettségen kívüli egyéb, a Magyarország helyi önkormányzatairól szóló törvényben foglalt kötelezettségeit megszegő képviselő tiszteletdíját a közgyűlés, az erről szóló döntésétől számított legfeljebb tizenkét havi időtartamra csökkentheti, illetve megvonhatja. A döntésben meg kell határozni a csökkentés konkrét mértékét és időtartamát, illetve a tiszteletdíj megvonásáról szóló döntés esetén a tiszteletdíj megvonásának konkrét időtartamát. Ismételt kötelezettségszegés esetén a csökkentés vagy a megvonás újra megállapítható.</w:t>
      </w:r>
      <w:r>
        <w:rPr>
          <w:rStyle w:val="Lbjegyzet-hivatkozs"/>
        </w:rPr>
        <w:footnoteReference w:id="23"/>
      </w:r>
    </w:p>
    <w:p w14:paraId="67829378" w14:textId="77777777" w:rsidR="00971E49" w:rsidRDefault="00971E49" w:rsidP="00971E49">
      <w:pPr>
        <w:rPr>
          <w:b/>
        </w:rPr>
      </w:pPr>
    </w:p>
    <w:p w14:paraId="17604547" w14:textId="77777777" w:rsidR="00971E49" w:rsidRPr="001356A9" w:rsidRDefault="00971E49" w:rsidP="00971E49">
      <w:pPr>
        <w:jc w:val="center"/>
        <w:rPr>
          <w:b/>
        </w:rPr>
      </w:pPr>
      <w:r>
        <w:rPr>
          <w:b/>
        </w:rPr>
        <w:t>47</w:t>
      </w:r>
      <w:r w:rsidRPr="001356A9">
        <w:rPr>
          <w:b/>
        </w:rPr>
        <w:t>. §</w:t>
      </w:r>
    </w:p>
    <w:p w14:paraId="634E70BC" w14:textId="77777777" w:rsidR="00971E49" w:rsidRDefault="00971E49" w:rsidP="00971E49">
      <w:pPr>
        <w:jc w:val="both"/>
        <w:rPr>
          <w:b/>
        </w:rPr>
      </w:pPr>
      <w:r w:rsidRPr="001356A9">
        <w:t xml:space="preserve">A tiszteletdíjak kifizetésére havonta egyszer, utólag kerül sor. Az elszámolást és a kifizetést a közgyűlés elnökének engedélyezése után a </w:t>
      </w:r>
      <w:r>
        <w:t>vár</w:t>
      </w:r>
      <w:r w:rsidRPr="001356A9">
        <w:t>megyei önkormányzat</w:t>
      </w:r>
      <w:r>
        <w:t>i hivatal</w:t>
      </w:r>
      <w:r w:rsidRPr="001356A9">
        <w:t xml:space="preserve"> teljesíti.</w:t>
      </w:r>
    </w:p>
    <w:p w14:paraId="5347C220" w14:textId="77777777" w:rsidR="00971E49" w:rsidRPr="001356A9" w:rsidRDefault="00971E49" w:rsidP="00971E49">
      <w:pPr>
        <w:rPr>
          <w:b/>
        </w:rPr>
      </w:pPr>
    </w:p>
    <w:p w14:paraId="02EF19B3" w14:textId="77777777" w:rsidR="00971E49" w:rsidRPr="00BC723D" w:rsidRDefault="00971E49" w:rsidP="00971E49">
      <w:pPr>
        <w:pStyle w:val="Cmsor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BC723D">
        <w:rPr>
          <w:rFonts w:ascii="Times New Roman" w:hAnsi="Times New Roman" w:cs="Times New Roman"/>
          <w:b/>
          <w:bCs/>
          <w:color w:val="auto"/>
        </w:rPr>
        <w:t>16. Természetbeni juttatások</w:t>
      </w:r>
    </w:p>
    <w:p w14:paraId="29B993DD" w14:textId="77777777" w:rsidR="00971E49" w:rsidRPr="001356A9" w:rsidRDefault="00971E49" w:rsidP="00971E49">
      <w:pPr>
        <w:jc w:val="center"/>
        <w:rPr>
          <w:b/>
        </w:rPr>
      </w:pPr>
    </w:p>
    <w:p w14:paraId="4F6A42BA" w14:textId="77777777" w:rsidR="00971E49" w:rsidRPr="001356A9" w:rsidRDefault="00971E49" w:rsidP="00971E49">
      <w:pPr>
        <w:jc w:val="center"/>
      </w:pPr>
      <w:r w:rsidRPr="001356A9">
        <w:rPr>
          <w:b/>
        </w:rPr>
        <w:t>4</w:t>
      </w:r>
      <w:r>
        <w:rPr>
          <w:b/>
        </w:rPr>
        <w:t>8</w:t>
      </w:r>
      <w:r w:rsidRPr="001356A9">
        <w:rPr>
          <w:b/>
        </w:rPr>
        <w:t xml:space="preserve">. § </w:t>
      </w:r>
    </w:p>
    <w:p w14:paraId="3A8EC851" w14:textId="77777777" w:rsidR="00971E49" w:rsidRPr="00442D3A" w:rsidRDefault="00971E49" w:rsidP="008F135F">
      <w:pPr>
        <w:numPr>
          <w:ilvl w:val="0"/>
          <w:numId w:val="65"/>
        </w:numPr>
        <w:jc w:val="both"/>
      </w:pPr>
      <w:r w:rsidRPr="003767BE">
        <w:t>A képviselő a következő természetbeni juttatásokra jogosult:</w:t>
      </w:r>
    </w:p>
    <w:p w14:paraId="12A790BD" w14:textId="6EB6221B" w:rsidR="00971E49" w:rsidRPr="003767BE" w:rsidRDefault="00971E49" w:rsidP="00971E49">
      <w:pPr>
        <w:ind w:left="680" w:hanging="340"/>
        <w:jc w:val="both"/>
      </w:pPr>
      <w:r w:rsidRPr="003767BE">
        <w:t>a)</w:t>
      </w:r>
      <w:r w:rsidRPr="003767BE">
        <w:tab/>
        <w:t>a képviselői tevékeny</w:t>
      </w:r>
      <w:r>
        <w:t xml:space="preserve">ség ellátásához </w:t>
      </w:r>
      <w:r w:rsidR="00B74CE9">
        <w:t>informatikai eszköz (notebook</w:t>
      </w:r>
      <w:r>
        <w:t xml:space="preserve"> </w:t>
      </w:r>
      <w:r w:rsidR="00B74CE9">
        <w:t xml:space="preserve">vagy táblagép) </w:t>
      </w:r>
      <w:r>
        <w:t xml:space="preserve">és </w:t>
      </w:r>
      <w:r w:rsidR="00B74CE9">
        <w:t xml:space="preserve">szükség szerint </w:t>
      </w:r>
      <w:r>
        <w:t>mobil</w:t>
      </w:r>
      <w:r w:rsidRPr="003767BE">
        <w:t>internet e</w:t>
      </w:r>
      <w:r>
        <w:t>szköz térítésmentes használata</w:t>
      </w:r>
      <w:r w:rsidRPr="003767BE">
        <w:t>,</w:t>
      </w:r>
      <w:r w:rsidR="00B74CE9">
        <w:rPr>
          <w:rStyle w:val="Lbjegyzet-hivatkozs"/>
        </w:rPr>
        <w:footnoteReference w:id="24"/>
      </w:r>
    </w:p>
    <w:p w14:paraId="416856CF" w14:textId="77777777" w:rsidR="00971E49" w:rsidRPr="003767BE" w:rsidRDefault="00971E49" w:rsidP="00971E49">
      <w:pPr>
        <w:ind w:left="624" w:hanging="284"/>
        <w:jc w:val="both"/>
      </w:pPr>
      <w:r w:rsidRPr="003767BE">
        <w:t>b)</w:t>
      </w:r>
      <w:r w:rsidRPr="003767BE">
        <w:tab/>
        <w:t xml:space="preserve">a közgyűlés ülésének napján a </w:t>
      </w:r>
      <w:r>
        <w:t>Várm</w:t>
      </w:r>
      <w:r w:rsidRPr="003767BE">
        <w:t>egyeháza</w:t>
      </w:r>
      <w:r>
        <w:t xml:space="preserve"> éttermében ebéd igénybevétele</w:t>
      </w:r>
      <w:r w:rsidRPr="003767BE">
        <w:t>,</w:t>
      </w:r>
    </w:p>
    <w:p w14:paraId="5AD72D39" w14:textId="77777777" w:rsidR="00971E49" w:rsidRPr="003767BE" w:rsidRDefault="00971E49" w:rsidP="00971E49">
      <w:pPr>
        <w:ind w:left="624" w:hanging="284"/>
        <w:jc w:val="both"/>
      </w:pPr>
      <w:r w:rsidRPr="003767BE">
        <w:t>c)</w:t>
      </w:r>
      <w:r w:rsidRPr="003767BE">
        <w:tab/>
        <w:t xml:space="preserve">a közgyűlés és a képviselőcsoport ülésének, valamint bizottsági tagként a bizottság ülésének időtartama alatt a Vármegyeháza utcai parkoló </w:t>
      </w:r>
      <w:r>
        <w:t>térítésmentes használata.</w:t>
      </w:r>
    </w:p>
    <w:p w14:paraId="0BEEBE60" w14:textId="77777777" w:rsidR="00971E49" w:rsidRDefault="00971E49" w:rsidP="008F135F">
      <w:pPr>
        <w:numPr>
          <w:ilvl w:val="0"/>
          <w:numId w:val="65"/>
        </w:numPr>
        <w:jc w:val="both"/>
      </w:pPr>
      <w:r w:rsidRPr="001356A9">
        <w:t>A bizottság nem képv</w:t>
      </w:r>
      <w:r>
        <w:t>iselő tagja az (1) bekezdés c</w:t>
      </w:r>
      <w:r w:rsidRPr="001356A9">
        <w:t>) pontjaiban meghatározott</w:t>
      </w:r>
      <w:r>
        <w:t xml:space="preserve"> természetbeni juttatás</w:t>
      </w:r>
      <w:r w:rsidRPr="001356A9">
        <w:t>ra jogosult.</w:t>
      </w:r>
    </w:p>
    <w:p w14:paraId="474596DF" w14:textId="2CD4E93D" w:rsidR="00577141" w:rsidRPr="001356A9" w:rsidRDefault="00577141" w:rsidP="008F135F">
      <w:pPr>
        <w:numPr>
          <w:ilvl w:val="0"/>
          <w:numId w:val="65"/>
        </w:numPr>
        <w:jc w:val="both"/>
      </w:pPr>
      <w:r w:rsidRPr="00577141">
        <w:t xml:space="preserve">A döntéshozatali eljárásokban történő részvétellel összefüggő kötelezettségen kívüli egyéb, a Magyarország helyi önkormányzatairól szóló törvényben foglalt kötelezettségeit megszegő képviselő (1) bekezdés </w:t>
      </w:r>
      <w:proofErr w:type="gramStart"/>
      <w:r w:rsidRPr="00577141">
        <w:t>b)-</w:t>
      </w:r>
      <w:proofErr w:type="gramEnd"/>
      <w:r w:rsidRPr="00577141">
        <w:t>c) pontja szerinti természetbeni juttatásait a közgyűlés, az erről szóló döntésétől számított legfeljebb tizenkét havi időtartamra csökkentheti, illetve megvonhatja. A döntésben meg kell határozni a csökkentés konkrét mértékét és időtartamát, illetve a természetbeni juttatás megvonásáról szóló döntés esetén a természetbeni juttatás megvonásának konkrét időtartamát. Ismételt kötelezettségszegés esetén a csökkentés vagy a megvonás újra megállapítható.</w:t>
      </w:r>
      <w:r>
        <w:rPr>
          <w:rStyle w:val="Lbjegyzet-hivatkozs"/>
        </w:rPr>
        <w:footnoteReference w:id="25"/>
      </w:r>
    </w:p>
    <w:p w14:paraId="610A141B" w14:textId="66684B7F" w:rsidR="0070366E" w:rsidRDefault="0070366E">
      <w:pPr>
        <w:rPr>
          <w:b/>
        </w:rPr>
      </w:pPr>
      <w:r>
        <w:rPr>
          <w:b/>
        </w:rPr>
        <w:br w:type="page"/>
      </w:r>
    </w:p>
    <w:p w14:paraId="4A25288B" w14:textId="77777777" w:rsidR="00971E49" w:rsidRDefault="00971E49" w:rsidP="00971E49">
      <w:pPr>
        <w:jc w:val="center"/>
        <w:rPr>
          <w:b/>
        </w:rPr>
      </w:pPr>
    </w:p>
    <w:p w14:paraId="5AB24897" w14:textId="77777777" w:rsidR="00971E49" w:rsidRPr="00FE2B84" w:rsidRDefault="00971E49" w:rsidP="00971E49">
      <w:pPr>
        <w:jc w:val="center"/>
        <w:rPr>
          <w:b/>
          <w:snapToGrid w:val="0"/>
        </w:rPr>
      </w:pPr>
      <w:r w:rsidRPr="00FE2B84">
        <w:rPr>
          <w:b/>
        </w:rPr>
        <w:t>V. fejezet</w:t>
      </w:r>
    </w:p>
    <w:p w14:paraId="0497C192" w14:textId="77777777" w:rsidR="00971E49" w:rsidRDefault="00971E49" w:rsidP="00971E49">
      <w:pPr>
        <w:jc w:val="center"/>
        <w:rPr>
          <w:b/>
        </w:rPr>
      </w:pPr>
      <w:r>
        <w:rPr>
          <w:b/>
        </w:rPr>
        <w:t>A vármegyei önkormányzati hivatal</w:t>
      </w:r>
    </w:p>
    <w:p w14:paraId="4CE9A30E" w14:textId="77777777" w:rsidR="00971E49" w:rsidRPr="00B27910" w:rsidRDefault="00971E49" w:rsidP="00971E49"/>
    <w:p w14:paraId="3A211F96" w14:textId="77777777" w:rsidR="00971E49" w:rsidRPr="004C2BD9" w:rsidRDefault="00971E49" w:rsidP="00971E49">
      <w:pPr>
        <w:pStyle w:val="Lista"/>
        <w:ind w:left="4500" w:firstLine="0"/>
        <w:rPr>
          <w:b/>
        </w:rPr>
      </w:pPr>
      <w:r w:rsidRPr="004C2BD9">
        <w:rPr>
          <w:b/>
        </w:rPr>
        <w:t>4</w:t>
      </w:r>
      <w:r>
        <w:rPr>
          <w:b/>
        </w:rPr>
        <w:t>9</w:t>
      </w:r>
      <w:r w:rsidRPr="004C2BD9">
        <w:rPr>
          <w:b/>
        </w:rPr>
        <w:t>. §</w:t>
      </w:r>
    </w:p>
    <w:p w14:paraId="23C58C9E" w14:textId="77777777" w:rsidR="00971E49" w:rsidRDefault="00971E49" w:rsidP="008F135F">
      <w:pPr>
        <w:pStyle w:val="Szvegtrzs"/>
        <w:numPr>
          <w:ilvl w:val="0"/>
          <w:numId w:val="41"/>
        </w:numPr>
        <w:spacing w:after="0"/>
        <w:jc w:val="both"/>
        <w:rPr>
          <w:b/>
          <w:bCs/>
        </w:rPr>
      </w:pPr>
      <w:r>
        <w:rPr>
          <w:bCs/>
        </w:rPr>
        <w:t>A vármegyei önkormányzati hivatal hivatalos megnevezése: Hajdú-Bihar Vármegyei Önkormányzati Hivatal (továbbiakban: vármegyei önkormányzati hivatal).</w:t>
      </w:r>
    </w:p>
    <w:p w14:paraId="6CB05C0B" w14:textId="77777777" w:rsidR="00971E49" w:rsidRDefault="00971E49" w:rsidP="008F135F">
      <w:pPr>
        <w:pStyle w:val="Szvegtrzs"/>
        <w:numPr>
          <w:ilvl w:val="0"/>
          <w:numId w:val="41"/>
        </w:numPr>
        <w:spacing w:after="0"/>
        <w:jc w:val="both"/>
        <w:rPr>
          <w:b/>
        </w:rPr>
      </w:pPr>
      <w:r w:rsidRPr="009E1D8D">
        <w:t xml:space="preserve">A </w:t>
      </w:r>
      <w:r>
        <w:t>vár</w:t>
      </w:r>
      <w:r w:rsidRPr="009E1D8D">
        <w:t>megyei önkormányzat</w:t>
      </w:r>
      <w:r>
        <w:t>i hivatal</w:t>
      </w:r>
      <w:r w:rsidRPr="009E1D8D">
        <w:t xml:space="preserve"> székhelye: </w:t>
      </w:r>
      <w:r>
        <w:t xml:space="preserve">4024 </w:t>
      </w:r>
      <w:r w:rsidRPr="009E1D8D">
        <w:t>Debrecen, Piac u. 54.</w:t>
      </w:r>
    </w:p>
    <w:p w14:paraId="44C7F93F" w14:textId="77777777" w:rsidR="00971E49" w:rsidRDefault="00971E49" w:rsidP="008F135F">
      <w:pPr>
        <w:pStyle w:val="Szvegtrzs"/>
        <w:numPr>
          <w:ilvl w:val="0"/>
          <w:numId w:val="41"/>
        </w:numPr>
        <w:spacing w:after="0"/>
        <w:jc w:val="both"/>
        <w:rPr>
          <w:b/>
          <w:bCs/>
          <w:szCs w:val="24"/>
        </w:rPr>
      </w:pPr>
      <w:r w:rsidRPr="005D1EF8">
        <w:rPr>
          <w:bCs/>
          <w:szCs w:val="24"/>
        </w:rPr>
        <w:t xml:space="preserve">A jegyzői, aljegyzői tisztség egyidejű </w:t>
      </w:r>
      <w:proofErr w:type="spellStart"/>
      <w:r w:rsidRPr="005D1EF8">
        <w:rPr>
          <w:bCs/>
          <w:szCs w:val="24"/>
        </w:rPr>
        <w:t>betöltetlensége</w:t>
      </w:r>
      <w:proofErr w:type="spellEnd"/>
      <w:r w:rsidRPr="005D1EF8">
        <w:rPr>
          <w:bCs/>
          <w:szCs w:val="24"/>
        </w:rPr>
        <w:t xml:space="preserve">, illetve tartós akadályoztatásuk esetén, a </w:t>
      </w:r>
      <w:r>
        <w:rPr>
          <w:bCs/>
          <w:szCs w:val="24"/>
        </w:rPr>
        <w:t>vár</w:t>
      </w:r>
      <w:r w:rsidRPr="005D1EF8">
        <w:rPr>
          <w:bCs/>
          <w:szCs w:val="24"/>
        </w:rPr>
        <w:t xml:space="preserve">megyei közgyűlés elnöke, a jegyzői feladatok ellátásával, a </w:t>
      </w:r>
      <w:r>
        <w:rPr>
          <w:bCs/>
          <w:szCs w:val="24"/>
        </w:rPr>
        <w:t>vár</w:t>
      </w:r>
      <w:r w:rsidRPr="005D1EF8">
        <w:rPr>
          <w:bCs/>
          <w:szCs w:val="24"/>
        </w:rPr>
        <w:t>megyei önkormányzati hivatal - jegyző kinevezésére vonatkozó követelményeknek megfelelő - köztisztviselőjét bízza meg le</w:t>
      </w:r>
      <w:r>
        <w:rPr>
          <w:bCs/>
          <w:szCs w:val="24"/>
        </w:rPr>
        <w:t>gfeljebb hat hónap időtartamra.</w:t>
      </w:r>
    </w:p>
    <w:p w14:paraId="61A14AB3" w14:textId="77777777" w:rsidR="00375A7B" w:rsidRDefault="00375A7B" w:rsidP="00971E49">
      <w:pPr>
        <w:pStyle w:val="Szvegtrzs"/>
        <w:rPr>
          <w:b/>
          <w:bCs/>
          <w:szCs w:val="24"/>
        </w:rPr>
      </w:pPr>
    </w:p>
    <w:p w14:paraId="2DD58012" w14:textId="77777777" w:rsidR="00971E49" w:rsidRPr="004C2BD9" w:rsidRDefault="00971E49" w:rsidP="00971E49">
      <w:pPr>
        <w:pStyle w:val="Lista"/>
        <w:ind w:left="4500" w:firstLine="0"/>
        <w:rPr>
          <w:b/>
        </w:rPr>
      </w:pPr>
      <w:r>
        <w:rPr>
          <w:b/>
        </w:rPr>
        <w:t>50</w:t>
      </w:r>
      <w:r w:rsidRPr="004C2BD9">
        <w:rPr>
          <w:b/>
        </w:rPr>
        <w:t>. §</w:t>
      </w:r>
    </w:p>
    <w:p w14:paraId="729EEEDB" w14:textId="77777777" w:rsidR="00971E49" w:rsidRPr="00E0248D" w:rsidRDefault="00971E49" w:rsidP="00971E49">
      <w:pPr>
        <w:jc w:val="both"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 xml:space="preserve">(1) A </w:t>
      </w:r>
      <w:r>
        <w:rPr>
          <w:rFonts w:eastAsia="Calibri" w:cs="Calibri"/>
          <w:iCs/>
        </w:rPr>
        <w:t>vár</w:t>
      </w:r>
      <w:r w:rsidRPr="00E0248D">
        <w:rPr>
          <w:rFonts w:eastAsia="Calibri" w:cs="Calibri"/>
          <w:iCs/>
        </w:rPr>
        <w:t>megyei önkormányzati hivatalban a következő szervezeti egységek működnek:</w:t>
      </w:r>
    </w:p>
    <w:p w14:paraId="563E29DD" w14:textId="77777777" w:rsidR="00971E49" w:rsidRPr="00E0248D" w:rsidRDefault="00971E49" w:rsidP="008F135F">
      <w:pPr>
        <w:numPr>
          <w:ilvl w:val="0"/>
          <w:numId w:val="76"/>
        </w:numPr>
        <w:tabs>
          <w:tab w:val="num" w:pos="1800"/>
        </w:tabs>
        <w:contextualSpacing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Fejlesztési, Tervezési és Stratégiai Osztály,</w:t>
      </w:r>
    </w:p>
    <w:p w14:paraId="29D8E91D" w14:textId="77777777" w:rsidR="00971E49" w:rsidRPr="00E0248D" w:rsidRDefault="00971E49" w:rsidP="00971E49">
      <w:pPr>
        <w:ind w:left="720"/>
        <w:contextualSpacing/>
        <w:rPr>
          <w:rFonts w:eastAsia="Calibri" w:cs="Calibri"/>
          <w:iCs/>
        </w:rPr>
      </w:pPr>
      <w:proofErr w:type="spellStart"/>
      <w:r w:rsidRPr="00E0248D">
        <w:rPr>
          <w:rFonts w:eastAsia="Calibri" w:cs="Calibri"/>
          <w:iCs/>
        </w:rPr>
        <w:t>aa</w:t>
      </w:r>
      <w:proofErr w:type="spellEnd"/>
      <w:r w:rsidRPr="00E0248D">
        <w:rPr>
          <w:rFonts w:eastAsia="Calibri" w:cs="Calibri"/>
          <w:iCs/>
        </w:rPr>
        <w:t>) Nemzetközi Csoport</w:t>
      </w:r>
    </w:p>
    <w:p w14:paraId="0173D19C" w14:textId="77777777" w:rsidR="00971E49" w:rsidRPr="00E0248D" w:rsidRDefault="00971E49" w:rsidP="00971E49">
      <w:pPr>
        <w:ind w:left="720"/>
        <w:contextualSpacing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ab) Fejlesztési Csoport</w:t>
      </w:r>
    </w:p>
    <w:p w14:paraId="533CF981" w14:textId="77777777" w:rsidR="00971E49" w:rsidRPr="00E0248D" w:rsidRDefault="00971E49" w:rsidP="008F135F">
      <w:pPr>
        <w:numPr>
          <w:ilvl w:val="0"/>
          <w:numId w:val="76"/>
        </w:numPr>
        <w:tabs>
          <w:tab w:val="num" w:pos="1440"/>
        </w:tabs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Jogi és Koordinációs Osztály,</w:t>
      </w:r>
    </w:p>
    <w:p w14:paraId="653CADAB" w14:textId="77777777" w:rsidR="00971E49" w:rsidRPr="00E0248D" w:rsidRDefault="00971E49" w:rsidP="008F135F">
      <w:pPr>
        <w:numPr>
          <w:ilvl w:val="0"/>
          <w:numId w:val="76"/>
        </w:numPr>
        <w:tabs>
          <w:tab w:val="num" w:pos="1440"/>
        </w:tabs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Közgazdasági Osztály,</w:t>
      </w:r>
    </w:p>
    <w:p w14:paraId="63DF5C53" w14:textId="77777777" w:rsidR="00971E49" w:rsidRPr="00E0248D" w:rsidRDefault="00971E49" w:rsidP="008F135F">
      <w:pPr>
        <w:numPr>
          <w:ilvl w:val="0"/>
          <w:numId w:val="76"/>
        </w:numPr>
        <w:tabs>
          <w:tab w:val="num" w:pos="1440"/>
        </w:tabs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Vezetői Titkárság,</w:t>
      </w:r>
    </w:p>
    <w:p w14:paraId="0AE5C8E0" w14:textId="77777777" w:rsidR="00971E49" w:rsidRPr="00E0248D" w:rsidRDefault="00971E49" w:rsidP="008F135F">
      <w:pPr>
        <w:numPr>
          <w:ilvl w:val="0"/>
          <w:numId w:val="76"/>
        </w:numPr>
        <w:tabs>
          <w:tab w:val="num" w:pos="1440"/>
        </w:tabs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Program Megvalósító Csoport.</w:t>
      </w:r>
    </w:p>
    <w:p w14:paraId="2C58025B" w14:textId="77777777" w:rsidR="00971E49" w:rsidRPr="00E0248D" w:rsidRDefault="00971E49" w:rsidP="00971E49">
      <w:pPr>
        <w:jc w:val="both"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(2)</w:t>
      </w:r>
      <w:r>
        <w:rPr>
          <w:rFonts w:eastAsia="Calibri" w:cs="Calibri"/>
          <w:iCs/>
        </w:rPr>
        <w:t xml:space="preserve"> </w:t>
      </w:r>
      <w:r w:rsidRPr="00E0248D">
        <w:rPr>
          <w:rFonts w:eastAsia="Calibri" w:cs="Calibri"/>
          <w:iCs/>
        </w:rPr>
        <w:t>Az osztályok élén – a Jogi és Koordinációs Osztály kivételével - az osztályvezetők, a csoportok élén a csoportvezetők állnak. Az osztályvezető munkakör a közszolgálati tisztviselőkről szóló törvény szerinti főosztályvezető-helyettesi szintnek, a csoportvezető munkakör osztályvezetői szintnek felel meg. A Jogi és Koordinációs Osztályt az aljegyző vezeti.</w:t>
      </w:r>
    </w:p>
    <w:p w14:paraId="475F33C0" w14:textId="77777777" w:rsidR="00971E49" w:rsidRPr="00E0248D" w:rsidRDefault="00971E49" w:rsidP="00971E49">
      <w:pPr>
        <w:jc w:val="both"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 xml:space="preserve">(3) A Vezetői Titkárság önálló szervezeti egységként, a </w:t>
      </w:r>
      <w:r>
        <w:rPr>
          <w:rFonts w:eastAsia="Calibri" w:cs="Calibri"/>
          <w:iCs/>
        </w:rPr>
        <w:t>vár</w:t>
      </w:r>
      <w:r w:rsidRPr="00E0248D">
        <w:rPr>
          <w:rFonts w:eastAsia="Calibri" w:cs="Calibri"/>
          <w:iCs/>
        </w:rPr>
        <w:t>megyei közgyűlés elnökének közvetlen irányítása mellett csoportként működik. A Vezetői Titkárságot csoportvezető vezeti.</w:t>
      </w:r>
    </w:p>
    <w:p w14:paraId="2A512CA9" w14:textId="77777777" w:rsidR="00971E49" w:rsidRPr="00E0248D" w:rsidRDefault="00971E49" w:rsidP="00971E49">
      <w:pPr>
        <w:jc w:val="both"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>(4) A Program Megvalósító Csoport önálló szervezeti egységként, csoportként működik. A Program Megvalósító Csoportot csoportvezető vezeti.</w:t>
      </w:r>
    </w:p>
    <w:p w14:paraId="072B160E" w14:textId="77777777" w:rsidR="00971E49" w:rsidRPr="00E0248D" w:rsidRDefault="00971E49" w:rsidP="00971E49">
      <w:pPr>
        <w:jc w:val="both"/>
        <w:rPr>
          <w:rFonts w:eastAsia="Calibri" w:cs="Calibri"/>
          <w:iCs/>
        </w:rPr>
      </w:pPr>
      <w:bookmarkStart w:id="6" w:name="_Hlk62824382"/>
      <w:r w:rsidRPr="00E0248D">
        <w:rPr>
          <w:rFonts w:eastAsia="Calibri" w:cs="Calibri"/>
          <w:iCs/>
        </w:rPr>
        <w:t xml:space="preserve">(5) </w:t>
      </w:r>
      <w:bookmarkEnd w:id="6"/>
      <w:r w:rsidRPr="00E0248D">
        <w:rPr>
          <w:rFonts w:eastAsia="Calibri" w:cs="Calibri"/>
          <w:iCs/>
        </w:rPr>
        <w:t xml:space="preserve">A </w:t>
      </w:r>
      <w:r>
        <w:rPr>
          <w:rFonts w:eastAsia="Calibri" w:cs="Calibri"/>
          <w:iCs/>
        </w:rPr>
        <w:t>vár</w:t>
      </w:r>
      <w:r w:rsidRPr="00E0248D">
        <w:rPr>
          <w:rFonts w:eastAsia="Calibri" w:cs="Calibri"/>
          <w:iCs/>
        </w:rPr>
        <w:t>megyei közgyűlés elnökének hatáskörébe tartozó katasztrófa-elhárítási feladatok tervezését, szervezését, koordinálását és végrehajtását a Fejlesztési, Tervezési és Stratégiai Osztály végzi.</w:t>
      </w:r>
    </w:p>
    <w:p w14:paraId="1AF9D594" w14:textId="77777777" w:rsidR="00971E49" w:rsidRPr="00E0248D" w:rsidRDefault="00971E49" w:rsidP="00971E49">
      <w:pPr>
        <w:jc w:val="both"/>
        <w:rPr>
          <w:rFonts w:eastAsia="Calibri" w:cs="Calibri"/>
          <w:iCs/>
        </w:rPr>
      </w:pPr>
      <w:r w:rsidRPr="00E0248D">
        <w:rPr>
          <w:rFonts w:eastAsia="Calibri" w:cs="Calibri"/>
          <w:iCs/>
        </w:rPr>
        <w:t xml:space="preserve">(6) A </w:t>
      </w:r>
      <w:r>
        <w:rPr>
          <w:rFonts w:eastAsia="Calibri" w:cs="Calibri"/>
          <w:iCs/>
        </w:rPr>
        <w:t>vár</w:t>
      </w:r>
      <w:r w:rsidRPr="00E0248D">
        <w:rPr>
          <w:rFonts w:eastAsia="Calibri" w:cs="Calibri"/>
          <w:iCs/>
        </w:rPr>
        <w:t xml:space="preserve">megyei önkormányzati hivatal belső szervezeti egységeinek általános és részletes feladatait a Hajdú-Bihar </w:t>
      </w:r>
      <w:r>
        <w:rPr>
          <w:rFonts w:eastAsia="Calibri" w:cs="Calibri"/>
          <w:iCs/>
        </w:rPr>
        <w:t>Várm</w:t>
      </w:r>
      <w:r w:rsidRPr="00E0248D">
        <w:rPr>
          <w:rFonts w:eastAsia="Calibri" w:cs="Calibri"/>
          <w:iCs/>
        </w:rPr>
        <w:t>egyei Önkormányzati Hivatal Szervezeti és Működési Szabályzata tartalmazza.</w:t>
      </w:r>
    </w:p>
    <w:p w14:paraId="7D8354F8" w14:textId="77777777" w:rsidR="00971E49" w:rsidRDefault="00971E49" w:rsidP="00971E49">
      <w:pPr>
        <w:pStyle w:val="Lista"/>
        <w:ind w:left="4500" w:firstLine="0"/>
        <w:rPr>
          <w:b/>
        </w:rPr>
      </w:pPr>
    </w:p>
    <w:p w14:paraId="325FB5DD" w14:textId="77777777" w:rsidR="00971E49" w:rsidRDefault="00971E49" w:rsidP="00971E49">
      <w:pPr>
        <w:pStyle w:val="Lista"/>
        <w:ind w:left="4253" w:firstLine="0"/>
        <w:rPr>
          <w:b/>
        </w:rPr>
      </w:pPr>
      <w:r>
        <w:rPr>
          <w:b/>
        </w:rPr>
        <w:t>51. §</w:t>
      </w:r>
    </w:p>
    <w:p w14:paraId="1CD0BE39" w14:textId="77777777" w:rsidR="00971E49" w:rsidRDefault="00971E49" w:rsidP="00971E49">
      <w:pPr>
        <w:pStyle w:val="Szvegtrzs"/>
        <w:rPr>
          <w:b/>
        </w:rPr>
      </w:pPr>
      <w:r>
        <w:t>A vármegyei önkormányzati hivatal feladataira és működési rendjére vonatkozó szabályokat:</w:t>
      </w:r>
    </w:p>
    <w:p w14:paraId="0F1E4982" w14:textId="77777777" w:rsidR="00971E49" w:rsidRDefault="00971E49" w:rsidP="008F135F">
      <w:pPr>
        <w:pStyle w:val="Szvegtrzs"/>
        <w:numPr>
          <w:ilvl w:val="1"/>
          <w:numId w:val="42"/>
        </w:numPr>
        <w:spacing w:after="0"/>
        <w:jc w:val="both"/>
        <w:rPr>
          <w:b/>
        </w:rPr>
      </w:pPr>
      <w:r>
        <w:t>a Magyarország helyi önkormányzatairól szóló törvény,</w:t>
      </w:r>
    </w:p>
    <w:p w14:paraId="17F6A791" w14:textId="77777777" w:rsidR="00971E49" w:rsidRDefault="00971E49" w:rsidP="008F135F">
      <w:pPr>
        <w:pStyle w:val="Szvegtrzs"/>
        <w:numPr>
          <w:ilvl w:val="1"/>
          <w:numId w:val="42"/>
        </w:numPr>
        <w:spacing w:after="0"/>
        <w:jc w:val="both"/>
        <w:rPr>
          <w:b/>
        </w:rPr>
      </w:pPr>
      <w:r>
        <w:t xml:space="preserve">az egyes ágazati jogszabályok, valamint </w:t>
      </w:r>
    </w:p>
    <w:p w14:paraId="6C872703" w14:textId="77777777" w:rsidR="00971E49" w:rsidRDefault="00971E49" w:rsidP="008F135F">
      <w:pPr>
        <w:pStyle w:val="Szvegtrzs"/>
        <w:numPr>
          <w:ilvl w:val="1"/>
          <w:numId w:val="42"/>
        </w:numPr>
        <w:spacing w:after="0"/>
        <w:jc w:val="both"/>
        <w:rPr>
          <w:b/>
        </w:rPr>
      </w:pPr>
      <w:r>
        <w:t>a vármegyei önkormányzati hivatal szervezeti és működési szabályzata határozza meg.</w:t>
      </w:r>
    </w:p>
    <w:p w14:paraId="17F086EB" w14:textId="77777777" w:rsidR="00971E49" w:rsidRDefault="00971E49" w:rsidP="00971E49">
      <w:pPr>
        <w:pStyle w:val="Szvegtrzs"/>
        <w:rPr>
          <w:b/>
        </w:rPr>
      </w:pPr>
    </w:p>
    <w:p w14:paraId="01749D59" w14:textId="77777777" w:rsidR="00971E49" w:rsidRPr="00610A9F" w:rsidRDefault="00971E49" w:rsidP="00971E49">
      <w:pPr>
        <w:jc w:val="center"/>
        <w:rPr>
          <w:rFonts w:eastAsia="Calibri" w:cs="Calibri"/>
          <w:b/>
        </w:rPr>
      </w:pPr>
      <w:r w:rsidRPr="00610A9F">
        <w:rPr>
          <w:rFonts w:eastAsia="Calibri" w:cs="Calibri"/>
          <w:b/>
        </w:rPr>
        <w:t>5</w:t>
      </w:r>
      <w:r>
        <w:rPr>
          <w:rFonts w:eastAsia="Calibri" w:cs="Calibri"/>
          <w:b/>
        </w:rPr>
        <w:t>2</w:t>
      </w:r>
      <w:r w:rsidRPr="00610A9F">
        <w:rPr>
          <w:rFonts w:eastAsia="Calibri" w:cs="Calibri"/>
          <w:b/>
        </w:rPr>
        <w:t>. §</w:t>
      </w:r>
    </w:p>
    <w:p w14:paraId="71C506BE" w14:textId="77777777" w:rsidR="00971E49" w:rsidRDefault="00971E49" w:rsidP="00971E49">
      <w:pPr>
        <w:jc w:val="both"/>
        <w:rPr>
          <w:b/>
        </w:rPr>
      </w:pPr>
      <w:r w:rsidRPr="00610A9F">
        <w:rPr>
          <w:rFonts w:eastAsia="Calibri" w:cs="Calibri"/>
        </w:rPr>
        <w:t xml:space="preserve">A </w:t>
      </w:r>
      <w:r>
        <w:rPr>
          <w:rFonts w:eastAsia="Calibri" w:cs="Calibri"/>
        </w:rPr>
        <w:t>vár</w:t>
      </w:r>
      <w:r w:rsidRPr="00610A9F">
        <w:rPr>
          <w:rFonts w:eastAsia="Calibri" w:cs="Calibri"/>
        </w:rPr>
        <w:t xml:space="preserve">megyei önkormányzat közgyűlése a Hajdú-Bihar </w:t>
      </w:r>
      <w:r>
        <w:rPr>
          <w:rFonts w:eastAsia="Calibri" w:cs="Calibri"/>
        </w:rPr>
        <w:t>vár</w:t>
      </w:r>
      <w:r w:rsidRPr="00610A9F">
        <w:rPr>
          <w:rFonts w:eastAsia="Calibri" w:cs="Calibri"/>
        </w:rPr>
        <w:t>megyében létrehozott területi nemzetiségi önkormányzatokkal a helyiséghasználatra, a további működési feltételek biztosítására és annak végrehajtásával kapcsolatos feladatok ellátására megkötésre kerülő megállapodás feltételeit a 6. és 7. melléklet szerint rögzíti.</w:t>
      </w:r>
    </w:p>
    <w:p w14:paraId="2EA095B2" w14:textId="0E913B6F" w:rsidR="0070366E" w:rsidRDefault="0070366E">
      <w:pPr>
        <w:rPr>
          <w:b/>
        </w:rPr>
      </w:pPr>
      <w:r>
        <w:rPr>
          <w:b/>
        </w:rPr>
        <w:br w:type="page"/>
      </w:r>
    </w:p>
    <w:p w14:paraId="74A1CA1E" w14:textId="77777777" w:rsidR="00971E49" w:rsidRDefault="00971E49" w:rsidP="00971E49">
      <w:pPr>
        <w:pStyle w:val="Szvegtrzs"/>
        <w:rPr>
          <w:b/>
        </w:rPr>
      </w:pPr>
    </w:p>
    <w:p w14:paraId="619B979E" w14:textId="77777777" w:rsidR="00971E49" w:rsidRDefault="00971E49" w:rsidP="00971E49">
      <w:pPr>
        <w:jc w:val="center"/>
        <w:rPr>
          <w:b/>
        </w:rPr>
      </w:pPr>
      <w:r>
        <w:rPr>
          <w:b/>
        </w:rPr>
        <w:t>VI. fejezet</w:t>
      </w:r>
    </w:p>
    <w:p w14:paraId="29146CF4" w14:textId="77777777" w:rsidR="00971E49" w:rsidRDefault="00971E49" w:rsidP="00971E49">
      <w:pPr>
        <w:jc w:val="center"/>
        <w:rPr>
          <w:b/>
        </w:rPr>
      </w:pPr>
      <w:r>
        <w:rPr>
          <w:b/>
        </w:rPr>
        <w:t>Záró rendelkezések</w:t>
      </w:r>
    </w:p>
    <w:p w14:paraId="0FA49D57" w14:textId="77777777" w:rsidR="00971E49" w:rsidRDefault="00971E49" w:rsidP="00971E49">
      <w:pPr>
        <w:rPr>
          <w:b/>
        </w:rPr>
      </w:pPr>
    </w:p>
    <w:p w14:paraId="3934DE22" w14:textId="77777777" w:rsidR="00971E49" w:rsidRDefault="00971E49" w:rsidP="00971E49">
      <w:pPr>
        <w:pStyle w:val="Lista"/>
        <w:ind w:left="4500" w:firstLine="0"/>
        <w:rPr>
          <w:b/>
        </w:rPr>
      </w:pPr>
      <w:r>
        <w:rPr>
          <w:b/>
        </w:rPr>
        <w:t>53. §</w:t>
      </w:r>
    </w:p>
    <w:p w14:paraId="3C3A9BCA" w14:textId="77777777" w:rsidR="00971E49" w:rsidRDefault="00971E49" w:rsidP="008F135F">
      <w:pPr>
        <w:numPr>
          <w:ilvl w:val="0"/>
          <w:numId w:val="45"/>
        </w:numPr>
        <w:jc w:val="both"/>
      </w:pPr>
      <w:r>
        <w:t>Ez a rendelet a kihirdetését követő napon lép hatályba.</w:t>
      </w:r>
    </w:p>
    <w:p w14:paraId="2F775B44" w14:textId="77777777" w:rsidR="00971E49" w:rsidRPr="00460B26" w:rsidRDefault="00971E49" w:rsidP="008F135F">
      <w:pPr>
        <w:numPr>
          <w:ilvl w:val="0"/>
          <w:numId w:val="45"/>
        </w:numPr>
        <w:jc w:val="both"/>
      </w:pPr>
      <w:r>
        <w:t xml:space="preserve">A rendelet hatályba lépésével egyidejűleg hatályát veszti a Hajdú-Bihar Megyei </w:t>
      </w:r>
      <w:r w:rsidRPr="001B22A7">
        <w:t>Önkormányzat Közgyűlése és Szervei Szervezeti és Működési Szabályzatáról szóló</w:t>
      </w:r>
      <w:r w:rsidRPr="001B22A7">
        <w:rPr>
          <w:i/>
        </w:rPr>
        <w:t xml:space="preserve"> </w:t>
      </w:r>
      <w:r w:rsidRPr="0089722D">
        <w:rPr>
          <w:iCs/>
        </w:rPr>
        <w:t>1</w:t>
      </w:r>
      <w:r w:rsidRPr="001B22A7">
        <w:t>/201</w:t>
      </w:r>
      <w:r>
        <w:t>5</w:t>
      </w:r>
      <w:r w:rsidRPr="001B22A7">
        <w:t>. (I</w:t>
      </w:r>
      <w:r>
        <w:t>I</w:t>
      </w:r>
      <w:r w:rsidRPr="001B22A7">
        <w:t xml:space="preserve">. 2.) önkormányzati </w:t>
      </w:r>
      <w:r w:rsidRPr="001B22A7">
        <w:rPr>
          <w:bCs/>
        </w:rPr>
        <w:t>rendelete</w:t>
      </w:r>
      <w:r>
        <w:t>.</w:t>
      </w:r>
    </w:p>
    <w:p w14:paraId="10F5131A" w14:textId="77777777" w:rsidR="00971E49" w:rsidRDefault="00971E49" w:rsidP="008F135F">
      <w:pPr>
        <w:numPr>
          <w:ilvl w:val="0"/>
          <w:numId w:val="45"/>
        </w:numPr>
        <w:jc w:val="both"/>
      </w:pPr>
      <w:r w:rsidRPr="00B7657A">
        <w:t>A rendelet mellékletei:</w:t>
      </w:r>
    </w:p>
    <w:p w14:paraId="24EA864B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>
        <w:t xml:space="preserve">1. melléklet: A Hajdú-Bihar Vármegyei Közgyűlés tagjainak névsora </w:t>
      </w:r>
    </w:p>
    <w:p w14:paraId="542EA76A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>
        <w:t xml:space="preserve">2. melléklet: A vármegyei önkormányzat önként vállalt feladatai </w:t>
      </w:r>
    </w:p>
    <w:p w14:paraId="1CD961E1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>
        <w:t>3. melléklet: A vármegyei közgyűlés által átruházott hatáskörök</w:t>
      </w:r>
    </w:p>
    <w:p w14:paraId="5A8CBC72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>
        <w:t>4. melléklet: A közgyűlés és bizottsága ülésén tevékenységi körükben tanácskozási joggal részt vevő önszerveződő közösségek</w:t>
      </w:r>
    </w:p>
    <w:p w14:paraId="642634BC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>
        <w:t>5. melléklet: Az állandó bizottságok elnevezése és alapvető feladatai</w:t>
      </w:r>
    </w:p>
    <w:p w14:paraId="28C1E98A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>
        <w:t>6. melléklet: Megállapodás Hajdú-Bihar Vármegye Cigány Területi Nemzetiségi Önkormányzatával</w:t>
      </w:r>
    </w:p>
    <w:p w14:paraId="3229136C" w14:textId="77777777" w:rsidR="00971E49" w:rsidRPr="00226F6A" w:rsidRDefault="00971E49" w:rsidP="008F135F">
      <w:pPr>
        <w:pStyle w:val="Listaszerbekezds"/>
        <w:numPr>
          <w:ilvl w:val="0"/>
          <w:numId w:val="5"/>
        </w:numPr>
        <w:jc w:val="both"/>
        <w:rPr>
          <w:bCs/>
        </w:rPr>
      </w:pPr>
      <w:r>
        <w:t>7. melléklet: Megállapodás Hajdú-Bihar Vármegye Román Területi Nemzetiségi Önkormányzatával.</w:t>
      </w:r>
    </w:p>
    <w:p w14:paraId="6CDAEA3A" w14:textId="77777777" w:rsidR="00971E49" w:rsidRDefault="00971E49" w:rsidP="008F135F">
      <w:pPr>
        <w:pStyle w:val="Listaszerbekezds"/>
        <w:numPr>
          <w:ilvl w:val="0"/>
          <w:numId w:val="5"/>
        </w:numPr>
        <w:jc w:val="both"/>
      </w:pPr>
      <w:r w:rsidRPr="00226F6A">
        <w:rPr>
          <w:bCs/>
        </w:rPr>
        <w:t xml:space="preserve">8. melléklet: Hajdú-Bihar </w:t>
      </w:r>
      <w:r>
        <w:rPr>
          <w:bCs/>
        </w:rPr>
        <w:t>Várm</w:t>
      </w:r>
      <w:r w:rsidRPr="00226F6A">
        <w:rPr>
          <w:bCs/>
        </w:rPr>
        <w:t>egye Önkormányzat</w:t>
      </w:r>
      <w:r>
        <w:rPr>
          <w:bCs/>
        </w:rPr>
        <w:t>a</w:t>
      </w:r>
      <w:r w:rsidRPr="00226F6A">
        <w:rPr>
          <w:bCs/>
        </w:rPr>
        <w:t xml:space="preserve"> szakmai alaptevékenységei</w:t>
      </w:r>
      <w:r>
        <w:rPr>
          <w:bCs/>
        </w:rPr>
        <w:t>.</w:t>
      </w:r>
    </w:p>
    <w:p w14:paraId="2558A4AA" w14:textId="77777777" w:rsidR="00971E49" w:rsidRPr="00B7657A" w:rsidRDefault="00971E49" w:rsidP="00971E49">
      <w:pPr>
        <w:jc w:val="both"/>
      </w:pPr>
    </w:p>
    <w:p w14:paraId="54B1CF52" w14:textId="77777777" w:rsidR="00971E49" w:rsidRDefault="00971E49" w:rsidP="00971E49">
      <w:pPr>
        <w:jc w:val="both"/>
      </w:pPr>
    </w:p>
    <w:p w14:paraId="446B5428" w14:textId="77777777" w:rsidR="00971E49" w:rsidRDefault="00971E49" w:rsidP="00971E49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1"/>
        <w:gridCol w:w="4539"/>
      </w:tblGrid>
      <w:tr w:rsidR="00971E49" w:rsidRPr="00CB32CD" w14:paraId="0DD05E0F" w14:textId="77777777" w:rsidTr="00942F31">
        <w:trPr>
          <w:jc w:val="center"/>
        </w:trPr>
        <w:tc>
          <w:tcPr>
            <w:tcW w:w="4605" w:type="dxa"/>
          </w:tcPr>
          <w:p w14:paraId="6488546D" w14:textId="77777777" w:rsidR="00971E49" w:rsidRPr="00BC723D" w:rsidRDefault="00971E49" w:rsidP="00942F31">
            <w:pPr>
              <w:pStyle w:val="Szvegtrzs"/>
              <w:jc w:val="center"/>
              <w:rPr>
                <w:b/>
                <w:bCs/>
              </w:rPr>
            </w:pPr>
            <w:r w:rsidRPr="00BC723D">
              <w:rPr>
                <w:b/>
                <w:bCs/>
              </w:rPr>
              <w:t xml:space="preserve">Dr. Dobi Csaba </w:t>
            </w:r>
          </w:p>
        </w:tc>
        <w:tc>
          <w:tcPr>
            <w:tcW w:w="4605" w:type="dxa"/>
          </w:tcPr>
          <w:p w14:paraId="5D1BC7E4" w14:textId="77777777" w:rsidR="00971E49" w:rsidRPr="00BC723D" w:rsidRDefault="00971E49" w:rsidP="00942F31">
            <w:pPr>
              <w:pStyle w:val="Szvegtrzs"/>
              <w:jc w:val="center"/>
              <w:rPr>
                <w:b/>
                <w:bCs/>
              </w:rPr>
            </w:pPr>
            <w:r w:rsidRPr="00BC723D">
              <w:rPr>
                <w:b/>
                <w:bCs/>
              </w:rPr>
              <w:t xml:space="preserve">Pajna Zoltán </w:t>
            </w:r>
          </w:p>
        </w:tc>
      </w:tr>
      <w:tr w:rsidR="00971E49" w:rsidRPr="00CB32CD" w14:paraId="00A988E0" w14:textId="77777777" w:rsidTr="00942F31">
        <w:trPr>
          <w:jc w:val="center"/>
        </w:trPr>
        <w:tc>
          <w:tcPr>
            <w:tcW w:w="4605" w:type="dxa"/>
          </w:tcPr>
          <w:p w14:paraId="0DB50BF7" w14:textId="77777777" w:rsidR="00971E49" w:rsidRPr="00BC723D" w:rsidRDefault="00971E49" w:rsidP="00942F31">
            <w:pPr>
              <w:pStyle w:val="Szvegtrzs"/>
              <w:jc w:val="center"/>
              <w:rPr>
                <w:b/>
                <w:bCs/>
              </w:rPr>
            </w:pPr>
            <w:r w:rsidRPr="00BC723D">
              <w:rPr>
                <w:b/>
                <w:bCs/>
              </w:rPr>
              <w:t>jegyző</w:t>
            </w:r>
          </w:p>
        </w:tc>
        <w:tc>
          <w:tcPr>
            <w:tcW w:w="4605" w:type="dxa"/>
          </w:tcPr>
          <w:p w14:paraId="7598C424" w14:textId="77777777" w:rsidR="00971E49" w:rsidRPr="00BC723D" w:rsidRDefault="00971E49" w:rsidP="00942F31">
            <w:pPr>
              <w:pStyle w:val="Szvegtrzs"/>
              <w:jc w:val="center"/>
              <w:rPr>
                <w:b/>
                <w:bCs/>
              </w:rPr>
            </w:pPr>
            <w:r w:rsidRPr="00BC723D">
              <w:rPr>
                <w:b/>
                <w:bCs/>
              </w:rPr>
              <w:t>a vármegyei közgyűlés elnöke</w:t>
            </w:r>
          </w:p>
        </w:tc>
      </w:tr>
    </w:tbl>
    <w:p w14:paraId="02F4AD28" w14:textId="77777777" w:rsidR="00971E49" w:rsidRDefault="00971E49" w:rsidP="00971E49">
      <w:pPr>
        <w:jc w:val="both"/>
      </w:pPr>
    </w:p>
    <w:p w14:paraId="7FA37859" w14:textId="77777777" w:rsidR="00971E49" w:rsidRDefault="00971E49" w:rsidP="00971E49">
      <w:pPr>
        <w:jc w:val="both"/>
      </w:pPr>
    </w:p>
    <w:p w14:paraId="3D4CE91A" w14:textId="77777777" w:rsidR="00971E49" w:rsidRDefault="00971E49" w:rsidP="00971E49">
      <w:pPr>
        <w:jc w:val="both"/>
      </w:pPr>
      <w:r>
        <w:br w:type="page"/>
      </w:r>
    </w:p>
    <w:p w14:paraId="4A9751DA" w14:textId="5ACC2897" w:rsidR="00971E49" w:rsidRPr="00C86B67" w:rsidRDefault="00971E49" w:rsidP="00971E49">
      <w:pPr>
        <w:jc w:val="right"/>
        <w:rPr>
          <w:rFonts w:eastAsia="Calibri" w:cs="Calibri"/>
          <w:bCs/>
        </w:rPr>
      </w:pPr>
      <w:r w:rsidRPr="00C86B67">
        <w:rPr>
          <w:rFonts w:eastAsia="Calibri" w:cs="Calibri"/>
        </w:rPr>
        <w:lastRenderedPageBreak/>
        <w:t xml:space="preserve">1. melléklet a </w:t>
      </w:r>
      <w:r w:rsidR="00146FCD">
        <w:rPr>
          <w:rFonts w:eastAsia="Calibri" w:cs="Calibri"/>
        </w:rPr>
        <w:t>4</w:t>
      </w:r>
      <w:r w:rsidRPr="00C86B67">
        <w:rPr>
          <w:rFonts w:eastAsia="Calibri" w:cs="Calibri"/>
        </w:rPr>
        <w:t>/20</w:t>
      </w:r>
      <w:r>
        <w:rPr>
          <w:rFonts w:eastAsia="Calibri" w:cs="Calibri"/>
        </w:rPr>
        <w:t>23</w:t>
      </w:r>
      <w:r w:rsidRPr="00C86B67">
        <w:rPr>
          <w:rFonts w:eastAsia="Calibri" w:cs="Calibri"/>
        </w:rPr>
        <w:t>. (</w:t>
      </w:r>
      <w:r w:rsidR="00146FCD">
        <w:rPr>
          <w:rFonts w:eastAsia="Calibri" w:cs="Calibri"/>
        </w:rPr>
        <w:t>IV. 3.</w:t>
      </w:r>
      <w:r w:rsidRPr="00C86B67">
        <w:rPr>
          <w:rFonts w:eastAsia="Calibri" w:cs="Calibri"/>
        </w:rPr>
        <w:t xml:space="preserve">) önkormányzati </w:t>
      </w:r>
      <w:r w:rsidRPr="00C86B67">
        <w:rPr>
          <w:rFonts w:eastAsia="Calibri" w:cs="Calibri"/>
          <w:bCs/>
        </w:rPr>
        <w:t>rendelethez</w:t>
      </w:r>
      <w:r w:rsidR="007F35E5">
        <w:rPr>
          <w:rStyle w:val="Lbjegyzet-hivatkozs"/>
          <w:rFonts w:eastAsia="Calibri" w:cs="Calibri"/>
          <w:bCs/>
        </w:rPr>
        <w:footnoteReference w:id="26"/>
      </w:r>
    </w:p>
    <w:p w14:paraId="2A2BF602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3896E16" w14:textId="77777777" w:rsidR="00971E49" w:rsidRPr="00C86B67" w:rsidRDefault="00971E49" w:rsidP="00971E49">
      <w:pPr>
        <w:jc w:val="center"/>
        <w:rPr>
          <w:rFonts w:eastAsia="Calibri" w:cs="Calibri"/>
          <w:b/>
        </w:rPr>
      </w:pPr>
      <w:r w:rsidRPr="00C86B67">
        <w:rPr>
          <w:rFonts w:eastAsia="Calibri" w:cs="Calibri"/>
          <w:b/>
        </w:rPr>
        <w:t xml:space="preserve">A Hajdú-Bihar </w:t>
      </w:r>
      <w:r>
        <w:rPr>
          <w:rFonts w:eastAsia="Calibri" w:cs="Calibri"/>
          <w:b/>
        </w:rPr>
        <w:t>Várm</w:t>
      </w:r>
      <w:r w:rsidRPr="00C86B67">
        <w:rPr>
          <w:rFonts w:eastAsia="Calibri" w:cs="Calibri"/>
          <w:b/>
        </w:rPr>
        <w:t>egyei Közgyűlés tagjainak névsora</w:t>
      </w:r>
    </w:p>
    <w:p w14:paraId="7A512724" w14:textId="77777777" w:rsidR="00971E49" w:rsidRPr="00C86B67" w:rsidRDefault="00971E49" w:rsidP="00971E49">
      <w:pPr>
        <w:rPr>
          <w:rFonts w:eastAsia="Calibri" w:cs="Calibri"/>
        </w:rPr>
      </w:pPr>
    </w:p>
    <w:p w14:paraId="3988DD6B" w14:textId="77777777" w:rsidR="00971E49" w:rsidRPr="00C86B67" w:rsidRDefault="00971E49" w:rsidP="00971E49">
      <w:pPr>
        <w:jc w:val="center"/>
        <w:rPr>
          <w:rFonts w:eastAsia="Calibri" w:cs="Calibri"/>
          <w:b/>
        </w:rPr>
      </w:pPr>
    </w:p>
    <w:p w14:paraId="5BD5EA51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 xml:space="preserve">1. </w:t>
      </w:r>
      <w:proofErr w:type="spellStart"/>
      <w:r w:rsidRPr="007F35E5">
        <w:rPr>
          <w:rFonts w:eastAsia="Calibri" w:cs="Calibri"/>
        </w:rPr>
        <w:t>Bulcsu</w:t>
      </w:r>
      <w:proofErr w:type="spellEnd"/>
      <w:r w:rsidRPr="007F35E5">
        <w:rPr>
          <w:rFonts w:eastAsia="Calibri" w:cs="Calibri"/>
        </w:rPr>
        <w:t xml:space="preserve"> László</w:t>
      </w:r>
    </w:p>
    <w:p w14:paraId="388B0915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2. Csáfordi Dénes</w:t>
      </w:r>
    </w:p>
    <w:p w14:paraId="48E8346F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3. Dr. Csiszár Imre</w:t>
      </w:r>
    </w:p>
    <w:p w14:paraId="0F305CF2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4. Czeglédi Gyula</w:t>
      </w:r>
    </w:p>
    <w:p w14:paraId="4D6A627D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5. Kecskés István Béla</w:t>
      </w:r>
    </w:p>
    <w:p w14:paraId="0551468E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6. Dr. Kerekes László</w:t>
      </w:r>
    </w:p>
    <w:p w14:paraId="1A0C73B4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7. Kiss Attila</w:t>
      </w:r>
    </w:p>
    <w:p w14:paraId="6ABF8A1E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8. Kiss László</w:t>
      </w:r>
    </w:p>
    <w:p w14:paraId="512296E9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9. Kosztin Mihály</w:t>
      </w:r>
    </w:p>
    <w:p w14:paraId="370445B5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10. Dr. Kovács Miklós</w:t>
      </w:r>
    </w:p>
    <w:p w14:paraId="39F2FB29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11. Ménes Andrea Marian</w:t>
      </w:r>
    </w:p>
    <w:p w14:paraId="399A1588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12. Muraközi István</w:t>
      </w:r>
    </w:p>
    <w:p w14:paraId="6738E0BD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13. Nagy Lajos</w:t>
      </w:r>
    </w:p>
    <w:p w14:paraId="0C12A6CD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14. Nagy Zoltán</w:t>
      </w:r>
    </w:p>
    <w:p w14:paraId="4295CEC7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15. Pajna Zoltán</w:t>
      </w:r>
    </w:p>
    <w:p w14:paraId="082A8D00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16. Porkoláb Gyula</w:t>
      </w:r>
    </w:p>
    <w:p w14:paraId="636FF145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17. Sass Bulcsú Ferenc</w:t>
      </w:r>
    </w:p>
    <w:p w14:paraId="5887CDB7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18. Simon Zoltán</w:t>
      </w:r>
    </w:p>
    <w:p w14:paraId="6CEBC3AA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19. Szegi Emma</w:t>
      </w:r>
    </w:p>
    <w:p w14:paraId="2BBE36F6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20. Szörényi Károly</w:t>
      </w:r>
    </w:p>
    <w:p w14:paraId="3B4F4BEA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21. Terdik János</w:t>
      </w:r>
    </w:p>
    <w:p w14:paraId="6C2033F6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22. Tóth Attila</w:t>
      </w:r>
    </w:p>
    <w:p w14:paraId="2A764A0C" w14:textId="77777777" w:rsidR="007F35E5" w:rsidRPr="007F35E5" w:rsidRDefault="007F35E5" w:rsidP="007F35E5">
      <w:pPr>
        <w:spacing w:before="220"/>
        <w:jc w:val="both"/>
        <w:rPr>
          <w:rFonts w:eastAsia="Calibri" w:cs="Calibri"/>
        </w:rPr>
      </w:pPr>
      <w:r w:rsidRPr="007F35E5">
        <w:rPr>
          <w:rFonts w:eastAsia="Calibri" w:cs="Calibri"/>
        </w:rPr>
        <w:t>23. Tóth József</w:t>
      </w:r>
    </w:p>
    <w:p w14:paraId="17037492" w14:textId="5C343B19" w:rsidR="007F35E5" w:rsidRPr="007F35E5" w:rsidRDefault="007F35E5" w:rsidP="007F35E5">
      <w:pPr>
        <w:spacing w:before="220" w:after="240"/>
        <w:jc w:val="both"/>
        <w:rPr>
          <w:rFonts w:eastAsia="Calibri" w:cs="Calibri"/>
        </w:rPr>
      </w:pPr>
      <w:r w:rsidRPr="007F35E5">
        <w:rPr>
          <w:rFonts w:eastAsia="Calibri" w:cs="Calibri"/>
        </w:rPr>
        <w:t>24. Dr. Tóth Sándor</w:t>
      </w:r>
      <w:r w:rsidRPr="007F35E5">
        <w:rPr>
          <w:rFonts w:eastAsia="Calibri" w:cs="Calibri"/>
        </w:rPr>
        <w:br w:type="page"/>
      </w:r>
    </w:p>
    <w:p w14:paraId="2BACADF3" w14:textId="77777777" w:rsidR="00971E49" w:rsidRPr="00C86B67" w:rsidRDefault="00971E49" w:rsidP="00971E49">
      <w:pPr>
        <w:jc w:val="both"/>
        <w:rPr>
          <w:rFonts w:eastAsia="Calibri" w:cs="Calibri"/>
        </w:rPr>
        <w:sectPr w:rsidR="00971E49" w:rsidRPr="00C86B67" w:rsidSect="00E637D8">
          <w:headerReference w:type="even" r:id="rId9"/>
          <w:headerReference w:type="default" r:id="rId10"/>
          <w:pgSz w:w="11906" w:h="16838"/>
          <w:pgMar w:top="993" w:right="1418" w:bottom="993" w:left="1418" w:header="709" w:footer="709" w:gutter="0"/>
          <w:cols w:space="708"/>
          <w:titlePg/>
          <w:docGrid w:linePitch="326"/>
        </w:sectPr>
      </w:pPr>
    </w:p>
    <w:p w14:paraId="1A99FFBF" w14:textId="0542DFAD" w:rsidR="00971E49" w:rsidRPr="00C86B67" w:rsidRDefault="00971E49" w:rsidP="00971E49">
      <w:pPr>
        <w:jc w:val="right"/>
        <w:rPr>
          <w:rFonts w:eastAsia="Calibri" w:cs="Calibri"/>
          <w:bCs/>
        </w:rPr>
      </w:pPr>
      <w:r w:rsidRPr="00C86B67">
        <w:rPr>
          <w:rFonts w:eastAsia="Calibri" w:cs="Calibri"/>
        </w:rPr>
        <w:lastRenderedPageBreak/>
        <w:t xml:space="preserve">2. melléklet a </w:t>
      </w:r>
      <w:r w:rsidR="00297AB0">
        <w:rPr>
          <w:rFonts w:eastAsia="Calibri" w:cs="Calibri"/>
        </w:rPr>
        <w:t>4</w:t>
      </w:r>
      <w:r w:rsidR="00297AB0" w:rsidRPr="00C86B67">
        <w:rPr>
          <w:rFonts w:eastAsia="Calibri" w:cs="Calibri"/>
        </w:rPr>
        <w:t>/20</w:t>
      </w:r>
      <w:r w:rsidR="00297AB0">
        <w:rPr>
          <w:rFonts w:eastAsia="Calibri" w:cs="Calibri"/>
        </w:rPr>
        <w:t>23</w:t>
      </w:r>
      <w:r w:rsidR="00297AB0" w:rsidRPr="00C86B67">
        <w:rPr>
          <w:rFonts w:eastAsia="Calibri" w:cs="Calibri"/>
        </w:rPr>
        <w:t>. (</w:t>
      </w:r>
      <w:r w:rsidR="00297AB0">
        <w:rPr>
          <w:rFonts w:eastAsia="Calibri" w:cs="Calibri"/>
        </w:rPr>
        <w:t>IV. 3.</w:t>
      </w:r>
      <w:r w:rsidR="00297AB0" w:rsidRPr="00C86B67">
        <w:rPr>
          <w:rFonts w:eastAsia="Calibri" w:cs="Calibri"/>
        </w:rPr>
        <w:t xml:space="preserve">) </w:t>
      </w:r>
      <w:r w:rsidRPr="00C86B67">
        <w:rPr>
          <w:rFonts w:eastAsia="Calibri" w:cs="Calibri"/>
        </w:rPr>
        <w:t xml:space="preserve">önkormányzati </w:t>
      </w:r>
      <w:r w:rsidRPr="00C86B67">
        <w:rPr>
          <w:rFonts w:eastAsia="Calibri" w:cs="Calibri"/>
          <w:bCs/>
        </w:rPr>
        <w:t>rendelethez</w:t>
      </w:r>
    </w:p>
    <w:p w14:paraId="20F50C45" w14:textId="77777777" w:rsidR="00971E49" w:rsidRPr="00C86B67" w:rsidRDefault="00971E49" w:rsidP="00971E49">
      <w:pPr>
        <w:jc w:val="right"/>
        <w:rPr>
          <w:rFonts w:eastAsia="Calibri" w:cs="Calibri"/>
          <w:bCs/>
          <w:sz w:val="16"/>
          <w:szCs w:val="16"/>
        </w:rPr>
      </w:pPr>
    </w:p>
    <w:p w14:paraId="73E46A49" w14:textId="77777777" w:rsidR="00971E49" w:rsidRPr="00C86B67" w:rsidRDefault="00971E49" w:rsidP="00971E49">
      <w:pPr>
        <w:jc w:val="center"/>
        <w:rPr>
          <w:rFonts w:eastAsia="Calibri" w:cs="Calibri"/>
          <w:b/>
        </w:rPr>
      </w:pPr>
      <w:r w:rsidRPr="00C86B67">
        <w:rPr>
          <w:rFonts w:eastAsia="Calibri" w:cs="Calibri"/>
          <w:b/>
        </w:rPr>
        <w:t xml:space="preserve">A </w:t>
      </w:r>
      <w:r>
        <w:rPr>
          <w:rFonts w:eastAsia="Calibri" w:cs="Calibri"/>
          <w:b/>
        </w:rPr>
        <w:t>vár</w:t>
      </w:r>
      <w:r w:rsidRPr="00C86B67">
        <w:rPr>
          <w:rFonts w:eastAsia="Calibri" w:cs="Calibri"/>
          <w:b/>
        </w:rPr>
        <w:t>megyei önkormányzat önként vállalt feladatai</w:t>
      </w:r>
    </w:p>
    <w:p w14:paraId="1CCE6DB4" w14:textId="77777777" w:rsidR="00971E49" w:rsidRPr="00C86B67" w:rsidRDefault="00971E49" w:rsidP="00971E49">
      <w:pPr>
        <w:jc w:val="center"/>
        <w:rPr>
          <w:rFonts w:eastAsia="Calibri" w:cs="Calibri"/>
          <w:b/>
          <w:sz w:val="16"/>
          <w:szCs w:val="16"/>
        </w:rPr>
      </w:pPr>
    </w:p>
    <w:tbl>
      <w:tblPr>
        <w:tblW w:w="14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19"/>
        <w:gridCol w:w="3372"/>
        <w:gridCol w:w="3828"/>
      </w:tblGrid>
      <w:tr w:rsidR="00971E49" w:rsidRPr="00C86B67" w14:paraId="24B6838B" w14:textId="77777777" w:rsidTr="00942F31">
        <w:trPr>
          <w:trHeight w:val="454"/>
          <w:jc w:val="center"/>
        </w:trPr>
        <w:tc>
          <w:tcPr>
            <w:tcW w:w="562" w:type="dxa"/>
          </w:tcPr>
          <w:p w14:paraId="36535D8B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6419" w:type="dxa"/>
            <w:vAlign w:val="center"/>
          </w:tcPr>
          <w:p w14:paraId="37387E74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A</w:t>
            </w:r>
          </w:p>
        </w:tc>
        <w:tc>
          <w:tcPr>
            <w:tcW w:w="3372" w:type="dxa"/>
            <w:vAlign w:val="center"/>
          </w:tcPr>
          <w:p w14:paraId="0D5803A2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B</w:t>
            </w:r>
          </w:p>
        </w:tc>
        <w:tc>
          <w:tcPr>
            <w:tcW w:w="3828" w:type="dxa"/>
            <w:vAlign w:val="center"/>
          </w:tcPr>
          <w:p w14:paraId="04900904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C</w:t>
            </w:r>
          </w:p>
        </w:tc>
      </w:tr>
      <w:tr w:rsidR="00971E49" w:rsidRPr="00C86B67" w14:paraId="3E9DA84E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08E141F8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1.</w:t>
            </w:r>
          </w:p>
        </w:tc>
        <w:tc>
          <w:tcPr>
            <w:tcW w:w="6419" w:type="dxa"/>
            <w:vAlign w:val="center"/>
          </w:tcPr>
          <w:p w14:paraId="44AC6BBC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A feladat megnevezése</w:t>
            </w:r>
          </w:p>
        </w:tc>
        <w:tc>
          <w:tcPr>
            <w:tcW w:w="3372" w:type="dxa"/>
            <w:vAlign w:val="center"/>
          </w:tcPr>
          <w:p w14:paraId="25ADDE52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A feladat vállalásának lehetőségét biztosító jogszabályok</w:t>
            </w:r>
          </w:p>
        </w:tc>
        <w:tc>
          <w:tcPr>
            <w:tcW w:w="3828" w:type="dxa"/>
            <w:vAlign w:val="center"/>
          </w:tcPr>
          <w:p w14:paraId="1A36AD28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A feladat gyakorlója</w:t>
            </w:r>
          </w:p>
        </w:tc>
      </w:tr>
      <w:tr w:rsidR="00971E49" w:rsidRPr="00C86B67" w14:paraId="052921BA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414E8AD5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2.</w:t>
            </w:r>
          </w:p>
        </w:tc>
        <w:tc>
          <w:tcPr>
            <w:tcW w:w="6419" w:type="dxa"/>
            <w:vAlign w:val="center"/>
          </w:tcPr>
          <w:p w14:paraId="7D30E6B1" w14:textId="57BD8338" w:rsidR="00971E49" w:rsidRPr="00C86B67" w:rsidRDefault="00971E49" w:rsidP="00E14B4D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 xml:space="preserve">Jelképek megalkotása, </w:t>
            </w:r>
            <w:r w:rsidR="00E14B4D"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kitüntetések alapítása és adományozása</w:t>
            </w:r>
          </w:p>
        </w:tc>
        <w:tc>
          <w:tcPr>
            <w:tcW w:w="3372" w:type="dxa"/>
            <w:vAlign w:val="center"/>
          </w:tcPr>
          <w:p w14:paraId="580F01EB" w14:textId="77777777" w:rsidR="00971E49" w:rsidRPr="00C86B67" w:rsidRDefault="00971E49" w:rsidP="00942F31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Magyarország Alaptörvénye 32. cikk (1) bekezdés d) és i) pont</w:t>
            </w:r>
          </w:p>
        </w:tc>
        <w:tc>
          <w:tcPr>
            <w:tcW w:w="3828" w:type="dxa"/>
            <w:vAlign w:val="center"/>
          </w:tcPr>
          <w:p w14:paraId="52C98AAF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18DA2E26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</w:tc>
      </w:tr>
      <w:tr w:rsidR="00971E49" w:rsidRPr="00C86B67" w14:paraId="5C252E0F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15FF9FB5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3.</w:t>
            </w:r>
          </w:p>
        </w:tc>
        <w:tc>
          <w:tcPr>
            <w:tcW w:w="6419" w:type="dxa"/>
            <w:vAlign w:val="center"/>
          </w:tcPr>
          <w:p w14:paraId="0A9EB301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Csatlakozás területi és országos érdekképviseleti szervekhez, együttműködés külföldi önkormányzatokkal:</w:t>
            </w:r>
          </w:p>
          <w:p w14:paraId="0545F573" w14:textId="77777777" w:rsidR="00971E49" w:rsidRPr="00495AF6" w:rsidRDefault="00971E49" w:rsidP="008F135F">
            <w:pPr>
              <w:pStyle w:val="Listaszerbekezds"/>
              <w:numPr>
                <w:ilvl w:val="0"/>
                <w:numId w:val="47"/>
              </w:numPr>
              <w:jc w:val="both"/>
            </w:pPr>
            <w:r w:rsidRPr="00495AF6">
              <w:t>Megyei</w:t>
            </w:r>
            <w:r w:rsidRPr="00495AF6">
              <w:rPr>
                <w:i/>
              </w:rPr>
              <w:t xml:space="preserve"> </w:t>
            </w:r>
            <w:r w:rsidRPr="00495AF6">
              <w:t>Önkormányzatok Országos Szövetsége</w:t>
            </w:r>
          </w:p>
          <w:p w14:paraId="67E5E636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Lublini</w:t>
            </w:r>
            <w:proofErr w:type="spellEnd"/>
            <w:r w:rsidRPr="00C86B67">
              <w:rPr>
                <w:rFonts w:eastAsia="Calibri" w:cs="Calibri"/>
              </w:rPr>
              <w:t xml:space="preserve"> vajdaság </w:t>
            </w:r>
          </w:p>
          <w:p w14:paraId="79BD909D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 xml:space="preserve">St. </w:t>
            </w:r>
            <w:proofErr w:type="spellStart"/>
            <w:r w:rsidRPr="00C86B67">
              <w:rPr>
                <w:rFonts w:eastAsia="Calibri" w:cs="Calibri"/>
              </w:rPr>
              <w:t>Gallen</w:t>
            </w:r>
            <w:proofErr w:type="spellEnd"/>
            <w:r w:rsidRPr="00C86B67">
              <w:rPr>
                <w:rFonts w:eastAsia="Calibri" w:cs="Calibri"/>
              </w:rPr>
              <w:t xml:space="preserve"> kanton</w:t>
            </w:r>
          </w:p>
          <w:p w14:paraId="7861BF8F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Eure</w:t>
            </w:r>
            <w:proofErr w:type="spellEnd"/>
            <w:r w:rsidRPr="00C86B67">
              <w:rPr>
                <w:rFonts w:eastAsia="Calibri" w:cs="Calibri"/>
              </w:rPr>
              <w:t xml:space="preserve"> </w:t>
            </w:r>
            <w:proofErr w:type="spellStart"/>
            <w:r w:rsidRPr="00C86B67">
              <w:rPr>
                <w:rFonts w:eastAsia="Calibri" w:cs="Calibri"/>
              </w:rPr>
              <w:t>et</w:t>
            </w:r>
            <w:proofErr w:type="spellEnd"/>
            <w:r w:rsidRPr="00C86B67">
              <w:rPr>
                <w:rFonts w:eastAsia="Calibri" w:cs="Calibri"/>
              </w:rPr>
              <w:t xml:space="preserve"> </w:t>
            </w:r>
            <w:proofErr w:type="spellStart"/>
            <w:r w:rsidRPr="00C86B67">
              <w:rPr>
                <w:rFonts w:eastAsia="Calibri" w:cs="Calibri"/>
              </w:rPr>
              <w:t>Loir</w:t>
            </w:r>
            <w:proofErr w:type="spellEnd"/>
            <w:r w:rsidRPr="00C86B67">
              <w:rPr>
                <w:rFonts w:eastAsia="Calibri" w:cs="Calibri"/>
              </w:rPr>
              <w:t xml:space="preserve"> megye</w:t>
            </w:r>
          </w:p>
          <w:p w14:paraId="58FEB9C6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Bihor megye</w:t>
            </w:r>
          </w:p>
          <w:p w14:paraId="3F29BF44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  <w:iCs/>
              </w:rPr>
              <w:t>Voralberg</w:t>
            </w:r>
            <w:proofErr w:type="spellEnd"/>
            <w:r w:rsidRPr="00C86B67">
              <w:rPr>
                <w:rFonts w:eastAsia="Calibri" w:cs="Calibri"/>
              </w:rPr>
              <w:t xml:space="preserve"> tartomány</w:t>
            </w:r>
          </w:p>
          <w:p w14:paraId="3F9B617B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Toyama</w:t>
            </w:r>
            <w:proofErr w:type="spellEnd"/>
            <w:r w:rsidRPr="00C86B67">
              <w:rPr>
                <w:rFonts w:eastAsia="Calibri" w:cs="Calibri"/>
              </w:rPr>
              <w:t xml:space="preserve"> megye</w:t>
            </w:r>
          </w:p>
          <w:p w14:paraId="46F773FD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Hargita megye</w:t>
            </w:r>
          </w:p>
          <w:p w14:paraId="1E29959E" w14:textId="77777777" w:rsidR="00971E49" w:rsidRPr="00C86B67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Kelet-Kazahsztán régió</w:t>
            </w:r>
          </w:p>
          <w:p w14:paraId="61B108D0" w14:textId="77777777" w:rsidR="00971E49" w:rsidRDefault="00971E49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Kolozs megye</w:t>
            </w:r>
          </w:p>
          <w:p w14:paraId="2A3DA07B" w14:textId="2DB18FC1" w:rsidR="00AA7501" w:rsidRDefault="00AA7501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proofErr w:type="spellStart"/>
            <w:r w:rsidRPr="00AA7501">
              <w:rPr>
                <w:rFonts w:eastAsia="Calibri" w:cs="Calibri"/>
              </w:rPr>
              <w:t>Phu</w:t>
            </w:r>
            <w:proofErr w:type="spellEnd"/>
            <w:r w:rsidRPr="00AA7501">
              <w:rPr>
                <w:rFonts w:eastAsia="Calibri" w:cs="Calibri"/>
              </w:rPr>
              <w:t xml:space="preserve"> Yen Tartomány </w:t>
            </w:r>
            <w:r>
              <w:rPr>
                <w:rFonts w:eastAsia="Calibri" w:cs="Calibri"/>
              </w:rPr>
              <w:t>(</w:t>
            </w:r>
            <w:r w:rsidRPr="00AA7501">
              <w:rPr>
                <w:rFonts w:eastAsia="Calibri" w:cs="Calibri"/>
              </w:rPr>
              <w:t>Vietnám</w:t>
            </w:r>
            <w:r>
              <w:rPr>
                <w:rFonts w:eastAsia="Calibri" w:cs="Calibri"/>
              </w:rPr>
              <w:t>)</w:t>
            </w:r>
          </w:p>
          <w:p w14:paraId="3C5D86AC" w14:textId="65F1B1CC" w:rsidR="00AA7501" w:rsidRPr="00C86B67" w:rsidRDefault="00AA7501" w:rsidP="008F135F">
            <w:pPr>
              <w:numPr>
                <w:ilvl w:val="0"/>
                <w:numId w:val="47"/>
              </w:numPr>
              <w:jc w:val="both"/>
              <w:rPr>
                <w:rFonts w:eastAsia="Calibri" w:cs="Calibri"/>
              </w:rPr>
            </w:pPr>
            <w:r w:rsidRPr="00AA7501">
              <w:rPr>
                <w:rFonts w:eastAsia="Calibri" w:cs="Calibri"/>
                <w:bCs/>
              </w:rPr>
              <w:t>Szamarkand Régió (Üzbegisztán)</w:t>
            </w:r>
          </w:p>
        </w:tc>
        <w:tc>
          <w:tcPr>
            <w:tcW w:w="3372" w:type="dxa"/>
            <w:vAlign w:val="center"/>
          </w:tcPr>
          <w:p w14:paraId="6B0437C5" w14:textId="77777777" w:rsidR="00971E49" w:rsidRPr="00C86B67" w:rsidRDefault="00971E49" w:rsidP="00942F31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Magyarország Alaptörvénye 32. cikk (1) bekezdés k) pont</w:t>
            </w:r>
          </w:p>
        </w:tc>
        <w:tc>
          <w:tcPr>
            <w:tcW w:w="3828" w:type="dxa"/>
            <w:vAlign w:val="center"/>
          </w:tcPr>
          <w:p w14:paraId="1BDC5EC1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702BD206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</w:tc>
      </w:tr>
      <w:tr w:rsidR="00971E49" w:rsidRPr="00C86B67" w14:paraId="0AAC1BE3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1964D549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4.</w:t>
            </w:r>
          </w:p>
        </w:tc>
        <w:tc>
          <w:tcPr>
            <w:tcW w:w="6419" w:type="dxa"/>
            <w:vAlign w:val="center"/>
          </w:tcPr>
          <w:p w14:paraId="4C571135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 xml:space="preserve">Közművelődési, tudományos, művészeti tevékenység támogatása, művészi </w:t>
            </w:r>
            <w:proofErr w:type="gramStart"/>
            <w:r w:rsidRPr="00C86B67">
              <w:rPr>
                <w:rFonts w:eastAsia="Calibri" w:cs="Calibri"/>
              </w:rPr>
              <w:t>alkotó munka</w:t>
            </w:r>
            <w:proofErr w:type="gramEnd"/>
            <w:r w:rsidRPr="00C86B67">
              <w:rPr>
                <w:rFonts w:eastAsia="Calibri" w:cs="Calibri"/>
              </w:rPr>
              <w:t xml:space="preserve"> feltételeinek javítása és a művészeti értékek létrehozásának, megőrzésének segítése</w:t>
            </w:r>
          </w:p>
          <w:p w14:paraId="433C073B" w14:textId="77777777" w:rsidR="00971E49" w:rsidRPr="00495AF6" w:rsidRDefault="00971E49" w:rsidP="008F135F">
            <w:pPr>
              <w:pStyle w:val="Listaszerbekezds"/>
              <w:numPr>
                <w:ilvl w:val="0"/>
                <w:numId w:val="48"/>
              </w:numPr>
              <w:jc w:val="both"/>
            </w:pPr>
            <w:r w:rsidRPr="00495AF6">
              <w:t>a Vármegye Napja alkalmából lebonyolított rendezvények</w:t>
            </w:r>
          </w:p>
          <w:p w14:paraId="70EE2844" w14:textId="77777777" w:rsidR="00971E49" w:rsidRPr="00C86B67" w:rsidRDefault="00971E49" w:rsidP="008F135F">
            <w:pPr>
              <w:numPr>
                <w:ilvl w:val="0"/>
                <w:numId w:val="48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 xml:space="preserve">bizottsági keret terhére, valamint a kiemelt </w:t>
            </w: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kulturális, közművelődési és sportfeladatokra elkülönített keret terhére támogatás nyújtása</w:t>
            </w:r>
          </w:p>
        </w:tc>
        <w:tc>
          <w:tcPr>
            <w:tcW w:w="3372" w:type="dxa"/>
            <w:vAlign w:val="center"/>
          </w:tcPr>
          <w:p w14:paraId="7B8B9DA1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1991. évi XX. törvény 121. §</w:t>
            </w:r>
          </w:p>
        </w:tc>
        <w:tc>
          <w:tcPr>
            <w:tcW w:w="3828" w:type="dxa"/>
            <w:vAlign w:val="center"/>
          </w:tcPr>
          <w:p w14:paraId="362B1D1B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2F0852C7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  <w:p w14:paraId="6D5C5815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téma szerint érintett bizottság</w:t>
            </w:r>
          </w:p>
        </w:tc>
      </w:tr>
      <w:tr w:rsidR="00971E49" w:rsidRPr="00C86B67" w14:paraId="148BFD17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07B6897E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lastRenderedPageBreak/>
              <w:t>5.</w:t>
            </w:r>
          </w:p>
        </w:tc>
        <w:tc>
          <w:tcPr>
            <w:tcW w:w="6419" w:type="dxa"/>
            <w:vAlign w:val="center"/>
          </w:tcPr>
          <w:p w14:paraId="00C558D4" w14:textId="77777777" w:rsidR="00971E49" w:rsidRPr="00C86B67" w:rsidRDefault="00971E49" w:rsidP="00495F28">
            <w:pPr>
              <w:jc w:val="both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</w:rPr>
              <w:t>Segítségnyújtás a nemzetiségek jogainak érvényesítéséhez, tevékenységük támogatása.</w:t>
            </w:r>
          </w:p>
        </w:tc>
        <w:tc>
          <w:tcPr>
            <w:tcW w:w="3372" w:type="dxa"/>
            <w:vAlign w:val="center"/>
          </w:tcPr>
          <w:p w14:paraId="2DED7D61" w14:textId="77777777" w:rsidR="00971E49" w:rsidRPr="00C86B67" w:rsidRDefault="00971E49" w:rsidP="00942F31">
            <w:pPr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Mötv</w:t>
            </w:r>
            <w:proofErr w:type="spellEnd"/>
            <w:r w:rsidRPr="00C86B67">
              <w:rPr>
                <w:rFonts w:eastAsia="Calibri" w:cs="Calibri"/>
              </w:rPr>
              <w:t>. 10. § (2) bekezdése</w:t>
            </w:r>
            <w:r w:rsidRPr="00C86B67">
              <w:rPr>
                <w:rFonts w:eastAsia="Calibri" w:cs="Calibri"/>
                <w:vertAlign w:val="superscript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0AEFCD35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2CA01680" w14:textId="77777777" w:rsidR="00971E49" w:rsidRPr="00C86B67" w:rsidRDefault="00971E49" w:rsidP="00942F31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</w:tc>
      </w:tr>
      <w:tr w:rsidR="00971E49" w:rsidRPr="00C86B67" w14:paraId="3DDEE10A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5979093F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6.</w:t>
            </w:r>
          </w:p>
        </w:tc>
        <w:tc>
          <w:tcPr>
            <w:tcW w:w="6419" w:type="dxa"/>
            <w:vAlign w:val="center"/>
          </w:tcPr>
          <w:p w14:paraId="1364ACB0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Ifjúsági közösségek tevékenységének támogatása</w:t>
            </w:r>
          </w:p>
          <w:p w14:paraId="1841A239" w14:textId="77777777" w:rsidR="00971E49" w:rsidRPr="00495AF6" w:rsidRDefault="00971E49" w:rsidP="008F135F">
            <w:pPr>
              <w:pStyle w:val="Listaszerbekezds"/>
              <w:numPr>
                <w:ilvl w:val="0"/>
                <w:numId w:val="46"/>
              </w:numPr>
              <w:jc w:val="both"/>
            </w:pPr>
            <w:r w:rsidRPr="00495AF6">
              <w:t>platform táborok, ifjúsági csereprogramok szervezése</w:t>
            </w:r>
          </w:p>
          <w:p w14:paraId="28F926B8" w14:textId="77777777" w:rsidR="00971E49" w:rsidRPr="00C86B67" w:rsidRDefault="00971E49" w:rsidP="008F135F">
            <w:pPr>
              <w:numPr>
                <w:ilvl w:val="0"/>
                <w:numId w:val="46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bizottsági keret terhére támogatás nyújtása</w:t>
            </w:r>
          </w:p>
        </w:tc>
        <w:tc>
          <w:tcPr>
            <w:tcW w:w="3372" w:type="dxa"/>
            <w:vAlign w:val="center"/>
          </w:tcPr>
          <w:p w14:paraId="794F3BA7" w14:textId="77777777" w:rsidR="00971E49" w:rsidRPr="00C86B67" w:rsidRDefault="00971E49" w:rsidP="00942F31">
            <w:pPr>
              <w:rPr>
                <w:rFonts w:eastAsia="Calibri" w:cs="Calibri"/>
              </w:rPr>
            </w:pPr>
          </w:p>
          <w:p w14:paraId="6FB07B90" w14:textId="77777777" w:rsidR="00971E49" w:rsidRPr="00C86B67" w:rsidRDefault="00971E49" w:rsidP="00942F31">
            <w:pPr>
              <w:rPr>
                <w:rFonts w:eastAsia="Calibri" w:cs="Calibri"/>
              </w:rPr>
            </w:pPr>
          </w:p>
          <w:p w14:paraId="608133EE" w14:textId="77777777" w:rsidR="00971E49" w:rsidRPr="00C86B67" w:rsidRDefault="00971E49" w:rsidP="00942F31">
            <w:pPr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Mötv</w:t>
            </w:r>
            <w:proofErr w:type="spellEnd"/>
            <w:r w:rsidRPr="00C86B67">
              <w:rPr>
                <w:rFonts w:eastAsia="Calibri" w:cs="Calibri"/>
              </w:rPr>
              <w:t>. 10. § (2) bekezdése</w:t>
            </w:r>
            <w:r w:rsidRPr="00C86B67">
              <w:rPr>
                <w:rFonts w:eastAsia="Calibri" w:cs="Calibri"/>
                <w:vertAlign w:val="superscript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57B20B99" w14:textId="77777777" w:rsidR="00971E49" w:rsidRPr="00C86B67" w:rsidRDefault="00971E49" w:rsidP="00942F31">
            <w:pPr>
              <w:rPr>
                <w:rFonts w:eastAsia="Calibri" w:cs="Calibri"/>
              </w:rPr>
            </w:pPr>
          </w:p>
          <w:p w14:paraId="6473DA20" w14:textId="77777777" w:rsidR="00971E49" w:rsidRPr="00C86B67" w:rsidRDefault="00971E49" w:rsidP="00942F31">
            <w:pPr>
              <w:rPr>
                <w:rFonts w:eastAsia="Calibri" w:cs="Calibri"/>
              </w:rPr>
            </w:pPr>
          </w:p>
          <w:p w14:paraId="4B83ECE5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1F23DCEB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téma szerint érintett bizottság</w:t>
            </w:r>
          </w:p>
        </w:tc>
      </w:tr>
      <w:tr w:rsidR="00971E49" w:rsidRPr="00C86B67" w14:paraId="03C6B637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2A6C02EB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7.</w:t>
            </w:r>
          </w:p>
        </w:tc>
        <w:tc>
          <w:tcPr>
            <w:tcW w:w="6419" w:type="dxa"/>
            <w:vAlign w:val="center"/>
          </w:tcPr>
          <w:p w14:paraId="0CB8B363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Az ifjúság tanulmányainak, az erkölcsi, fizikai nevelésben, a személyiség formálásában jelentős szerepet betöltő sport- és szabadidős tevékenység támogatása</w:t>
            </w:r>
          </w:p>
          <w:p w14:paraId="24C6916B" w14:textId="77777777" w:rsidR="00971E49" w:rsidRPr="00495AF6" w:rsidRDefault="00971E49" w:rsidP="008F135F">
            <w:pPr>
              <w:pStyle w:val="Listaszerbekezds"/>
              <w:numPr>
                <w:ilvl w:val="0"/>
                <w:numId w:val="49"/>
              </w:numPr>
              <w:jc w:val="both"/>
            </w:pPr>
            <w:r w:rsidRPr="00495AF6">
              <w:t>sportösztöndíj adományozása</w:t>
            </w:r>
          </w:p>
          <w:p w14:paraId="70C56F0A" w14:textId="77777777" w:rsidR="00971E49" w:rsidRPr="00C86B67" w:rsidRDefault="00971E49" w:rsidP="008F135F">
            <w:pPr>
              <w:numPr>
                <w:ilvl w:val="0"/>
                <w:numId w:val="49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ösztöndíj biztosítása</w:t>
            </w:r>
          </w:p>
          <w:p w14:paraId="6141C32C" w14:textId="77777777" w:rsidR="00971E49" w:rsidRPr="00C86B67" w:rsidRDefault="00971E49" w:rsidP="008F135F">
            <w:pPr>
              <w:numPr>
                <w:ilvl w:val="0"/>
                <w:numId w:val="49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az év legeredményesebb sportolója elismerés adományozása</w:t>
            </w:r>
          </w:p>
          <w:p w14:paraId="32E96898" w14:textId="77777777" w:rsidR="00971E49" w:rsidRPr="00C86B67" w:rsidRDefault="00971E49" w:rsidP="008F135F">
            <w:pPr>
              <w:numPr>
                <w:ilvl w:val="0"/>
                <w:numId w:val="49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bizottsági keret terhére támogatás nyújtása.</w:t>
            </w:r>
          </w:p>
        </w:tc>
        <w:tc>
          <w:tcPr>
            <w:tcW w:w="3372" w:type="dxa"/>
            <w:vAlign w:val="center"/>
          </w:tcPr>
          <w:p w14:paraId="3F5E617E" w14:textId="77777777" w:rsidR="00971E49" w:rsidRPr="00C86B67" w:rsidRDefault="00971E49" w:rsidP="00942F31">
            <w:pPr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Mötv</w:t>
            </w:r>
            <w:proofErr w:type="spellEnd"/>
            <w:r w:rsidRPr="00C86B67">
              <w:rPr>
                <w:rFonts w:eastAsia="Calibri" w:cs="Calibri"/>
              </w:rPr>
              <w:t>. 10. § (2) bekezdése</w:t>
            </w:r>
            <w:r w:rsidRPr="00C86B67">
              <w:rPr>
                <w:rFonts w:eastAsia="Calibri" w:cs="Calibri"/>
                <w:vertAlign w:val="superscript"/>
              </w:rPr>
              <w:t xml:space="preserve"> </w:t>
            </w:r>
          </w:p>
          <w:p w14:paraId="22CEE32F" w14:textId="77777777" w:rsidR="00971E49" w:rsidRPr="00C86B67" w:rsidRDefault="00971E49" w:rsidP="00942F31">
            <w:pPr>
              <w:rPr>
                <w:rFonts w:eastAsia="Calibri" w:cs="Calibri"/>
                <w:strike/>
              </w:rPr>
            </w:pPr>
          </w:p>
        </w:tc>
        <w:tc>
          <w:tcPr>
            <w:tcW w:w="3828" w:type="dxa"/>
            <w:vAlign w:val="center"/>
          </w:tcPr>
          <w:p w14:paraId="75EE55B1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535A5C6A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  <w:p w14:paraId="4C9824C0" w14:textId="77777777" w:rsidR="00971E49" w:rsidRPr="00C86B67" w:rsidRDefault="00971E49" w:rsidP="00942F31">
            <w:pPr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</w:rPr>
              <w:t>téma szerint érintett bizottság</w:t>
            </w:r>
          </w:p>
        </w:tc>
      </w:tr>
      <w:tr w:rsidR="00971E49" w:rsidRPr="00C86B67" w14:paraId="385005F9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794914FF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8.</w:t>
            </w:r>
          </w:p>
        </w:tc>
        <w:tc>
          <w:tcPr>
            <w:tcW w:w="6419" w:type="dxa"/>
            <w:vAlign w:val="center"/>
          </w:tcPr>
          <w:p w14:paraId="03B7839C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 xml:space="preserve">A </w:t>
            </w: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megyében működő társadalmi és civil szervezetekkel való együttműködés, működési feltételeik biztosításának segítése</w:t>
            </w:r>
          </w:p>
          <w:p w14:paraId="3240ACA6" w14:textId="77777777" w:rsidR="00971E49" w:rsidRPr="00C86B67" w:rsidRDefault="00971E49" w:rsidP="008F135F">
            <w:pPr>
              <w:numPr>
                <w:ilvl w:val="0"/>
                <w:numId w:val="68"/>
              </w:numPr>
              <w:ind w:left="318"/>
              <w:contextualSpacing/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bizottsági keret terhére támogatás nyújtása</w:t>
            </w:r>
          </w:p>
        </w:tc>
        <w:tc>
          <w:tcPr>
            <w:tcW w:w="3372" w:type="dxa"/>
            <w:vAlign w:val="center"/>
          </w:tcPr>
          <w:p w14:paraId="762C1FE3" w14:textId="77777777" w:rsidR="00971E49" w:rsidRPr="00C86B67" w:rsidRDefault="00971E49" w:rsidP="00942F31">
            <w:pPr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Mötv</w:t>
            </w:r>
            <w:proofErr w:type="spellEnd"/>
            <w:r w:rsidRPr="00C86B67">
              <w:rPr>
                <w:rFonts w:eastAsia="Calibri" w:cs="Calibri"/>
              </w:rPr>
              <w:t>. 10. § (2) bekezdése</w:t>
            </w:r>
            <w:r w:rsidRPr="00C86B67">
              <w:rPr>
                <w:rFonts w:eastAsia="Calibri" w:cs="Calibri"/>
                <w:vertAlign w:val="superscript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15D04187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716E8778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téma szerint érintett bizottság</w:t>
            </w:r>
          </w:p>
        </w:tc>
      </w:tr>
      <w:tr w:rsidR="00971E49" w:rsidRPr="00C86B67" w14:paraId="7DC8B824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7101F333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9.</w:t>
            </w:r>
          </w:p>
        </w:tc>
        <w:tc>
          <w:tcPr>
            <w:tcW w:w="6419" w:type="dxa"/>
            <w:vAlign w:val="center"/>
          </w:tcPr>
          <w:p w14:paraId="72DBF23F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Nemzetközi és regionális kapcsolatok alakítása</w:t>
            </w:r>
          </w:p>
          <w:p w14:paraId="7AE94B80" w14:textId="77777777" w:rsidR="00971E49" w:rsidRPr="00C86B67" w:rsidRDefault="00971E49" w:rsidP="008F135F">
            <w:pPr>
              <w:numPr>
                <w:ilvl w:val="0"/>
                <w:numId w:val="69"/>
              </w:numPr>
              <w:ind w:left="318"/>
              <w:contextualSpacing/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Hajdú-Bihar – Bihor Eurorégió működtetése</w:t>
            </w:r>
          </w:p>
          <w:p w14:paraId="63026E00" w14:textId="77777777" w:rsidR="00971E49" w:rsidRPr="00C86B67" w:rsidRDefault="00971E49" w:rsidP="008F135F">
            <w:pPr>
              <w:numPr>
                <w:ilvl w:val="0"/>
                <w:numId w:val="69"/>
              </w:numPr>
              <w:ind w:left="318"/>
              <w:contextualSpacing/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bizottsági keret terhére támogatás nyújtása</w:t>
            </w:r>
          </w:p>
        </w:tc>
        <w:tc>
          <w:tcPr>
            <w:tcW w:w="3372" w:type="dxa"/>
            <w:vAlign w:val="center"/>
          </w:tcPr>
          <w:p w14:paraId="6F42E39E" w14:textId="77777777" w:rsidR="00971E49" w:rsidRPr="00C86B67" w:rsidRDefault="00971E49" w:rsidP="00942F31">
            <w:pPr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Mötv</w:t>
            </w:r>
            <w:proofErr w:type="spellEnd"/>
            <w:r w:rsidRPr="00C86B67">
              <w:rPr>
                <w:rFonts w:eastAsia="Calibri" w:cs="Calibri"/>
              </w:rPr>
              <w:t>. 10. § (2) bekezdése</w:t>
            </w:r>
            <w:r w:rsidRPr="00C86B67">
              <w:rPr>
                <w:rFonts w:eastAsia="Calibri" w:cs="Calibri"/>
                <w:vertAlign w:val="superscript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74231AA2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01C1AAF9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téma szerint érintett bizottság</w:t>
            </w:r>
          </w:p>
        </w:tc>
      </w:tr>
      <w:tr w:rsidR="00971E49" w:rsidRPr="00C86B67" w14:paraId="09A2D778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184D4B4C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10.</w:t>
            </w:r>
          </w:p>
        </w:tc>
        <w:tc>
          <w:tcPr>
            <w:tcW w:w="6419" w:type="dxa"/>
            <w:vAlign w:val="center"/>
          </w:tcPr>
          <w:p w14:paraId="684E63B8" w14:textId="77777777" w:rsidR="00971E49" w:rsidRPr="00C86B67" w:rsidRDefault="00971E49" w:rsidP="00495F28">
            <w:p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Integrált környezetgazdálkodás támogatása</w:t>
            </w:r>
          </w:p>
          <w:p w14:paraId="22548421" w14:textId="77777777" w:rsidR="00971E49" w:rsidRPr="00C86B67" w:rsidRDefault="00971E49" w:rsidP="008F135F">
            <w:pPr>
              <w:numPr>
                <w:ilvl w:val="0"/>
                <w:numId w:val="50"/>
              </w:numPr>
              <w:contextualSpacing/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természeti, kulturális és épített örökségvédelmi beavatkozások támogatása, koordinálása</w:t>
            </w:r>
          </w:p>
          <w:p w14:paraId="1F5DAA40" w14:textId="77777777" w:rsidR="00971E49" w:rsidRPr="00C86B67" w:rsidRDefault="00971E49" w:rsidP="008F135F">
            <w:pPr>
              <w:numPr>
                <w:ilvl w:val="0"/>
                <w:numId w:val="50"/>
              </w:numPr>
              <w:jc w:val="both"/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területi energetika hálózatai kialakításának támogatása</w:t>
            </w:r>
          </w:p>
          <w:p w14:paraId="67591EEE" w14:textId="77777777" w:rsidR="00971E49" w:rsidRPr="00C86B67" w:rsidRDefault="00971E49" w:rsidP="008F135F">
            <w:pPr>
              <w:numPr>
                <w:ilvl w:val="0"/>
                <w:numId w:val="50"/>
              </w:numPr>
              <w:jc w:val="both"/>
              <w:rPr>
                <w:rFonts w:eastAsia="Calibri" w:cs="Calibri"/>
                <w:i/>
              </w:rPr>
            </w:pPr>
            <w:r w:rsidRPr="00C86B67">
              <w:rPr>
                <w:rFonts w:eastAsia="Calibri" w:cs="Calibri"/>
              </w:rPr>
              <w:t>bizottsági keret terhére támogatás nyújtása</w:t>
            </w:r>
          </w:p>
        </w:tc>
        <w:tc>
          <w:tcPr>
            <w:tcW w:w="3372" w:type="dxa"/>
            <w:vAlign w:val="center"/>
          </w:tcPr>
          <w:p w14:paraId="61048DD0" w14:textId="77777777" w:rsidR="00971E49" w:rsidRPr="00C86B67" w:rsidRDefault="00971E49" w:rsidP="00942F31">
            <w:pPr>
              <w:rPr>
                <w:rFonts w:eastAsia="Calibri" w:cs="Calibri"/>
              </w:rPr>
            </w:pPr>
            <w:proofErr w:type="spellStart"/>
            <w:r w:rsidRPr="00C86B67">
              <w:rPr>
                <w:rFonts w:eastAsia="Calibri" w:cs="Calibri"/>
              </w:rPr>
              <w:t>Mötv</w:t>
            </w:r>
            <w:proofErr w:type="spellEnd"/>
            <w:r w:rsidRPr="00C86B67">
              <w:rPr>
                <w:rFonts w:eastAsia="Calibri" w:cs="Calibri"/>
              </w:rPr>
              <w:t>. 10. § (2) bekezdése</w:t>
            </w:r>
          </w:p>
        </w:tc>
        <w:tc>
          <w:tcPr>
            <w:tcW w:w="3828" w:type="dxa"/>
            <w:vAlign w:val="center"/>
          </w:tcPr>
          <w:p w14:paraId="06C16059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4399EC81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  <w:p w14:paraId="0312F738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téma szerint érintett bizottság</w:t>
            </w:r>
          </w:p>
        </w:tc>
      </w:tr>
      <w:tr w:rsidR="00971E49" w:rsidRPr="00C86B67" w14:paraId="233F4B2B" w14:textId="77777777" w:rsidTr="00942F31">
        <w:trPr>
          <w:trHeight w:val="454"/>
          <w:jc w:val="center"/>
        </w:trPr>
        <w:tc>
          <w:tcPr>
            <w:tcW w:w="562" w:type="dxa"/>
            <w:vAlign w:val="center"/>
          </w:tcPr>
          <w:p w14:paraId="4730CBF2" w14:textId="77777777" w:rsidR="00971E49" w:rsidRPr="00C86B67" w:rsidRDefault="00971E49" w:rsidP="00942F31">
            <w:pPr>
              <w:jc w:val="center"/>
              <w:rPr>
                <w:rFonts w:eastAsia="Calibri" w:cs="Calibri"/>
                <w:b/>
              </w:rPr>
            </w:pPr>
            <w:r w:rsidRPr="00C86B67">
              <w:rPr>
                <w:rFonts w:eastAsia="Calibri" w:cs="Calibri"/>
                <w:b/>
              </w:rPr>
              <w:t>11.</w:t>
            </w:r>
          </w:p>
        </w:tc>
        <w:tc>
          <w:tcPr>
            <w:tcW w:w="6419" w:type="dxa"/>
            <w:vAlign w:val="center"/>
          </w:tcPr>
          <w:p w14:paraId="360CD9F9" w14:textId="77777777" w:rsidR="00971E49" w:rsidRPr="00C86B67" w:rsidRDefault="00971E49" w:rsidP="008F135F">
            <w:pPr>
              <w:numPr>
                <w:ilvl w:val="0"/>
                <w:numId w:val="60"/>
              </w:num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Várm</w:t>
            </w:r>
            <w:r w:rsidRPr="00C86B67">
              <w:rPr>
                <w:rFonts w:eastAsia="Calibri" w:cs="Calibri"/>
              </w:rPr>
              <w:t>egyei értéktár létrehozása,</w:t>
            </w:r>
          </w:p>
          <w:p w14:paraId="2612F28F" w14:textId="77777777" w:rsidR="00971E49" w:rsidRPr="00C86B67" w:rsidRDefault="00971E49" w:rsidP="008F135F">
            <w:pPr>
              <w:numPr>
                <w:ilvl w:val="0"/>
                <w:numId w:val="60"/>
              </w:numPr>
              <w:jc w:val="both"/>
              <w:rPr>
                <w:rFonts w:eastAsia="Calibri" w:cs="Calibri"/>
                <w:i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 xml:space="preserve">megyei értéktár bizottság, valamint </w:t>
            </w:r>
            <w:r>
              <w:rPr>
                <w:rFonts w:eastAsia="Calibri" w:cs="Calibri"/>
              </w:rPr>
              <w:t>a Hajdú-Bihari</w:t>
            </w:r>
            <w:r w:rsidRPr="00C86B67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T</w:t>
            </w:r>
            <w:r w:rsidRPr="00C86B67">
              <w:rPr>
                <w:rFonts w:eastAsia="Calibri" w:cs="Calibri"/>
              </w:rPr>
              <w:t>ermék</w:t>
            </w:r>
            <w:r>
              <w:rPr>
                <w:rFonts w:eastAsia="Calibri" w:cs="Calibri"/>
              </w:rPr>
              <w:t>díj</w:t>
            </w:r>
            <w:r w:rsidRPr="00C86B67">
              <w:rPr>
                <w:rFonts w:eastAsia="Calibri" w:cs="Calibri"/>
              </w:rPr>
              <w:t xml:space="preserve"> működtetése.</w:t>
            </w:r>
          </w:p>
        </w:tc>
        <w:tc>
          <w:tcPr>
            <w:tcW w:w="3372" w:type="dxa"/>
            <w:vAlign w:val="center"/>
          </w:tcPr>
          <w:p w14:paraId="3FF02E44" w14:textId="77777777" w:rsidR="00971E49" w:rsidRPr="00C86B67" w:rsidRDefault="00971E49" w:rsidP="00942F31">
            <w:pPr>
              <w:rPr>
                <w:rFonts w:eastAsia="Calibri" w:cs="Calibri"/>
              </w:rPr>
            </w:pPr>
            <w:r w:rsidRPr="00C86B67">
              <w:rPr>
                <w:rFonts w:eastAsia="Calibri" w:cs="Calibri"/>
              </w:rPr>
              <w:t>2012. évi XXX. törvény 4. § (2) bekezdése</w:t>
            </w:r>
          </w:p>
        </w:tc>
        <w:tc>
          <w:tcPr>
            <w:tcW w:w="3828" w:type="dxa"/>
            <w:vAlign w:val="center"/>
          </w:tcPr>
          <w:p w14:paraId="7C2BCA21" w14:textId="77777777" w:rsidR="00971E49" w:rsidRPr="00C86B67" w:rsidRDefault="00971E49" w:rsidP="00942F31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</w:t>
            </w:r>
          </w:p>
          <w:p w14:paraId="36F6559D" w14:textId="77777777" w:rsidR="00971E49" w:rsidRPr="00C86B67" w:rsidRDefault="00971E49" w:rsidP="00942F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vár</w:t>
            </w:r>
            <w:r w:rsidRPr="00C86B67">
              <w:rPr>
                <w:rFonts w:eastAsia="Calibri" w:cs="Calibri"/>
              </w:rPr>
              <w:t>megyei közgyűlés elnöke</w:t>
            </w:r>
          </w:p>
        </w:tc>
      </w:tr>
    </w:tbl>
    <w:p w14:paraId="4E337003" w14:textId="77777777" w:rsidR="00971E49" w:rsidRPr="00C86B67" w:rsidRDefault="00971E49" w:rsidP="00971E49">
      <w:pPr>
        <w:rPr>
          <w:rFonts w:eastAsia="Calibri" w:cs="Calibri"/>
        </w:rPr>
      </w:pPr>
    </w:p>
    <w:p w14:paraId="265CF031" w14:textId="77777777" w:rsidR="00971E49" w:rsidRPr="00C86B67" w:rsidRDefault="00971E49" w:rsidP="00971E49">
      <w:pPr>
        <w:rPr>
          <w:rFonts w:eastAsia="Calibri" w:cs="Calibri"/>
        </w:rPr>
      </w:pPr>
    </w:p>
    <w:p w14:paraId="56775E1E" w14:textId="77777777" w:rsidR="00971E49" w:rsidRPr="00C86B67" w:rsidRDefault="00971E49" w:rsidP="00971E49">
      <w:pPr>
        <w:rPr>
          <w:rFonts w:eastAsia="Calibri" w:cs="Calibri"/>
        </w:rPr>
        <w:sectPr w:rsidR="00971E49" w:rsidRPr="00C86B67" w:rsidSect="00272E4E">
          <w:pgSz w:w="16838" w:h="11906" w:orient="landscape"/>
          <w:pgMar w:top="1418" w:right="993" w:bottom="1418" w:left="1418" w:header="709" w:footer="709" w:gutter="0"/>
          <w:cols w:space="708"/>
          <w:titlePg/>
          <w:docGrid w:linePitch="326"/>
        </w:sectPr>
      </w:pPr>
    </w:p>
    <w:p w14:paraId="3C628854" w14:textId="02E2DB17" w:rsidR="00971E49" w:rsidRPr="00C86B67" w:rsidRDefault="00971E49" w:rsidP="00971E49">
      <w:pPr>
        <w:jc w:val="right"/>
        <w:rPr>
          <w:rFonts w:eastAsia="Calibri" w:cs="Calibri"/>
          <w:bCs/>
        </w:rPr>
      </w:pPr>
      <w:r w:rsidRPr="00C86B67">
        <w:rPr>
          <w:rFonts w:eastAsia="Calibri" w:cs="Calibri"/>
        </w:rPr>
        <w:lastRenderedPageBreak/>
        <w:t xml:space="preserve">3. melléklet a </w:t>
      </w:r>
      <w:r w:rsidR="005F5F9F">
        <w:rPr>
          <w:rFonts w:eastAsia="Calibri" w:cs="Calibri"/>
        </w:rPr>
        <w:t>4</w:t>
      </w:r>
      <w:r w:rsidR="005F5F9F" w:rsidRPr="00C86B67">
        <w:rPr>
          <w:rFonts w:eastAsia="Calibri" w:cs="Calibri"/>
        </w:rPr>
        <w:t>/20</w:t>
      </w:r>
      <w:r w:rsidR="005F5F9F">
        <w:rPr>
          <w:rFonts w:eastAsia="Calibri" w:cs="Calibri"/>
        </w:rPr>
        <w:t>23</w:t>
      </w:r>
      <w:r w:rsidR="005F5F9F" w:rsidRPr="00C86B67">
        <w:rPr>
          <w:rFonts w:eastAsia="Calibri" w:cs="Calibri"/>
        </w:rPr>
        <w:t>. (</w:t>
      </w:r>
      <w:r w:rsidR="005F5F9F">
        <w:rPr>
          <w:rFonts w:eastAsia="Calibri" w:cs="Calibri"/>
        </w:rPr>
        <w:t>IV. 3.</w:t>
      </w:r>
      <w:r w:rsidR="005F5F9F" w:rsidRPr="00C86B67">
        <w:rPr>
          <w:rFonts w:eastAsia="Calibri" w:cs="Calibri"/>
        </w:rPr>
        <w:t xml:space="preserve">) </w:t>
      </w:r>
      <w:r w:rsidRPr="00C86B67">
        <w:rPr>
          <w:rFonts w:eastAsia="Calibri" w:cs="Calibri"/>
        </w:rPr>
        <w:t xml:space="preserve">önkormányzati </w:t>
      </w:r>
      <w:r w:rsidRPr="00C86B67">
        <w:rPr>
          <w:rFonts w:eastAsia="Calibri" w:cs="Calibri"/>
          <w:bCs/>
        </w:rPr>
        <w:t>rendelethez</w:t>
      </w:r>
      <w:r w:rsidR="007F35E5">
        <w:rPr>
          <w:rStyle w:val="Lbjegyzet-hivatkozs"/>
          <w:rFonts w:eastAsia="Calibri" w:cs="Calibri"/>
          <w:bCs/>
        </w:rPr>
        <w:footnoteReference w:id="27"/>
      </w:r>
      <w:r w:rsidR="0096435F">
        <w:rPr>
          <w:rFonts w:eastAsia="Calibri" w:cs="Calibri"/>
          <w:bCs/>
        </w:rPr>
        <w:t xml:space="preserve"> </w:t>
      </w:r>
      <w:r w:rsidR="0096435F">
        <w:rPr>
          <w:rStyle w:val="Lbjegyzet-hivatkozs"/>
          <w:rFonts w:eastAsia="Calibri" w:cs="Calibri"/>
          <w:bCs/>
        </w:rPr>
        <w:footnoteReference w:id="28"/>
      </w:r>
    </w:p>
    <w:p w14:paraId="2B14D9C8" w14:textId="77777777" w:rsidR="00971E49" w:rsidRPr="00C86B67" w:rsidRDefault="00971E49" w:rsidP="00971E49">
      <w:pPr>
        <w:rPr>
          <w:rFonts w:eastAsia="Calibri" w:cs="Calibri"/>
        </w:rPr>
      </w:pPr>
    </w:p>
    <w:p w14:paraId="32C2EA42" w14:textId="77777777" w:rsidR="0096435F" w:rsidRPr="003204CC" w:rsidRDefault="0096435F" w:rsidP="0096435F">
      <w:pPr>
        <w:jc w:val="center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A vármegyei közgyűlés által átruházott hatáskörök</w:t>
      </w:r>
    </w:p>
    <w:p w14:paraId="7AA1C62E" w14:textId="77777777" w:rsidR="0096435F" w:rsidRPr="003204CC" w:rsidRDefault="0096435F" w:rsidP="0096435F">
      <w:pPr>
        <w:jc w:val="center"/>
        <w:rPr>
          <w:rFonts w:eastAsia="Calibri" w:cs="Calibri"/>
          <w:b/>
        </w:rPr>
      </w:pPr>
    </w:p>
    <w:p w14:paraId="2B3CDB9B" w14:textId="77777777" w:rsidR="0096435F" w:rsidRPr="003204CC" w:rsidRDefault="0096435F" w:rsidP="0096435F">
      <w:pPr>
        <w:jc w:val="center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I.</w:t>
      </w:r>
    </w:p>
    <w:p w14:paraId="58C19DC0" w14:textId="77777777" w:rsidR="0096435F" w:rsidRPr="003204CC" w:rsidRDefault="0096435F" w:rsidP="0096435F">
      <w:pPr>
        <w:keepNext/>
        <w:jc w:val="center"/>
        <w:outlineLvl w:val="0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A közgyűlés elnökére átruházott hatáskörök</w:t>
      </w:r>
    </w:p>
    <w:p w14:paraId="16CDC3CA" w14:textId="77777777" w:rsidR="0096435F" w:rsidRPr="003204CC" w:rsidRDefault="0096435F" w:rsidP="0096435F">
      <w:pPr>
        <w:rPr>
          <w:rFonts w:eastAsia="Calibri" w:cs="Calibri"/>
        </w:rPr>
      </w:pPr>
    </w:p>
    <w:p w14:paraId="6EDCEB94" w14:textId="77777777" w:rsidR="0096435F" w:rsidRPr="003204CC" w:rsidRDefault="0096435F" w:rsidP="0096435F">
      <w:pPr>
        <w:numPr>
          <w:ilvl w:val="0"/>
          <w:numId w:val="54"/>
        </w:numPr>
        <w:jc w:val="both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Általános átruházott hatáskörök</w:t>
      </w:r>
    </w:p>
    <w:p w14:paraId="2C468CBF" w14:textId="77777777" w:rsidR="0096435F" w:rsidRPr="003204CC" w:rsidRDefault="0096435F" w:rsidP="0096435F">
      <w:pPr>
        <w:rPr>
          <w:rFonts w:eastAsia="Calibri" w:cs="Calibri"/>
        </w:rPr>
      </w:pPr>
    </w:p>
    <w:p w14:paraId="29923828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Engedélyezi Hajdú-Bihar vármegye Címerének és Zászlójának használatát a vármegyei önkormányzat jelképeiről szóló külön önkormányzati rendelet szerint.</w:t>
      </w:r>
    </w:p>
    <w:p w14:paraId="698115EB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A vármegyei közgyűlés által alapított "Hajdú-Bihar Vármegye Önkormányzatának Emlékérme" kitüntető d</w:t>
      </w:r>
      <w:r>
        <w:rPr>
          <w:rFonts w:eastAsia="Calibri" w:cs="Calibri"/>
        </w:rPr>
        <w:t>í</w:t>
      </w:r>
      <w:r w:rsidRPr="003204CC">
        <w:rPr>
          <w:rFonts w:eastAsia="Calibri" w:cs="Calibri"/>
        </w:rPr>
        <w:t>j adományozása.</w:t>
      </w:r>
    </w:p>
    <w:p w14:paraId="1832CBD7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A közgyűlés által meghatározott céloknak megfelelően rendelkezik a költségvetési rendeletben részére meghatározott anyagi eszközökkel.</w:t>
      </w:r>
    </w:p>
    <w:p w14:paraId="6FC2A70F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Gondoskodik a nemzetközi kapcsolatok szervezéséről.</w:t>
      </w:r>
    </w:p>
    <w:p w14:paraId="198FCDE2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Állást foglal a települési önkormányzatok környezetvédelmet érintő rendeleteinek tervezetével kapcsolatosan.</w:t>
      </w:r>
    </w:p>
    <w:p w14:paraId="3CDA0C14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Jóváhagyja a vármegyei értéktár bizottság szervezeti és működési szabályzatát, valamint elfogadja éves beszámolóját.</w:t>
      </w:r>
    </w:p>
    <w:p w14:paraId="140E1EDB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Véleményezi a kiemelt üdülőkörzetek fejlesztési koncepcióját, programját, valamint a villamosenergia-korlátozás sorrendjének megállapítást.</w:t>
      </w:r>
    </w:p>
    <w:p w14:paraId="7CC264E3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  <w:color w:val="000000"/>
        </w:rPr>
      </w:pPr>
      <w:r w:rsidRPr="003204CC">
        <w:rPr>
          <w:rFonts w:eastAsia="Calibri" w:cs="Calibri"/>
          <w:color w:val="000000"/>
        </w:rPr>
        <w:t>Dönt a „Maradj Hajdú-Biharban!” ösztöndíjjal kapcsolatos ügyekben.</w:t>
      </w:r>
    </w:p>
    <w:p w14:paraId="48A5548C" w14:textId="77777777" w:rsidR="0096435F" w:rsidRPr="003204CC" w:rsidRDefault="0096435F" w:rsidP="0096435F">
      <w:pPr>
        <w:numPr>
          <w:ilvl w:val="0"/>
          <w:numId w:val="55"/>
        </w:numPr>
        <w:jc w:val="both"/>
        <w:rPr>
          <w:rFonts w:eastAsia="Calibri" w:cs="Calibri"/>
          <w:color w:val="000000"/>
        </w:rPr>
      </w:pPr>
      <w:r w:rsidRPr="003204CC">
        <w:rPr>
          <w:rFonts w:eastAsia="Calibri" w:cs="Calibri"/>
          <w:color w:val="000000"/>
        </w:rPr>
        <w:t>Jóváhagyja a Hajdú-Bihar Vármegyei Önkormányzati Hivatal Szervezeti és Működési Szabályzatát.</w:t>
      </w:r>
    </w:p>
    <w:p w14:paraId="09A950E9" w14:textId="77777777" w:rsidR="0096435F" w:rsidRPr="003204CC" w:rsidRDefault="0096435F" w:rsidP="0096435F">
      <w:pPr>
        <w:rPr>
          <w:rFonts w:eastAsia="Calibri" w:cs="Calibri"/>
          <w:b/>
        </w:rPr>
      </w:pPr>
    </w:p>
    <w:p w14:paraId="3F91AA26" w14:textId="77777777" w:rsidR="0096435F" w:rsidRPr="003204CC" w:rsidRDefault="0096435F" w:rsidP="0096435F">
      <w:pPr>
        <w:numPr>
          <w:ilvl w:val="0"/>
          <w:numId w:val="54"/>
        </w:numPr>
        <w:rPr>
          <w:rFonts w:eastAsia="Calibri" w:cs="Calibri"/>
          <w:b/>
        </w:rPr>
      </w:pPr>
      <w:r w:rsidRPr="003204CC">
        <w:rPr>
          <w:rFonts w:eastAsia="Calibri" w:cs="Calibri"/>
          <w:b/>
        </w:rPr>
        <w:t>Tulajdonosi jogok gyakorlásával kapcsolatos átruházott hatáskörök</w:t>
      </w:r>
    </w:p>
    <w:p w14:paraId="523953C9" w14:textId="77777777" w:rsidR="0096435F" w:rsidRPr="003204CC" w:rsidRDefault="0096435F" w:rsidP="0096435F">
      <w:pPr>
        <w:rPr>
          <w:rFonts w:eastAsia="Calibri" w:cs="Calibri"/>
          <w:b/>
        </w:rPr>
      </w:pPr>
    </w:p>
    <w:p w14:paraId="7C503A01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A vagyonhoz kapcsolódó olyan tulajdonosi nyilatkozatok megtétele, melyek nem minősülnek a tulajdonnal való rendelkezésnek.</w:t>
      </w:r>
    </w:p>
    <w:p w14:paraId="2CCE3F76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 xml:space="preserve">A vármegyei önkormányzat által folytatott, a Kbt. hatálya alá tartozó beszerzéseknél az ajánlatkérőt megillető jogok és kötelezettségek gyakorlása, </w:t>
      </w:r>
      <w:r w:rsidRPr="003204CC">
        <w:rPr>
          <w:rFonts w:eastAsia="Calibri" w:cs="Calibri"/>
          <w:iCs/>
        </w:rPr>
        <w:t>a közbeszerzési terv jóváhagyása</w:t>
      </w:r>
      <w:r w:rsidRPr="003204CC">
        <w:rPr>
          <w:rFonts w:eastAsia="Calibri" w:cs="Calibri"/>
        </w:rPr>
        <w:t>, az eljárást lezáró döntés meghozatala.</w:t>
      </w:r>
    </w:p>
    <w:p w14:paraId="7F655885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Dönt a Pénzügyi Bizottság véleményének kikérését követően a 16.000.000 Ft alatti nettó forgalmi értékű ingatlanok adásvételéről, cseréjéről.</w:t>
      </w:r>
    </w:p>
    <w:p w14:paraId="6E01F188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  <w:bCs/>
        </w:rPr>
      </w:pPr>
      <w:r w:rsidRPr="003204CC">
        <w:rPr>
          <w:rFonts w:eastAsia="Calibri" w:cs="Calibri"/>
          <w:bCs/>
        </w:rPr>
        <w:t>Dönt a legfeljebb 2.000.000 Ft nettó egyedi nyilvántartási értékű ingó vagyon adásvételéről.</w:t>
      </w:r>
    </w:p>
    <w:p w14:paraId="5B9BDB20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 legfeljebb 100.000 Ft egyedi nettó értékű behajthatatlan követelés törléséről.</w:t>
      </w:r>
    </w:p>
    <w:p w14:paraId="05324A0C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Az önkormányzat öröklése, illetve vagyonról javára történő lemondás esetén dönt a hagyaték, illetve a vagyon elfogadásáról, intézkedik annak átvételéről.</w:t>
      </w:r>
    </w:p>
    <w:p w14:paraId="754F65A7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az 50.000 Ft, vagy az alatti nettó forgalmi értékű ingó dolog tulajdonjogának ingyenes átadásáról.</w:t>
      </w:r>
    </w:p>
    <w:p w14:paraId="01FBB9D3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az önkormányzat tulajdonában álló gépkocsi személyes használatának biztosításáról a vármegyei közgyűlés alelnökei esetében évi legfeljebb 75 000 km, a jegyző esetében évi legfeljebb 48 000 km futásteljesítményig.</w:t>
      </w:r>
    </w:p>
    <w:p w14:paraId="31147466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t>Gyakorolja az egyéb munkáltatói jogokat a kizárólag a vármegyei önkormányzat által alapított gazdasági társaságok ügyvezetői tekintetében.</w:t>
      </w:r>
    </w:p>
    <w:p w14:paraId="78C22EFE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</w:rPr>
      </w:pPr>
      <w:r w:rsidRPr="003204CC">
        <w:rPr>
          <w:rFonts w:eastAsia="Calibri" w:cs="Calibri"/>
        </w:rPr>
        <w:lastRenderedPageBreak/>
        <w:t>Jóváhagyja a kizárólag a vármegyei önkormányzat által alapított gazdasági társaságoknál működő felügyelő bizottságok szervezeti és működési szabályzatát.</w:t>
      </w:r>
    </w:p>
    <w:p w14:paraId="4C91B11F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  <w:b/>
          <w:bCs/>
          <w:i/>
        </w:rPr>
      </w:pPr>
      <w:r w:rsidRPr="003204CC">
        <w:rPr>
          <w:rFonts w:eastAsia="Calibri" w:cs="Calibri"/>
          <w:bCs/>
        </w:rPr>
        <w:t xml:space="preserve">A vármegyei önkormányzatnak az egyes gazdasági társaságokban meglévő - 50 %-ot meg nem haladó - tőkerészesedéseihez kapcsolódó tulajdonosi jogok gyakorlása. </w:t>
      </w:r>
    </w:p>
    <w:p w14:paraId="0C44CD01" w14:textId="77777777" w:rsidR="0096435F" w:rsidRPr="003204CC" w:rsidRDefault="0096435F" w:rsidP="0096435F">
      <w:pPr>
        <w:numPr>
          <w:ilvl w:val="0"/>
          <w:numId w:val="56"/>
        </w:numPr>
        <w:jc w:val="both"/>
        <w:rPr>
          <w:rFonts w:eastAsia="Calibri" w:cs="Calibri"/>
          <w:b/>
          <w:bCs/>
          <w:i/>
        </w:rPr>
      </w:pPr>
      <w:r w:rsidRPr="003204CC">
        <w:rPr>
          <w:rFonts w:eastAsia="Calibri" w:cs="Calibri"/>
          <w:iCs/>
        </w:rPr>
        <w:t>A vármegyei önkormányzat tulajdonában lévő rendezvénytechnikai eszközöknek a nemzeti vagyonról szóló 2011. évi CXCVI. törvény 3. § (1) bekezdés 4. pontja szerinti hasznosítása.</w:t>
      </w:r>
    </w:p>
    <w:p w14:paraId="46795191" w14:textId="77777777" w:rsidR="0096435F" w:rsidRPr="003204CC" w:rsidRDefault="0096435F" w:rsidP="0096435F">
      <w:pPr>
        <w:ind w:left="403"/>
        <w:jc w:val="both"/>
        <w:rPr>
          <w:rFonts w:eastAsia="Calibri" w:cs="Calibri"/>
          <w:b/>
          <w:bCs/>
          <w:i/>
        </w:rPr>
      </w:pPr>
    </w:p>
    <w:p w14:paraId="373AF5FA" w14:textId="77777777" w:rsidR="0096435F" w:rsidRPr="003204CC" w:rsidRDefault="0096435F" w:rsidP="0096435F">
      <w:pPr>
        <w:numPr>
          <w:ilvl w:val="0"/>
          <w:numId w:val="54"/>
        </w:numPr>
        <w:rPr>
          <w:rFonts w:eastAsia="Calibri" w:cs="Calibri"/>
          <w:b/>
        </w:rPr>
      </w:pPr>
      <w:r w:rsidRPr="003204CC">
        <w:rPr>
          <w:rFonts w:eastAsia="Calibri" w:cs="Calibri"/>
          <w:b/>
        </w:rPr>
        <w:t>Területfejlesztéssel kapcsolatos átruházott hatáskörök</w:t>
      </w:r>
    </w:p>
    <w:p w14:paraId="6BFB4A8A" w14:textId="77777777" w:rsidR="0096435F" w:rsidRPr="003204CC" w:rsidRDefault="0096435F" w:rsidP="0096435F">
      <w:pPr>
        <w:rPr>
          <w:rFonts w:eastAsia="Calibri" w:cs="Calibri"/>
          <w:b/>
          <w:i/>
          <w:sz w:val="20"/>
          <w:szCs w:val="20"/>
        </w:rPr>
      </w:pPr>
    </w:p>
    <w:p w14:paraId="22677E5B" w14:textId="77777777" w:rsidR="0096435F" w:rsidRPr="003204CC" w:rsidRDefault="0096435F" w:rsidP="0096435F">
      <w:pPr>
        <w:numPr>
          <w:ilvl w:val="0"/>
          <w:numId w:val="109"/>
        </w:numPr>
        <w:ind w:left="283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A hazai és uniós források igénybevételére megkötött támogatási szerződések módosítása abban az esetben, amikor arra a támogatott önhibáján kívüli okból, a támogatott kérelmére kerül sor, és a módosítás nem érinti a finanszírozást, a beruházási célt, illetve a támogatási összeget.</w:t>
      </w:r>
    </w:p>
    <w:p w14:paraId="77672406" w14:textId="77777777" w:rsidR="0096435F" w:rsidRPr="003204CC" w:rsidRDefault="0096435F" w:rsidP="0096435F">
      <w:pPr>
        <w:numPr>
          <w:ilvl w:val="0"/>
          <w:numId w:val="109"/>
        </w:numPr>
        <w:ind w:left="283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A Tisza-tó Térségi Fejlesztési Tanács vonatkozásában a vármegyei önkormányzatot a tanács tagjaként megillető hatáskörök gyakorlása.</w:t>
      </w:r>
    </w:p>
    <w:p w14:paraId="4ADDF882" w14:textId="77777777" w:rsidR="0096435F" w:rsidRPr="003204CC" w:rsidRDefault="0096435F" w:rsidP="0096435F">
      <w:pPr>
        <w:numPr>
          <w:ilvl w:val="0"/>
          <w:numId w:val="109"/>
        </w:numPr>
        <w:ind w:left="283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Meghozza azokat a 272/2014. (XI. 5.) Korm. rendelet 57/A. § (4) bekezdése szerinti határozatokat, melyekben foglalt döntési javaslatokat a területi kiválasztási eljárásrend keretében létrehozásra kerülő döntés-előkészítő bizottságokban a bizottságba delegált személy képvisel.</w:t>
      </w:r>
    </w:p>
    <w:p w14:paraId="409376A8" w14:textId="77777777" w:rsidR="0096435F" w:rsidRPr="003204CC" w:rsidRDefault="0096435F" w:rsidP="0096435F">
      <w:pPr>
        <w:rPr>
          <w:rFonts w:eastAsia="Calibri" w:cs="Calibri"/>
          <w:b/>
          <w:sz w:val="20"/>
          <w:szCs w:val="20"/>
        </w:rPr>
      </w:pPr>
    </w:p>
    <w:p w14:paraId="743BE64B" w14:textId="77777777" w:rsidR="0096435F" w:rsidRPr="003204CC" w:rsidRDefault="0096435F" w:rsidP="0096435F">
      <w:pPr>
        <w:spacing w:after="120"/>
        <w:ind w:left="283" w:hanging="283"/>
        <w:jc w:val="center"/>
        <w:rPr>
          <w:rFonts w:eastAsia="Calibri" w:cs="Calibri"/>
          <w:b/>
          <w:sz w:val="20"/>
        </w:rPr>
      </w:pPr>
      <w:r w:rsidRPr="003204CC">
        <w:rPr>
          <w:rFonts w:eastAsia="Calibri" w:cs="Calibri"/>
          <w:b/>
        </w:rPr>
        <w:t>II.</w:t>
      </w:r>
    </w:p>
    <w:p w14:paraId="38FEAE3A" w14:textId="77777777" w:rsidR="0096435F" w:rsidRPr="003204CC" w:rsidRDefault="0096435F" w:rsidP="0096435F">
      <w:pPr>
        <w:spacing w:after="120"/>
        <w:ind w:left="283" w:hanging="283"/>
        <w:jc w:val="center"/>
        <w:rPr>
          <w:rFonts w:eastAsia="Calibri" w:cs="Calibri"/>
          <w:b/>
          <w:bCs/>
        </w:rPr>
      </w:pPr>
      <w:r w:rsidRPr="003204CC">
        <w:rPr>
          <w:rFonts w:eastAsia="Calibri" w:cs="Calibri"/>
          <w:b/>
          <w:bCs/>
        </w:rPr>
        <w:t>A bizottságokra átruházott hatáskörök</w:t>
      </w:r>
    </w:p>
    <w:p w14:paraId="1D6EBEF7" w14:textId="77777777" w:rsidR="0096435F" w:rsidRPr="003204CC" w:rsidRDefault="0096435F" w:rsidP="0096435F">
      <w:pPr>
        <w:rPr>
          <w:rFonts w:eastAsia="Calibri" w:cs="Calibri"/>
          <w:b/>
          <w:sz w:val="20"/>
          <w:szCs w:val="20"/>
        </w:rPr>
      </w:pPr>
    </w:p>
    <w:p w14:paraId="3CA0BFAE" w14:textId="77777777" w:rsidR="0096435F" w:rsidRPr="003204CC" w:rsidRDefault="0096435F" w:rsidP="0096435F">
      <w:pPr>
        <w:rPr>
          <w:rFonts w:eastAsia="Calibri" w:cs="Calibri"/>
          <w:b/>
        </w:rPr>
      </w:pPr>
      <w:r w:rsidRPr="003204CC">
        <w:rPr>
          <w:rFonts w:eastAsia="Calibri" w:cs="Calibri"/>
          <w:b/>
          <w:snapToGrid w:val="0"/>
        </w:rPr>
        <w:t>II/1. Fejlesztési, Tervezési és Stratégiai Bizottság</w:t>
      </w:r>
    </w:p>
    <w:p w14:paraId="7DE647A8" w14:textId="77777777" w:rsidR="0096435F" w:rsidRPr="003204CC" w:rsidRDefault="0096435F" w:rsidP="0096435F">
      <w:pPr>
        <w:numPr>
          <w:ilvl w:val="0"/>
          <w:numId w:val="110"/>
        </w:numPr>
        <w:tabs>
          <w:tab w:val="left" w:pos="284"/>
        </w:tabs>
        <w:ind w:left="284"/>
        <w:jc w:val="both"/>
        <w:rPr>
          <w:rFonts w:eastAsia="Calibri" w:cs="Calibri"/>
          <w:b/>
          <w:snapToGrid w:val="0"/>
          <w:szCs w:val="20"/>
        </w:rPr>
      </w:pPr>
      <w:r w:rsidRPr="003204CC">
        <w:rPr>
          <w:rFonts w:eastAsia="Calibri" w:cs="Calibri"/>
          <w:szCs w:val="20"/>
        </w:rPr>
        <w:t>Előzetesen véleményt nyilvánít a települési önkormányzatok környezetvédelmi programjairól.</w:t>
      </w:r>
    </w:p>
    <w:p w14:paraId="0657E2E2" w14:textId="77777777" w:rsidR="0096435F" w:rsidRPr="003204CC" w:rsidRDefault="0096435F" w:rsidP="0096435F">
      <w:pPr>
        <w:numPr>
          <w:ilvl w:val="0"/>
          <w:numId w:val="110"/>
        </w:numPr>
        <w:tabs>
          <w:tab w:val="left" w:pos="284"/>
        </w:tabs>
        <w:ind w:left="284"/>
        <w:jc w:val="both"/>
        <w:rPr>
          <w:rFonts w:eastAsia="Calibri" w:cs="Calibri"/>
          <w:szCs w:val="20"/>
        </w:rPr>
      </w:pPr>
      <w:r w:rsidRPr="003204CC">
        <w:rPr>
          <w:rFonts w:eastAsia="Calibri" w:cs="Calibri"/>
          <w:szCs w:val="20"/>
        </w:rPr>
        <w:t>Dönt</w:t>
      </w:r>
      <w:r w:rsidRPr="003204CC">
        <w:rPr>
          <w:rFonts w:eastAsia="Calibri" w:cs="Calibri"/>
          <w:bCs/>
          <w:szCs w:val="20"/>
        </w:rPr>
        <w:t xml:space="preserve"> a bizottság hatáskörébe utalt pénzügyi keret felhasználásáról. </w:t>
      </w:r>
    </w:p>
    <w:p w14:paraId="74A7AC79" w14:textId="77777777" w:rsidR="0096435F" w:rsidRPr="003204CC" w:rsidRDefault="0096435F" w:rsidP="0096435F">
      <w:pPr>
        <w:numPr>
          <w:ilvl w:val="0"/>
          <w:numId w:val="110"/>
        </w:numPr>
        <w:tabs>
          <w:tab w:val="left" w:pos="284"/>
        </w:tabs>
        <w:ind w:left="284"/>
        <w:jc w:val="both"/>
        <w:rPr>
          <w:rFonts w:eastAsia="Calibri" w:cs="Calibri"/>
          <w:iCs/>
          <w:szCs w:val="20"/>
        </w:rPr>
      </w:pPr>
      <w:r w:rsidRPr="003204CC">
        <w:rPr>
          <w:rFonts w:eastAsia="Calibri" w:cs="Calibri"/>
          <w:iCs/>
          <w:szCs w:val="20"/>
        </w:rPr>
        <w:t>Elfogadja a 218/2009. (X. 6.) Korm. rendelet 13. §-</w:t>
      </w:r>
      <w:proofErr w:type="spellStart"/>
      <w:r w:rsidRPr="003204CC">
        <w:rPr>
          <w:rFonts w:eastAsia="Calibri" w:cs="Calibri"/>
          <w:iCs/>
          <w:szCs w:val="20"/>
        </w:rPr>
        <w:t>ában</w:t>
      </w:r>
      <w:proofErr w:type="spellEnd"/>
      <w:r w:rsidRPr="003204CC">
        <w:rPr>
          <w:rFonts w:eastAsia="Calibri" w:cs="Calibri"/>
          <w:iCs/>
          <w:szCs w:val="20"/>
        </w:rPr>
        <w:t xml:space="preserve"> meghatározott, a területfejlesztési koncepciók és programok kidolgozásához kapcsolódó, az állampolgárok, a tervezéssel érintett területen működő érdekképviseletek, társadalmi szervezetek és vállalkozások tervezésbe való bevonását részletező partnerségi tervet.</w:t>
      </w:r>
    </w:p>
    <w:p w14:paraId="5F909CE2" w14:textId="77777777" w:rsidR="0096435F" w:rsidRPr="003204CC" w:rsidRDefault="0096435F" w:rsidP="0096435F">
      <w:pPr>
        <w:tabs>
          <w:tab w:val="left" w:pos="708"/>
        </w:tabs>
        <w:rPr>
          <w:rFonts w:eastAsia="Calibri" w:cs="Calibri"/>
          <w:bCs/>
          <w:sz w:val="20"/>
          <w:szCs w:val="20"/>
        </w:rPr>
      </w:pPr>
    </w:p>
    <w:p w14:paraId="49DF7EEA" w14:textId="77777777" w:rsidR="0096435F" w:rsidRPr="003204CC" w:rsidRDefault="0096435F" w:rsidP="0096435F">
      <w:pPr>
        <w:rPr>
          <w:rFonts w:eastAsia="Calibri" w:cs="Calibri"/>
          <w:b/>
        </w:rPr>
      </w:pPr>
      <w:r w:rsidRPr="003204CC">
        <w:rPr>
          <w:rFonts w:eastAsia="Calibri" w:cs="Calibri"/>
          <w:b/>
        </w:rPr>
        <w:t>II/2. Jogi, Ügyrendi és Társadalmi Kapcsolatok Bizottsága</w:t>
      </w:r>
    </w:p>
    <w:p w14:paraId="1E14B7AB" w14:textId="77777777" w:rsidR="0096435F" w:rsidRPr="003204CC" w:rsidRDefault="0096435F" w:rsidP="0096435F">
      <w:pPr>
        <w:numPr>
          <w:ilvl w:val="0"/>
          <w:numId w:val="111"/>
        </w:numPr>
        <w:tabs>
          <w:tab w:val="left" w:pos="284"/>
        </w:tabs>
        <w:ind w:left="284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- a közgyűlés tulajdonosi jogkörében eljárva - az önkormányzat tulajdonában álló gépkocsi személyes használatának biztosításáról a vármegyei közgyűlés elnöke esetében évi legfeljebb 75 000 km futásteljesítményig.</w:t>
      </w:r>
    </w:p>
    <w:p w14:paraId="1BD6DABD" w14:textId="77777777" w:rsidR="0096435F" w:rsidRPr="003204CC" w:rsidRDefault="0096435F" w:rsidP="0096435F">
      <w:pPr>
        <w:numPr>
          <w:ilvl w:val="0"/>
          <w:numId w:val="111"/>
        </w:numPr>
        <w:tabs>
          <w:tab w:val="left" w:pos="284"/>
        </w:tabs>
        <w:ind w:left="284"/>
        <w:jc w:val="both"/>
        <w:rPr>
          <w:rFonts w:eastAsia="Calibri" w:cs="Calibri"/>
          <w:szCs w:val="20"/>
        </w:rPr>
      </w:pPr>
      <w:r w:rsidRPr="003204CC">
        <w:rPr>
          <w:rFonts w:eastAsia="Calibri" w:cs="Calibri"/>
          <w:szCs w:val="20"/>
        </w:rPr>
        <w:t>Dönt</w:t>
      </w:r>
      <w:r w:rsidRPr="003204CC">
        <w:rPr>
          <w:rFonts w:eastAsia="Calibri" w:cs="Calibri"/>
          <w:bCs/>
          <w:szCs w:val="20"/>
        </w:rPr>
        <w:t xml:space="preserve"> a bizottság hatáskörébe utalt pénzügyi keret felhasználásáról.</w:t>
      </w:r>
    </w:p>
    <w:p w14:paraId="1C92404E" w14:textId="77777777" w:rsidR="0096435F" w:rsidRPr="003204CC" w:rsidRDefault="0096435F" w:rsidP="0096435F">
      <w:pPr>
        <w:rPr>
          <w:rFonts w:eastAsia="Calibri" w:cs="Calibri"/>
          <w:b/>
          <w:sz w:val="16"/>
          <w:szCs w:val="16"/>
        </w:rPr>
      </w:pPr>
    </w:p>
    <w:p w14:paraId="31B9BA4B" w14:textId="77777777" w:rsidR="0096435F" w:rsidRPr="003204CC" w:rsidRDefault="0096435F" w:rsidP="0096435F">
      <w:pPr>
        <w:jc w:val="both"/>
        <w:rPr>
          <w:rFonts w:eastAsia="Calibri" w:cs="Calibri"/>
          <w:b/>
        </w:rPr>
      </w:pPr>
      <w:r w:rsidRPr="003204CC">
        <w:rPr>
          <w:rFonts w:eastAsia="Calibri" w:cs="Calibri"/>
          <w:b/>
        </w:rPr>
        <w:t>II/3. Pénzügyi Bizottság:</w:t>
      </w:r>
    </w:p>
    <w:p w14:paraId="3D2C8D70" w14:textId="77777777" w:rsidR="0096435F" w:rsidRPr="003204CC" w:rsidRDefault="0096435F" w:rsidP="0096435F">
      <w:pPr>
        <w:numPr>
          <w:ilvl w:val="0"/>
          <w:numId w:val="112"/>
        </w:numPr>
        <w:ind w:left="284"/>
        <w:contextualSpacing/>
        <w:jc w:val="both"/>
        <w:rPr>
          <w:rFonts w:eastAsia="Calibri" w:cs="Calibri"/>
        </w:rPr>
      </w:pPr>
      <w:r w:rsidRPr="003204CC">
        <w:rPr>
          <w:rFonts w:eastAsia="Calibri" w:cs="Calibri"/>
          <w:iCs/>
        </w:rPr>
        <w:t xml:space="preserve">Dönt a 16.000.000.-Ft és 80.000.000.-Ft közötti nettó forgalmi értékű ingatlanok adásvételéről, cseréjéről, </w:t>
      </w:r>
    </w:p>
    <w:p w14:paraId="713AD262" w14:textId="77777777" w:rsidR="0096435F" w:rsidRPr="003204CC" w:rsidRDefault="0096435F" w:rsidP="0096435F">
      <w:pPr>
        <w:numPr>
          <w:ilvl w:val="0"/>
          <w:numId w:val="112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  <w:iCs/>
        </w:rPr>
        <w:t>Dönt az 50.001-100.000.-Ft nettó forgalmi értékű ingó dolog tulajdonjogának ingyenes átadásáról.</w:t>
      </w:r>
    </w:p>
    <w:p w14:paraId="78A5EB7D" w14:textId="77777777" w:rsidR="0096435F" w:rsidRPr="003204CC" w:rsidRDefault="0096435F" w:rsidP="0096435F">
      <w:pPr>
        <w:numPr>
          <w:ilvl w:val="0"/>
          <w:numId w:val="112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az önkormányzat vagyonának 1-5 évre vagy határozatlan időre történő bérbe-, haszonbérbe adásáról.</w:t>
      </w:r>
    </w:p>
    <w:p w14:paraId="10481E36" w14:textId="77777777" w:rsidR="0096435F" w:rsidRPr="003204CC" w:rsidRDefault="0096435F" w:rsidP="0096435F">
      <w:pPr>
        <w:numPr>
          <w:ilvl w:val="0"/>
          <w:numId w:val="112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 2.000.000.-Ft fölötti nettó egyedi nyilvántartási értékű ingó vagyon adásvételéről.</w:t>
      </w:r>
    </w:p>
    <w:p w14:paraId="39BBC493" w14:textId="77777777" w:rsidR="0096435F" w:rsidRPr="003204CC" w:rsidRDefault="0096435F" w:rsidP="0096435F">
      <w:pPr>
        <w:numPr>
          <w:ilvl w:val="0"/>
          <w:numId w:val="112"/>
        </w:numPr>
        <w:ind w:left="284"/>
        <w:jc w:val="both"/>
        <w:rPr>
          <w:rFonts w:eastAsia="Calibri" w:cs="Calibri"/>
        </w:rPr>
      </w:pPr>
      <w:r w:rsidRPr="003204CC">
        <w:rPr>
          <w:rFonts w:eastAsia="Calibri" w:cs="Calibri"/>
        </w:rPr>
        <w:t>Dönt a 100.001-1.000.000.-Ft egyedi nettó érték közötti behajthatatlan követelés törléséről.</w:t>
      </w:r>
      <w:r>
        <w:rPr>
          <w:rFonts w:eastAsia="Calibri" w:cs="Calibri"/>
        </w:rPr>
        <w:t>”</w:t>
      </w:r>
    </w:p>
    <w:p w14:paraId="737115C3" w14:textId="77777777" w:rsidR="0096435F" w:rsidRDefault="0096435F" w:rsidP="0096435F">
      <w:pPr>
        <w:pStyle w:val="Szvegtrzs"/>
        <w:spacing w:after="0"/>
        <w:jc w:val="both"/>
      </w:pPr>
    </w:p>
    <w:p w14:paraId="545CDC4A" w14:textId="77777777" w:rsidR="0096435F" w:rsidRDefault="0096435F" w:rsidP="0096435F">
      <w:pPr>
        <w:pStyle w:val="Szvegtrzs"/>
        <w:spacing w:after="0"/>
        <w:jc w:val="both"/>
      </w:pPr>
      <w:r>
        <w:br w:type="page"/>
      </w:r>
    </w:p>
    <w:p w14:paraId="04EC72B2" w14:textId="77777777" w:rsidR="00971E49" w:rsidRPr="00C86B67" w:rsidRDefault="00971E49" w:rsidP="00971E49">
      <w:pPr>
        <w:spacing w:after="120"/>
        <w:rPr>
          <w:rFonts w:eastAsia="Calibri" w:cs="Calibri"/>
          <w:b/>
        </w:rPr>
        <w:sectPr w:rsidR="00971E49" w:rsidRPr="00C86B67" w:rsidSect="00272E4E">
          <w:headerReference w:type="even" r:id="rId11"/>
          <w:headerReference w:type="defaul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DF8D17B" w14:textId="77777777" w:rsidR="00971E49" w:rsidRPr="00C86B67" w:rsidRDefault="00971E49" w:rsidP="00971E49">
      <w:pPr>
        <w:ind w:left="283"/>
        <w:jc w:val="right"/>
        <w:rPr>
          <w:rFonts w:eastAsia="Calibri" w:cs="Calibri"/>
        </w:rPr>
      </w:pPr>
    </w:p>
    <w:p w14:paraId="4D894C13" w14:textId="77777777" w:rsidR="00971E49" w:rsidRPr="00C86B67" w:rsidRDefault="00971E49" w:rsidP="00971E49">
      <w:pPr>
        <w:ind w:left="283"/>
        <w:jc w:val="right"/>
        <w:rPr>
          <w:rFonts w:eastAsia="Calibri" w:cs="Calibri"/>
        </w:rPr>
      </w:pPr>
    </w:p>
    <w:p w14:paraId="2738606D" w14:textId="397F3E2C" w:rsidR="00971E49" w:rsidRPr="00C86B67" w:rsidRDefault="00971E49" w:rsidP="00971E49">
      <w:pPr>
        <w:jc w:val="right"/>
        <w:rPr>
          <w:szCs w:val="20"/>
        </w:rPr>
      </w:pPr>
      <w:r w:rsidRPr="00C86B67">
        <w:rPr>
          <w:szCs w:val="20"/>
        </w:rPr>
        <w:t xml:space="preserve">4. melléklet a </w:t>
      </w:r>
      <w:r w:rsidR="00036291">
        <w:rPr>
          <w:rFonts w:eastAsia="Calibri" w:cs="Calibri"/>
        </w:rPr>
        <w:t>4</w:t>
      </w:r>
      <w:r w:rsidR="00036291" w:rsidRPr="00C86B67">
        <w:rPr>
          <w:rFonts w:eastAsia="Calibri" w:cs="Calibri"/>
        </w:rPr>
        <w:t>/20</w:t>
      </w:r>
      <w:r w:rsidR="00036291">
        <w:rPr>
          <w:rFonts w:eastAsia="Calibri" w:cs="Calibri"/>
        </w:rPr>
        <w:t>23</w:t>
      </w:r>
      <w:r w:rsidR="00036291" w:rsidRPr="00C86B67">
        <w:rPr>
          <w:rFonts w:eastAsia="Calibri" w:cs="Calibri"/>
        </w:rPr>
        <w:t>. (</w:t>
      </w:r>
      <w:r w:rsidR="00036291">
        <w:rPr>
          <w:rFonts w:eastAsia="Calibri" w:cs="Calibri"/>
        </w:rPr>
        <w:t>IV. 3.</w:t>
      </w:r>
      <w:r w:rsidR="00036291" w:rsidRPr="00C86B67">
        <w:rPr>
          <w:rFonts w:eastAsia="Calibri" w:cs="Calibri"/>
        </w:rPr>
        <w:t xml:space="preserve">) </w:t>
      </w:r>
      <w:r w:rsidRPr="00C86B67">
        <w:rPr>
          <w:szCs w:val="20"/>
        </w:rPr>
        <w:t>önkormányzati rendelethez</w:t>
      </w:r>
      <w:r w:rsidR="007F35E5">
        <w:rPr>
          <w:rStyle w:val="Lbjegyzet-hivatkozs"/>
          <w:szCs w:val="20"/>
        </w:rPr>
        <w:footnoteReference w:id="29"/>
      </w:r>
      <w:r w:rsidR="0096435F">
        <w:rPr>
          <w:szCs w:val="20"/>
        </w:rPr>
        <w:t xml:space="preserve"> </w:t>
      </w:r>
      <w:r w:rsidR="0096435F">
        <w:rPr>
          <w:rStyle w:val="Lbjegyzet-hivatkozs"/>
          <w:szCs w:val="20"/>
        </w:rPr>
        <w:footnoteReference w:id="30"/>
      </w:r>
    </w:p>
    <w:p w14:paraId="38D8022D" w14:textId="77777777" w:rsidR="00971E49" w:rsidRPr="00C86B67" w:rsidRDefault="00971E49" w:rsidP="00971E49">
      <w:pPr>
        <w:ind w:left="283" w:hanging="283"/>
        <w:rPr>
          <w:szCs w:val="20"/>
        </w:rPr>
      </w:pPr>
    </w:p>
    <w:p w14:paraId="51D84440" w14:textId="77777777" w:rsidR="00971E49" w:rsidRPr="00C86B67" w:rsidRDefault="00971E49" w:rsidP="00971E49">
      <w:pPr>
        <w:ind w:left="426" w:hanging="426"/>
        <w:jc w:val="center"/>
        <w:rPr>
          <w:rFonts w:eastAsia="Calibri" w:cs="Calibri"/>
          <w:b/>
        </w:rPr>
      </w:pPr>
      <w:r w:rsidRPr="00C86B67">
        <w:rPr>
          <w:rFonts w:eastAsia="Calibri" w:cs="Calibri"/>
          <w:b/>
        </w:rPr>
        <w:t>A közgyűlés és bizottsága ülésén tevékenységi körükben tanácskozási joggal résztvevő önszerveződő közösségek</w:t>
      </w:r>
    </w:p>
    <w:p w14:paraId="70BF2529" w14:textId="77777777" w:rsidR="00971E49" w:rsidRPr="00C86B67" w:rsidRDefault="00971E49" w:rsidP="00971E49">
      <w:pPr>
        <w:ind w:left="426" w:hanging="426"/>
        <w:rPr>
          <w:rFonts w:eastAsia="Calibri" w:cs="Calibri"/>
          <w:b/>
        </w:rPr>
      </w:pPr>
    </w:p>
    <w:p w14:paraId="700194E5" w14:textId="77777777" w:rsidR="00971E49" w:rsidRPr="00C86B67" w:rsidRDefault="00971E49" w:rsidP="00971E49">
      <w:pPr>
        <w:ind w:left="426" w:hanging="426"/>
        <w:rPr>
          <w:rFonts w:eastAsia="Calibri" w:cs="Calibri"/>
          <w:b/>
        </w:rPr>
      </w:pPr>
    </w:p>
    <w:p w14:paraId="775C4656" w14:textId="77777777" w:rsidR="00241D85" w:rsidRDefault="00241D85" w:rsidP="00241D85">
      <w:pPr>
        <w:pStyle w:val="Szvegtrzs"/>
        <w:spacing w:before="220" w:after="0"/>
        <w:jc w:val="both"/>
      </w:pPr>
      <w:r>
        <w:t>1. A Civil Közösségi Szolgáltató Központ feladatait Hajdú-Bihar vármegyében ellátó civil szervezet</w:t>
      </w:r>
    </w:p>
    <w:p w14:paraId="2A0342C3" w14:textId="5DA4E74A" w:rsidR="00241D85" w:rsidRDefault="00241D85" w:rsidP="00241D85">
      <w:pPr>
        <w:pStyle w:val="Szvegtrzs"/>
        <w:spacing w:before="220" w:after="0"/>
        <w:jc w:val="both"/>
      </w:pPr>
      <w:r>
        <w:t xml:space="preserve">2. </w:t>
      </w:r>
      <w:r w:rsidR="00801519">
        <w:t xml:space="preserve">Debreceni és </w:t>
      </w:r>
      <w:r>
        <w:t>Hajdú-Bihar Megyei Népművészeti Egyesület</w:t>
      </w:r>
    </w:p>
    <w:p w14:paraId="5A24ED82" w14:textId="77777777" w:rsidR="00241D85" w:rsidRDefault="00241D85" w:rsidP="00241D85">
      <w:pPr>
        <w:pStyle w:val="Szvegtrzs"/>
        <w:spacing w:before="220" w:after="0"/>
        <w:jc w:val="both"/>
      </w:pPr>
      <w:r>
        <w:t>3. Bihari Népművészeti Egyesület</w:t>
      </w:r>
    </w:p>
    <w:p w14:paraId="55B876AE" w14:textId="77777777" w:rsidR="00241D85" w:rsidRDefault="00241D85" w:rsidP="00241D85">
      <w:pPr>
        <w:pStyle w:val="Szvegtrzs"/>
        <w:spacing w:before="220" w:after="0"/>
        <w:jc w:val="both"/>
      </w:pPr>
      <w:r>
        <w:t>4. Hajdú-Bihar Megye és Debrecen Nyugdíjas Szervezetének Szövetsége</w:t>
      </w:r>
    </w:p>
    <w:p w14:paraId="20ADE4FA" w14:textId="77777777" w:rsidR="00241D85" w:rsidRDefault="00241D85" w:rsidP="00241D85">
      <w:pPr>
        <w:pStyle w:val="Szvegtrzs"/>
        <w:spacing w:before="220" w:after="0"/>
        <w:jc w:val="both"/>
      </w:pPr>
      <w:r>
        <w:t>5. Hajdú-Bihar Vármegyei Polgárőr Szövetség</w:t>
      </w:r>
    </w:p>
    <w:p w14:paraId="4A3616A6" w14:textId="77777777" w:rsidR="00241D85" w:rsidRDefault="00241D85" w:rsidP="00241D85">
      <w:pPr>
        <w:pStyle w:val="Szvegtrzs"/>
        <w:spacing w:before="220" w:after="0"/>
        <w:jc w:val="both"/>
      </w:pPr>
      <w:r>
        <w:t>6. Mozgáskorlátozottak Hajdú-Bihar Megyei Egyesülete</w:t>
      </w:r>
    </w:p>
    <w:p w14:paraId="180FB141" w14:textId="77777777" w:rsidR="00241D85" w:rsidRDefault="00241D85" w:rsidP="00241D85">
      <w:pPr>
        <w:pStyle w:val="Szvegtrzs"/>
        <w:spacing w:before="220" w:after="0"/>
        <w:jc w:val="both"/>
      </w:pPr>
      <w:r>
        <w:t>7. Látássérültek Észak-alföldi Regionális Egyesülete</w:t>
      </w:r>
    </w:p>
    <w:p w14:paraId="2D0FC103" w14:textId="582CF67F" w:rsidR="00241D85" w:rsidRDefault="00241D85" w:rsidP="00241D85">
      <w:pPr>
        <w:pStyle w:val="Szvegtrzs"/>
        <w:spacing w:before="220" w:after="240"/>
        <w:jc w:val="both"/>
      </w:pPr>
      <w:r>
        <w:t>8. Siketek és Nagyothallók Hajdú-Bihar Vármegyei Egyesülete</w:t>
      </w:r>
    </w:p>
    <w:p w14:paraId="4D1F63EB" w14:textId="77777777" w:rsidR="00971E49" w:rsidRPr="00C86B67" w:rsidRDefault="00971E49" w:rsidP="00971E49">
      <w:pPr>
        <w:spacing w:line="360" w:lineRule="auto"/>
        <w:jc w:val="both"/>
        <w:rPr>
          <w:rFonts w:eastAsia="Calibri" w:cs="Calibri"/>
        </w:rPr>
      </w:pPr>
    </w:p>
    <w:p w14:paraId="48490C2E" w14:textId="77777777" w:rsidR="00971E49" w:rsidRPr="00C86B67" w:rsidRDefault="00971E49" w:rsidP="00971E49">
      <w:pPr>
        <w:rPr>
          <w:rFonts w:eastAsia="Calibri" w:cs="Calibri"/>
        </w:rPr>
      </w:pPr>
    </w:p>
    <w:p w14:paraId="35652A70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0519C97B" w14:textId="77777777" w:rsidR="00971E49" w:rsidRPr="00C86B67" w:rsidRDefault="00971E49" w:rsidP="00971E49">
      <w:pPr>
        <w:jc w:val="both"/>
        <w:rPr>
          <w:rFonts w:eastAsia="Calibri" w:cs="Calibri"/>
          <w:b/>
        </w:rPr>
      </w:pPr>
    </w:p>
    <w:p w14:paraId="49532F67" w14:textId="77777777" w:rsidR="00971E49" w:rsidRPr="00C86B67" w:rsidRDefault="00971E49" w:rsidP="00971E49">
      <w:pPr>
        <w:rPr>
          <w:rFonts w:eastAsia="Calibri" w:cs="Calibri"/>
        </w:rPr>
      </w:pPr>
    </w:p>
    <w:p w14:paraId="174E5358" w14:textId="77777777" w:rsidR="00971E49" w:rsidRPr="00C86B67" w:rsidRDefault="00971E49" w:rsidP="00971E49">
      <w:pPr>
        <w:rPr>
          <w:rFonts w:eastAsia="Calibri" w:cs="Calibri"/>
        </w:rPr>
      </w:pPr>
    </w:p>
    <w:p w14:paraId="32E0110A" w14:textId="77777777" w:rsidR="00971E49" w:rsidRPr="00C86B67" w:rsidRDefault="00971E49" w:rsidP="00971E49">
      <w:pPr>
        <w:rPr>
          <w:rFonts w:eastAsia="Calibri" w:cs="Calibri"/>
        </w:rPr>
        <w:sectPr w:rsidR="00971E49" w:rsidRPr="00C86B67" w:rsidSect="00272E4E">
          <w:pgSz w:w="11906" w:h="16838"/>
          <w:pgMar w:top="397" w:right="1133" w:bottom="454" w:left="1418" w:header="709" w:footer="709" w:gutter="0"/>
          <w:cols w:space="708"/>
          <w:titlePg/>
          <w:docGrid w:linePitch="326"/>
        </w:sectPr>
      </w:pPr>
    </w:p>
    <w:p w14:paraId="58FA7DB4" w14:textId="6CE6419B" w:rsidR="00971E49" w:rsidRPr="00C86B67" w:rsidRDefault="00971E49" w:rsidP="00971E49">
      <w:pPr>
        <w:jc w:val="right"/>
        <w:rPr>
          <w:rFonts w:eastAsia="Calibri" w:cs="Calibri"/>
          <w:bCs/>
        </w:rPr>
      </w:pPr>
      <w:r w:rsidRPr="00C86B67">
        <w:rPr>
          <w:rFonts w:eastAsia="Calibri" w:cs="Calibri"/>
        </w:rPr>
        <w:lastRenderedPageBreak/>
        <w:t xml:space="preserve">5. melléklet a </w:t>
      </w:r>
      <w:r w:rsidR="00164FF7">
        <w:rPr>
          <w:rFonts w:eastAsia="Calibri" w:cs="Calibri"/>
        </w:rPr>
        <w:t>4</w:t>
      </w:r>
      <w:r w:rsidR="00164FF7" w:rsidRPr="00C86B67">
        <w:rPr>
          <w:rFonts w:eastAsia="Calibri" w:cs="Calibri"/>
        </w:rPr>
        <w:t>/20</w:t>
      </w:r>
      <w:r w:rsidR="00164FF7">
        <w:rPr>
          <w:rFonts w:eastAsia="Calibri" w:cs="Calibri"/>
        </w:rPr>
        <w:t>23</w:t>
      </w:r>
      <w:r w:rsidR="00164FF7" w:rsidRPr="00C86B67">
        <w:rPr>
          <w:rFonts w:eastAsia="Calibri" w:cs="Calibri"/>
        </w:rPr>
        <w:t>. (</w:t>
      </w:r>
      <w:r w:rsidR="00164FF7">
        <w:rPr>
          <w:rFonts w:eastAsia="Calibri" w:cs="Calibri"/>
        </w:rPr>
        <w:t>IV. 3.</w:t>
      </w:r>
      <w:r w:rsidR="00164FF7" w:rsidRPr="00C86B67">
        <w:rPr>
          <w:rFonts w:eastAsia="Calibri" w:cs="Calibri"/>
        </w:rPr>
        <w:t xml:space="preserve">) </w:t>
      </w:r>
      <w:r w:rsidRPr="00C86B67">
        <w:rPr>
          <w:rFonts w:eastAsia="Calibri" w:cs="Calibri"/>
        </w:rPr>
        <w:t xml:space="preserve">önkormányzati </w:t>
      </w:r>
      <w:r w:rsidRPr="00C86B67">
        <w:rPr>
          <w:rFonts w:eastAsia="Calibri" w:cs="Calibri"/>
          <w:bCs/>
        </w:rPr>
        <w:t>rendelethez</w:t>
      </w:r>
    </w:p>
    <w:p w14:paraId="1CB550C3" w14:textId="77777777" w:rsidR="00971E49" w:rsidRPr="00C86B67" w:rsidRDefault="00971E49" w:rsidP="00971E49">
      <w:pPr>
        <w:rPr>
          <w:rFonts w:eastAsia="Calibri" w:cs="Calibri"/>
        </w:rPr>
      </w:pPr>
    </w:p>
    <w:p w14:paraId="72E811AB" w14:textId="77777777" w:rsidR="00971E49" w:rsidRPr="00C86B67" w:rsidRDefault="00971E49" w:rsidP="00971E49">
      <w:pPr>
        <w:jc w:val="center"/>
        <w:rPr>
          <w:rFonts w:eastAsia="Calibri" w:cs="Calibri"/>
        </w:rPr>
      </w:pPr>
      <w:r w:rsidRPr="00C86B67">
        <w:rPr>
          <w:rFonts w:eastAsia="Calibri" w:cs="Calibri"/>
          <w:b/>
        </w:rPr>
        <w:t xml:space="preserve">Az állandó bizottságok elnevezése és alapvető feladatai </w:t>
      </w:r>
    </w:p>
    <w:p w14:paraId="4BFABC3D" w14:textId="77777777" w:rsidR="00971E49" w:rsidRPr="00C86B67" w:rsidRDefault="00971E49" w:rsidP="00971E49">
      <w:pPr>
        <w:rPr>
          <w:rFonts w:eastAsia="Calibri" w:cs="Calibri"/>
        </w:rPr>
      </w:pPr>
    </w:p>
    <w:p w14:paraId="6D145862" w14:textId="77777777" w:rsidR="00971E49" w:rsidRPr="00C86B67" w:rsidRDefault="00971E49" w:rsidP="00971E49">
      <w:pPr>
        <w:spacing w:after="120"/>
        <w:rPr>
          <w:rFonts w:eastAsia="Calibri" w:cs="Calibri"/>
          <w:b/>
        </w:rPr>
      </w:pPr>
      <w:r w:rsidRPr="00C86B67">
        <w:rPr>
          <w:rFonts w:eastAsia="Calibri" w:cs="Calibri"/>
          <w:b/>
        </w:rPr>
        <w:t>I. Valamennyi bizottság általános feladata:</w:t>
      </w:r>
    </w:p>
    <w:p w14:paraId="60341208" w14:textId="77777777" w:rsidR="00971E49" w:rsidRPr="00C86B67" w:rsidRDefault="00971E49" w:rsidP="008F135F">
      <w:pPr>
        <w:numPr>
          <w:ilvl w:val="0"/>
          <w:numId w:val="72"/>
        </w:numPr>
        <w:tabs>
          <w:tab w:val="left" w:pos="284"/>
        </w:tabs>
        <w:ind w:left="284" w:hanging="426"/>
        <w:jc w:val="both"/>
        <w:rPr>
          <w:szCs w:val="20"/>
        </w:rPr>
      </w:pPr>
      <w:r w:rsidRPr="00C86B67">
        <w:rPr>
          <w:szCs w:val="20"/>
        </w:rPr>
        <w:t>Az önkormányzat költségvetésének és zárszámadásának véleményezése.</w:t>
      </w:r>
    </w:p>
    <w:p w14:paraId="48A49446" w14:textId="77777777" w:rsidR="00971E49" w:rsidRPr="00C86B67" w:rsidRDefault="00971E49" w:rsidP="008F135F">
      <w:pPr>
        <w:numPr>
          <w:ilvl w:val="0"/>
          <w:numId w:val="72"/>
        </w:numPr>
        <w:tabs>
          <w:tab w:val="left" w:pos="284"/>
        </w:tabs>
        <w:ind w:left="284" w:hanging="426"/>
        <w:jc w:val="both"/>
        <w:rPr>
          <w:szCs w:val="20"/>
        </w:rPr>
      </w:pPr>
      <w:r w:rsidRPr="00C86B67">
        <w:rPr>
          <w:szCs w:val="20"/>
        </w:rPr>
        <w:t>Véleménynyilvánítás a bizottság működési területét érintően.</w:t>
      </w:r>
    </w:p>
    <w:p w14:paraId="6CD91353" w14:textId="77777777" w:rsidR="00971E49" w:rsidRPr="00C86B67" w:rsidRDefault="00971E49" w:rsidP="008F135F">
      <w:pPr>
        <w:numPr>
          <w:ilvl w:val="0"/>
          <w:numId w:val="72"/>
        </w:numPr>
        <w:tabs>
          <w:tab w:val="left" w:pos="284"/>
        </w:tabs>
        <w:ind w:left="284" w:hanging="426"/>
        <w:jc w:val="both"/>
        <w:rPr>
          <w:szCs w:val="20"/>
        </w:rPr>
      </w:pPr>
      <w:r w:rsidRPr="00C86B67">
        <w:rPr>
          <w:szCs w:val="20"/>
        </w:rPr>
        <w:t>Véleményezési jog a bizottság működési területét érintő felterjesztési ügyekben.</w:t>
      </w:r>
    </w:p>
    <w:p w14:paraId="5EC74572" w14:textId="77777777" w:rsidR="00971E49" w:rsidRPr="00C86B67" w:rsidRDefault="00971E49" w:rsidP="008F135F">
      <w:pPr>
        <w:numPr>
          <w:ilvl w:val="0"/>
          <w:numId w:val="72"/>
        </w:numPr>
        <w:tabs>
          <w:tab w:val="left" w:pos="284"/>
        </w:tabs>
        <w:ind w:left="284" w:hanging="426"/>
        <w:jc w:val="both"/>
        <w:rPr>
          <w:szCs w:val="20"/>
        </w:rPr>
      </w:pPr>
      <w:r w:rsidRPr="00C86B67">
        <w:rPr>
          <w:szCs w:val="20"/>
        </w:rPr>
        <w:t xml:space="preserve">A </w:t>
      </w:r>
      <w:r>
        <w:rPr>
          <w:szCs w:val="20"/>
        </w:rPr>
        <w:t>vár</w:t>
      </w:r>
      <w:r w:rsidRPr="00C86B67">
        <w:rPr>
          <w:szCs w:val="20"/>
        </w:rPr>
        <w:t>megyei közgyűlés éves üléstervének véleményezése.</w:t>
      </w:r>
    </w:p>
    <w:p w14:paraId="1DC00EA4" w14:textId="77777777" w:rsidR="00971E49" w:rsidRPr="00C86B67" w:rsidRDefault="00971E49" w:rsidP="00971E49">
      <w:pPr>
        <w:ind w:hanging="426"/>
        <w:rPr>
          <w:rFonts w:eastAsia="Calibri" w:cs="Calibri"/>
        </w:rPr>
      </w:pPr>
    </w:p>
    <w:p w14:paraId="6BFE7674" w14:textId="77777777" w:rsidR="00971E49" w:rsidRPr="00C86B67" w:rsidRDefault="00971E49" w:rsidP="00971E49">
      <w:pPr>
        <w:numPr>
          <w:ilvl w:val="12"/>
          <w:numId w:val="0"/>
        </w:numPr>
        <w:rPr>
          <w:rFonts w:eastAsia="Calibri" w:cs="Calibri"/>
          <w:b/>
        </w:rPr>
      </w:pPr>
      <w:r w:rsidRPr="00C86B67">
        <w:rPr>
          <w:rFonts w:eastAsia="Calibri" w:cs="Calibri"/>
          <w:b/>
        </w:rPr>
        <w:t>II. Fejlesztési, Tervezési és Stratégiai Bizottság</w:t>
      </w:r>
    </w:p>
    <w:p w14:paraId="25EF2BE1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 xml:space="preserve">ezdeményezi </w:t>
      </w:r>
      <w:r>
        <w:rPr>
          <w:szCs w:val="20"/>
        </w:rPr>
        <w:t>vár</w:t>
      </w:r>
      <w:r w:rsidRPr="00C86B67">
        <w:rPr>
          <w:szCs w:val="20"/>
        </w:rPr>
        <w:t>megyei és térségi, agrár- vidékfejlesztési és környezetvédelmi tervek, programok elfogadását, közreműködik végrehajtásukban</w:t>
      </w:r>
      <w:r>
        <w:rPr>
          <w:szCs w:val="20"/>
        </w:rPr>
        <w:t>.</w:t>
      </w:r>
    </w:p>
    <w:p w14:paraId="6373117B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V</w:t>
      </w:r>
      <w:r w:rsidRPr="00C86B67">
        <w:rPr>
          <w:szCs w:val="20"/>
        </w:rPr>
        <w:t>éleményezi a környezetvédelem körébe tartozó terveket, programokat, a környezet elemeit érintő előterjesztéseket</w:t>
      </w:r>
      <w:r>
        <w:rPr>
          <w:szCs w:val="20"/>
        </w:rPr>
        <w:t>.</w:t>
      </w:r>
    </w:p>
    <w:p w14:paraId="5072851B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 xml:space="preserve">özreműködik a </w:t>
      </w:r>
      <w:r>
        <w:t>vár</w:t>
      </w:r>
      <w:r w:rsidRPr="00C86B67">
        <w:t>megye területén található helyi jelentőségű védett természeti területek védelmével kapcsolatos tevékenységek összehangolásáról</w:t>
      </w:r>
      <w:r>
        <w:t>.</w:t>
      </w:r>
    </w:p>
    <w:p w14:paraId="54694C73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J</w:t>
      </w:r>
      <w:r w:rsidRPr="00C86B67">
        <w:rPr>
          <w:szCs w:val="20"/>
        </w:rPr>
        <w:t xml:space="preserve">avaslatot tesz a </w:t>
      </w:r>
      <w:r>
        <w:rPr>
          <w:szCs w:val="20"/>
        </w:rPr>
        <w:t>vár</w:t>
      </w:r>
      <w:r w:rsidRPr="00C86B67">
        <w:rPr>
          <w:szCs w:val="20"/>
        </w:rPr>
        <w:t>megyei idegenforgalmi célkitűzések meghatározására, a teljesítésükben résztvevők tevékenységének összehangolására, elősegíti az erre vonatkozó döntések végrehajtását</w:t>
      </w:r>
      <w:r>
        <w:rPr>
          <w:szCs w:val="20"/>
        </w:rPr>
        <w:t>.</w:t>
      </w:r>
    </w:p>
    <w:p w14:paraId="66A6CA57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E</w:t>
      </w:r>
      <w:r w:rsidRPr="00C86B67">
        <w:rPr>
          <w:szCs w:val="20"/>
        </w:rPr>
        <w:t xml:space="preserve">llenőrzi a </w:t>
      </w:r>
      <w:r>
        <w:rPr>
          <w:szCs w:val="20"/>
        </w:rPr>
        <w:t>vár</w:t>
      </w:r>
      <w:r w:rsidRPr="00C86B67">
        <w:rPr>
          <w:szCs w:val="20"/>
        </w:rPr>
        <w:t xml:space="preserve">megye </w:t>
      </w:r>
      <w:r>
        <w:rPr>
          <w:szCs w:val="20"/>
        </w:rPr>
        <w:t>turisztikai</w:t>
      </w:r>
      <w:r w:rsidRPr="00C86B67">
        <w:rPr>
          <w:szCs w:val="20"/>
        </w:rPr>
        <w:t xml:space="preserve"> koncepciójában meghatározott célkitűzések végrehajtását</w:t>
      </w:r>
      <w:r>
        <w:rPr>
          <w:szCs w:val="20"/>
        </w:rPr>
        <w:t>.</w:t>
      </w:r>
    </w:p>
    <w:p w14:paraId="27AD6165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V</w:t>
      </w:r>
      <w:r w:rsidRPr="00C86B67">
        <w:rPr>
          <w:szCs w:val="20"/>
        </w:rPr>
        <w:t>éleményt nyilvánít a kiemelt üdülőkörzetek fejlesztési koncepciójáról, programjáról</w:t>
      </w:r>
      <w:r>
        <w:rPr>
          <w:szCs w:val="20"/>
        </w:rPr>
        <w:t>.</w:t>
      </w:r>
    </w:p>
    <w:p w14:paraId="417E27D9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J</w:t>
      </w:r>
      <w:r w:rsidRPr="00C86B67">
        <w:rPr>
          <w:szCs w:val="20"/>
        </w:rPr>
        <w:t xml:space="preserve">avaslatot </w:t>
      </w:r>
      <w:proofErr w:type="spellStart"/>
      <w:r w:rsidRPr="00C86B67">
        <w:rPr>
          <w:szCs w:val="20"/>
        </w:rPr>
        <w:t>dolgoz</w:t>
      </w:r>
      <w:proofErr w:type="spellEnd"/>
      <w:r w:rsidRPr="00C86B67">
        <w:rPr>
          <w:szCs w:val="20"/>
        </w:rPr>
        <w:t xml:space="preserve"> ki térségi </w:t>
      </w:r>
      <w:r>
        <w:rPr>
          <w:szCs w:val="20"/>
        </w:rPr>
        <w:t>turisztikai</w:t>
      </w:r>
      <w:r w:rsidRPr="00C86B67">
        <w:rPr>
          <w:szCs w:val="20"/>
        </w:rPr>
        <w:t xml:space="preserve"> és határmenti együttműködések kezdeményezésére</w:t>
      </w:r>
      <w:r>
        <w:rPr>
          <w:szCs w:val="20"/>
        </w:rPr>
        <w:t>.</w:t>
      </w:r>
    </w:p>
    <w:p w14:paraId="1FCB869A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  <w:rPr>
          <w:b/>
          <w:bCs/>
        </w:rPr>
      </w:pPr>
      <w:r>
        <w:rPr>
          <w:bCs/>
        </w:rPr>
        <w:t>K</w:t>
      </w:r>
      <w:r w:rsidRPr="00C86B67">
        <w:rPr>
          <w:bCs/>
        </w:rPr>
        <w:t xml:space="preserve">özreműködik a </w:t>
      </w:r>
      <w:r>
        <w:rPr>
          <w:bCs/>
        </w:rPr>
        <w:t>vár</w:t>
      </w:r>
      <w:r w:rsidRPr="00C86B67">
        <w:rPr>
          <w:bCs/>
        </w:rPr>
        <w:t xml:space="preserve">megyei </w:t>
      </w:r>
      <w:r>
        <w:rPr>
          <w:bCs/>
        </w:rPr>
        <w:t>turisztikai</w:t>
      </w:r>
      <w:r w:rsidRPr="00C86B67">
        <w:rPr>
          <w:bCs/>
        </w:rPr>
        <w:t xml:space="preserve"> értékek feltárásában, a </w:t>
      </w:r>
      <w:r>
        <w:rPr>
          <w:bCs/>
        </w:rPr>
        <w:t>vár</w:t>
      </w:r>
      <w:r w:rsidRPr="00C86B67">
        <w:rPr>
          <w:bCs/>
        </w:rPr>
        <w:t xml:space="preserve">megyei </w:t>
      </w:r>
      <w:r>
        <w:rPr>
          <w:bCs/>
        </w:rPr>
        <w:t>turisztikai</w:t>
      </w:r>
      <w:r w:rsidRPr="00C86B67">
        <w:rPr>
          <w:bCs/>
        </w:rPr>
        <w:t xml:space="preserve"> célkitűzések meghatározásában, a teljesítésükben részt vevők tevékenységének összehangolásában</w:t>
      </w:r>
      <w:r>
        <w:rPr>
          <w:bCs/>
        </w:rPr>
        <w:t>.</w:t>
      </w:r>
    </w:p>
    <w:p w14:paraId="5DF78275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K</w:t>
      </w:r>
      <w:r w:rsidRPr="00C86B67">
        <w:rPr>
          <w:rFonts w:eastAsia="Calibri" w:cs="Calibri"/>
        </w:rPr>
        <w:t xml:space="preserve">özreműködik a </w:t>
      </w:r>
      <w:r>
        <w:rPr>
          <w:rFonts w:eastAsia="Calibri" w:cs="Calibri"/>
        </w:rPr>
        <w:t>vár</w:t>
      </w:r>
      <w:r w:rsidRPr="00C86B67">
        <w:rPr>
          <w:rFonts w:eastAsia="Calibri" w:cs="Calibri"/>
        </w:rPr>
        <w:t>megyei területrendezési terv elkészítésében</w:t>
      </w:r>
      <w:r>
        <w:rPr>
          <w:rFonts w:eastAsia="Calibri" w:cs="Calibri"/>
        </w:rPr>
        <w:t>.</w:t>
      </w:r>
    </w:p>
    <w:p w14:paraId="7B54AB66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K</w:t>
      </w:r>
      <w:r w:rsidRPr="00C86B67">
        <w:rPr>
          <w:rFonts w:eastAsia="Calibri" w:cs="Calibri"/>
        </w:rPr>
        <w:t xml:space="preserve">özreműködik a </w:t>
      </w:r>
      <w:r>
        <w:rPr>
          <w:rFonts w:eastAsia="Calibri" w:cs="Calibri"/>
        </w:rPr>
        <w:t xml:space="preserve">vármegyei önkormányzat </w:t>
      </w:r>
      <w:r w:rsidRPr="00C86B67">
        <w:rPr>
          <w:rFonts w:eastAsia="Calibri" w:cs="Calibri"/>
        </w:rPr>
        <w:t xml:space="preserve">nemzetközi és határon átnyúló együttműködési feladatainak összehangolásában, és elősegíti azok összhangjának teljesülését a </w:t>
      </w:r>
      <w:r>
        <w:rPr>
          <w:rFonts w:eastAsia="Calibri" w:cs="Calibri"/>
        </w:rPr>
        <w:t>vár</w:t>
      </w:r>
      <w:r w:rsidRPr="00C86B67">
        <w:rPr>
          <w:rFonts w:eastAsia="Calibri" w:cs="Calibri"/>
        </w:rPr>
        <w:t>megye gazdaságfejlesztési és foglalkoztatáspolitikai koncepcióival</w:t>
      </w:r>
      <w:r>
        <w:rPr>
          <w:rFonts w:eastAsia="Calibri" w:cs="Calibri"/>
        </w:rPr>
        <w:t>.</w:t>
      </w:r>
    </w:p>
    <w:p w14:paraId="7A4073A5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 xml:space="preserve">özreműködik a </w:t>
      </w:r>
      <w:r>
        <w:t>vár</w:t>
      </w:r>
      <w:r w:rsidRPr="00C86B67">
        <w:t>megye települési önkormányzatai felkérése alapján a települések fejlesztési tevékenységének koordinálásában</w:t>
      </w:r>
      <w:r>
        <w:t>.</w:t>
      </w:r>
    </w:p>
    <w:p w14:paraId="15A16A12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F</w:t>
      </w:r>
      <w:r w:rsidRPr="00C86B67">
        <w:t xml:space="preserve">igyelemmel kíséri a településrendezési terveknek a </w:t>
      </w:r>
      <w:r>
        <w:t>vár</w:t>
      </w:r>
      <w:r w:rsidRPr="00C86B67">
        <w:t>megyei területrendezési tervvel való összhangját</w:t>
      </w:r>
      <w:r>
        <w:t>.</w:t>
      </w:r>
    </w:p>
    <w:p w14:paraId="6C6EE205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E</w:t>
      </w:r>
      <w:r w:rsidRPr="00C86B67">
        <w:t xml:space="preserve">lősegíti a </w:t>
      </w:r>
      <w:r>
        <w:t>vár</w:t>
      </w:r>
      <w:r w:rsidRPr="00C86B67">
        <w:t>megye gazdasági szereplőivel való együttműködést</w:t>
      </w:r>
      <w:r>
        <w:t>.</w:t>
      </w:r>
    </w:p>
    <w:p w14:paraId="74E1BD78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R</w:t>
      </w:r>
      <w:r w:rsidRPr="00C86B67">
        <w:t>észt vesz a Központi Statisztikai Hivatallal és más területi adatgyűjtő szervezetekkel együttműködve a területi információs rendszer (</w:t>
      </w:r>
      <w:proofErr w:type="spellStart"/>
      <w:r w:rsidRPr="00C86B67">
        <w:t>TeIR</w:t>
      </w:r>
      <w:proofErr w:type="spellEnd"/>
      <w:r w:rsidRPr="00C86B67">
        <w:t>) kialakításában és működtetésében</w:t>
      </w:r>
      <w:r>
        <w:t>.</w:t>
      </w:r>
    </w:p>
    <w:p w14:paraId="132E94EA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R</w:t>
      </w:r>
      <w:r w:rsidRPr="00C86B67">
        <w:t xml:space="preserve">észt vesz a </w:t>
      </w:r>
      <w:r>
        <w:t>vár</w:t>
      </w:r>
      <w:r w:rsidRPr="00C86B67">
        <w:t>megye területén a kormányzat, az önkormányzatok és a gazdasági szervezetek fejlesztési elképzeléseinek összehangolásában</w:t>
      </w:r>
      <w:r>
        <w:t>.</w:t>
      </w:r>
    </w:p>
    <w:p w14:paraId="7D139345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 xml:space="preserve">özreműködik a </w:t>
      </w:r>
      <w:r>
        <w:t>vár</w:t>
      </w:r>
      <w:r w:rsidRPr="00C86B67">
        <w:t>megye társadalmi és gazdasági helyzetének, környezeti állapotának, adottságainak vizsgálatában és értékelésében</w:t>
      </w:r>
      <w:r>
        <w:t>.</w:t>
      </w:r>
    </w:p>
    <w:p w14:paraId="7305BC18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 xml:space="preserve">özreműködik – az országos területfejlesztési koncepcióval összhangban – a </w:t>
      </w:r>
      <w:r>
        <w:t>vár</w:t>
      </w:r>
      <w:r w:rsidRPr="00C86B67">
        <w:t xml:space="preserve">megye hosszú távú területfejlesztési koncepciójának, illetve a </w:t>
      </w:r>
      <w:r>
        <w:t>vár</w:t>
      </w:r>
      <w:r w:rsidRPr="00C86B67">
        <w:t>megye fejlesztési programjának és az egyes alprogramoknak kidolgozásában és elfogadásában</w:t>
      </w:r>
      <w:r>
        <w:t>.</w:t>
      </w:r>
    </w:p>
    <w:p w14:paraId="3E0DD2A4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>özreműködik a térségi területfejlesztési koncepciók, területfejlesztési programok véleményezésében, részt vesz az országos területfejlesztési koncepció és a nemzeti fejlesztési stratégia kidolgozásában</w:t>
      </w:r>
      <w:r>
        <w:t>.</w:t>
      </w:r>
    </w:p>
    <w:p w14:paraId="721CDFF8" w14:textId="77777777" w:rsidR="00B05B6E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V</w:t>
      </w:r>
      <w:r w:rsidRPr="00C86B67">
        <w:t xml:space="preserve">éleményezi a </w:t>
      </w:r>
      <w:r>
        <w:t>vár</w:t>
      </w:r>
      <w:r w:rsidRPr="00C86B67">
        <w:t>megyei önkormányzat hatáskörébe utalt fejlesztési források felhasználását</w:t>
      </w:r>
      <w:r>
        <w:t>.</w:t>
      </w:r>
    </w:p>
    <w:p w14:paraId="1DB978B9" w14:textId="0ECD3953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lastRenderedPageBreak/>
        <w:t>F</w:t>
      </w:r>
      <w:r w:rsidRPr="00C86B67">
        <w:t>igyelemmel kíséri a területfejlesztési önkormányzati társulások és a térségi fejlesztési tanácsok tervező, döntés-előkészítő, fejlesztési célokat feltáró, pályázatokat megalapozó tevékenységét</w:t>
      </w:r>
      <w:r>
        <w:t>.</w:t>
      </w:r>
    </w:p>
    <w:p w14:paraId="6F590C9F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 xml:space="preserve">özreműködik a </w:t>
      </w:r>
      <w:r>
        <w:t>vár</w:t>
      </w:r>
      <w:r w:rsidRPr="00C86B67">
        <w:t>megyében kialakult társadalmi és gazdasági válsághelyzetek kezelésében</w:t>
      </w:r>
      <w:r>
        <w:t>.</w:t>
      </w:r>
    </w:p>
    <w:p w14:paraId="4646318A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F</w:t>
      </w:r>
      <w:r w:rsidRPr="00C86B67">
        <w:t xml:space="preserve">igyelemmel kíséri az operatív programok </w:t>
      </w:r>
      <w:r>
        <w:t>vár</w:t>
      </w:r>
      <w:r w:rsidRPr="00C86B67">
        <w:t>megyében jelentkező feladatainak megvalósítását, külön döntés alapján közreműködik azok végrehajtásában</w:t>
      </w:r>
      <w:r>
        <w:t>.</w:t>
      </w:r>
    </w:p>
    <w:p w14:paraId="0DE745B1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>özreműködik a területfejlesztési programok végrehajtásának nyomon követésében és értékelésében</w:t>
      </w:r>
      <w:r>
        <w:t>.</w:t>
      </w:r>
    </w:p>
    <w:p w14:paraId="7C694082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 xml:space="preserve">özreműködik a </w:t>
      </w:r>
      <w:r>
        <w:t>vár</w:t>
      </w:r>
      <w:r w:rsidRPr="00C86B67">
        <w:t>megye területére vonatkozó villamosenergia-korlátozás sorrendje megállapításának véleményezésében</w:t>
      </w:r>
      <w:r>
        <w:t>.</w:t>
      </w:r>
    </w:p>
    <w:p w14:paraId="6CDCB7AE" w14:textId="77777777" w:rsidR="00971E49" w:rsidRPr="00C86B67" w:rsidRDefault="00971E49" w:rsidP="008F135F">
      <w:pPr>
        <w:numPr>
          <w:ilvl w:val="0"/>
          <w:numId w:val="73"/>
        </w:numPr>
        <w:tabs>
          <w:tab w:val="left" w:pos="284"/>
        </w:tabs>
        <w:ind w:left="284" w:hanging="426"/>
        <w:jc w:val="both"/>
      </w:pPr>
      <w:r>
        <w:t>K</w:t>
      </w:r>
      <w:r w:rsidRPr="00C86B67">
        <w:t>özreműködik az energiaellátási tanulmány elkészíttetésében.</w:t>
      </w:r>
    </w:p>
    <w:p w14:paraId="6A7F832C" w14:textId="77777777" w:rsidR="00971E49" w:rsidRPr="00C86B67" w:rsidRDefault="00971E49" w:rsidP="00971E49">
      <w:pPr>
        <w:tabs>
          <w:tab w:val="left" w:pos="284"/>
        </w:tabs>
        <w:ind w:left="284" w:hanging="426"/>
        <w:rPr>
          <w:rFonts w:eastAsia="Calibri" w:cs="Calibri"/>
        </w:rPr>
      </w:pPr>
    </w:p>
    <w:p w14:paraId="55F6745F" w14:textId="77777777" w:rsidR="00971E49" w:rsidRPr="00C86B67" w:rsidRDefault="00971E49" w:rsidP="00971E49">
      <w:pPr>
        <w:numPr>
          <w:ilvl w:val="12"/>
          <w:numId w:val="0"/>
        </w:numPr>
        <w:rPr>
          <w:rFonts w:eastAsia="Calibri" w:cs="Calibri"/>
          <w:b/>
        </w:rPr>
      </w:pPr>
      <w:r w:rsidRPr="00C86B67">
        <w:rPr>
          <w:rFonts w:eastAsia="Calibri" w:cs="Calibri"/>
          <w:b/>
        </w:rPr>
        <w:t>III. Jogi, Ügyrendi és Társadalmi Kapcsolatok Bizottsága</w:t>
      </w:r>
    </w:p>
    <w:p w14:paraId="78125816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L</w:t>
      </w:r>
      <w:r w:rsidRPr="00C86B67">
        <w:rPr>
          <w:szCs w:val="20"/>
        </w:rPr>
        <w:t>efolytatja a közgyűlés hatáskörébe tartozó választásokat</w:t>
      </w:r>
      <w:r>
        <w:rPr>
          <w:szCs w:val="20"/>
        </w:rPr>
        <w:t>.</w:t>
      </w:r>
    </w:p>
    <w:p w14:paraId="72CA48B0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F</w:t>
      </w:r>
      <w:r w:rsidRPr="00C86B67">
        <w:rPr>
          <w:szCs w:val="20"/>
        </w:rPr>
        <w:t xml:space="preserve">igyelemmel kíséri a </w:t>
      </w:r>
      <w:r>
        <w:rPr>
          <w:szCs w:val="20"/>
        </w:rPr>
        <w:t>közgyűlés és szervei szervezeti és működési szabályzatáról szóló rendelet</w:t>
      </w:r>
      <w:r w:rsidRPr="00C86B67">
        <w:rPr>
          <w:szCs w:val="20"/>
        </w:rPr>
        <w:t xml:space="preserve"> </w:t>
      </w:r>
      <w:proofErr w:type="spellStart"/>
      <w:r w:rsidRPr="00C86B67">
        <w:rPr>
          <w:szCs w:val="20"/>
        </w:rPr>
        <w:t>hatályosulását</w:t>
      </w:r>
      <w:proofErr w:type="spellEnd"/>
      <w:r w:rsidRPr="00C86B67">
        <w:rPr>
          <w:szCs w:val="20"/>
        </w:rPr>
        <w:t>, a módosításokra, kiegészítésekre vonatkozó javaslatokat értékeli</w:t>
      </w:r>
      <w:r>
        <w:rPr>
          <w:szCs w:val="20"/>
        </w:rPr>
        <w:t>.</w:t>
      </w:r>
    </w:p>
    <w:p w14:paraId="55537C26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V</w:t>
      </w:r>
      <w:r w:rsidRPr="00C86B67">
        <w:rPr>
          <w:szCs w:val="20"/>
        </w:rPr>
        <w:t>éleményezi a közgyűlés hivatalának szervezeti felépítésére vonatkozó javaslatot</w:t>
      </w:r>
      <w:r>
        <w:rPr>
          <w:szCs w:val="20"/>
        </w:rPr>
        <w:t>.</w:t>
      </w:r>
    </w:p>
    <w:p w14:paraId="7ECEB383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>özreműködik a közgyűlés rendeleteinek előkészítésében</w:t>
      </w:r>
      <w:r>
        <w:rPr>
          <w:szCs w:val="20"/>
        </w:rPr>
        <w:t>.</w:t>
      </w:r>
      <w:r w:rsidRPr="00C86B67">
        <w:rPr>
          <w:szCs w:val="20"/>
        </w:rPr>
        <w:t xml:space="preserve"> </w:t>
      </w:r>
    </w:p>
    <w:p w14:paraId="5AC9B681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E</w:t>
      </w:r>
      <w:r w:rsidRPr="00C86B67">
        <w:rPr>
          <w:szCs w:val="20"/>
        </w:rPr>
        <w:t>llenőrzi a rendeletek és a határozatok végrehajtását, állást foglal a törvényességi felhívásra vonatkozó döntési javaslatról</w:t>
      </w:r>
      <w:r>
        <w:rPr>
          <w:szCs w:val="20"/>
        </w:rPr>
        <w:t>.</w:t>
      </w:r>
    </w:p>
    <w:p w14:paraId="076B4DE8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 xml:space="preserve">özreműködik a </w:t>
      </w:r>
      <w:r>
        <w:rPr>
          <w:szCs w:val="20"/>
        </w:rPr>
        <w:t>vár</w:t>
      </w:r>
      <w:r w:rsidRPr="00C86B67">
        <w:rPr>
          <w:szCs w:val="20"/>
        </w:rPr>
        <w:t>megyei népszavazás előkészítésében, lebonyolításában</w:t>
      </w:r>
      <w:r>
        <w:rPr>
          <w:szCs w:val="20"/>
        </w:rPr>
        <w:t>.</w:t>
      </w:r>
    </w:p>
    <w:p w14:paraId="3A9864FE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V</w:t>
      </w:r>
      <w:r w:rsidRPr="00C86B67">
        <w:rPr>
          <w:szCs w:val="20"/>
        </w:rPr>
        <w:t>izsgálja, kezeli, nyilvántartja és ellenőrzi a képviselői vagyonnyilatkozatokat</w:t>
      </w:r>
      <w:r>
        <w:rPr>
          <w:szCs w:val="20"/>
        </w:rPr>
        <w:t>.</w:t>
      </w:r>
    </w:p>
    <w:p w14:paraId="03674875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>ivizsgálja az összeférhetetlenség és a méltatlanság megállapítására irányuló kezdeményezést</w:t>
      </w:r>
      <w:r>
        <w:rPr>
          <w:szCs w:val="20"/>
        </w:rPr>
        <w:t>.</w:t>
      </w:r>
    </w:p>
    <w:p w14:paraId="2C535E5D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V</w:t>
      </w:r>
      <w:r w:rsidRPr="00C86B67">
        <w:rPr>
          <w:szCs w:val="20"/>
        </w:rPr>
        <w:t xml:space="preserve">éleményezi a Hajdú-Bihar </w:t>
      </w:r>
      <w:r>
        <w:rPr>
          <w:szCs w:val="20"/>
        </w:rPr>
        <w:t>Várm</w:t>
      </w:r>
      <w:r w:rsidRPr="00C86B67">
        <w:rPr>
          <w:szCs w:val="20"/>
        </w:rPr>
        <w:t>egye Önkormányzatának Emlékérme kitüntetésére felterjesztett javaslatokat</w:t>
      </w:r>
      <w:r>
        <w:rPr>
          <w:szCs w:val="20"/>
        </w:rPr>
        <w:t>.</w:t>
      </w:r>
    </w:p>
    <w:p w14:paraId="1557CF8F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S</w:t>
      </w:r>
      <w:r w:rsidRPr="00C86B67">
        <w:rPr>
          <w:rFonts w:eastAsia="Calibri" w:cs="Calibri"/>
        </w:rPr>
        <w:t xml:space="preserve">egíti a </w:t>
      </w:r>
      <w:r>
        <w:rPr>
          <w:rFonts w:eastAsia="Calibri" w:cs="Calibri"/>
        </w:rPr>
        <w:t>vár</w:t>
      </w:r>
      <w:r w:rsidRPr="00C86B67">
        <w:rPr>
          <w:rFonts w:eastAsia="Calibri" w:cs="Calibri"/>
        </w:rPr>
        <w:t xml:space="preserve">megyei önkormányzat, továbbá a </w:t>
      </w:r>
      <w:r>
        <w:rPr>
          <w:rFonts w:eastAsia="Calibri" w:cs="Calibri"/>
        </w:rPr>
        <w:t>vár</w:t>
      </w:r>
      <w:r w:rsidRPr="00C86B67">
        <w:rPr>
          <w:rFonts w:eastAsia="Calibri" w:cs="Calibri"/>
        </w:rPr>
        <w:t>megye területén működő felsőoktatási és tudományos intézmények kapcsolatrendszerének fejlesztését, az egyházakkal való együttműködést</w:t>
      </w:r>
      <w:r>
        <w:rPr>
          <w:rFonts w:eastAsia="Calibri" w:cs="Calibri"/>
        </w:rPr>
        <w:t>.</w:t>
      </w:r>
    </w:p>
    <w:p w14:paraId="64C25625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E</w:t>
      </w:r>
      <w:r w:rsidRPr="00C86B67">
        <w:rPr>
          <w:rFonts w:eastAsia="Calibri" w:cs="Calibri"/>
        </w:rPr>
        <w:t xml:space="preserve">lősegíti a </w:t>
      </w:r>
      <w:r>
        <w:rPr>
          <w:rFonts w:eastAsia="Calibri" w:cs="Calibri"/>
        </w:rPr>
        <w:t>vár</w:t>
      </w:r>
      <w:r w:rsidRPr="00C86B67">
        <w:rPr>
          <w:rFonts w:eastAsia="Calibri" w:cs="Calibri"/>
        </w:rPr>
        <w:t>megye környezeti, szellemi, művészeti értékeinek, hagyományainak feltárását, az egyetemes, a nemzeti, a nemzetiségi kultúra értékeinek megismertetését, az amatőr alkotó, művelődő közösségek tevékenységének kibontakozását</w:t>
      </w:r>
      <w:r>
        <w:rPr>
          <w:rFonts w:eastAsia="Calibri" w:cs="Calibri"/>
        </w:rPr>
        <w:t>.</w:t>
      </w:r>
    </w:p>
    <w:p w14:paraId="0E6FC84C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S</w:t>
      </w:r>
      <w:r w:rsidRPr="00C86B67">
        <w:rPr>
          <w:rFonts w:eastAsia="Calibri" w:cs="Calibri"/>
        </w:rPr>
        <w:t>egíti a határon túli magyarsággal való kulturális kapcsolatokat és az anyanyelv ápolására irányuló kapcsolatok megőrzését, fejlesztését</w:t>
      </w:r>
      <w:r>
        <w:rPr>
          <w:rFonts w:eastAsia="Calibri" w:cs="Calibri"/>
        </w:rPr>
        <w:t>.</w:t>
      </w:r>
    </w:p>
    <w:p w14:paraId="7163D2F0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 xml:space="preserve">özreműködik a </w:t>
      </w:r>
      <w:r>
        <w:rPr>
          <w:szCs w:val="20"/>
        </w:rPr>
        <w:t>vár</w:t>
      </w:r>
      <w:r w:rsidRPr="00C86B67">
        <w:rPr>
          <w:szCs w:val="20"/>
        </w:rPr>
        <w:t>megyei sportszervezési feladatok ellátásában, a végrehajtás ellenőrzésében</w:t>
      </w:r>
      <w:r>
        <w:rPr>
          <w:szCs w:val="20"/>
        </w:rPr>
        <w:t>.</w:t>
      </w:r>
    </w:p>
    <w:p w14:paraId="1DA03E65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 xml:space="preserve">özreműködik a sporttal kapcsolatos </w:t>
      </w:r>
      <w:r>
        <w:rPr>
          <w:szCs w:val="20"/>
        </w:rPr>
        <w:t>vár</w:t>
      </w:r>
      <w:r w:rsidRPr="00C86B67">
        <w:rPr>
          <w:szCs w:val="20"/>
        </w:rPr>
        <w:t>megyei rövid- és hosszú távú feladatok meghatározásában, véleményezi azt, és javaslatot tesz a közgyűlésnek</w:t>
      </w:r>
      <w:r>
        <w:rPr>
          <w:szCs w:val="20"/>
        </w:rPr>
        <w:t>.</w:t>
      </w:r>
    </w:p>
    <w:p w14:paraId="27867040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>özreműködik a gyermek-, ifjúsági-, diák- és szabadidősport, valamint a testnevelés, a verseny- és élsport feltételeinek biztosításában</w:t>
      </w:r>
      <w:r>
        <w:rPr>
          <w:szCs w:val="20"/>
        </w:rPr>
        <w:t>.</w:t>
      </w:r>
    </w:p>
    <w:p w14:paraId="6B8D0CA2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S</w:t>
      </w:r>
      <w:r w:rsidRPr="00C86B67">
        <w:rPr>
          <w:szCs w:val="20"/>
        </w:rPr>
        <w:t>egíti a szövetségi vezetők és sportszakemberek munkáját, képzését, továbbképzését</w:t>
      </w:r>
      <w:r>
        <w:rPr>
          <w:szCs w:val="20"/>
        </w:rPr>
        <w:t>.</w:t>
      </w:r>
    </w:p>
    <w:p w14:paraId="1D2A8456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S</w:t>
      </w:r>
      <w:r w:rsidRPr="00C86B67">
        <w:rPr>
          <w:szCs w:val="20"/>
        </w:rPr>
        <w:t>egíti a sportszervezetek tevékenységét, valamint elősegíti a sportinformációs-rendszer működtetését</w:t>
      </w:r>
      <w:r>
        <w:rPr>
          <w:szCs w:val="20"/>
        </w:rPr>
        <w:t>.</w:t>
      </w:r>
    </w:p>
    <w:p w14:paraId="032396DC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szCs w:val="20"/>
        </w:rPr>
      </w:pPr>
      <w:r>
        <w:rPr>
          <w:szCs w:val="20"/>
        </w:rPr>
        <w:t>K</w:t>
      </w:r>
      <w:r w:rsidRPr="00C86B67">
        <w:rPr>
          <w:szCs w:val="20"/>
        </w:rPr>
        <w:t>özreműködik a civil szervezetekkel kialakított együttműködés fenntartásában</w:t>
      </w:r>
      <w:r>
        <w:rPr>
          <w:szCs w:val="20"/>
        </w:rPr>
        <w:t>.</w:t>
      </w:r>
    </w:p>
    <w:p w14:paraId="075F3192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rFonts w:eastAsia="Calibri" w:cs="Calibri"/>
        </w:rPr>
      </w:pPr>
      <w:r>
        <w:rPr>
          <w:rFonts w:eastAsia="Calibri" w:cs="Calibri"/>
        </w:rPr>
        <w:t>K</w:t>
      </w:r>
      <w:r w:rsidRPr="00C86B67">
        <w:rPr>
          <w:rFonts w:eastAsia="Calibri" w:cs="Calibri"/>
        </w:rPr>
        <w:t>özreműködik a nemzetiségi kultúra megőrzésében, gyarapításában</w:t>
      </w:r>
      <w:r>
        <w:rPr>
          <w:rFonts w:eastAsia="Calibri" w:cs="Calibri"/>
        </w:rPr>
        <w:t>.</w:t>
      </w:r>
    </w:p>
    <w:p w14:paraId="69FD51A1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rFonts w:eastAsia="Calibri" w:cs="Calibri"/>
        </w:rPr>
      </w:pPr>
      <w:r>
        <w:rPr>
          <w:rFonts w:eastAsia="Calibri" w:cs="Calibri"/>
        </w:rPr>
        <w:t>K</w:t>
      </w:r>
      <w:r w:rsidRPr="00C86B67">
        <w:rPr>
          <w:rFonts w:eastAsia="Calibri" w:cs="Calibri"/>
        </w:rPr>
        <w:t xml:space="preserve">apcsolatot tart a </w:t>
      </w:r>
      <w:r>
        <w:rPr>
          <w:rFonts w:eastAsia="Calibri" w:cs="Calibri"/>
        </w:rPr>
        <w:t>vár</w:t>
      </w:r>
      <w:r w:rsidRPr="00C86B67">
        <w:rPr>
          <w:rFonts w:eastAsia="Calibri" w:cs="Calibri"/>
        </w:rPr>
        <w:t>megyében működő területi nemzetiségi önkormányzatokkal, a nemzetiségi feladatok végrehajtásában érintett társadalmi szervezetekkel</w:t>
      </w:r>
      <w:r>
        <w:rPr>
          <w:rFonts w:eastAsia="Calibri" w:cs="Calibri"/>
        </w:rPr>
        <w:t>.</w:t>
      </w:r>
    </w:p>
    <w:p w14:paraId="36318909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rFonts w:eastAsia="Calibri" w:cs="Calibri"/>
        </w:rPr>
      </w:pPr>
      <w:r>
        <w:rPr>
          <w:rFonts w:eastAsia="Calibri" w:cs="Calibri"/>
        </w:rPr>
        <w:t>S</w:t>
      </w:r>
      <w:r w:rsidRPr="00C86B67">
        <w:rPr>
          <w:rFonts w:eastAsia="Calibri" w:cs="Calibri"/>
        </w:rPr>
        <w:t>egíti a nemzetiségi jogok érvényesítését</w:t>
      </w:r>
      <w:r>
        <w:rPr>
          <w:rFonts w:eastAsia="Calibri" w:cs="Calibri"/>
        </w:rPr>
        <w:t>.</w:t>
      </w:r>
    </w:p>
    <w:p w14:paraId="2562FCFB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rFonts w:eastAsia="Calibri" w:cs="Calibri"/>
        </w:rPr>
      </w:pPr>
      <w:r>
        <w:rPr>
          <w:rFonts w:eastAsia="Calibri" w:cs="Calibri"/>
        </w:rPr>
        <w:t>F</w:t>
      </w:r>
      <w:r w:rsidRPr="00C86B67">
        <w:rPr>
          <w:rFonts w:eastAsia="Calibri" w:cs="Calibri"/>
        </w:rPr>
        <w:t>igyelemmel kíséri a nemzetiségek helyzetének javítását szolgáló pályázati lehetőségeket és arról az érdekelteket tájékoztatja</w:t>
      </w:r>
      <w:r>
        <w:rPr>
          <w:rFonts w:eastAsia="Calibri" w:cs="Calibri"/>
        </w:rPr>
        <w:t>.</w:t>
      </w:r>
    </w:p>
    <w:p w14:paraId="618FF370" w14:textId="77777777" w:rsidR="00971E49" w:rsidRPr="00C86B67" w:rsidRDefault="00971E49" w:rsidP="008F135F">
      <w:pPr>
        <w:numPr>
          <w:ilvl w:val="0"/>
          <w:numId w:val="74"/>
        </w:numPr>
        <w:tabs>
          <w:tab w:val="left" w:pos="284"/>
        </w:tabs>
        <w:ind w:left="284" w:hanging="426"/>
        <w:jc w:val="both"/>
        <w:rPr>
          <w:rFonts w:eastAsia="Calibri" w:cs="Calibri"/>
        </w:rPr>
      </w:pPr>
      <w:r>
        <w:rPr>
          <w:rFonts w:eastAsia="Calibri" w:cs="Calibri"/>
        </w:rPr>
        <w:t>J</w:t>
      </w:r>
      <w:r w:rsidRPr="00C86B67">
        <w:rPr>
          <w:rFonts w:eastAsia="Calibri" w:cs="Calibri"/>
        </w:rPr>
        <w:t>avaslatokat tesz a nemzetiségek helyzetének javítására irányuló döntések meghozatalára</w:t>
      </w:r>
      <w:r>
        <w:rPr>
          <w:rFonts w:eastAsia="Calibri" w:cs="Calibri"/>
        </w:rPr>
        <w:t>.</w:t>
      </w:r>
    </w:p>
    <w:p w14:paraId="6A7AE9C0" w14:textId="77777777" w:rsidR="00971E49" w:rsidRPr="00C86B67" w:rsidRDefault="00971E49" w:rsidP="00971E49">
      <w:pPr>
        <w:rPr>
          <w:rFonts w:eastAsia="Calibri" w:cs="Calibri"/>
        </w:rPr>
      </w:pPr>
    </w:p>
    <w:p w14:paraId="08665155" w14:textId="77777777" w:rsidR="00971E49" w:rsidRPr="00C86B67" w:rsidRDefault="00971E49" w:rsidP="00971E49">
      <w:pPr>
        <w:rPr>
          <w:rFonts w:eastAsia="Calibri" w:cs="Calibri"/>
          <w:b/>
        </w:rPr>
      </w:pPr>
      <w:r w:rsidRPr="00C86B67">
        <w:rPr>
          <w:rFonts w:eastAsia="Calibri" w:cs="Calibri"/>
          <w:b/>
        </w:rPr>
        <w:t>IV. Pénzügyi Bizottság</w:t>
      </w:r>
    </w:p>
    <w:p w14:paraId="492F33D8" w14:textId="77777777" w:rsidR="00971E49" w:rsidRPr="00C86B67" w:rsidRDefault="00971E49" w:rsidP="008F135F">
      <w:pPr>
        <w:numPr>
          <w:ilvl w:val="0"/>
          <w:numId w:val="75"/>
        </w:numPr>
        <w:ind w:left="284"/>
        <w:contextualSpacing/>
        <w:rPr>
          <w:rFonts w:eastAsia="Calibri" w:cs="Calibri"/>
        </w:rPr>
      </w:pPr>
      <w:r>
        <w:rPr>
          <w:rFonts w:eastAsia="Calibri" w:cs="Calibri"/>
        </w:rPr>
        <w:t>F</w:t>
      </w:r>
      <w:r w:rsidRPr="00C86B67">
        <w:rPr>
          <w:rFonts w:eastAsia="Calibri" w:cs="Calibri"/>
        </w:rPr>
        <w:t>eladatait a Magyarország helyi önkormányzatairól szóló törvény határozza meg.</w:t>
      </w:r>
    </w:p>
    <w:p w14:paraId="32E4CD05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0E9A13B5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7F2C6E4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7C50540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6C673BB8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F6AE905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537A434D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1474BCB0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5D776C00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9772174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A4B36BB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327F8ABD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61FA303A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56190A6B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19B1938C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C76322F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6D70041F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D5B0B4D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28CD747F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6CFAF8C9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3273040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173038E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45C459C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12E76883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52A1205D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0A636129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21931F6A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2428DDDB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ED3E4D0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31FDD9A1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292B5B3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0151876C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2FC4E339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2F4DC2E6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553AB194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47BB6FEA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7CC150CD" w14:textId="77777777" w:rsidR="00971E49" w:rsidRPr="00C86B67" w:rsidRDefault="00971E49" w:rsidP="00971E49">
      <w:pPr>
        <w:jc w:val="right"/>
        <w:rPr>
          <w:rFonts w:eastAsia="Calibri" w:cs="Calibri"/>
        </w:rPr>
      </w:pPr>
    </w:p>
    <w:p w14:paraId="1F45BEC9" w14:textId="77777777" w:rsidR="00971E49" w:rsidRPr="00C86B67" w:rsidRDefault="00971E49" w:rsidP="00971E49">
      <w:pPr>
        <w:jc w:val="right"/>
        <w:rPr>
          <w:rFonts w:eastAsia="Calibri" w:cs="Calibri"/>
        </w:rPr>
      </w:pPr>
      <w:r>
        <w:rPr>
          <w:rFonts w:eastAsia="Calibri" w:cs="Calibri"/>
        </w:rPr>
        <w:br w:type="page"/>
      </w:r>
    </w:p>
    <w:p w14:paraId="51B4F7AA" w14:textId="3991CE59" w:rsidR="00971E49" w:rsidRPr="00C86B67" w:rsidRDefault="00971E49" w:rsidP="00971E49">
      <w:pPr>
        <w:ind w:left="643"/>
        <w:contextualSpacing/>
        <w:jc w:val="right"/>
        <w:rPr>
          <w:rFonts w:eastAsia="Calibri" w:cs="Calibri"/>
        </w:rPr>
      </w:pPr>
      <w:r w:rsidRPr="00C86B67">
        <w:rPr>
          <w:rFonts w:eastAsia="Calibri" w:cs="Calibri"/>
        </w:rPr>
        <w:lastRenderedPageBreak/>
        <w:t xml:space="preserve">6. melléklet a </w:t>
      </w:r>
      <w:r w:rsidR="006E3C06">
        <w:rPr>
          <w:rFonts w:eastAsia="Calibri" w:cs="Calibri"/>
        </w:rPr>
        <w:t>4</w:t>
      </w:r>
      <w:r w:rsidR="006E3C06" w:rsidRPr="00C86B67">
        <w:rPr>
          <w:rFonts w:eastAsia="Calibri" w:cs="Calibri"/>
        </w:rPr>
        <w:t>/20</w:t>
      </w:r>
      <w:r w:rsidR="006E3C06">
        <w:rPr>
          <w:rFonts w:eastAsia="Calibri" w:cs="Calibri"/>
        </w:rPr>
        <w:t>23</w:t>
      </w:r>
      <w:r w:rsidR="006E3C06" w:rsidRPr="00C86B67">
        <w:rPr>
          <w:rFonts w:eastAsia="Calibri" w:cs="Calibri"/>
        </w:rPr>
        <w:t>. (</w:t>
      </w:r>
      <w:r w:rsidR="006E3C06">
        <w:rPr>
          <w:rFonts w:eastAsia="Calibri" w:cs="Calibri"/>
        </w:rPr>
        <w:t>IV. 3.</w:t>
      </w:r>
      <w:r w:rsidR="006E3C06" w:rsidRPr="00C86B67">
        <w:rPr>
          <w:rFonts w:eastAsia="Calibri" w:cs="Calibri"/>
        </w:rPr>
        <w:t xml:space="preserve">) </w:t>
      </w:r>
      <w:r w:rsidRPr="00C86B67">
        <w:rPr>
          <w:rFonts w:eastAsia="Calibri" w:cs="Calibri"/>
        </w:rPr>
        <w:t xml:space="preserve">önkormányzati </w:t>
      </w:r>
      <w:r w:rsidRPr="00C86B67">
        <w:rPr>
          <w:rFonts w:eastAsia="Calibri" w:cs="Calibri"/>
          <w:bCs/>
        </w:rPr>
        <w:t>rendelethez</w:t>
      </w:r>
      <w:r w:rsidR="00B05B6E">
        <w:rPr>
          <w:rStyle w:val="Lbjegyzet-hivatkozs"/>
          <w:rFonts w:eastAsia="Calibri" w:cs="Calibri"/>
          <w:bCs/>
        </w:rPr>
        <w:footnoteReference w:id="31"/>
      </w:r>
    </w:p>
    <w:p w14:paraId="268E1C03" w14:textId="77777777" w:rsidR="00971E49" w:rsidRPr="00C86B67" w:rsidRDefault="00971E49" w:rsidP="00971E49">
      <w:pPr>
        <w:ind w:left="426" w:hanging="426"/>
        <w:jc w:val="right"/>
        <w:rPr>
          <w:rFonts w:eastAsia="Calibri" w:cs="Calibri"/>
        </w:rPr>
      </w:pPr>
    </w:p>
    <w:p w14:paraId="6F7AA46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B05B6E">
        <w:rPr>
          <w:rFonts w:eastAsia="Times New Roman" w:cs="Times New Roman"/>
          <w:b/>
          <w:bCs/>
          <w:szCs w:val="24"/>
          <w:lang w:eastAsia="hu-HU"/>
        </w:rPr>
        <w:t>Megállapodás Hajdú-Bihar Vármegye Cigány Területi Nemzetiségi Önkormányzatával</w:t>
      </w:r>
    </w:p>
    <w:p w14:paraId="4F029A1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14:paraId="31DDB8D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EGYÜTTMŰKÖDÉSI MEGÁLLAPODÁS</w:t>
      </w:r>
    </w:p>
    <w:p w14:paraId="22083C0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 w:val="16"/>
          <w:szCs w:val="16"/>
          <w:lang w:eastAsia="hu-HU"/>
        </w:rPr>
      </w:pPr>
    </w:p>
    <w:p w14:paraId="30F406C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 w:val="16"/>
          <w:szCs w:val="16"/>
          <w:lang w:eastAsia="hu-HU"/>
        </w:rPr>
      </w:pPr>
    </w:p>
    <w:p w14:paraId="1CB3D9A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mely létrejött egyrészről:</w:t>
      </w:r>
    </w:p>
    <w:p w14:paraId="3AB1B6B5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 xml:space="preserve">Hajdú-Bihar Vármegye Önkormányzata </w:t>
      </w:r>
      <w:r w:rsidRPr="00B05B6E">
        <w:rPr>
          <w:rFonts w:eastAsia="Times New Roman" w:cs="Arial"/>
          <w:szCs w:val="20"/>
          <w:lang w:eastAsia="hu-HU"/>
        </w:rPr>
        <w:t>(továbbiakban: Önkormányzat)</w:t>
      </w:r>
    </w:p>
    <w:p w14:paraId="4EBB0BD4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székhely: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4024 Debrecen, Piac u. 54.</w:t>
      </w:r>
    </w:p>
    <w:p w14:paraId="78C1A83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képviseli: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Pajna Zoltán, a vármegyei közgyűlés elnöke</w:t>
      </w:r>
    </w:p>
    <w:p w14:paraId="385E5A62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adószáma: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15728317-2-09</w:t>
      </w:r>
    </w:p>
    <w:p w14:paraId="16BE41BD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pénzintézeti számlaszám: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10034002-00320683</w:t>
      </w:r>
    </w:p>
    <w:p w14:paraId="1BECA4DD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607D6469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másrészről:</w:t>
      </w:r>
    </w:p>
    <w:p w14:paraId="4581FDD7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Hajdú-Bihar Vármegye Cigány Területi Nemzetiségi Önkormányzata (</w:t>
      </w:r>
      <w:r w:rsidRPr="00B05B6E">
        <w:rPr>
          <w:rFonts w:eastAsia="Times New Roman" w:cs="Arial"/>
          <w:szCs w:val="20"/>
          <w:lang w:eastAsia="hu-HU"/>
        </w:rPr>
        <w:t xml:space="preserve">továbbiakban: Nemzetiségi Önkormányzat) </w:t>
      </w:r>
    </w:p>
    <w:p w14:paraId="26F3F7F3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székhely: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4024 Debrecen, Piac u. 54.</w:t>
      </w:r>
    </w:p>
    <w:p w14:paraId="787BECC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képviseli: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Mező Gyula, a közgyűlés elnöke</w:t>
      </w:r>
    </w:p>
    <w:p w14:paraId="4536B34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adószáma: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15775151-1-09</w:t>
      </w:r>
    </w:p>
    <w:p w14:paraId="5E87AA4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pénzintézeti számlaszám: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10034002-00323277</w:t>
      </w:r>
    </w:p>
    <w:p w14:paraId="159CC562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3A4CF4AD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(együttesen: Szerződő Felek) között, a nemzetiségek jogairól szóló 2011. évi CLXXIX. törvény 80. §, valamint az államháztartásról szóló többször módosított 2011. évi CXCV. törvény 6/C. § (2) bekezdése alapján az alábbi tartalommal:</w:t>
      </w:r>
    </w:p>
    <w:p w14:paraId="355373E7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5D9243B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I. </w:t>
      </w:r>
    </w:p>
    <w:p w14:paraId="4F3C219D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50E259FA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1. A Nemzetiségi Önkormányzat működésének tárgyi és személyi feltételei  </w:t>
      </w:r>
    </w:p>
    <w:p w14:paraId="16A2B2C6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7AB11F6E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Az Önkormányzat a Nemzetiségi Önkormányzat részére havonta igény szerint, munkaidőben harminckét órában térítésmentes használati jogot biztosít a Debrecen, Vármegyeháza u. 1/a. szám alatti épületben lévő 14 m2-es irodahelyiségre, valamint a helyiségben található berendezési- és felszerelési tárgyakra (asztal, székek). </w:t>
      </w:r>
      <w:r w:rsidRPr="00B05B6E">
        <w:rPr>
          <w:rFonts w:eastAsia="Times New Roman" w:cs="Arial"/>
          <w:szCs w:val="20"/>
          <w:lang w:eastAsia="hu-HU"/>
        </w:rPr>
        <w:br/>
        <w:t>A Nemzetiségi Önkormányzat tudomással bír arról, hogy a jelen pontban meghatározott irodahelyiség használata – a Hajdú-Bihar Vármegyei Önkormányzati Hivatallal (továbbiakban: Hivatal) közösen történik. Az Önkormányzat a Nemzetiségi Önkormányzat erre vonatkozó írásbeli kezdeményezésének kézhezvételétől számított harminc napon belül biztosítja a rendeltetésszerű helyiséghasználatot.</w:t>
      </w:r>
    </w:p>
    <w:p w14:paraId="780FC66E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helyiség, a berendezési- és felszerelési tárgyak fenntartásával, karbantartásával kapcsolatos költségek az Önkormányzatot terhelik.</w:t>
      </w:r>
    </w:p>
    <w:p w14:paraId="103C5363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a használt javakat csak alapfeladatának ellátásához szükséges mértékben veheti igénybe, azokat a rendes és ésszerű gazdálkodás szabályai szerint, </w:t>
      </w:r>
      <w:proofErr w:type="spellStart"/>
      <w:r w:rsidRPr="00B05B6E">
        <w:rPr>
          <w:rFonts w:eastAsia="Times New Roman" w:cs="Arial"/>
          <w:szCs w:val="20"/>
          <w:lang w:eastAsia="hu-HU"/>
        </w:rPr>
        <w:t>rendeltetésszerűen</w:t>
      </w:r>
      <w:proofErr w:type="spellEnd"/>
      <w:r w:rsidRPr="00B05B6E">
        <w:rPr>
          <w:rFonts w:eastAsia="Times New Roman" w:cs="Arial"/>
          <w:szCs w:val="20"/>
          <w:lang w:eastAsia="hu-HU"/>
        </w:rPr>
        <w:t xml:space="preserve"> kezelheti, a használati jogát másnak semmilyen formában nem engedheti át.</w:t>
      </w:r>
    </w:p>
    <w:p w14:paraId="7557C651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Hivatal közreműködésével biztosítja a Nemzetiségi Önkormányzat közgyűlésének működéséhez szükséges technikai feltételeket.</w:t>
      </w:r>
    </w:p>
    <w:p w14:paraId="43600AF6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Nemzetiségi Önkormányzat közgyűlési üléseinek megtartásához tanácskozó termet biztosít, térítésmentes használattal.</w:t>
      </w:r>
    </w:p>
    <w:p w14:paraId="56914AD2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képviselő-testületi üléseinek előkészítéséhez kötődő feladatok ellátását (különösen a meghívók, előterjesztések, valamint a testületi ülések </w:t>
      </w:r>
      <w:r w:rsidRPr="00B05B6E">
        <w:rPr>
          <w:rFonts w:eastAsia="Times New Roman" w:cs="Arial"/>
          <w:szCs w:val="20"/>
          <w:lang w:eastAsia="hu-HU"/>
        </w:rPr>
        <w:lastRenderedPageBreak/>
        <w:t>jegyzőkönyveinek elkészítése, továbbá a jegyzőkönyvek benyújtásában való közreműködés, valamennyi hivatalos levelezés előkészítése és postázása) az Önkormányzat a Hivatal útján biztosítja.</w:t>
      </w:r>
    </w:p>
    <w:p w14:paraId="1EF030C2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Hivatal útján látja el a képviselő-testületi döntések és a tisztségviselők döntéseinek előkészítését, a testületi és tisztségviselői döntéshozatalhoz kapcsolódó nyilvántartási, sokszorosítási, postázási feladatokat.</w:t>
      </w:r>
    </w:p>
    <w:p w14:paraId="7F8B4D7A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jegyző, az aljegyző, illetve az általuk megbízott köztisztviselő az Önkormányzat megbízásából és képviseletében részt vesz a Nemzetiségi Önkormányzat testületi ülésein és jelzi, amennyiben törvénysértést észlel, továbbá a nemzetiségi önkormányzat kérésére szakmai segítséget nyújt annak ülésein és azon kívül is a nemzetiségi önkormányzat működését érintően.</w:t>
      </w:r>
    </w:p>
    <w:p w14:paraId="1E283AB5" w14:textId="77777777" w:rsidR="00B05B6E" w:rsidRPr="00B05B6E" w:rsidRDefault="00B05B6E" w:rsidP="008F135F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6. és 7. pontban felsorolt feladatok ellátásához kapcsolódó költségeket az Önkormányzat viseli, kivéve a papíralapú dokumentumok postai költségeit, valamint a Nemzetiségi Önkormányzati képviselő-testületi tagok és tisztségviselők telefonhasználatát.</w:t>
      </w:r>
    </w:p>
    <w:p w14:paraId="0860EF20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09C2490A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2. A közgy</w:t>
      </w:r>
      <w:r w:rsidRPr="00B05B6E">
        <w:rPr>
          <w:rFonts w:eastAsia="Times New Roman" w:cs="Arial"/>
          <w:b/>
          <w:szCs w:val="20"/>
          <w:lang w:eastAsia="hu-HU"/>
        </w:rPr>
        <w:t>ű</w:t>
      </w:r>
      <w:r w:rsidRPr="00B05B6E">
        <w:rPr>
          <w:rFonts w:eastAsia="Times New Roman" w:cs="Arial"/>
          <w:b/>
          <w:bCs/>
          <w:szCs w:val="20"/>
          <w:lang w:eastAsia="hu-HU"/>
        </w:rPr>
        <w:t>lés munkájában való részvétel</w:t>
      </w:r>
    </w:p>
    <w:p w14:paraId="7D78B0C3" w14:textId="77777777" w:rsidR="00B05B6E" w:rsidRPr="00B05B6E" w:rsidRDefault="00B05B6E" w:rsidP="008F135F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biztosítja a Nemzetiségi Önkormányzatot törvény alapján megillető egyetértési, véleményezési, megkeresési és kezdeményezési jogosultságok gyakorlását.</w:t>
      </w:r>
    </w:p>
    <w:p w14:paraId="1A222885" w14:textId="77777777" w:rsidR="00B05B6E" w:rsidRPr="00B05B6E" w:rsidRDefault="00B05B6E" w:rsidP="008F135F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Kikéri a Nemzetiségi Önkormányzat véleményét az általa képviselt nemzetiséget e minőségben érintő önkormányzati döntések tervezetéről.</w:t>
      </w:r>
    </w:p>
    <w:p w14:paraId="2B793D93" w14:textId="77777777" w:rsidR="00B05B6E" w:rsidRPr="00B05B6E" w:rsidRDefault="00B05B6E" w:rsidP="008F135F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nemzetiséget érintő előterjesztések elkészítésében közreműködési, konzultációs, illetve véleményezési lehetőséget biztosít.</w:t>
      </w:r>
    </w:p>
    <w:p w14:paraId="653C0046" w14:textId="77777777" w:rsidR="00B05B6E" w:rsidRPr="00B05B6E" w:rsidRDefault="00B05B6E" w:rsidP="008F135F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elnöke állandó tanácskozási joggal vesz részt az Önkormányzat közgyűlési, szakbizottsági ülésein.</w:t>
      </w:r>
    </w:p>
    <w:p w14:paraId="49E36F65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35355A19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3. Az együttm</w:t>
      </w:r>
      <w:r w:rsidRPr="00B05B6E">
        <w:rPr>
          <w:rFonts w:eastAsia="Times New Roman" w:cs="Arial"/>
          <w:b/>
          <w:szCs w:val="20"/>
          <w:lang w:eastAsia="hu-HU"/>
        </w:rPr>
        <w:t>ű</w:t>
      </w:r>
      <w:r w:rsidRPr="00B05B6E">
        <w:rPr>
          <w:rFonts w:eastAsia="Times New Roman" w:cs="Arial"/>
          <w:b/>
          <w:bCs/>
          <w:szCs w:val="20"/>
          <w:lang w:eastAsia="hu-HU"/>
        </w:rPr>
        <w:t>ködés területei</w:t>
      </w:r>
    </w:p>
    <w:p w14:paraId="5ACE33D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célja a feladatellátása során - hatásköri, pénzügyi lehetőségeit figyelembe véve, illetve a jogszabályi előírásokat is szem előtt tartva – a Nemzetiségi Önkormányzattal közös érdekei érvényesítésének biztosítása.</w:t>
      </w:r>
    </w:p>
    <w:p w14:paraId="33A7B93D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447A35D9" w14:textId="77777777" w:rsidR="00B05B6E" w:rsidRPr="00B05B6E" w:rsidRDefault="00B05B6E" w:rsidP="008F135F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az együttműködés keretében:</w:t>
      </w:r>
    </w:p>
    <w:p w14:paraId="1F7093C3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segíti a Nemzetiségi Önkormányzat programjai, rendezvényei megismertetését és népszerűsítését,</w:t>
      </w:r>
    </w:p>
    <w:p w14:paraId="3CE14FB8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honlapján lehetőséget biztosít a Nemzetiségi Önkormányzat által megjelentetni kívánt hírek, információk, nemzetiségi pályázatok, felhívások közzétételéhez,</w:t>
      </w:r>
    </w:p>
    <w:p w14:paraId="2ABC224F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támogatja pályázati tevékenységét, partnerséget vállal közös projektek kidolgozásában,</w:t>
      </w:r>
    </w:p>
    <w:p w14:paraId="0E7CE9B9" w14:textId="77777777" w:rsidR="00B05B6E" w:rsidRPr="00B05B6E" w:rsidRDefault="00B05B6E" w:rsidP="008F135F">
      <w:pPr>
        <w:numPr>
          <w:ilvl w:val="0"/>
          <w:numId w:val="80"/>
        </w:numPr>
        <w:tabs>
          <w:tab w:val="left" w:pos="3828"/>
        </w:tabs>
        <w:autoSpaceDE w:val="0"/>
        <w:autoSpaceDN w:val="0"/>
        <w:adjustRightInd w:val="0"/>
        <w:jc w:val="both"/>
        <w:rPr>
          <w:rFonts w:eastAsia="Times New Roman" w:cs="Times New Roman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felterjesztés alapján „</w:t>
      </w:r>
      <w:r w:rsidRPr="00B05B6E">
        <w:rPr>
          <w:rFonts w:eastAsia="Times New Roman" w:cs="Times New Roman"/>
          <w:szCs w:val="20"/>
          <w:lang w:eastAsia="hu-HU"/>
        </w:rPr>
        <w:t>Hajdú-Bihar Vármegye Önkormányzatának Emlékérmét" „Hajdú-Bihar Vármegye Nemzetiségeiért” felirattal adományozza azoknak, akik a vármegyében élő nemzetiségek nyelvi, tárgyi és szellemi kultúrájának, történelmi hagyományainak megőrzése, valamint a nemzetiségi jogok védelme és gyakorlása, az integrált nevelés-oktatás elősegítése érdekében kimagasló munkát végeznek.</w:t>
      </w:r>
    </w:p>
    <w:p w14:paraId="691F1A72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ügyekkel foglalkozó szakbizottsága figyelemmel kíséri a Nemzetiségi Önkormányzat munkáját,</w:t>
      </w:r>
    </w:p>
    <w:p w14:paraId="6946891D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szakmai segítséget nyújt.</w:t>
      </w:r>
    </w:p>
    <w:p w14:paraId="5207077C" w14:textId="77777777" w:rsidR="00B05B6E" w:rsidRPr="00B05B6E" w:rsidRDefault="00B05B6E" w:rsidP="008F135F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vállalja, hogy:</w:t>
      </w:r>
    </w:p>
    <w:p w14:paraId="72B6F3BD" w14:textId="77777777" w:rsidR="00B05B6E" w:rsidRPr="00B05B6E" w:rsidRDefault="00B05B6E" w:rsidP="008F135F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közgyűlése és bizottságai napirendjén szereplő, a nemzetiségekkel kapcsolatos előterjesztésekről megfelelő időben kialakítja álláspontját, és azt írásban eljuttatja a jegyző részére,</w:t>
      </w:r>
    </w:p>
    <w:p w14:paraId="6FB195BD" w14:textId="77777777" w:rsidR="00B05B6E" w:rsidRPr="00B05B6E" w:rsidRDefault="00B05B6E" w:rsidP="008F135F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folyamatosan figyeli a pályázati lehetőségeket, részt vesz pályázatokon, kezdeményezi más nemzetiségi önkormányzatok közös pályázatokba történő bevonását,</w:t>
      </w:r>
    </w:p>
    <w:p w14:paraId="0ACA6C13" w14:textId="77777777" w:rsidR="00B05B6E" w:rsidRPr="00B05B6E" w:rsidRDefault="00B05B6E" w:rsidP="008F135F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lastRenderedPageBreak/>
        <w:t>lehetőségei szerint bevonja az együttműködésbe a vármegyében működő települési nemzetiségi önkormányzatokat, nemzetiségi civil szervezeteket.</w:t>
      </w:r>
    </w:p>
    <w:p w14:paraId="12A0C47C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3C9E89A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II.</w:t>
      </w:r>
    </w:p>
    <w:p w14:paraId="2912FBB9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Nemzetiségi Önkormányzat gazdálkodásával kapcsolatos feladatok</w:t>
      </w:r>
    </w:p>
    <w:p w14:paraId="584FA2F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022B2DB5" w14:textId="77777777" w:rsidR="00B05B6E" w:rsidRPr="00B05B6E" w:rsidRDefault="00B05B6E" w:rsidP="008F135F">
      <w:pPr>
        <w:numPr>
          <w:ilvl w:val="0"/>
          <w:numId w:val="82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költségvetés előkészítése, megalkotása</w:t>
      </w:r>
    </w:p>
    <w:p w14:paraId="4D851BAC" w14:textId="77777777" w:rsidR="00B05B6E" w:rsidRPr="00B05B6E" w:rsidRDefault="00B05B6E" w:rsidP="008F135F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költségvetés összeállítását megelőzően a jegyző és a Közgazdasági Osztály vezetője a Nemzetiségi Önkormányzat közgyűlésének elnökével </w:t>
      </w:r>
      <w:r w:rsidRPr="00B05B6E">
        <w:rPr>
          <w:rFonts w:eastAsia="Times New Roman" w:cs="Arial"/>
          <w:bCs/>
          <w:szCs w:val="20"/>
          <w:lang w:eastAsia="hu-HU"/>
        </w:rPr>
        <w:t>(továbbiakban: elnök)</w:t>
      </w:r>
      <w:r w:rsidRPr="00B05B6E">
        <w:rPr>
          <w:rFonts w:eastAsia="Times New Roman" w:cs="Arial"/>
          <w:b/>
          <w:bCs/>
          <w:szCs w:val="20"/>
          <w:lang w:eastAsia="hu-HU"/>
        </w:rPr>
        <w:t xml:space="preserve"> </w:t>
      </w:r>
      <w:r w:rsidRPr="00B05B6E">
        <w:rPr>
          <w:rFonts w:eastAsia="Times New Roman" w:cs="Arial"/>
          <w:szCs w:val="20"/>
          <w:lang w:eastAsia="hu-HU"/>
        </w:rPr>
        <w:t>áttekinti a Nemzetiségi Önkormányzat következő költségvetési évre vonatkozó feladatait, bevételi forrásait. A várható állami támogatás összege mellett tájékoztatást ad a Nemzetiségi Önkormányzat számára várható éves Önkormányzati támogatásról.</w:t>
      </w:r>
    </w:p>
    <w:p w14:paraId="068361B1" w14:textId="77777777" w:rsidR="00B05B6E" w:rsidRPr="00B05B6E" w:rsidRDefault="00B05B6E" w:rsidP="008F135F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költségvetés tervezetét a Közgazdasági Osztály vezetője a tervezett bevételek, a kötelezettségvállalások és más fizetési kötelezettségek, és a központi költségvetésről szóló törvényjavaslat figyelembevételével, az elnökkel történt egyeztetések alapján állítja össze.</w:t>
      </w:r>
    </w:p>
    <w:p w14:paraId="7947835C" w14:textId="77777777" w:rsidR="00B05B6E" w:rsidRPr="00B05B6E" w:rsidRDefault="00B05B6E" w:rsidP="008F135F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elnöke a költségvetési határozat tervezetét február 15-ig, ha a központi költségvetésről szóló törvényt az Országgyűlés a naptári év kezdetéig nem fogadta el, a központi költségvetésről szóló törvény hatálybalépését követő negyvenötödik napig nyújtja be a Nemzetiségi Önkormányzat közgyűlésének.</w:t>
      </w:r>
    </w:p>
    <w:p w14:paraId="47876C3D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315037E7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0"/>
          <w:lang w:eastAsia="hu-HU"/>
        </w:rPr>
      </w:pPr>
      <w:r w:rsidRPr="00B05B6E">
        <w:rPr>
          <w:rFonts w:eastAsia="Times New Roman" w:cs="Times New Roman"/>
          <w:b/>
          <w:bCs/>
          <w:szCs w:val="20"/>
          <w:lang w:eastAsia="hu-HU"/>
        </w:rPr>
        <w:t>2. Költségvetési el</w:t>
      </w:r>
      <w:r w:rsidRPr="00B05B6E">
        <w:rPr>
          <w:rFonts w:eastAsia="Times New Roman" w:cs="Times New Roman"/>
          <w:szCs w:val="20"/>
          <w:lang w:eastAsia="hu-HU"/>
        </w:rPr>
        <w:t>ő</w:t>
      </w:r>
      <w:r w:rsidRPr="00B05B6E">
        <w:rPr>
          <w:rFonts w:eastAsia="Times New Roman" w:cs="Times New Roman"/>
          <w:b/>
          <w:bCs/>
          <w:szCs w:val="20"/>
          <w:lang w:eastAsia="hu-HU"/>
        </w:rPr>
        <w:t>irányzatok módosítása</w:t>
      </w:r>
    </w:p>
    <w:p w14:paraId="6D7D674A" w14:textId="77777777" w:rsidR="00B05B6E" w:rsidRPr="00B05B6E" w:rsidRDefault="00B05B6E" w:rsidP="008F135F">
      <w:pPr>
        <w:numPr>
          <w:ilvl w:val="0"/>
          <w:numId w:val="84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Ha a Nemzetiségi Önkormányzat az eredeti előirányzatán felül többletbevételt ér el, bevételkiesése van, illetve kiadási előirányzatain belül átcsoportosítást hajt végre, a Nemzetiségi Önkormányzat éves költségvetését közgyűlési döntéssel megváltoztathatja.</w:t>
      </w:r>
    </w:p>
    <w:p w14:paraId="7EF081EF" w14:textId="77777777" w:rsidR="00B05B6E" w:rsidRPr="00B05B6E" w:rsidRDefault="00B05B6E" w:rsidP="008F135F">
      <w:pPr>
        <w:numPr>
          <w:ilvl w:val="0"/>
          <w:numId w:val="84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módosítást a Hivatal Közgazdasági Osztálya a Nemzetiségi Önkormányzat elnökének kérésére készíti elő.</w:t>
      </w:r>
    </w:p>
    <w:p w14:paraId="6BB597FF" w14:textId="77777777" w:rsidR="00B05B6E" w:rsidRPr="00B05B6E" w:rsidRDefault="00B05B6E" w:rsidP="008F135F">
      <w:pPr>
        <w:numPr>
          <w:ilvl w:val="0"/>
          <w:numId w:val="84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költségvetési előirányzatai a Nemzetiségi Önkormányzat képviselő-testületének határozata alapján módosíthatók.</w:t>
      </w:r>
    </w:p>
    <w:p w14:paraId="3094FA50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5E539F76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3. Költségvetéssel összefüggő adatszolgáltatás </w:t>
      </w:r>
    </w:p>
    <w:p w14:paraId="491947E2" w14:textId="77777777" w:rsidR="00B05B6E" w:rsidRPr="00B05B6E" w:rsidRDefault="00B05B6E" w:rsidP="008F135F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– a Közgazdasági Osztály vezetője által összeállított, tartalmi és formai szempontból ellenőrzött – költségvetését a Nemzetiségi Önkormányzat a közgyűlés elé terjesztésének határidejét követő 30 napon belül a Hivatal közreműködésével a Magyar Államkincstár Hajdú-Bihar Vármegyei Igazgatóságához (továbbiakban: MÁK) nyújtja be.</w:t>
      </w:r>
    </w:p>
    <w:p w14:paraId="69E79705" w14:textId="77777777" w:rsidR="00B05B6E" w:rsidRPr="00B05B6E" w:rsidRDefault="00B05B6E" w:rsidP="008F135F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adatszolgáltatásról a Közgazdasági Osztály vezetője gondoskodik.</w:t>
      </w:r>
    </w:p>
    <w:p w14:paraId="7499868F" w14:textId="77777777" w:rsidR="00B05B6E" w:rsidRPr="00B05B6E" w:rsidRDefault="00B05B6E" w:rsidP="008F135F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bevételeivel és kiadásaival kapcsolatban a tervezési, gazdálkodási, ellenőrzési, finanszírozási, adatszolgáltatási, számviteli, nyilvántartási és beszámolási feladatok ellátásáról a Hivatal Közgazdasági Osztálya gondoskodik. </w:t>
      </w:r>
    </w:p>
    <w:p w14:paraId="40CC23CB" w14:textId="77777777" w:rsidR="00B05B6E" w:rsidRPr="00B05B6E" w:rsidRDefault="00B05B6E" w:rsidP="008F135F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adóbevallás elkészítése és a Nemzeti Adó- és Vámhivatal (NAV) felé történő benyújtása a Közgazdasági Osztály feladata.</w:t>
      </w:r>
    </w:p>
    <w:p w14:paraId="728608B9" w14:textId="77777777" w:rsidR="00B05B6E" w:rsidRPr="00B05B6E" w:rsidRDefault="00B05B6E" w:rsidP="008F135F">
      <w:pPr>
        <w:numPr>
          <w:ilvl w:val="0"/>
          <w:numId w:val="85"/>
        </w:numPr>
        <w:autoSpaceDE w:val="0"/>
        <w:autoSpaceDN w:val="0"/>
        <w:adjustRightInd w:val="0"/>
        <w:ind w:left="357" w:hanging="357"/>
        <w:jc w:val="both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MÁK nyilvános és közhiteles nyilvántartást vezet a Nemzetiségi Önkormányzatról. A Nemzetiségi Önkormányzat a Jogi és Koordinációs Osztály útján a törzskönyvi adat módosítását változás bejelentési kérelem benyújtásával, a módosítást tartalmazó okirat csatolásával a törzskönyvi adat keletkezését</w:t>
      </w:r>
      <w:r w:rsidRPr="00B05B6E">
        <w:rPr>
          <w:rFonts w:ascii="Calibri" w:eastAsia="Times New Roman" w:hAnsi="Calibri" w:cs="Calibri"/>
          <w:szCs w:val="20"/>
          <w:lang w:eastAsia="hu-HU"/>
        </w:rPr>
        <w:t>ő</w:t>
      </w:r>
      <w:r w:rsidRPr="00B05B6E">
        <w:rPr>
          <w:rFonts w:eastAsia="Times New Roman" w:cs="Arial"/>
          <w:szCs w:val="20"/>
          <w:lang w:eastAsia="hu-HU"/>
        </w:rPr>
        <w:t xml:space="preserve">l, illetve változásától számított nyolc napon belül bejelenti a MÁK részére. </w:t>
      </w:r>
    </w:p>
    <w:p w14:paraId="1B098337" w14:textId="77777777" w:rsidR="00B05B6E" w:rsidRPr="00B05B6E" w:rsidRDefault="00B05B6E" w:rsidP="00B05B6E">
      <w:pPr>
        <w:autoSpaceDE w:val="0"/>
        <w:autoSpaceDN w:val="0"/>
        <w:adjustRightInd w:val="0"/>
        <w:ind w:left="357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56FB9EEF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4. Beszámolási kötelezettség teljesítése</w:t>
      </w:r>
    </w:p>
    <w:p w14:paraId="0E0D1B62" w14:textId="77777777" w:rsidR="00B05B6E" w:rsidRPr="00B05B6E" w:rsidRDefault="00B05B6E" w:rsidP="008F135F">
      <w:pPr>
        <w:numPr>
          <w:ilvl w:val="0"/>
          <w:numId w:val="8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a gazdálkodás alakulásáról a jogszabályokban meghatározott tartalommal és határidőben, a Hivatal közreműködésével szolgáltat adatot a MÁK részére. </w:t>
      </w:r>
    </w:p>
    <w:p w14:paraId="27E028F0" w14:textId="77777777" w:rsidR="00B05B6E" w:rsidRPr="00B05B6E" w:rsidRDefault="00B05B6E" w:rsidP="008F135F">
      <w:pPr>
        <w:numPr>
          <w:ilvl w:val="0"/>
          <w:numId w:val="8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Közgazdasági Osztály vezetője által elkészített zárszámadási határozat-tervezetet az elnök terjeszti a Nemzetiségi Önkormányzat elnöke elé úgy, hogy az legkésőbb a </w:t>
      </w:r>
      <w:r w:rsidRPr="00B05B6E">
        <w:rPr>
          <w:rFonts w:eastAsia="Times New Roman" w:cs="Arial"/>
          <w:szCs w:val="20"/>
          <w:lang w:eastAsia="hu-HU"/>
        </w:rPr>
        <w:lastRenderedPageBreak/>
        <w:t>költségvetési évet követő év ötödik hónap utolsó napjáig elfogadásra kerüljön. A közgyűlés a zárszámadásról határozatot hoz.</w:t>
      </w:r>
    </w:p>
    <w:p w14:paraId="5D8F4AB7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5D322BE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 </w:t>
      </w:r>
    </w:p>
    <w:p w14:paraId="68CB9D40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 xml:space="preserve">III. </w:t>
      </w:r>
    </w:p>
    <w:p w14:paraId="665C9A02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Költségvetési gazdálkodás szabályai</w:t>
      </w:r>
    </w:p>
    <w:p w14:paraId="098D1EF0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</w:p>
    <w:p w14:paraId="05E8995C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Általános szabályok</w:t>
      </w:r>
    </w:p>
    <w:p w14:paraId="47500C6D" w14:textId="77777777" w:rsidR="00B05B6E" w:rsidRPr="00B05B6E" w:rsidRDefault="00B05B6E" w:rsidP="008F135F">
      <w:pPr>
        <w:numPr>
          <w:ilvl w:val="0"/>
          <w:numId w:val="88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gazdálkodásának végrehajtásával kapcsolatos feladatokat a jegyző a Hivatal Közgazdasági Osztályán keresztül látja el.</w:t>
      </w:r>
    </w:p>
    <w:p w14:paraId="64F99FAA" w14:textId="77777777" w:rsidR="00B05B6E" w:rsidRPr="00B05B6E" w:rsidRDefault="00B05B6E" w:rsidP="008F135F">
      <w:pPr>
        <w:numPr>
          <w:ilvl w:val="0"/>
          <w:numId w:val="88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költségvetési gazdálkodásával kapcsolatos feladatok a Hivatal Gazdasági szervezet Ügyrendjében kerülnek megfogalmazásra.</w:t>
      </w:r>
    </w:p>
    <w:p w14:paraId="576F3671" w14:textId="77777777" w:rsidR="00B05B6E" w:rsidRPr="00B05B6E" w:rsidRDefault="00B05B6E" w:rsidP="008F135F">
      <w:pPr>
        <w:numPr>
          <w:ilvl w:val="0"/>
          <w:numId w:val="88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Nemzetiségi Önkormányzat kötelezettségvállalásaival kapcsolatosan a Hivatalt terhelő pénzügyi ellenjegyzési, érvényesítési, utalványozási, teljesítésigazolási feladatokat, továbbá a felelősök konkrét kijelölését a Hivatal Gazdálkodási jogkörök szabályzata tartalmazza.</w:t>
      </w:r>
    </w:p>
    <w:p w14:paraId="6088664A" w14:textId="77777777" w:rsidR="00B05B6E" w:rsidRPr="00B05B6E" w:rsidRDefault="00B05B6E" w:rsidP="00B05B6E">
      <w:p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</w:p>
    <w:p w14:paraId="6BC90B88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kötelezettségvállalás, pénzügyi ellenjegyzés</w:t>
      </w:r>
    </w:p>
    <w:p w14:paraId="1ACC5AC4" w14:textId="77777777" w:rsidR="00B05B6E" w:rsidRPr="00B05B6E" w:rsidRDefault="00B05B6E" w:rsidP="008F135F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nevében a Nemzetiségi Önkormányzat feladatainak ellátása során fizetési vagy más teljesítési kötelezettséget vállalni kizárólag az elnök vagy az általa írásban meghatalmazott Nemzetiségi Önkormányzati képviselő jogosult.</w:t>
      </w:r>
    </w:p>
    <w:p w14:paraId="2CC2DC82" w14:textId="77777777" w:rsidR="00B05B6E" w:rsidRPr="00B05B6E" w:rsidRDefault="00B05B6E" w:rsidP="008F135F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Kötelezettségvállalás csak írásban, pénzügyi ellenjegyzést követően, a pénzügyi teljesítés esedékességét megelőzően történhet.</w:t>
      </w:r>
    </w:p>
    <w:p w14:paraId="4A922FC2" w14:textId="77777777" w:rsidR="00B05B6E" w:rsidRPr="00B05B6E" w:rsidRDefault="00B05B6E" w:rsidP="008F135F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Pénzügyi ellenjegyzésre a Közgazdasági Osztály vezetője vagy az általa írásban meghatalmazott személy jogosult.</w:t>
      </w:r>
    </w:p>
    <w:p w14:paraId="653EF8B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3BD8A37B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Utalványozás</w:t>
      </w:r>
    </w:p>
    <w:p w14:paraId="01046A19" w14:textId="77777777" w:rsidR="00B05B6E" w:rsidRPr="00B05B6E" w:rsidRDefault="00B05B6E" w:rsidP="008F135F">
      <w:pPr>
        <w:numPr>
          <w:ilvl w:val="0"/>
          <w:numId w:val="9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Önkormányzatnál a kiadás teljesítésének, a bevétel beszedésének vagy elszámolásának elrendelésére kizárólag az elnök vagy az általa írásban meghatalmazott Nemzetiségi Önkormányzati képviselő jogosult.</w:t>
      </w:r>
    </w:p>
    <w:p w14:paraId="2166EE57" w14:textId="77777777" w:rsidR="00B05B6E" w:rsidRPr="00B05B6E" w:rsidRDefault="00B05B6E" w:rsidP="008F135F">
      <w:pPr>
        <w:numPr>
          <w:ilvl w:val="0"/>
          <w:numId w:val="9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Utalványozásra a teljesítés igazolását és az annak alapján végrehajtott érvényesítést követően kerülhet sor.</w:t>
      </w:r>
    </w:p>
    <w:p w14:paraId="04D24E5C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Teljesítés igazolása</w:t>
      </w:r>
    </w:p>
    <w:p w14:paraId="1314DABB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teljesítés igazolására jogosult személyt az elnök írásban jelöli ki.</w:t>
      </w:r>
    </w:p>
    <w:p w14:paraId="2217F5B7" w14:textId="77777777" w:rsidR="00B05B6E" w:rsidRPr="00B05B6E" w:rsidRDefault="00B05B6E" w:rsidP="00B05B6E">
      <w:pPr>
        <w:autoSpaceDE w:val="0"/>
        <w:autoSpaceDN w:val="0"/>
        <w:adjustRightInd w:val="0"/>
        <w:ind w:left="540"/>
        <w:jc w:val="both"/>
        <w:rPr>
          <w:rFonts w:eastAsia="Times New Roman" w:cs="Arial"/>
          <w:szCs w:val="20"/>
          <w:lang w:eastAsia="hu-HU"/>
        </w:rPr>
      </w:pPr>
    </w:p>
    <w:p w14:paraId="0C3A2B0A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Érvényesítés</w:t>
      </w:r>
    </w:p>
    <w:p w14:paraId="2E91C74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érvényesítést a teljesítés igazolását követően a Hivatal érvényesítési feladatával írásban megbízott munkatárs végzi.</w:t>
      </w:r>
    </w:p>
    <w:p w14:paraId="2996F08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1E966BA9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Összeférhetetlenségi szabályok</w:t>
      </w:r>
    </w:p>
    <w:p w14:paraId="0BACF0DA" w14:textId="77777777" w:rsidR="00B05B6E" w:rsidRPr="00B05B6E" w:rsidRDefault="00B05B6E" w:rsidP="008F135F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</w:t>
      </w:r>
    </w:p>
    <w:p w14:paraId="04A08ABE" w14:textId="77777777" w:rsidR="00B05B6E" w:rsidRPr="00B05B6E" w:rsidRDefault="00B05B6E" w:rsidP="008F135F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Kötelezettségvállalási, pénzügyi ellenjegyzési, érvényesítési, utalványozási és teljesítés-igazolásra irányuló feladatot nem végezhet az a személy, aki ezt a tevékenységet a Polgári Törvénykönyv szerinti közeli hozzátartozója vagy a maga javára látná el.</w:t>
      </w:r>
    </w:p>
    <w:p w14:paraId="1DF744F3" w14:textId="77777777" w:rsidR="00B05B6E" w:rsidRPr="00B05B6E" w:rsidRDefault="00B05B6E" w:rsidP="008F135F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Hivatalnál a Közgazdasági Osztályvezető a kötelezettségvállalásra, pénzügyi ellenjegyzésre, teljesítés igazolására, érvényesítésre, utalványozásra jogosult személyekről és aláírás-mintájukról a Gazdálkodási jogkörök szabályzatban foglaltak szerint naprakész nyilvántartást vezet.</w:t>
      </w:r>
    </w:p>
    <w:p w14:paraId="321CD6A9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1763F251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lastRenderedPageBreak/>
        <w:t xml:space="preserve">IV. </w:t>
      </w:r>
    </w:p>
    <w:p w14:paraId="7053D23F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Fizetési számlával kapcsolatos feladatok ellátása</w:t>
      </w:r>
    </w:p>
    <w:p w14:paraId="5AB5A1A6" w14:textId="77777777" w:rsidR="00B05B6E" w:rsidRPr="00B05B6E" w:rsidRDefault="00B05B6E" w:rsidP="008F135F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gazdálkodásával és pénzellátásával kapcsolatos minden pénzforgalma a MÁK-</w:t>
      </w:r>
      <w:proofErr w:type="spellStart"/>
      <w:r w:rsidRPr="00B05B6E">
        <w:rPr>
          <w:rFonts w:eastAsia="Times New Roman" w:cs="Arial"/>
          <w:szCs w:val="20"/>
          <w:lang w:eastAsia="hu-HU"/>
        </w:rPr>
        <w:t>nál</w:t>
      </w:r>
      <w:proofErr w:type="spellEnd"/>
      <w:r w:rsidRPr="00B05B6E">
        <w:rPr>
          <w:rFonts w:eastAsia="Times New Roman" w:cs="Arial"/>
          <w:szCs w:val="20"/>
          <w:lang w:eastAsia="hu-HU"/>
        </w:rPr>
        <w:t xml:space="preserve"> vezetett önálló pénzforgalmi számlán bonyolódik. A számla feletti rendelkezési jogosultakat a Hivatal Pénzkezelési szabályzata tartalmazza.</w:t>
      </w:r>
    </w:p>
    <w:p w14:paraId="05074EFA" w14:textId="77777777" w:rsidR="00B05B6E" w:rsidRPr="00B05B6E" w:rsidRDefault="00B05B6E" w:rsidP="008F135F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mindenkori költségvetési lehetősége függvényében, az éves költségvetés elfogadásakor dönt a Nemzetiségi Önkormányzat támogatásáról, mely összeget a Nemzetiségi Önkormányzat átutalással kapja meg.</w:t>
      </w:r>
    </w:p>
    <w:p w14:paraId="046D6EFE" w14:textId="77777777" w:rsidR="00B05B6E" w:rsidRPr="00B05B6E" w:rsidRDefault="00B05B6E" w:rsidP="008F135F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a Hivatal Közgazdasági Osztályán önálló </w:t>
      </w:r>
      <w:proofErr w:type="spellStart"/>
      <w:r w:rsidRPr="00B05B6E">
        <w:rPr>
          <w:rFonts w:eastAsia="Times New Roman" w:cs="Arial"/>
          <w:szCs w:val="20"/>
          <w:lang w:eastAsia="hu-HU"/>
        </w:rPr>
        <w:t>pénztárat</w:t>
      </w:r>
      <w:proofErr w:type="spellEnd"/>
      <w:r w:rsidRPr="00B05B6E">
        <w:rPr>
          <w:rFonts w:eastAsia="Times New Roman" w:cs="Arial"/>
          <w:szCs w:val="20"/>
          <w:lang w:eastAsia="hu-HU"/>
        </w:rPr>
        <w:t xml:space="preserve"> működtet.</w:t>
      </w:r>
    </w:p>
    <w:p w14:paraId="7547B327" w14:textId="77777777" w:rsidR="00B05B6E" w:rsidRPr="00B05B6E" w:rsidRDefault="00B05B6E" w:rsidP="008F135F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Készpénz a Nemzetiségi Önkormányzat házipénztárán keresztül akkor fizethető ki, ha a Nemzetiségi Önkormányzat elnöke a kifizetés teljesítéséhez szükséges dokumentumokat (számla, szerződés) bemutatja, és szándékát a Hivatal Közgazdasági Osztályvezetőnek jelzi. </w:t>
      </w:r>
    </w:p>
    <w:p w14:paraId="5AB0D7CD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V.</w:t>
      </w:r>
    </w:p>
    <w:p w14:paraId="4D53BE65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belső kontrollrendszer és a belső ellenőrzés</w:t>
      </w:r>
    </w:p>
    <w:p w14:paraId="20BC0A40" w14:textId="77777777" w:rsidR="00B05B6E" w:rsidRPr="00B05B6E" w:rsidRDefault="00B05B6E" w:rsidP="008F135F">
      <w:pPr>
        <w:numPr>
          <w:ilvl w:val="0"/>
          <w:numId w:val="93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Az Önkormányzat a Nemzetiségi Önkormányzat vonatkozásában köteles a belső kontrollrendszer keretében kialakítani, működtetni és fejleszteni a kontrollkörnyezetet, a kockázatkezelési rendszer, a kontrolltevékenységeket, az információ és kommunikációs rendszert, továbbá a nyomon követési rendszert. A Nemzetiségi Önkormányzatra vonatkozó belső kontrollrendszer kialakításáért a jegyző a felelős.</w:t>
      </w:r>
    </w:p>
    <w:p w14:paraId="68E1FFC1" w14:textId="77777777" w:rsidR="00B05B6E" w:rsidRPr="00B05B6E" w:rsidRDefault="00B05B6E" w:rsidP="008F135F">
      <w:pPr>
        <w:numPr>
          <w:ilvl w:val="0"/>
          <w:numId w:val="93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belső kontrollrendszer kialakításánál figyelembe kell venni a költségvetési szervek belső kontrollrendszeréről és belső ellenőrzéséről szóló 370/2011. (XII. 31.) Korm. rendelet előírásait, továbbá az államháztartásért felelős miniszter által közzétett módszertani útmutatókban leírtakat.</w:t>
      </w:r>
    </w:p>
    <w:p w14:paraId="411D8C65" w14:textId="77777777" w:rsidR="00B05B6E" w:rsidRPr="00B05B6E" w:rsidRDefault="00B05B6E" w:rsidP="008F135F">
      <w:pPr>
        <w:numPr>
          <w:ilvl w:val="0"/>
          <w:numId w:val="93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Nemzetiségi Önkormányzat belső ellenőrzését a Jegyző által megbízott belső ellenőr végzi. Belső ellenőrzésre a kockázatelemzéssel alátámasztott éves belső ellenőrzési tervben meghatározottak szerint kerül sor.</w:t>
      </w:r>
    </w:p>
    <w:p w14:paraId="259FCD25" w14:textId="77777777" w:rsidR="00B05B6E" w:rsidRPr="00B05B6E" w:rsidRDefault="00B05B6E" w:rsidP="008F135F">
      <w:pPr>
        <w:numPr>
          <w:ilvl w:val="0"/>
          <w:numId w:val="93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belső ellenőrzés lefolytatásának rendjét a Hivatal Belső ellenőrzési kézikönyve tartalmazza.</w:t>
      </w:r>
    </w:p>
    <w:p w14:paraId="7E8DBEB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VI. </w:t>
      </w:r>
    </w:p>
    <w:p w14:paraId="1EDB1847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Vagyoni és számviteli nyilvántartás, adatszolgáltatás rendje</w:t>
      </w:r>
    </w:p>
    <w:p w14:paraId="563F1783" w14:textId="77777777" w:rsidR="00B05B6E" w:rsidRPr="00B05B6E" w:rsidRDefault="00B05B6E" w:rsidP="008F135F">
      <w:pPr>
        <w:numPr>
          <w:ilvl w:val="0"/>
          <w:numId w:val="9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Hivatal Közgazdasági Osztálya a Nemzetiségi Önkormányzat vagyoni, számviteli nyilvántartásait elkülönítetten vezeti.</w:t>
      </w:r>
    </w:p>
    <w:p w14:paraId="4D75CD83" w14:textId="77777777" w:rsidR="00B05B6E" w:rsidRPr="00B05B6E" w:rsidRDefault="00B05B6E" w:rsidP="008F135F">
      <w:pPr>
        <w:numPr>
          <w:ilvl w:val="0"/>
          <w:numId w:val="9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adatszolgáltatás során szolgáltatott adatok valódiságáért, a számviteli szabályokkal és a statisztikai rendszerrel való tartalmi egyezőségéért a Nemzeti Önkormányzat tekintetében az elnök a felelős.</w:t>
      </w:r>
    </w:p>
    <w:p w14:paraId="3B59FB06" w14:textId="77777777" w:rsidR="00B05B6E" w:rsidRPr="00B05B6E" w:rsidRDefault="00B05B6E" w:rsidP="008F135F">
      <w:pPr>
        <w:numPr>
          <w:ilvl w:val="0"/>
          <w:numId w:val="9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számviteli nyilvántartás alapjául szolgáló dokumentumokat (bizonylat, szerződés, bankkivonat, </w:t>
      </w:r>
      <w:proofErr w:type="gramStart"/>
      <w:r w:rsidRPr="00B05B6E">
        <w:rPr>
          <w:rFonts w:eastAsia="Times New Roman" w:cs="Arial"/>
          <w:szCs w:val="20"/>
          <w:lang w:eastAsia="hu-HU"/>
        </w:rPr>
        <w:t>számla,</w:t>
      </w:r>
      <w:proofErr w:type="gramEnd"/>
      <w:r w:rsidRPr="00B05B6E">
        <w:rPr>
          <w:rFonts w:eastAsia="Times New Roman" w:cs="Arial"/>
          <w:szCs w:val="20"/>
          <w:lang w:eastAsia="hu-HU"/>
        </w:rPr>
        <w:t xml:space="preserve"> stb.) az elnök vagy az e feladattal megbízott képviselő, köteles minden tárgyhónapot követő hó 5. napjáig a Közgazdasági Osztály vezetőjének átadni.</w:t>
      </w:r>
    </w:p>
    <w:p w14:paraId="05FFE642" w14:textId="77777777" w:rsidR="00B05B6E" w:rsidRPr="00B05B6E" w:rsidRDefault="00B05B6E" w:rsidP="008F135F">
      <w:pPr>
        <w:numPr>
          <w:ilvl w:val="0"/>
          <w:numId w:val="9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használatában álló vagyontárgyakról a Hivatal vezet nyilvántartást, az adatszolgáltatási kötelezettség az elnököt terheli.</w:t>
      </w:r>
    </w:p>
    <w:p w14:paraId="4531139F" w14:textId="77777777" w:rsidR="00B05B6E" w:rsidRPr="00B05B6E" w:rsidRDefault="00B05B6E" w:rsidP="008F135F">
      <w:pPr>
        <w:numPr>
          <w:ilvl w:val="0"/>
          <w:numId w:val="9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leltározáshoz, selejtezéshez szükséges, illetve a vagyontárgyakban bekövetkező változásokra vonatkozó információt az elnök szolgáltatja a Közgazdasági Osztály vezetőjének.</w:t>
      </w:r>
    </w:p>
    <w:p w14:paraId="06CA8399" w14:textId="77777777" w:rsid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13E2C1E1" w14:textId="77777777" w:rsid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66AD515F" w14:textId="77777777" w:rsid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7C36586E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222726FA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VII. </w:t>
      </w:r>
    </w:p>
    <w:p w14:paraId="530F069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Egyéb rendelkezések</w:t>
      </w:r>
    </w:p>
    <w:p w14:paraId="027D5496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lastRenderedPageBreak/>
        <w:t>Jelen megállapodást szerződő felek határozatlan időre kötik, tartalmát szükség szerint, általános vagy időközi választás esetén az alakuló ülést követő 30 napon belül felülvizsgálják és szükség szerinti módosításáról közös megegyezéssel döntenek.</w:t>
      </w:r>
    </w:p>
    <w:p w14:paraId="1D229DA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54074BD0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Debrecen, 2024.</w:t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  <w:t>Debrecen, 2024.</w:t>
      </w:r>
    </w:p>
    <w:p w14:paraId="36F45F3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57F606C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05B6E" w:rsidRPr="00B05B6E" w14:paraId="3DC91D9A" w14:textId="77777777" w:rsidTr="00B05B6E">
        <w:tc>
          <w:tcPr>
            <w:tcW w:w="4606" w:type="dxa"/>
            <w:hideMark/>
          </w:tcPr>
          <w:p w14:paraId="146F619B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/>
                <w:bCs/>
                <w:szCs w:val="20"/>
                <w:lang w:eastAsia="hu-HU"/>
              </w:rPr>
              <w:t>Mező Gyula</w:t>
            </w:r>
          </w:p>
          <w:p w14:paraId="10003235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Cs/>
                <w:sz w:val="20"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Cs/>
                <w:sz w:val="20"/>
                <w:szCs w:val="20"/>
                <w:lang w:eastAsia="hu-HU"/>
              </w:rPr>
              <w:t>a Hajdú-Bihar Vármegye Cigány Területi Nemzetiségi Önkormányzata Közgyűlésének elnöke</w:t>
            </w:r>
          </w:p>
        </w:tc>
        <w:tc>
          <w:tcPr>
            <w:tcW w:w="4606" w:type="dxa"/>
            <w:hideMark/>
          </w:tcPr>
          <w:p w14:paraId="7292C5E3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/>
                <w:bCs/>
                <w:szCs w:val="20"/>
                <w:lang w:eastAsia="hu-HU"/>
              </w:rPr>
              <w:t xml:space="preserve">Pajna Zoltán </w:t>
            </w:r>
          </w:p>
          <w:p w14:paraId="03BE7CDF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Cs/>
                <w:sz w:val="20"/>
                <w:szCs w:val="20"/>
                <w:lang w:eastAsia="hu-HU"/>
              </w:rPr>
              <w:t>a Hajdú-Bihar Vármegye Önkormányzata Közgyűlésének elnöke</w:t>
            </w:r>
          </w:p>
        </w:tc>
      </w:tr>
    </w:tbl>
    <w:p w14:paraId="448B723B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34AA2C0F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7F690121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7A5D4C57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6846A176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78AD0F72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2236719E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1DB16EC7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3AF37A7F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29AF2870" w14:textId="77777777" w:rsidR="00971E49" w:rsidRPr="00C86B67" w:rsidRDefault="00971E49" w:rsidP="00971E49">
      <w:pPr>
        <w:spacing w:after="160" w:line="259" w:lineRule="auto"/>
        <w:rPr>
          <w:b/>
          <w:u w:val="single"/>
        </w:rPr>
      </w:pPr>
      <w:r w:rsidRPr="00C86B67">
        <w:rPr>
          <w:b/>
          <w:u w:val="single"/>
        </w:rPr>
        <w:br w:type="page"/>
      </w:r>
    </w:p>
    <w:p w14:paraId="3FAF2369" w14:textId="01991653" w:rsidR="00971E49" w:rsidRPr="00C86B67" w:rsidRDefault="00971E49" w:rsidP="00971E49">
      <w:pPr>
        <w:ind w:left="643"/>
        <w:contextualSpacing/>
        <w:jc w:val="right"/>
        <w:rPr>
          <w:rFonts w:eastAsia="Calibri" w:cs="Calibri"/>
          <w:bCs/>
        </w:rPr>
      </w:pPr>
      <w:r w:rsidRPr="00C86B67">
        <w:rPr>
          <w:rFonts w:eastAsia="Calibri" w:cs="Calibri"/>
        </w:rPr>
        <w:lastRenderedPageBreak/>
        <w:t xml:space="preserve">7. melléklet a </w:t>
      </w:r>
      <w:r w:rsidR="000076DC">
        <w:rPr>
          <w:rFonts w:eastAsia="Calibri" w:cs="Calibri"/>
        </w:rPr>
        <w:t>4</w:t>
      </w:r>
      <w:r w:rsidR="000076DC" w:rsidRPr="00C86B67">
        <w:rPr>
          <w:rFonts w:eastAsia="Calibri" w:cs="Calibri"/>
        </w:rPr>
        <w:t>/20</w:t>
      </w:r>
      <w:r w:rsidR="000076DC">
        <w:rPr>
          <w:rFonts w:eastAsia="Calibri" w:cs="Calibri"/>
        </w:rPr>
        <w:t>23</w:t>
      </w:r>
      <w:r w:rsidR="000076DC" w:rsidRPr="00C86B67">
        <w:rPr>
          <w:rFonts w:eastAsia="Calibri" w:cs="Calibri"/>
        </w:rPr>
        <w:t>. (</w:t>
      </w:r>
      <w:r w:rsidR="000076DC">
        <w:rPr>
          <w:rFonts w:eastAsia="Calibri" w:cs="Calibri"/>
        </w:rPr>
        <w:t>IV. 3.</w:t>
      </w:r>
      <w:r w:rsidR="000076DC" w:rsidRPr="00C86B67">
        <w:rPr>
          <w:rFonts w:eastAsia="Calibri" w:cs="Calibri"/>
        </w:rPr>
        <w:t xml:space="preserve">) </w:t>
      </w:r>
      <w:r w:rsidRPr="00C86B67">
        <w:rPr>
          <w:rFonts w:eastAsia="Calibri" w:cs="Calibri"/>
        </w:rPr>
        <w:t xml:space="preserve">önkormányzati </w:t>
      </w:r>
      <w:r w:rsidRPr="00C86B67">
        <w:rPr>
          <w:rFonts w:eastAsia="Calibri" w:cs="Calibri"/>
          <w:bCs/>
        </w:rPr>
        <w:t>rendelethez</w:t>
      </w:r>
      <w:r w:rsidR="00B05B6E">
        <w:rPr>
          <w:rStyle w:val="Lbjegyzet-hivatkozs"/>
          <w:rFonts w:eastAsia="Calibri" w:cs="Calibri"/>
          <w:bCs/>
        </w:rPr>
        <w:footnoteReference w:id="32"/>
      </w:r>
    </w:p>
    <w:p w14:paraId="3CEE3B00" w14:textId="77777777" w:rsidR="00971E49" w:rsidRPr="00C86B67" w:rsidRDefault="00971E49" w:rsidP="00971E49">
      <w:pPr>
        <w:ind w:left="643"/>
        <w:contextualSpacing/>
        <w:jc w:val="right"/>
        <w:rPr>
          <w:rFonts w:eastAsia="Calibri" w:cs="Calibri"/>
          <w:bCs/>
        </w:rPr>
      </w:pPr>
    </w:p>
    <w:p w14:paraId="769BABFF" w14:textId="77777777" w:rsidR="00B05B6E" w:rsidRPr="00B05B6E" w:rsidRDefault="00B05B6E" w:rsidP="00B05B6E">
      <w:pPr>
        <w:jc w:val="center"/>
        <w:rPr>
          <w:rFonts w:eastAsia="Times New Roman" w:cs="Times New Roman"/>
          <w:szCs w:val="24"/>
          <w:lang w:eastAsia="hu-HU"/>
        </w:rPr>
      </w:pPr>
      <w:r w:rsidRPr="00B05B6E">
        <w:rPr>
          <w:rFonts w:eastAsia="Calibri" w:cs="Calibri"/>
          <w:b/>
          <w:bCs/>
        </w:rPr>
        <w:t>Megállapodás Hajdú-Bihar Vármegye Román Területi Nemzetiségi Önkormányzatával</w:t>
      </w:r>
    </w:p>
    <w:p w14:paraId="4D223FA9" w14:textId="77777777" w:rsidR="00B05B6E" w:rsidRPr="00B05B6E" w:rsidRDefault="00B05B6E" w:rsidP="00B05B6E">
      <w:pPr>
        <w:jc w:val="both"/>
        <w:rPr>
          <w:rFonts w:eastAsia="Times New Roman" w:cs="Times New Roman"/>
          <w:szCs w:val="24"/>
          <w:lang w:eastAsia="hu-HU"/>
        </w:rPr>
      </w:pPr>
    </w:p>
    <w:p w14:paraId="35F11122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EGYÜTTMŰKÖDÉSI MEGÁLLAPODÁS</w:t>
      </w:r>
    </w:p>
    <w:p w14:paraId="7C2B1DEA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 w:val="16"/>
          <w:szCs w:val="16"/>
          <w:lang w:eastAsia="hu-HU"/>
        </w:rPr>
      </w:pPr>
    </w:p>
    <w:p w14:paraId="1D278EAC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 w:val="16"/>
          <w:szCs w:val="16"/>
          <w:lang w:eastAsia="hu-HU"/>
        </w:rPr>
      </w:pPr>
    </w:p>
    <w:p w14:paraId="11992F49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mely létrejött egyrészről:</w:t>
      </w:r>
    </w:p>
    <w:p w14:paraId="3CB7ABFB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 xml:space="preserve">Hajdú-Bihar Vármegye Önkormányzata </w:t>
      </w:r>
      <w:r w:rsidRPr="00B05B6E">
        <w:rPr>
          <w:rFonts w:eastAsia="Times New Roman" w:cs="Arial"/>
          <w:szCs w:val="20"/>
          <w:lang w:eastAsia="hu-HU"/>
        </w:rPr>
        <w:t>(továbbiakban: Önkormányzat)</w:t>
      </w:r>
    </w:p>
    <w:p w14:paraId="6D4D995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székhely: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4024 Debrecen, Piac u. 54.</w:t>
      </w:r>
    </w:p>
    <w:p w14:paraId="54FFB029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képviseli: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Pajna Zoltán, a vármegyei közgyűlés elnöke</w:t>
      </w:r>
    </w:p>
    <w:p w14:paraId="7015F8EC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adószáma: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15728317-2-09</w:t>
      </w:r>
    </w:p>
    <w:p w14:paraId="15FB6262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pénzintézeti számlaszám: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10034002-00320683</w:t>
      </w:r>
    </w:p>
    <w:p w14:paraId="67FA0BC3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7EA22096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másrészről:</w:t>
      </w:r>
    </w:p>
    <w:p w14:paraId="2CC91826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Hajdú-Bihar Vármegye Román Területi Nemzetiségi Önkormányzata (</w:t>
      </w:r>
      <w:r w:rsidRPr="00B05B6E">
        <w:rPr>
          <w:rFonts w:eastAsia="Times New Roman" w:cs="Arial"/>
          <w:szCs w:val="20"/>
          <w:lang w:eastAsia="hu-HU"/>
        </w:rPr>
        <w:t xml:space="preserve">továbbiakban: Nemzetiségi Önkormányzat) </w:t>
      </w:r>
    </w:p>
    <w:p w14:paraId="39B034CF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székhely: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4024 Debrecen, Piac u. 54.</w:t>
      </w:r>
    </w:p>
    <w:p w14:paraId="37E6BC3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képviseli: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Csaláné Bartha Csilla, a közgyűlés elnöke</w:t>
      </w:r>
    </w:p>
    <w:p w14:paraId="29CF9413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adószáma: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15790910-1-09</w:t>
      </w:r>
    </w:p>
    <w:p w14:paraId="1B706DAD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pénzintézeti számlaszám: </w:t>
      </w:r>
      <w:r w:rsidRPr="00B05B6E">
        <w:rPr>
          <w:rFonts w:eastAsia="Times New Roman" w:cs="Arial"/>
          <w:szCs w:val="20"/>
          <w:lang w:eastAsia="hu-HU"/>
        </w:rPr>
        <w:tab/>
      </w:r>
      <w:r w:rsidRPr="00B05B6E">
        <w:rPr>
          <w:rFonts w:eastAsia="Times New Roman" w:cs="Arial"/>
          <w:szCs w:val="20"/>
          <w:lang w:eastAsia="hu-HU"/>
        </w:rPr>
        <w:tab/>
        <w:t>10034002-00323284</w:t>
      </w:r>
    </w:p>
    <w:p w14:paraId="432C5858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17460149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(együttesen: Szerződő Felek) között, a nemzetiségek jogairól szóló 2011. évi CLXXIX. törvény 80. §, valamint az államháztartásról szóló többször módosított 2011. évi CXCV. törvény 6/C. § (2) bekezdése alapján az alábbi tartalommal:</w:t>
      </w:r>
    </w:p>
    <w:p w14:paraId="73AC14C6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2BA5E62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I. </w:t>
      </w:r>
    </w:p>
    <w:p w14:paraId="167BCB60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2635EDD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1. A Nemzetiségi Önkormányzat működésének tárgyi és személyi feltételei</w:t>
      </w:r>
    </w:p>
    <w:p w14:paraId="7DF2A51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60B3C4C8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Az Önkormányzat a Nemzetiségi Önkormányzat részére havonta igény szerint, munkaidőben harminckét órában térítésmentes használati jogot biztosít a Debrecen, Vármegyeháza u. 1/a. szám alatti épületben lévő 14 m2-es irodahelyiségre, valamint a helyiségben található berendezési- és felszerelési tárgyakra (asztal, székek). </w:t>
      </w:r>
      <w:r w:rsidRPr="00B05B6E">
        <w:rPr>
          <w:rFonts w:eastAsia="Times New Roman" w:cs="Arial"/>
          <w:szCs w:val="20"/>
          <w:lang w:eastAsia="hu-HU"/>
        </w:rPr>
        <w:br/>
        <w:t>A Nemzetiségi Önkormányzat tudomással bír arról, hogy a jelen pontban meghatározott irodahelyiség használata – a Hajdú-Bihar Vármegyei Önkormányzati Hivatallal (továbbiakban: Hivatal) közösen történik. Az Önkormányzat a Nemzetiségi Önkormányzat erre vonatkozó írásbeli kezdeményezésének kézhezvételétől számított harminc napon belül biztosítja a rendeltetésszerű helyiséghasználatot.</w:t>
      </w:r>
    </w:p>
    <w:p w14:paraId="6B9128A9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helyiség, a berendezési- és felszerelési tárgyak fenntartásával, karbantartásával kapcsolatos költségek az Önkormányzatot terhelik.</w:t>
      </w:r>
    </w:p>
    <w:p w14:paraId="3AD1CCD6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a használt javakat csak alapfeladatának ellátásához szükséges mértékben veheti igénybe, azokat a rendes és ésszerű gazdálkodás szabályai szerint, </w:t>
      </w:r>
      <w:proofErr w:type="spellStart"/>
      <w:r w:rsidRPr="00B05B6E">
        <w:rPr>
          <w:rFonts w:eastAsia="Times New Roman" w:cs="Arial"/>
          <w:szCs w:val="20"/>
          <w:lang w:eastAsia="hu-HU"/>
        </w:rPr>
        <w:t>rendeltetésszerűen</w:t>
      </w:r>
      <w:proofErr w:type="spellEnd"/>
      <w:r w:rsidRPr="00B05B6E">
        <w:rPr>
          <w:rFonts w:eastAsia="Times New Roman" w:cs="Arial"/>
          <w:szCs w:val="20"/>
          <w:lang w:eastAsia="hu-HU"/>
        </w:rPr>
        <w:t xml:space="preserve"> kezelheti, a használati jogát másnak semmilyen formában nem engedheti át.</w:t>
      </w:r>
    </w:p>
    <w:p w14:paraId="1DAC07E2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Hivatal közreműködésével biztosítja a Nemzetiségi Önkormányzat közgyűlésének működéséhez szükséges technikai feltételeket.</w:t>
      </w:r>
    </w:p>
    <w:p w14:paraId="6BB73048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Nemzetiségi Önkormányzat közgyűlési üléseinek megtartásához tanácskozó termet biztosít, térítésmentes használattal.</w:t>
      </w:r>
    </w:p>
    <w:p w14:paraId="6DC4296C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képviselő-testületi üléseinek előkészítéséhez kötődő feladatok ellátását (különösen a meghívók, előterjesztések, valamint a testületi ülések </w:t>
      </w:r>
      <w:r w:rsidRPr="00B05B6E">
        <w:rPr>
          <w:rFonts w:eastAsia="Times New Roman" w:cs="Arial"/>
          <w:szCs w:val="20"/>
          <w:lang w:eastAsia="hu-HU"/>
        </w:rPr>
        <w:lastRenderedPageBreak/>
        <w:t>jegyzőkönyveinek elkészítése, továbbá a jegyzőkönyvek benyújtásában való közreműködés, valamennyi hivatalos levelezés előkészítése és postázása) az Önkormányzat a Hivatal útján biztosítja.</w:t>
      </w:r>
    </w:p>
    <w:p w14:paraId="19760A66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Hivatal útján látja el a képviselő-testületi döntések és a tisztségviselők döntéseinek előkészítését, a testületi és tisztségviselői döntéshozatalhoz kapcsolódó nyilvántartási, sokszorosítási, postázási feladatokat.</w:t>
      </w:r>
    </w:p>
    <w:p w14:paraId="6079AFC3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jegyző, az aljegyző, illetve az általuk megbízott köztisztviselő az Önkormányzat megbízásából és képviseletében részt vesz a Nemzetiségi Önkormányzat testületi ülésein és jelzi, amennyiben törvénysértést észlel, továbbá a nemzetiségi önkormányzat kérésére szakmai segítséget nyújt annak ülésein és azon kívül is a nemzetiségi önkormányzat működését érintően.</w:t>
      </w:r>
    </w:p>
    <w:p w14:paraId="3758BB56" w14:textId="77777777" w:rsidR="00B05B6E" w:rsidRPr="00B05B6E" w:rsidRDefault="00B05B6E" w:rsidP="008F135F">
      <w:pPr>
        <w:numPr>
          <w:ilvl w:val="0"/>
          <w:numId w:val="9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6. és 7. pontban felsorolt feladatok ellátásához kapcsolódó költségeket az Önkormányzat viseli, kivéve a papíralapú dokumentumok postai költségeit, valamint a Nemzetiségi Önkormányzati képviselő-testületi tagok és tisztségviselők telefonhasználatát.</w:t>
      </w:r>
    </w:p>
    <w:p w14:paraId="6217908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3D0FA2E5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2. A közgy</w:t>
      </w:r>
      <w:r w:rsidRPr="00B05B6E">
        <w:rPr>
          <w:rFonts w:eastAsia="Times New Roman" w:cs="Arial"/>
          <w:b/>
          <w:szCs w:val="20"/>
          <w:lang w:eastAsia="hu-HU"/>
        </w:rPr>
        <w:t>ű</w:t>
      </w:r>
      <w:r w:rsidRPr="00B05B6E">
        <w:rPr>
          <w:rFonts w:eastAsia="Times New Roman" w:cs="Arial"/>
          <w:b/>
          <w:bCs/>
          <w:szCs w:val="20"/>
          <w:lang w:eastAsia="hu-HU"/>
        </w:rPr>
        <w:t>lés munkájában való részvétel</w:t>
      </w:r>
    </w:p>
    <w:p w14:paraId="1BE8F29A" w14:textId="77777777" w:rsidR="00B05B6E" w:rsidRPr="00B05B6E" w:rsidRDefault="00B05B6E" w:rsidP="008F135F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biztosítja a Nemzetiségi Önkormányzatot törvény alapján megillető egyetértési, véleményezési, megkeresési és kezdeményezési jogosultságok gyakorlását.</w:t>
      </w:r>
    </w:p>
    <w:p w14:paraId="52AFB564" w14:textId="77777777" w:rsidR="00B05B6E" w:rsidRPr="00B05B6E" w:rsidRDefault="00B05B6E" w:rsidP="008F135F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Kikéri a Nemzetiségi Önkormányzat véleményét az általa képviselt nemzetiséget e minőségben érintő önkormányzati döntések tervezetéről.</w:t>
      </w:r>
    </w:p>
    <w:p w14:paraId="39CEA70D" w14:textId="77777777" w:rsidR="00B05B6E" w:rsidRPr="00B05B6E" w:rsidRDefault="00B05B6E" w:rsidP="008F135F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nemzetiséget érintő előterjesztések elkészítésében közreműködési, konzultációs, illetve véleményezési lehetőséget biztosít.</w:t>
      </w:r>
    </w:p>
    <w:p w14:paraId="47EB82E0" w14:textId="77777777" w:rsidR="00B05B6E" w:rsidRPr="00B05B6E" w:rsidRDefault="00B05B6E" w:rsidP="008F135F">
      <w:pPr>
        <w:numPr>
          <w:ilvl w:val="0"/>
          <w:numId w:val="9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elnöke állandó tanácskozási joggal vesz részt az Önkormányzat közgyűlési, szakbizottsági ülésein.</w:t>
      </w:r>
    </w:p>
    <w:p w14:paraId="3108AD75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34F3326D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3. Az együttm</w:t>
      </w:r>
      <w:r w:rsidRPr="00B05B6E">
        <w:rPr>
          <w:rFonts w:eastAsia="Times New Roman" w:cs="Arial"/>
          <w:b/>
          <w:szCs w:val="20"/>
          <w:lang w:eastAsia="hu-HU"/>
        </w:rPr>
        <w:t>ű</w:t>
      </w:r>
      <w:r w:rsidRPr="00B05B6E">
        <w:rPr>
          <w:rFonts w:eastAsia="Times New Roman" w:cs="Arial"/>
          <w:b/>
          <w:bCs/>
          <w:szCs w:val="20"/>
          <w:lang w:eastAsia="hu-HU"/>
        </w:rPr>
        <w:t>ködés területei</w:t>
      </w:r>
    </w:p>
    <w:p w14:paraId="70E26007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célja a feladatellátása során - hatásköri, pénzügyi lehetőségeit figyelembe véve, illetve a jogszabályi előírásokat is szem előtt tartva – a Nemzetiségi Önkormányzattal közös érdekei érvényesítésének biztosítása.</w:t>
      </w:r>
    </w:p>
    <w:p w14:paraId="378AE3FB" w14:textId="77777777" w:rsidR="00B05B6E" w:rsidRPr="00B05B6E" w:rsidRDefault="00B05B6E" w:rsidP="008F135F">
      <w:pPr>
        <w:numPr>
          <w:ilvl w:val="0"/>
          <w:numId w:val="97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az együttműködés keretében:</w:t>
      </w:r>
    </w:p>
    <w:p w14:paraId="6658DC56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segíti a Nemzetiségi Önkormányzat programjai, rendezvényei megismertetését és népszerűsítését,</w:t>
      </w:r>
    </w:p>
    <w:p w14:paraId="7A09CC5F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honlapján lehetőséget biztosít a Nemzetiségi Önkormányzat által megjelentetni kívánt hírek, információk, nemzetiségi pályázatok, felhívások közzétételéhez,</w:t>
      </w:r>
    </w:p>
    <w:p w14:paraId="64F23F63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támogatja pályázati tevékenységét, partnerséget vállal közös projektek kidolgozásában,</w:t>
      </w:r>
    </w:p>
    <w:p w14:paraId="3C76A1F1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felterjesztés alapján Hajdú-Bihar Vármegye Önkormányzatának Emlékérmét" „Hajdú-Bihar Vármegye Nemzetiségeiért” felirattal adományozza azoknak, akik a vármegyében élő nemzetiségek nyelvi, tárgyi és szellemi kultúrájának, történelmi hagyományainak megőrzése, valamint a nemzetiségi jogok védelme és gyakorlása, az integrált nevelés-oktatás elősegítése érdekében kimagasló munkát végeznek.</w:t>
      </w:r>
    </w:p>
    <w:p w14:paraId="2E2F6063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ügyekkel foglalkozó szakbizottsága figyelemmel kíséri a Nemzetiségi Önkormányzat munkáját,</w:t>
      </w:r>
    </w:p>
    <w:p w14:paraId="6A917487" w14:textId="77777777" w:rsidR="00B05B6E" w:rsidRPr="00B05B6E" w:rsidRDefault="00B05B6E" w:rsidP="008F135F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szakmai segítséget nyújt.</w:t>
      </w:r>
    </w:p>
    <w:p w14:paraId="69305295" w14:textId="77777777" w:rsidR="00B05B6E" w:rsidRPr="00B05B6E" w:rsidRDefault="00B05B6E" w:rsidP="008F135F">
      <w:pPr>
        <w:numPr>
          <w:ilvl w:val="0"/>
          <w:numId w:val="97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vállalja, hogy:</w:t>
      </w:r>
    </w:p>
    <w:p w14:paraId="7DDCFB69" w14:textId="77777777" w:rsidR="00B05B6E" w:rsidRPr="00B05B6E" w:rsidRDefault="00B05B6E" w:rsidP="008F135F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közgyűlése és bizottságai napirendjén szereplő, a nemzetiségekkel kapcsolatos előterjesztésekről megfelelő időben kialakítja álláspontját, és azt írásban eljuttatja a jegyző részére,</w:t>
      </w:r>
    </w:p>
    <w:p w14:paraId="21A5F0D2" w14:textId="77777777" w:rsidR="00B05B6E" w:rsidRPr="00B05B6E" w:rsidRDefault="00B05B6E" w:rsidP="008F135F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folyamatosan figyeli a pályázati lehetőségeket, részt vesz pályázatokon, kezdeményezi más nemzetiségi önkormányzatok közös pályázatokba történő bevonását,</w:t>
      </w:r>
    </w:p>
    <w:p w14:paraId="76145D8F" w14:textId="77777777" w:rsidR="00B05B6E" w:rsidRPr="00B05B6E" w:rsidRDefault="00B05B6E" w:rsidP="008F135F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lastRenderedPageBreak/>
        <w:t>lehetőségei szerint bevonja az együttműködésbe a megyében működő települési nemzetiségi önkormányzatokat, nemzetiségi civil szervezeteket.</w:t>
      </w:r>
    </w:p>
    <w:p w14:paraId="06563CC6" w14:textId="77777777" w:rsidR="00B05B6E" w:rsidRPr="00B05B6E" w:rsidRDefault="00B05B6E" w:rsidP="00B05B6E">
      <w:pPr>
        <w:autoSpaceDE w:val="0"/>
        <w:autoSpaceDN w:val="0"/>
        <w:adjustRightInd w:val="0"/>
        <w:ind w:left="720"/>
        <w:jc w:val="both"/>
        <w:rPr>
          <w:rFonts w:eastAsia="Times New Roman" w:cs="Arial"/>
          <w:szCs w:val="20"/>
          <w:lang w:eastAsia="hu-HU"/>
        </w:rPr>
      </w:pPr>
    </w:p>
    <w:p w14:paraId="35663B4B" w14:textId="77777777" w:rsidR="00B05B6E" w:rsidRPr="00B05B6E" w:rsidRDefault="00B05B6E" w:rsidP="00B05B6E">
      <w:pPr>
        <w:autoSpaceDE w:val="0"/>
        <w:autoSpaceDN w:val="0"/>
        <w:adjustRightInd w:val="0"/>
        <w:ind w:left="720"/>
        <w:jc w:val="both"/>
        <w:rPr>
          <w:rFonts w:eastAsia="Times New Roman" w:cs="Arial"/>
          <w:szCs w:val="20"/>
          <w:lang w:eastAsia="hu-HU"/>
        </w:rPr>
      </w:pPr>
    </w:p>
    <w:p w14:paraId="2DFD6B0A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II.</w:t>
      </w:r>
    </w:p>
    <w:p w14:paraId="6E001A59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Nemzetiségi Önkormányzat gazdálkodásával kapcsolatos feladatok</w:t>
      </w:r>
    </w:p>
    <w:p w14:paraId="14FFBF9F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3266F0D5" w14:textId="77777777" w:rsidR="00B05B6E" w:rsidRPr="00B05B6E" w:rsidRDefault="00B05B6E" w:rsidP="008F135F">
      <w:pPr>
        <w:numPr>
          <w:ilvl w:val="1"/>
          <w:numId w:val="80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költségvetés előkészítése, megalkotása</w:t>
      </w:r>
    </w:p>
    <w:p w14:paraId="3231EC74" w14:textId="77777777" w:rsidR="00B05B6E" w:rsidRPr="00B05B6E" w:rsidRDefault="00B05B6E" w:rsidP="008F135F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költségvetés összeállítását megelőzően a jegyző és a Közgazdasági Osztály vezetője a Nemzetiségi Önkormányzat közgyűlésének elnökével </w:t>
      </w:r>
      <w:r w:rsidRPr="00B05B6E">
        <w:rPr>
          <w:rFonts w:eastAsia="Times New Roman" w:cs="Arial"/>
          <w:bCs/>
          <w:szCs w:val="20"/>
          <w:lang w:eastAsia="hu-HU"/>
        </w:rPr>
        <w:t>(továbbiakban: elnök)</w:t>
      </w:r>
      <w:r w:rsidRPr="00B05B6E">
        <w:rPr>
          <w:rFonts w:eastAsia="Times New Roman" w:cs="Arial"/>
          <w:b/>
          <w:bCs/>
          <w:szCs w:val="20"/>
          <w:lang w:eastAsia="hu-HU"/>
        </w:rPr>
        <w:t xml:space="preserve"> </w:t>
      </w:r>
      <w:r w:rsidRPr="00B05B6E">
        <w:rPr>
          <w:rFonts w:eastAsia="Times New Roman" w:cs="Arial"/>
          <w:szCs w:val="20"/>
          <w:lang w:eastAsia="hu-HU"/>
        </w:rPr>
        <w:t>áttekinti a Nemzetiségi Önkormányzat következő költségvetési évre vonatkozó feladatait, bevételi forrásait. A várható állami támogatás összege mellett tájékoztatást ad a Nemzetiségi Önkormányzat számára várható éves Önkormányzati támogatásról.</w:t>
      </w:r>
    </w:p>
    <w:p w14:paraId="4048E626" w14:textId="77777777" w:rsidR="00B05B6E" w:rsidRPr="00B05B6E" w:rsidRDefault="00B05B6E" w:rsidP="008F135F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költségvetés tervezetét a Közgazdasági Osztály vezetője a tervezett bevételek, a kötelezettségvállalások és más fizetési kötelezettségek, és a központi költségvetésről szóló törvényjavaslat figyelembevételével, az elnökkel történt egyeztetések alapján állítja össze.</w:t>
      </w:r>
    </w:p>
    <w:p w14:paraId="47B208A3" w14:textId="77777777" w:rsidR="00B05B6E" w:rsidRPr="00B05B6E" w:rsidRDefault="00B05B6E" w:rsidP="008F135F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elnöke a költségvetési határozat tervezetét február 15-ig, ha a központi költségvetésről szóló törvényt az Országgyűlés a naptári év kezdetéig nem fogadta el, a központi költségvetésről szóló törvény hatálybalépését követő negyvenötödik napig nyújtja be a Nemzetiségi Önkormányzat közgyűlésének.</w:t>
      </w:r>
    </w:p>
    <w:p w14:paraId="14021DF9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30449B3F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2. Költségvetési el</w:t>
      </w:r>
      <w:r w:rsidRPr="00B05B6E">
        <w:rPr>
          <w:rFonts w:eastAsia="Times New Roman" w:cs="Arial"/>
          <w:szCs w:val="20"/>
          <w:lang w:eastAsia="hu-HU"/>
        </w:rPr>
        <w:t>ő</w:t>
      </w:r>
      <w:r w:rsidRPr="00B05B6E">
        <w:rPr>
          <w:rFonts w:eastAsia="Times New Roman" w:cs="Arial"/>
          <w:b/>
          <w:bCs/>
          <w:szCs w:val="20"/>
          <w:lang w:eastAsia="hu-HU"/>
        </w:rPr>
        <w:t>irányzatok módosítása</w:t>
      </w:r>
    </w:p>
    <w:p w14:paraId="530485CB" w14:textId="77777777" w:rsidR="00B05B6E" w:rsidRPr="00B05B6E" w:rsidRDefault="00B05B6E" w:rsidP="008F135F">
      <w:pPr>
        <w:numPr>
          <w:ilvl w:val="0"/>
          <w:numId w:val="9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Ha a Nemzetiségi Önkormányzat az eredeti előirányzatán felül többletbevételt ér el, bevételkiesése van, illetve kiadási előirányzatain belül átcsoportosítást hajt végre, a Nemzetiségi Önkormányzat éves költségvetését közgyűlési döntéssel megváltoztathatja.</w:t>
      </w:r>
    </w:p>
    <w:p w14:paraId="6F8DA8A4" w14:textId="77777777" w:rsidR="00B05B6E" w:rsidRPr="00B05B6E" w:rsidRDefault="00B05B6E" w:rsidP="008F135F">
      <w:pPr>
        <w:numPr>
          <w:ilvl w:val="0"/>
          <w:numId w:val="9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módosítást a Hivatal Közgazdasági Osztálya a Nemzetiségi Önkormányzat elnökének kérésére készíti elő.</w:t>
      </w:r>
    </w:p>
    <w:p w14:paraId="288B8B00" w14:textId="77777777" w:rsidR="00B05B6E" w:rsidRPr="00B05B6E" w:rsidRDefault="00B05B6E" w:rsidP="008F135F">
      <w:pPr>
        <w:numPr>
          <w:ilvl w:val="0"/>
          <w:numId w:val="99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költségvetési előirányzatai a Nemzetiségi Önkormányzat képviselő-testületének határozata alapján módosíthatók.</w:t>
      </w:r>
    </w:p>
    <w:p w14:paraId="0C603660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</w:p>
    <w:p w14:paraId="6212BD44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3. Költségvetéssel összefüggő adatszolgáltatás </w:t>
      </w:r>
    </w:p>
    <w:p w14:paraId="03F3C2FB" w14:textId="77777777" w:rsidR="00B05B6E" w:rsidRPr="00B05B6E" w:rsidRDefault="00B05B6E" w:rsidP="008F135F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– a Közgazdasági Osztály vezetője által összeállított, tartalmi és formai szempontból ellenőrzött – költségvetését a Nemzetiségi Önkormányzat a közgyűlés elé terjesztésének határidejét követő 30 napon belül a Hivatal közreműködésével a Magyar Államkincstár Hajdú-Bihar Vármegyei Igazgatóságához (továbbiakban: MÁK) nyújtja be.</w:t>
      </w:r>
    </w:p>
    <w:p w14:paraId="398BD287" w14:textId="77777777" w:rsidR="00B05B6E" w:rsidRPr="00B05B6E" w:rsidRDefault="00B05B6E" w:rsidP="008F135F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adatszolgáltatásról a Közgazdasági Osztály vezetője gondoskodik.</w:t>
      </w:r>
    </w:p>
    <w:p w14:paraId="4418597D" w14:textId="77777777" w:rsidR="00B05B6E" w:rsidRPr="00B05B6E" w:rsidRDefault="00B05B6E" w:rsidP="008F135F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bevételeivel és kiadásaival kapcsolatban a tervezési, gazdálkodási, ellenőrzési, finanszírozási, adatszolgáltatási, számviteli, nyilvántartási és beszámolási feladatok ellátásáról a Hivatal Közgazdasági Osztálya gondoskodik. </w:t>
      </w:r>
    </w:p>
    <w:p w14:paraId="752DDF15" w14:textId="77777777" w:rsidR="00B05B6E" w:rsidRPr="00B05B6E" w:rsidRDefault="00B05B6E" w:rsidP="008F135F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adóbevallás elkészítése és a Nemzeti Adó- és Vámhivatal (NAV) felé történő benyújtása a Közgazdasági Osztály feladata.</w:t>
      </w:r>
    </w:p>
    <w:p w14:paraId="7BD41E30" w14:textId="77777777" w:rsidR="00B05B6E" w:rsidRPr="00B05B6E" w:rsidRDefault="00B05B6E" w:rsidP="008F135F">
      <w:pPr>
        <w:numPr>
          <w:ilvl w:val="0"/>
          <w:numId w:val="100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MÁK nyilvános és közhiteles nyilvántartást vezet a Nemzetiségi Önkormányzatról. A Nemzetiségi Önkormányzat a Jogi és Koordinációs Osztály útján a törzskönyvi adat módosítását változás bejelentési kérelem benyújtásával, a módosítást tartalmazó okirat csatolásával a törzskönyvi adat keletkezését</w:t>
      </w:r>
      <w:r w:rsidRPr="00B05B6E">
        <w:rPr>
          <w:rFonts w:ascii="TimesNewRomanPSMT" w:eastAsia="Times New Roman" w:hAnsi="TimesNewRomanPSMT" w:cs="TimesNewRomanPSMT" w:hint="eastAsia"/>
          <w:szCs w:val="20"/>
          <w:lang w:eastAsia="hu-HU"/>
        </w:rPr>
        <w:t>ő</w:t>
      </w:r>
      <w:r w:rsidRPr="00B05B6E">
        <w:rPr>
          <w:rFonts w:eastAsia="Times New Roman" w:cs="Arial"/>
          <w:szCs w:val="20"/>
          <w:lang w:eastAsia="hu-HU"/>
        </w:rPr>
        <w:t>l, illetve változásától számított nyolc napon belül bejelenti a MÁK részére.</w:t>
      </w:r>
    </w:p>
    <w:p w14:paraId="1397177E" w14:textId="77777777" w:rsidR="00B05B6E" w:rsidRDefault="00B05B6E" w:rsidP="00B05B6E">
      <w:pPr>
        <w:autoSpaceDE w:val="0"/>
        <w:autoSpaceDN w:val="0"/>
        <w:adjustRightInd w:val="0"/>
        <w:ind w:left="360"/>
        <w:jc w:val="both"/>
        <w:rPr>
          <w:rFonts w:eastAsia="Times New Roman" w:cs="Arial"/>
          <w:szCs w:val="20"/>
          <w:lang w:eastAsia="hu-HU"/>
        </w:rPr>
      </w:pPr>
    </w:p>
    <w:p w14:paraId="6864C48B" w14:textId="77777777" w:rsidR="00B05B6E" w:rsidRDefault="00B05B6E" w:rsidP="00B05B6E">
      <w:pPr>
        <w:autoSpaceDE w:val="0"/>
        <w:autoSpaceDN w:val="0"/>
        <w:adjustRightInd w:val="0"/>
        <w:ind w:left="360"/>
        <w:jc w:val="both"/>
        <w:rPr>
          <w:rFonts w:eastAsia="Times New Roman" w:cs="Arial"/>
          <w:szCs w:val="20"/>
          <w:lang w:eastAsia="hu-HU"/>
        </w:rPr>
      </w:pPr>
    </w:p>
    <w:p w14:paraId="12C177F4" w14:textId="77777777" w:rsidR="00B05B6E" w:rsidRPr="00B05B6E" w:rsidRDefault="00B05B6E" w:rsidP="00B05B6E">
      <w:pPr>
        <w:autoSpaceDE w:val="0"/>
        <w:autoSpaceDN w:val="0"/>
        <w:adjustRightInd w:val="0"/>
        <w:ind w:left="360"/>
        <w:jc w:val="both"/>
        <w:rPr>
          <w:rFonts w:eastAsia="Times New Roman" w:cs="Arial"/>
          <w:szCs w:val="20"/>
          <w:lang w:eastAsia="hu-HU"/>
        </w:rPr>
      </w:pPr>
    </w:p>
    <w:p w14:paraId="266D0096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4. Beszámolási kötelezettség teljesítése</w:t>
      </w:r>
    </w:p>
    <w:p w14:paraId="3EBC3CBB" w14:textId="77777777" w:rsidR="00B05B6E" w:rsidRPr="00B05B6E" w:rsidRDefault="00B05B6E" w:rsidP="008F135F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lastRenderedPageBreak/>
        <w:t xml:space="preserve">A Nemzetiségi Önkormányzat a gazdálkodás alakulásáról a jogszabályokban meghatározott tartalommal és határidőben, a Hivatal közreműködésével szolgáltat adatot a MÁK részére. </w:t>
      </w:r>
    </w:p>
    <w:p w14:paraId="56729B4A" w14:textId="77777777" w:rsidR="00B05B6E" w:rsidRPr="00B05B6E" w:rsidRDefault="00B05B6E" w:rsidP="008F135F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Közgazdasági Osztály vezetője által elkészített zárszámadási határozat-tervezetet az elnök terjeszti a Nemzetiségi Önkormányzat elnöke elé úgy, hogy az legkésőbb a költségvetési évet követő év ötödik hónap utolsó napjáig elfogadásra kerüljön. A közgyűlés a zárszámadásról határozatot hoz.</w:t>
      </w:r>
    </w:p>
    <w:p w14:paraId="05BC390F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20E59964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233A59DC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 xml:space="preserve">III. </w:t>
      </w:r>
    </w:p>
    <w:p w14:paraId="1096202C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Költségvetési gazdálkodás szabályai</w:t>
      </w:r>
    </w:p>
    <w:p w14:paraId="6A5CE3E4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</w:p>
    <w:p w14:paraId="089F8C9B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Általános szabályok</w:t>
      </w:r>
    </w:p>
    <w:p w14:paraId="6BE1C390" w14:textId="77777777" w:rsidR="00B05B6E" w:rsidRPr="00B05B6E" w:rsidRDefault="00B05B6E" w:rsidP="008F135F">
      <w:pPr>
        <w:numPr>
          <w:ilvl w:val="0"/>
          <w:numId w:val="102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gazdálkodásának végrehajtásával kapcsolatos feladatokat a jegyző a Hivatal Közgazdasági Osztályán keresztül látja el.</w:t>
      </w:r>
    </w:p>
    <w:p w14:paraId="4F18606D" w14:textId="77777777" w:rsidR="00B05B6E" w:rsidRPr="00B05B6E" w:rsidRDefault="00B05B6E" w:rsidP="008F135F">
      <w:pPr>
        <w:numPr>
          <w:ilvl w:val="0"/>
          <w:numId w:val="102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költségvetési gazdálkodásával kapcsolatos feladatok a Hivatal Gazdasági szervezet Ügyrendjében kerülnek megfogalmazásra.</w:t>
      </w:r>
    </w:p>
    <w:p w14:paraId="75380BD6" w14:textId="77777777" w:rsidR="00B05B6E" w:rsidRPr="00B05B6E" w:rsidRDefault="00B05B6E" w:rsidP="008F135F">
      <w:pPr>
        <w:numPr>
          <w:ilvl w:val="0"/>
          <w:numId w:val="102"/>
        </w:numPr>
        <w:autoSpaceDE w:val="0"/>
        <w:autoSpaceDN w:val="0"/>
        <w:adjustRightInd w:val="0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Nemzetiségi Önkormányzat kötelezettségvállalásaival kapcsolatosan a Hivatalt terhelő pénzügyi ellenjegyzési, érvényesítési, utalványozási, teljesítésigazolási feladatokat, továbbá a felelősök konkrét kijelölését a Hivatal Gazdálkodási jogkörök szabályzata tartalmazza.</w:t>
      </w:r>
    </w:p>
    <w:p w14:paraId="022B1392" w14:textId="77777777" w:rsidR="00B05B6E" w:rsidRPr="00B05B6E" w:rsidRDefault="00B05B6E" w:rsidP="00B05B6E">
      <w:p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bCs/>
          <w:szCs w:val="20"/>
          <w:lang w:eastAsia="hu-HU"/>
        </w:rPr>
      </w:pPr>
    </w:p>
    <w:p w14:paraId="499A8136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kötelezettségvállalás, pénzügyi ellenjegyzés</w:t>
      </w:r>
    </w:p>
    <w:p w14:paraId="475BBECC" w14:textId="77777777" w:rsidR="00B05B6E" w:rsidRPr="00B05B6E" w:rsidRDefault="00B05B6E" w:rsidP="008F135F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nevében a Nemzetiségi Önkormányzat feladatainak ellátása során fizetési vagy más teljesítési kötelezettséget vállalni kizárólag az elnök vagy az általa írásban meghatalmazott Nemzetiségi Önkormányzati képviselő jogosult.</w:t>
      </w:r>
    </w:p>
    <w:p w14:paraId="25B38236" w14:textId="77777777" w:rsidR="00B05B6E" w:rsidRPr="00B05B6E" w:rsidRDefault="00B05B6E" w:rsidP="008F135F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Kötelezettségvállalás csak írásban, pénzügyi ellenjegyzést követően, a pénzügyi teljesítés esedékességét megelőzően történhet.</w:t>
      </w:r>
    </w:p>
    <w:p w14:paraId="72970CE2" w14:textId="77777777" w:rsidR="00B05B6E" w:rsidRPr="00B05B6E" w:rsidRDefault="00B05B6E" w:rsidP="008F135F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Pénzügyi ellenjegyzésre a Közgazdasági Osztály vezetője vagy az általa írásban meghatalmazott személy jogosult.</w:t>
      </w:r>
    </w:p>
    <w:p w14:paraId="27D62DF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5EAD497F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Utalványozás</w:t>
      </w:r>
    </w:p>
    <w:p w14:paraId="38E969E6" w14:textId="77777777" w:rsidR="00B05B6E" w:rsidRPr="00B05B6E" w:rsidRDefault="00B05B6E" w:rsidP="008F135F">
      <w:pPr>
        <w:numPr>
          <w:ilvl w:val="0"/>
          <w:numId w:val="10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Önkormányzatnál a kiadás teljesítésének, a bevétel beszedésének vagy elszámolásának elrendelésére kizárólag az elnök vagy az általa írásban meghatalmazott Nemzetiségi Önkormányzati képviselő jogosult.</w:t>
      </w:r>
    </w:p>
    <w:p w14:paraId="6D907172" w14:textId="77777777" w:rsidR="00B05B6E" w:rsidRPr="00B05B6E" w:rsidRDefault="00B05B6E" w:rsidP="008F135F">
      <w:pPr>
        <w:numPr>
          <w:ilvl w:val="0"/>
          <w:numId w:val="104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Utalványozásra a teljesítés igazolását és az annak alapján végrehajtott érvényesítést követően kerülhet sor.</w:t>
      </w:r>
    </w:p>
    <w:p w14:paraId="595D1AE6" w14:textId="77777777" w:rsidR="00B05B6E" w:rsidRPr="00B05B6E" w:rsidRDefault="00B05B6E" w:rsidP="00B05B6E">
      <w:pPr>
        <w:autoSpaceDE w:val="0"/>
        <w:autoSpaceDN w:val="0"/>
        <w:adjustRightInd w:val="0"/>
        <w:ind w:left="360"/>
        <w:jc w:val="both"/>
        <w:rPr>
          <w:rFonts w:eastAsia="Times New Roman" w:cs="Arial"/>
          <w:szCs w:val="20"/>
          <w:lang w:eastAsia="hu-HU"/>
        </w:rPr>
      </w:pPr>
    </w:p>
    <w:p w14:paraId="63DDC664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Teljesítés igazolása</w:t>
      </w:r>
    </w:p>
    <w:p w14:paraId="4E10C631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teljesítés igazolására jogosult személyt az elnök írásban jelöli ki.</w:t>
      </w:r>
    </w:p>
    <w:p w14:paraId="749013CC" w14:textId="77777777" w:rsidR="00B05B6E" w:rsidRPr="00B05B6E" w:rsidRDefault="00B05B6E" w:rsidP="00B05B6E">
      <w:pPr>
        <w:autoSpaceDE w:val="0"/>
        <w:autoSpaceDN w:val="0"/>
        <w:adjustRightInd w:val="0"/>
        <w:ind w:left="540"/>
        <w:jc w:val="both"/>
        <w:rPr>
          <w:rFonts w:eastAsia="Times New Roman" w:cs="Arial"/>
          <w:szCs w:val="20"/>
          <w:lang w:eastAsia="hu-HU"/>
        </w:rPr>
      </w:pPr>
    </w:p>
    <w:p w14:paraId="56547CAF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Érvényesítés</w:t>
      </w:r>
    </w:p>
    <w:p w14:paraId="02401DEB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érvényesítést a teljesítés igazolását követően a Hivatal érvényesítési feladatával írásban megbízott munkatárs végzi.</w:t>
      </w:r>
    </w:p>
    <w:p w14:paraId="70C879C3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</w:p>
    <w:p w14:paraId="55F4334A" w14:textId="77777777" w:rsidR="00B05B6E" w:rsidRPr="00B05B6E" w:rsidRDefault="00B05B6E" w:rsidP="008F135F">
      <w:pPr>
        <w:numPr>
          <w:ilvl w:val="0"/>
          <w:numId w:val="87"/>
        </w:num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Összeférhetetlenségi szabályok</w:t>
      </w:r>
    </w:p>
    <w:p w14:paraId="14607B9F" w14:textId="77777777" w:rsidR="00B05B6E" w:rsidRPr="00B05B6E" w:rsidRDefault="00B05B6E" w:rsidP="008F135F">
      <w:pPr>
        <w:numPr>
          <w:ilvl w:val="0"/>
          <w:numId w:val="10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</w:t>
      </w:r>
    </w:p>
    <w:p w14:paraId="54733F27" w14:textId="77777777" w:rsidR="00B05B6E" w:rsidRPr="00B05B6E" w:rsidRDefault="00B05B6E" w:rsidP="008F135F">
      <w:pPr>
        <w:numPr>
          <w:ilvl w:val="0"/>
          <w:numId w:val="10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Kötelezettségvállalási, pénzügyi ellenjegyzési, érvényesítési, utalványozási és teljesítés-igazolásra irányuló feladatot nem végezhet az a személy, aki ezt a tevékenységet a Polgári Törvénykönyv szerinti közeli hozzátartozója vagy a maga javára látná el.</w:t>
      </w:r>
    </w:p>
    <w:p w14:paraId="644AA471" w14:textId="77777777" w:rsidR="00B05B6E" w:rsidRPr="00B05B6E" w:rsidRDefault="00B05B6E" w:rsidP="008F135F">
      <w:pPr>
        <w:numPr>
          <w:ilvl w:val="0"/>
          <w:numId w:val="105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lastRenderedPageBreak/>
        <w:t>A Hivatalnál a Közgazdasági Osztályvezető a kötelezettségvállalásra, pénzügyi ellenjegyzésre, teljesítés igazolására, érvényesítésre, utalványozásra jogosult személyekről és aláírás-mintájukról a Gazdálkodási jogkörök szabályzatban foglaltak szerint naprakész nyilvántartást vezet.</w:t>
      </w:r>
    </w:p>
    <w:p w14:paraId="077B3696" w14:textId="77777777" w:rsidR="00B05B6E" w:rsidRPr="00B05B6E" w:rsidRDefault="00B05B6E" w:rsidP="00B05B6E">
      <w:pPr>
        <w:autoSpaceDE w:val="0"/>
        <w:autoSpaceDN w:val="0"/>
        <w:adjustRightInd w:val="0"/>
        <w:ind w:left="450"/>
        <w:jc w:val="both"/>
        <w:rPr>
          <w:rFonts w:eastAsia="Times New Roman" w:cs="Arial"/>
          <w:szCs w:val="20"/>
          <w:lang w:eastAsia="hu-HU"/>
        </w:rPr>
      </w:pPr>
    </w:p>
    <w:p w14:paraId="1CE9D543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 xml:space="preserve">IV. </w:t>
      </w:r>
    </w:p>
    <w:p w14:paraId="51A72ABA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szCs w:val="20"/>
          <w:lang w:eastAsia="hu-HU"/>
        </w:rPr>
      </w:pPr>
      <w:r w:rsidRPr="00B05B6E">
        <w:rPr>
          <w:rFonts w:eastAsia="Times New Roman" w:cs="Arial"/>
          <w:b/>
          <w:szCs w:val="20"/>
          <w:lang w:eastAsia="hu-HU"/>
        </w:rPr>
        <w:t>Fizetési számlával kapcsolatos feladatok ellátása</w:t>
      </w:r>
    </w:p>
    <w:p w14:paraId="151F150A" w14:textId="77777777" w:rsidR="00B05B6E" w:rsidRPr="00B05B6E" w:rsidRDefault="00B05B6E" w:rsidP="008F135F">
      <w:pPr>
        <w:numPr>
          <w:ilvl w:val="0"/>
          <w:numId w:val="10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gazdálkodásával és pénzellátásával kapcsolatos minden pénzforgalma a MÁK-</w:t>
      </w:r>
      <w:proofErr w:type="spellStart"/>
      <w:r w:rsidRPr="00B05B6E">
        <w:rPr>
          <w:rFonts w:eastAsia="Times New Roman" w:cs="Arial"/>
          <w:szCs w:val="20"/>
          <w:lang w:eastAsia="hu-HU"/>
        </w:rPr>
        <w:t>nál</w:t>
      </w:r>
      <w:proofErr w:type="spellEnd"/>
      <w:r w:rsidRPr="00B05B6E">
        <w:rPr>
          <w:rFonts w:eastAsia="Times New Roman" w:cs="Arial"/>
          <w:szCs w:val="20"/>
          <w:lang w:eastAsia="hu-HU"/>
        </w:rPr>
        <w:t xml:space="preserve"> vezetett önálló pénzforgalmi számlán bonyolódik. A számla feletti rendelkezési jogosultakat a Hivatal Pénzkezelési szabályzata tartalmazza.</w:t>
      </w:r>
    </w:p>
    <w:p w14:paraId="6476D096" w14:textId="77777777" w:rsidR="00B05B6E" w:rsidRPr="00B05B6E" w:rsidRDefault="00B05B6E" w:rsidP="008F135F">
      <w:pPr>
        <w:numPr>
          <w:ilvl w:val="0"/>
          <w:numId w:val="10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Önkormányzat a mindenkori költségvetési lehetősége függvényében, az éves költségvetés elfogadásakor dönt a Nemzetiségi Önkormányzat támogatásáról, mely összeget a Nemzetiségi Önkormányzat átutalással kapja meg.</w:t>
      </w:r>
    </w:p>
    <w:p w14:paraId="3D2CEDEC" w14:textId="77777777" w:rsidR="00B05B6E" w:rsidRPr="00B05B6E" w:rsidRDefault="00B05B6E" w:rsidP="008F135F">
      <w:pPr>
        <w:numPr>
          <w:ilvl w:val="0"/>
          <w:numId w:val="10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Nemzetiségi Önkormányzat a Hivatal Közgazdasági Osztályán önálló </w:t>
      </w:r>
      <w:proofErr w:type="spellStart"/>
      <w:r w:rsidRPr="00B05B6E">
        <w:rPr>
          <w:rFonts w:eastAsia="Times New Roman" w:cs="Arial"/>
          <w:szCs w:val="20"/>
          <w:lang w:eastAsia="hu-HU"/>
        </w:rPr>
        <w:t>pénztárat</w:t>
      </w:r>
      <w:proofErr w:type="spellEnd"/>
      <w:r w:rsidRPr="00B05B6E">
        <w:rPr>
          <w:rFonts w:eastAsia="Times New Roman" w:cs="Arial"/>
          <w:szCs w:val="20"/>
          <w:lang w:eastAsia="hu-HU"/>
        </w:rPr>
        <w:t xml:space="preserve"> működtet.</w:t>
      </w:r>
    </w:p>
    <w:p w14:paraId="7FB051FE" w14:textId="77777777" w:rsidR="00B05B6E" w:rsidRPr="00B05B6E" w:rsidRDefault="00B05B6E" w:rsidP="008F135F">
      <w:pPr>
        <w:numPr>
          <w:ilvl w:val="0"/>
          <w:numId w:val="106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Készpénz a Nemzetiségi Önkormányzat házipénztárán keresztül akkor fizethető ki, ha a Nemzetiségi Önkormányzat elnöke a kifizetés teljesítéséhez szükséges dokumentumokat (számla, szerződés) bemutatja, és szándékát a Hivatal Közgazdasági Osztályvezetőnek jelzi. </w:t>
      </w:r>
    </w:p>
    <w:p w14:paraId="2A46869E" w14:textId="77777777" w:rsidR="00B05B6E" w:rsidRPr="00B05B6E" w:rsidRDefault="00B05B6E" w:rsidP="00B05B6E">
      <w:pPr>
        <w:autoSpaceDE w:val="0"/>
        <w:autoSpaceDN w:val="0"/>
        <w:adjustRightInd w:val="0"/>
        <w:ind w:left="360"/>
        <w:jc w:val="both"/>
        <w:rPr>
          <w:rFonts w:eastAsia="Times New Roman" w:cs="Arial"/>
          <w:szCs w:val="20"/>
          <w:lang w:eastAsia="hu-HU"/>
        </w:rPr>
      </w:pPr>
    </w:p>
    <w:p w14:paraId="6EA73349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V.</w:t>
      </w:r>
    </w:p>
    <w:p w14:paraId="1F677A32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A belső kontrollrendszer és a belső ellenőrzés</w:t>
      </w:r>
    </w:p>
    <w:p w14:paraId="5FC7A19C" w14:textId="77777777" w:rsidR="00B05B6E" w:rsidRPr="00B05B6E" w:rsidRDefault="00B05B6E" w:rsidP="008F135F">
      <w:pPr>
        <w:numPr>
          <w:ilvl w:val="0"/>
          <w:numId w:val="107"/>
        </w:numPr>
        <w:autoSpaceDE w:val="0"/>
        <w:autoSpaceDN w:val="0"/>
        <w:adjustRightInd w:val="0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Az Önkormányzat a nemzetiségi Önkormányzat vonatkozásában köteles a belső kontrollrendszer keretében kialakítani, működtetni és fejleszteni a kontrollkörnyezetet, a kockázatkezelési rendszer, a kontrolltevékenységeket, az információ és kommunikációs rendszert, továbbá a nyomon követési rendszert. A Nemzetiségi Önkormányzatra vonatkozó belső kontrollrendszer kialakításáért a jegyző a felelős.</w:t>
      </w:r>
    </w:p>
    <w:p w14:paraId="088FC886" w14:textId="77777777" w:rsidR="00B05B6E" w:rsidRPr="00B05B6E" w:rsidRDefault="00B05B6E" w:rsidP="008F135F">
      <w:pPr>
        <w:numPr>
          <w:ilvl w:val="0"/>
          <w:numId w:val="107"/>
        </w:numPr>
        <w:autoSpaceDE w:val="0"/>
        <w:autoSpaceDN w:val="0"/>
        <w:adjustRightInd w:val="0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belső kontrollrendszer kialakításánál figyelembe kell venni a költségvetési szervek belső kontrollrendszeréről és belső ellenőrzéséről szóló 370/2011. (XII. 31.) Korm. rendelet előírásait, továbbá az államháztartásért felelős miniszter által közzétett módszertani útmutatókban leírtakat.</w:t>
      </w:r>
    </w:p>
    <w:p w14:paraId="0F0C70E8" w14:textId="77777777" w:rsidR="00B05B6E" w:rsidRPr="00B05B6E" w:rsidRDefault="00B05B6E" w:rsidP="008F135F">
      <w:pPr>
        <w:numPr>
          <w:ilvl w:val="0"/>
          <w:numId w:val="107"/>
        </w:numPr>
        <w:autoSpaceDE w:val="0"/>
        <w:autoSpaceDN w:val="0"/>
        <w:adjustRightInd w:val="0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Nemzetiségi Önkormányzat belső ellenőrzését a Jegyző által megbízott belső ellenőr végzi. Belső ellenőrzésre a kockázatelemzéssel alátámasztott éves belső ellenőrzési tervben meghatározottak szerint kerül sor.</w:t>
      </w:r>
    </w:p>
    <w:p w14:paraId="6B543EE8" w14:textId="77777777" w:rsidR="00B05B6E" w:rsidRPr="00B05B6E" w:rsidRDefault="00B05B6E" w:rsidP="008F135F">
      <w:pPr>
        <w:numPr>
          <w:ilvl w:val="0"/>
          <w:numId w:val="107"/>
        </w:numPr>
        <w:autoSpaceDE w:val="0"/>
        <w:autoSpaceDN w:val="0"/>
        <w:adjustRightInd w:val="0"/>
        <w:jc w:val="both"/>
        <w:rPr>
          <w:rFonts w:eastAsia="Times New Roman" w:cs="Arial"/>
          <w:bCs/>
          <w:szCs w:val="20"/>
          <w:lang w:eastAsia="hu-HU"/>
        </w:rPr>
      </w:pPr>
      <w:r w:rsidRPr="00B05B6E">
        <w:rPr>
          <w:rFonts w:eastAsia="Times New Roman" w:cs="Arial"/>
          <w:bCs/>
          <w:szCs w:val="20"/>
          <w:lang w:eastAsia="hu-HU"/>
        </w:rPr>
        <w:t>A belső ellenőrzés lefolytatásának rendjét a Hivatal Belső ellenőrzési kézikönyve tartalmazza.</w:t>
      </w:r>
    </w:p>
    <w:p w14:paraId="19FE4730" w14:textId="77777777" w:rsidR="00B05B6E" w:rsidRPr="00B05B6E" w:rsidRDefault="00B05B6E" w:rsidP="00B05B6E">
      <w:pPr>
        <w:autoSpaceDE w:val="0"/>
        <w:autoSpaceDN w:val="0"/>
        <w:adjustRightInd w:val="0"/>
        <w:ind w:left="360"/>
        <w:jc w:val="both"/>
        <w:rPr>
          <w:rFonts w:eastAsia="Times New Roman" w:cs="Arial"/>
          <w:bCs/>
          <w:szCs w:val="20"/>
          <w:lang w:eastAsia="hu-HU"/>
        </w:rPr>
      </w:pPr>
    </w:p>
    <w:p w14:paraId="4AFDCE7C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VI. </w:t>
      </w:r>
    </w:p>
    <w:p w14:paraId="05E740E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Vagyoni és számviteli nyilvántartás, adatszolgáltatás rendje</w:t>
      </w:r>
    </w:p>
    <w:p w14:paraId="13B230FE" w14:textId="77777777" w:rsidR="00B05B6E" w:rsidRPr="00B05B6E" w:rsidRDefault="00B05B6E" w:rsidP="008F135F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Hivatal Közgazdasági Osztálya a Nemzetiségi Önkormányzat vagyoni, számviteli nyilvántartásait elkülönítetten vezeti.</w:t>
      </w:r>
    </w:p>
    <w:p w14:paraId="360E4DE6" w14:textId="77777777" w:rsidR="00B05B6E" w:rsidRPr="00B05B6E" w:rsidRDefault="00B05B6E" w:rsidP="008F135F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Az adatszolgáltatás során szolgáltatott adatok valódiságáért, a számviteli szabályokkal és a statisztikai rendszerrel való tartalmi egyezőségéért a Nemzeti Önkormányzat tekintetében az elnök a felelős.</w:t>
      </w:r>
    </w:p>
    <w:p w14:paraId="5DCF5149" w14:textId="77777777" w:rsidR="00B05B6E" w:rsidRPr="00B05B6E" w:rsidRDefault="00B05B6E" w:rsidP="008F135F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 xml:space="preserve">A számviteli nyilvántartás alapjául szolgáló dokumentumokat (bizonylat, szerződés, bankkivonat, </w:t>
      </w:r>
      <w:proofErr w:type="gramStart"/>
      <w:r w:rsidRPr="00B05B6E">
        <w:rPr>
          <w:rFonts w:eastAsia="Times New Roman" w:cs="Arial"/>
          <w:szCs w:val="20"/>
          <w:lang w:eastAsia="hu-HU"/>
        </w:rPr>
        <w:t>számla,</w:t>
      </w:r>
      <w:proofErr w:type="gramEnd"/>
      <w:r w:rsidRPr="00B05B6E">
        <w:rPr>
          <w:rFonts w:eastAsia="Times New Roman" w:cs="Arial"/>
          <w:szCs w:val="20"/>
          <w:lang w:eastAsia="hu-HU"/>
        </w:rPr>
        <w:t xml:space="preserve"> stb.) az elnök vagy az e feladattal megbízott képviselő, köteles minden tárgyhónapot követő hó 5. napjáig a Közgazdasági Osztály vezetőjének átadni.</w:t>
      </w:r>
    </w:p>
    <w:p w14:paraId="756E4A76" w14:textId="77777777" w:rsidR="00B05B6E" w:rsidRPr="00B05B6E" w:rsidRDefault="00B05B6E" w:rsidP="008F135F">
      <w:pPr>
        <w:numPr>
          <w:ilvl w:val="0"/>
          <w:numId w:val="108"/>
        </w:num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Nemzetiségi Önkormányzat használatában álló vagyontárgyakról a Hivatal vezet nyilvántartást, az adatszolgáltatási kötelezettség az elnököt terheli.</w:t>
      </w:r>
    </w:p>
    <w:p w14:paraId="232B951E" w14:textId="2E6A5B02" w:rsidR="00B05B6E" w:rsidRPr="00B05B6E" w:rsidRDefault="00B05B6E" w:rsidP="008F135F">
      <w:pPr>
        <w:numPr>
          <w:ilvl w:val="0"/>
          <w:numId w:val="108"/>
        </w:numPr>
        <w:autoSpaceDE w:val="0"/>
        <w:autoSpaceDN w:val="0"/>
        <w:adjustRightInd w:val="0"/>
        <w:spacing w:after="160" w:line="256" w:lineRule="auto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A leltározáshoz, selejtezéshez szükséges, illetve a vagyontárgyakban bekövetkező változásokra vonatkozó információt az elnök szolgáltatja a Közgazdasági Osztály vezetőjének.</w:t>
      </w:r>
    </w:p>
    <w:p w14:paraId="766EF3F8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lastRenderedPageBreak/>
        <w:t xml:space="preserve">VII. </w:t>
      </w:r>
    </w:p>
    <w:p w14:paraId="199275CB" w14:textId="77777777" w:rsidR="00B05B6E" w:rsidRPr="00B05B6E" w:rsidRDefault="00B05B6E" w:rsidP="00B05B6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>Egyéb rendelkezések</w:t>
      </w:r>
    </w:p>
    <w:p w14:paraId="22BDBA99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u-HU"/>
        </w:rPr>
      </w:pPr>
      <w:r w:rsidRPr="00B05B6E">
        <w:rPr>
          <w:rFonts w:eastAsia="Times New Roman" w:cs="Arial"/>
          <w:szCs w:val="20"/>
          <w:lang w:eastAsia="hu-HU"/>
        </w:rPr>
        <w:t>Jelen megállapodást szerződő felek határozatlan időre kötik, tartalmát szükség szerint, általános vagy időközi választás esetén az alakuló ülést követő 30 napon belül felülvizsgálják és szükség szerinti módosításáról közös megegyezéssel döntenek.</w:t>
      </w:r>
    </w:p>
    <w:p w14:paraId="63AC4EDB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645A0824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6CF72C16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  <w:r w:rsidRPr="00B05B6E">
        <w:rPr>
          <w:rFonts w:eastAsia="Times New Roman" w:cs="Arial"/>
          <w:b/>
          <w:bCs/>
          <w:szCs w:val="20"/>
          <w:lang w:eastAsia="hu-HU"/>
        </w:rPr>
        <w:t xml:space="preserve">Debrecen, 2024. </w:t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  <w:t xml:space="preserve">Debrecen, 2024. </w:t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  <w:r w:rsidRPr="00B05B6E">
        <w:rPr>
          <w:rFonts w:eastAsia="Times New Roman" w:cs="Arial"/>
          <w:b/>
          <w:bCs/>
          <w:szCs w:val="20"/>
          <w:lang w:eastAsia="hu-HU"/>
        </w:rPr>
        <w:tab/>
      </w:r>
    </w:p>
    <w:p w14:paraId="61632E1E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34ED24EB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p w14:paraId="08AE140E" w14:textId="77777777" w:rsidR="00B05B6E" w:rsidRPr="00B05B6E" w:rsidRDefault="00B05B6E" w:rsidP="00B05B6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0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05B6E" w:rsidRPr="00B05B6E" w14:paraId="0722366D" w14:textId="77777777" w:rsidTr="00B05B6E">
        <w:tc>
          <w:tcPr>
            <w:tcW w:w="4606" w:type="dxa"/>
            <w:hideMark/>
          </w:tcPr>
          <w:p w14:paraId="194417E8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/>
                <w:szCs w:val="20"/>
                <w:lang w:eastAsia="hu-HU"/>
              </w:rPr>
              <w:t>Csaláné Bartha Csilla</w:t>
            </w:r>
            <w:r w:rsidRPr="00B05B6E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  <w:p w14:paraId="6455E94F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Cs/>
                <w:sz w:val="20"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Cs/>
                <w:sz w:val="20"/>
                <w:szCs w:val="20"/>
                <w:lang w:eastAsia="hu-HU"/>
              </w:rPr>
              <w:t>a Hajdú-Bihar Vármegye Román Területi Nemzetiségi Önkormányzata Közgyűlésének elnöke</w:t>
            </w:r>
          </w:p>
        </w:tc>
        <w:tc>
          <w:tcPr>
            <w:tcW w:w="4606" w:type="dxa"/>
            <w:hideMark/>
          </w:tcPr>
          <w:p w14:paraId="4EE46739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/>
                <w:bCs/>
                <w:szCs w:val="20"/>
                <w:lang w:eastAsia="hu-HU"/>
              </w:rPr>
              <w:t xml:space="preserve">Pajna Zoltán </w:t>
            </w:r>
          </w:p>
          <w:p w14:paraId="2B58C249" w14:textId="77777777" w:rsidR="00B05B6E" w:rsidRPr="00B05B6E" w:rsidRDefault="00B05B6E" w:rsidP="00B05B6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B05B6E">
              <w:rPr>
                <w:rFonts w:eastAsia="Times New Roman" w:cs="Arial"/>
                <w:bCs/>
                <w:sz w:val="20"/>
                <w:szCs w:val="20"/>
                <w:lang w:eastAsia="hu-HU"/>
              </w:rPr>
              <w:t>a Hajdú-Bihar Vármegye Önkormányzata Közgyűlésének elnöke</w:t>
            </w:r>
          </w:p>
        </w:tc>
      </w:tr>
    </w:tbl>
    <w:p w14:paraId="21F90526" w14:textId="77777777" w:rsidR="00971E49" w:rsidRPr="00C86B67" w:rsidRDefault="00971E49" w:rsidP="00971E49">
      <w:pPr>
        <w:jc w:val="both"/>
      </w:pPr>
    </w:p>
    <w:p w14:paraId="69473B99" w14:textId="77777777" w:rsidR="00971E49" w:rsidRPr="00C86B67" w:rsidRDefault="00971E49" w:rsidP="00971E49">
      <w:pPr>
        <w:jc w:val="both"/>
        <w:rPr>
          <w:b/>
          <w:u w:val="single"/>
        </w:rPr>
      </w:pPr>
    </w:p>
    <w:p w14:paraId="6CC650A5" w14:textId="77777777" w:rsidR="00971E49" w:rsidRPr="00C86B67" w:rsidRDefault="00971E49" w:rsidP="00971E49">
      <w:pPr>
        <w:jc w:val="both"/>
      </w:pPr>
    </w:p>
    <w:p w14:paraId="0F10B1A5" w14:textId="77777777" w:rsidR="00971E49" w:rsidRPr="00C86B67" w:rsidRDefault="00971E49" w:rsidP="00971E49">
      <w:pPr>
        <w:rPr>
          <w:rFonts w:eastAsia="Calibri" w:cs="Calibri"/>
          <w:bCs/>
        </w:rPr>
      </w:pPr>
    </w:p>
    <w:p w14:paraId="0E7BC968" w14:textId="268CE8D6" w:rsidR="00971E49" w:rsidRPr="00EF2E3B" w:rsidRDefault="00971E49" w:rsidP="00971E49">
      <w:pPr>
        <w:jc w:val="right"/>
        <w:rPr>
          <w:rFonts w:eastAsia="Calibri" w:cs="Calibri"/>
          <w:bCs/>
        </w:rPr>
      </w:pPr>
      <w:r>
        <w:br w:type="page"/>
      </w:r>
      <w:r w:rsidRPr="00EF2E3B">
        <w:rPr>
          <w:rFonts w:eastAsia="Calibri" w:cs="Calibri"/>
        </w:rPr>
        <w:lastRenderedPageBreak/>
        <w:t xml:space="preserve">8. melléklet a </w:t>
      </w:r>
      <w:r w:rsidR="00EA5CEF">
        <w:rPr>
          <w:rFonts w:eastAsia="Calibri" w:cs="Calibri"/>
        </w:rPr>
        <w:t>4</w:t>
      </w:r>
      <w:r w:rsidRPr="00EF2E3B">
        <w:rPr>
          <w:rFonts w:eastAsia="Calibri" w:cs="Calibri"/>
        </w:rPr>
        <w:t>/20</w:t>
      </w:r>
      <w:r>
        <w:rPr>
          <w:rFonts w:eastAsia="Calibri" w:cs="Calibri"/>
        </w:rPr>
        <w:t>23</w:t>
      </w:r>
      <w:r w:rsidRPr="00EF2E3B">
        <w:rPr>
          <w:rFonts w:eastAsia="Calibri" w:cs="Calibri"/>
        </w:rPr>
        <w:t>. (</w:t>
      </w:r>
      <w:r w:rsidR="00EA5CEF">
        <w:rPr>
          <w:rFonts w:eastAsia="Calibri" w:cs="Calibri"/>
        </w:rPr>
        <w:t>IV. 3.</w:t>
      </w:r>
      <w:r w:rsidRPr="00EF2E3B">
        <w:rPr>
          <w:rFonts w:eastAsia="Calibri" w:cs="Calibri"/>
        </w:rPr>
        <w:t xml:space="preserve">) önkormányzati </w:t>
      </w:r>
      <w:r w:rsidRPr="00EF2E3B">
        <w:rPr>
          <w:rFonts w:eastAsia="Calibri" w:cs="Calibri"/>
          <w:bCs/>
        </w:rPr>
        <w:t>rendelethez</w:t>
      </w:r>
    </w:p>
    <w:p w14:paraId="3DEA52AE" w14:textId="77777777" w:rsidR="00971E49" w:rsidRPr="00EF2E3B" w:rsidRDefault="00971E49" w:rsidP="00971E49">
      <w:pPr>
        <w:jc w:val="both"/>
        <w:rPr>
          <w:rFonts w:eastAsia="Calibri" w:cs="Calibri"/>
        </w:rPr>
      </w:pPr>
    </w:p>
    <w:p w14:paraId="6172A404" w14:textId="77777777" w:rsidR="00971E49" w:rsidRPr="00EF2E3B" w:rsidRDefault="00971E49" w:rsidP="00971E49">
      <w:pPr>
        <w:ind w:left="426" w:hanging="426"/>
        <w:rPr>
          <w:rFonts w:eastAsia="Calibri" w:cs="Calibri"/>
          <w:b/>
        </w:rPr>
      </w:pPr>
    </w:p>
    <w:p w14:paraId="060B203F" w14:textId="77777777" w:rsidR="00971E49" w:rsidRPr="00EF2E3B" w:rsidRDefault="00971E49" w:rsidP="00971E49">
      <w:pPr>
        <w:ind w:left="426" w:hanging="426"/>
        <w:jc w:val="center"/>
        <w:rPr>
          <w:rFonts w:eastAsia="Calibri" w:cs="Calibri"/>
          <w:b/>
        </w:rPr>
      </w:pPr>
      <w:r w:rsidRPr="00EF2E3B">
        <w:rPr>
          <w:rFonts w:eastAsia="Calibri" w:cs="Calibri"/>
          <w:b/>
        </w:rPr>
        <w:t xml:space="preserve"> Hajdú-Bihar </w:t>
      </w:r>
      <w:r>
        <w:rPr>
          <w:rFonts w:eastAsia="Calibri" w:cs="Calibri"/>
          <w:b/>
        </w:rPr>
        <w:t>Várm</w:t>
      </w:r>
      <w:r w:rsidRPr="00EF2E3B">
        <w:rPr>
          <w:rFonts w:eastAsia="Calibri" w:cs="Calibri"/>
          <w:b/>
        </w:rPr>
        <w:t>egye Önkormányzat</w:t>
      </w:r>
      <w:r>
        <w:rPr>
          <w:rFonts w:eastAsia="Calibri" w:cs="Calibri"/>
          <w:b/>
        </w:rPr>
        <w:t>a</w:t>
      </w:r>
      <w:r w:rsidRPr="00EF2E3B">
        <w:rPr>
          <w:rFonts w:eastAsia="Calibri" w:cs="Calibri"/>
          <w:b/>
        </w:rPr>
        <w:t xml:space="preserve"> szakmai alaptevékenységei </w:t>
      </w:r>
    </w:p>
    <w:p w14:paraId="73E0CED9" w14:textId="77777777" w:rsidR="00971E49" w:rsidRPr="00EF2E3B" w:rsidRDefault="00971E49" w:rsidP="00971E49">
      <w:pPr>
        <w:ind w:left="426" w:hanging="426"/>
        <w:rPr>
          <w:rFonts w:eastAsia="Calibri" w:cs="Calibri"/>
          <w:b/>
        </w:rPr>
      </w:pPr>
    </w:p>
    <w:p w14:paraId="126C635B" w14:textId="77777777" w:rsidR="00971E49" w:rsidRPr="00DA3658" w:rsidRDefault="00971E49" w:rsidP="00971E49">
      <w:pPr>
        <w:ind w:left="1410" w:hanging="1410"/>
        <w:jc w:val="both"/>
      </w:pPr>
      <w:r w:rsidRPr="00DA3658">
        <w:t xml:space="preserve">011130 </w:t>
      </w:r>
      <w:r w:rsidRPr="00DA3658">
        <w:tab/>
        <w:t>Önkormányzatok és önkormányzati hivatalok jogalkotó és általános igazgatási tevékenysége</w:t>
      </w:r>
    </w:p>
    <w:p w14:paraId="632C4BBC" w14:textId="77777777" w:rsidR="00971E49" w:rsidRPr="00DA3658" w:rsidRDefault="00971E49" w:rsidP="00971E49">
      <w:pPr>
        <w:jc w:val="both"/>
      </w:pPr>
      <w:r w:rsidRPr="00DA3658">
        <w:t>013210</w:t>
      </w:r>
      <w:r w:rsidRPr="00DA3658">
        <w:tab/>
        <w:t>Átfogó tervezési és statisztikai szolgáltatások</w:t>
      </w:r>
    </w:p>
    <w:p w14:paraId="3562558C" w14:textId="77777777" w:rsidR="00971E49" w:rsidRPr="00DA3658" w:rsidRDefault="00971E49" w:rsidP="00971E49">
      <w:pPr>
        <w:jc w:val="both"/>
      </w:pPr>
      <w:r w:rsidRPr="00DA3658">
        <w:t>013350</w:t>
      </w:r>
      <w:r w:rsidRPr="00DA3658">
        <w:tab/>
        <w:t>Az önkormányzati vagyonnal való gazdálkodással kapcsolatos feladatok</w:t>
      </w:r>
    </w:p>
    <w:p w14:paraId="1878A511" w14:textId="77777777" w:rsidR="00971E49" w:rsidRPr="00DA3658" w:rsidRDefault="00971E49" w:rsidP="00971E49">
      <w:pPr>
        <w:jc w:val="both"/>
      </w:pPr>
      <w:r w:rsidRPr="00DA3658">
        <w:t>041140</w:t>
      </w:r>
      <w:r w:rsidRPr="00DA3658">
        <w:tab/>
        <w:t>Területfejlesztés igazgatása</w:t>
      </w:r>
    </w:p>
    <w:p w14:paraId="67614268" w14:textId="77777777" w:rsidR="00971E49" w:rsidRPr="00DA3658" w:rsidRDefault="00971E49" w:rsidP="00971E49">
      <w:pPr>
        <w:jc w:val="both"/>
      </w:pPr>
      <w:r w:rsidRPr="00DA3658">
        <w:t>044310</w:t>
      </w:r>
      <w:r w:rsidRPr="00DA3658">
        <w:tab/>
        <w:t>Építésügy igazgatása</w:t>
      </w:r>
    </w:p>
    <w:p w14:paraId="193D89B1" w14:textId="77777777" w:rsidR="00971E49" w:rsidRPr="00DA3658" w:rsidRDefault="00971E49" w:rsidP="00971E49">
      <w:pPr>
        <w:jc w:val="both"/>
      </w:pPr>
      <w:r w:rsidRPr="00DA3658">
        <w:t>047320</w:t>
      </w:r>
      <w:r w:rsidRPr="00DA3658">
        <w:tab/>
        <w:t>Turizmusfejlesztési támogatások és tevékenységek</w:t>
      </w:r>
    </w:p>
    <w:p w14:paraId="68D81314" w14:textId="77777777" w:rsidR="00971E49" w:rsidRPr="00DA3658" w:rsidRDefault="00971E49" w:rsidP="00971E49">
      <w:pPr>
        <w:jc w:val="both"/>
      </w:pPr>
      <w:r w:rsidRPr="00DA3658">
        <w:t>062020</w:t>
      </w:r>
      <w:r w:rsidRPr="00DA3658">
        <w:tab/>
        <w:t>Településfejlesztési projektek és támogatásuk</w:t>
      </w:r>
    </w:p>
    <w:p w14:paraId="4460E6EB" w14:textId="77777777" w:rsidR="00971E49" w:rsidRPr="00DA3658" w:rsidRDefault="00971E49" w:rsidP="00971E49">
      <w:pPr>
        <w:jc w:val="both"/>
      </w:pPr>
      <w:r w:rsidRPr="00DA3658">
        <w:t>082030</w:t>
      </w:r>
      <w:r w:rsidRPr="00DA3658">
        <w:tab/>
        <w:t>Művészeti tevékenységek (kivéve: színház)</w:t>
      </w:r>
    </w:p>
    <w:p w14:paraId="54879A7D" w14:textId="77777777" w:rsidR="00971E49" w:rsidRPr="00DA3658" w:rsidRDefault="00971E49" w:rsidP="00971E49">
      <w:pPr>
        <w:ind w:left="1410" w:hanging="1410"/>
        <w:jc w:val="both"/>
      </w:pPr>
      <w:r w:rsidRPr="00DA3658">
        <w:t>084010</w:t>
      </w:r>
      <w:r w:rsidRPr="00DA3658">
        <w:tab/>
        <w:t>Társadalmi tevékenységekkel, esélyegyenlőséggel, érdekképviselettel, nemzetiségekkel, egyházakkal összefüggő feladatok igazgatása és szabályozása</w:t>
      </w:r>
    </w:p>
    <w:p w14:paraId="713E946F" w14:textId="77777777" w:rsidR="00971E49" w:rsidRPr="00DA3658" w:rsidRDefault="00971E49" w:rsidP="00971E49">
      <w:pPr>
        <w:ind w:left="426" w:hanging="426"/>
        <w:jc w:val="both"/>
        <w:rPr>
          <w:rFonts w:eastAsia="Calibri" w:cs="Calibri"/>
          <w:bCs/>
        </w:rPr>
      </w:pPr>
      <w:r w:rsidRPr="00DA3658">
        <w:rPr>
          <w:rFonts w:eastAsia="Calibri" w:cs="Calibri"/>
          <w:bCs/>
        </w:rPr>
        <w:t>105020</w:t>
      </w:r>
      <w:r w:rsidRPr="00DA3658">
        <w:rPr>
          <w:rFonts w:eastAsia="Calibri" w:cs="Calibri"/>
          <w:bCs/>
        </w:rPr>
        <w:tab/>
        <w:t>Foglalkoztatást elősegítő képzések és egyéb támogatások</w:t>
      </w:r>
    </w:p>
    <w:p w14:paraId="08D15D2A" w14:textId="77777777" w:rsidR="00971E49" w:rsidRPr="00DA3658" w:rsidRDefault="00971E49" w:rsidP="00971E49">
      <w:pPr>
        <w:ind w:left="426" w:hanging="426"/>
        <w:jc w:val="both"/>
        <w:rPr>
          <w:rFonts w:eastAsia="Calibri" w:cs="Calibri"/>
          <w:bCs/>
        </w:rPr>
      </w:pPr>
      <w:r w:rsidRPr="00DA3658">
        <w:rPr>
          <w:rFonts w:eastAsia="Calibri" w:cs="Calibri"/>
          <w:bCs/>
        </w:rPr>
        <w:t>107080</w:t>
      </w:r>
      <w:r w:rsidRPr="00DA3658">
        <w:rPr>
          <w:rFonts w:eastAsia="Calibri" w:cs="Calibri"/>
          <w:bCs/>
        </w:rPr>
        <w:tab/>
        <w:t>Esélyegyenlőség elősegítését célzó tevékenységek és programok</w:t>
      </w:r>
    </w:p>
    <w:p w14:paraId="62EFCB07" w14:textId="77777777" w:rsidR="00971E49" w:rsidRDefault="00971E49" w:rsidP="00971E49">
      <w:pPr>
        <w:rPr>
          <w:bCs/>
        </w:rPr>
      </w:pPr>
      <w:r w:rsidRPr="00272877">
        <w:rPr>
          <w:rFonts w:eastAsia="Calibri" w:cs="Calibri"/>
        </w:rPr>
        <w:t>095020</w:t>
      </w:r>
      <w:r w:rsidRPr="00272877">
        <w:rPr>
          <w:rFonts w:eastAsia="Calibri" w:cs="Calibri"/>
        </w:rPr>
        <w:tab/>
        <w:t>Iskolarendszeren kívüli egyéb oktatás, képzés</w:t>
      </w:r>
    </w:p>
    <w:p w14:paraId="38829522" w14:textId="77777777" w:rsidR="00971E49" w:rsidRDefault="00971E49">
      <w:pPr>
        <w:rPr>
          <w:rFonts w:eastAsia="Times New Roman" w:cs="Times New Roman"/>
          <w:szCs w:val="24"/>
          <w:lang w:eastAsia="hu-HU"/>
        </w:rPr>
      </w:pPr>
    </w:p>
    <w:sectPr w:rsidR="00971E49" w:rsidSect="00946E8E">
      <w:footerReference w:type="default" r:id="rId13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D6DE" w14:textId="77777777" w:rsidR="000C56D2" w:rsidRDefault="000C56D2" w:rsidP="00EE1CB9">
      <w:r>
        <w:separator/>
      </w:r>
    </w:p>
  </w:endnote>
  <w:endnote w:type="continuationSeparator" w:id="0">
    <w:p w14:paraId="63555807" w14:textId="77777777" w:rsidR="000C56D2" w:rsidRDefault="000C56D2" w:rsidP="00E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280170"/>
      <w:docPartObj>
        <w:docPartGallery w:val="Page Numbers (Bottom of Page)"/>
        <w:docPartUnique/>
      </w:docPartObj>
    </w:sdtPr>
    <w:sdtEndPr/>
    <w:sdtContent>
      <w:p w14:paraId="3C0F47CA" w14:textId="77777777" w:rsidR="000C56D2" w:rsidRDefault="000C56D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117">
          <w:rPr>
            <w:noProof/>
          </w:rPr>
          <w:t>11</w:t>
        </w:r>
        <w:r>
          <w:fldChar w:fldCharType="end"/>
        </w:r>
      </w:p>
    </w:sdtContent>
  </w:sdt>
  <w:p w14:paraId="3141F16B" w14:textId="77777777" w:rsidR="000C56D2" w:rsidRDefault="000C56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2055" w14:textId="77777777" w:rsidR="000C56D2" w:rsidRDefault="000C56D2" w:rsidP="00EE1CB9">
      <w:r>
        <w:separator/>
      </w:r>
    </w:p>
  </w:footnote>
  <w:footnote w:type="continuationSeparator" w:id="0">
    <w:p w14:paraId="4177BAF5" w14:textId="77777777" w:rsidR="000C56D2" w:rsidRDefault="000C56D2" w:rsidP="00EE1CB9">
      <w:r>
        <w:continuationSeparator/>
      </w:r>
    </w:p>
  </w:footnote>
  <w:footnote w:id="1">
    <w:p w14:paraId="371E8B50" w14:textId="69B3C818" w:rsidR="006F1A62" w:rsidRPr="005E2FAB" w:rsidRDefault="006F1A62" w:rsidP="006F1A62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A 7. § szövegét módosította a 6/2024. (XI. 18.) önkormányzati rendelet 8. § a) pontja. Hatályos: 2024. november 18. napjától.</w:t>
      </w:r>
    </w:p>
  </w:footnote>
  <w:footnote w:id="2">
    <w:p w14:paraId="54CA0B95" w14:textId="5C67A123" w:rsidR="00923C78" w:rsidRPr="005E2FAB" w:rsidRDefault="00923C78">
      <w:pPr>
        <w:pStyle w:val="Lbjegyzetszveg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</w:t>
      </w:r>
      <w:bookmarkStart w:id="0" w:name="_Hlk216878055"/>
      <w:r w:rsidRPr="005E2FAB">
        <w:rPr>
          <w:sz w:val="16"/>
          <w:szCs w:val="16"/>
        </w:rPr>
        <w:t xml:space="preserve">A </w:t>
      </w:r>
      <w:r w:rsidRPr="005E2FAB">
        <w:rPr>
          <w:sz w:val="16"/>
          <w:szCs w:val="16"/>
        </w:rPr>
        <w:t>8</w:t>
      </w:r>
      <w:r w:rsidRPr="005E2FAB">
        <w:rPr>
          <w:sz w:val="16"/>
          <w:szCs w:val="16"/>
        </w:rPr>
        <w:t>. § (2a) bekezdését megállapította a 6/202</w:t>
      </w:r>
      <w:r w:rsidRPr="005E2FAB">
        <w:rPr>
          <w:sz w:val="16"/>
          <w:szCs w:val="16"/>
        </w:rPr>
        <w:t>5</w:t>
      </w:r>
      <w:r w:rsidRPr="005E2FAB">
        <w:rPr>
          <w:sz w:val="16"/>
          <w:szCs w:val="16"/>
        </w:rPr>
        <w:t>. (XI</w:t>
      </w:r>
      <w:r w:rsidRPr="005E2FAB">
        <w:rPr>
          <w:sz w:val="16"/>
          <w:szCs w:val="16"/>
        </w:rPr>
        <w:t>I</w:t>
      </w:r>
      <w:r w:rsidRPr="005E2FAB">
        <w:rPr>
          <w:sz w:val="16"/>
          <w:szCs w:val="16"/>
        </w:rPr>
        <w:t>. 1</w:t>
      </w:r>
      <w:r w:rsidRPr="005E2FAB">
        <w:rPr>
          <w:sz w:val="16"/>
          <w:szCs w:val="16"/>
        </w:rPr>
        <w:t>5</w:t>
      </w:r>
      <w:r w:rsidRPr="005E2FAB">
        <w:rPr>
          <w:sz w:val="16"/>
          <w:szCs w:val="16"/>
        </w:rPr>
        <w:t xml:space="preserve">.) önkormányzati rendelet </w:t>
      </w:r>
      <w:r w:rsidRPr="005E2FAB">
        <w:rPr>
          <w:sz w:val="16"/>
          <w:szCs w:val="16"/>
        </w:rPr>
        <w:t>1</w:t>
      </w:r>
      <w:r w:rsidRPr="005E2FAB">
        <w:rPr>
          <w:sz w:val="16"/>
          <w:szCs w:val="16"/>
        </w:rPr>
        <w:t>. §-a. Hatályos: 202</w:t>
      </w:r>
      <w:r w:rsidRPr="005E2FAB">
        <w:rPr>
          <w:sz w:val="16"/>
          <w:szCs w:val="16"/>
        </w:rPr>
        <w:t>5</w:t>
      </w:r>
      <w:r w:rsidRPr="005E2FAB">
        <w:rPr>
          <w:sz w:val="16"/>
          <w:szCs w:val="16"/>
        </w:rPr>
        <w:t xml:space="preserve">. </w:t>
      </w:r>
      <w:r w:rsidRPr="005E2FAB">
        <w:rPr>
          <w:sz w:val="16"/>
          <w:szCs w:val="16"/>
        </w:rPr>
        <w:t xml:space="preserve">december </w:t>
      </w:r>
      <w:r w:rsidRPr="005E2FAB">
        <w:rPr>
          <w:sz w:val="16"/>
          <w:szCs w:val="16"/>
        </w:rPr>
        <w:t>1</w:t>
      </w:r>
      <w:r w:rsidRPr="005E2FAB">
        <w:rPr>
          <w:sz w:val="16"/>
          <w:szCs w:val="16"/>
        </w:rPr>
        <w:t>6</w:t>
      </w:r>
      <w:r w:rsidRPr="005E2FAB">
        <w:rPr>
          <w:sz w:val="16"/>
          <w:szCs w:val="16"/>
        </w:rPr>
        <w:t>. napjától.</w:t>
      </w:r>
      <w:bookmarkEnd w:id="0"/>
    </w:p>
  </w:footnote>
  <w:footnote w:id="3">
    <w:p w14:paraId="3E896357" w14:textId="1760A871" w:rsidR="006F1A62" w:rsidRPr="005E2FAB" w:rsidRDefault="006F1A62" w:rsidP="00F304F4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A 8. § (3) bekezdés szövegét módosította a 6/2024. (XI. 18.) önkormányzati rendelet 1. §-a. Hatályos: 2024. november 18. napjától.</w:t>
      </w:r>
    </w:p>
  </w:footnote>
  <w:footnote w:id="4">
    <w:p w14:paraId="381B2206" w14:textId="28251FBF" w:rsidR="006F1A62" w:rsidRPr="005E2FAB" w:rsidRDefault="006F1A62" w:rsidP="00F304F4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A 11. § (2a) bekezdését </w:t>
      </w:r>
      <w:r w:rsidR="00F304F4" w:rsidRPr="005E2FAB">
        <w:rPr>
          <w:sz w:val="16"/>
          <w:szCs w:val="16"/>
        </w:rPr>
        <w:t>megállapíto</w:t>
      </w:r>
      <w:r w:rsidRPr="005E2FAB">
        <w:rPr>
          <w:sz w:val="16"/>
          <w:szCs w:val="16"/>
        </w:rPr>
        <w:t>tta a 6/2024. (XI. 18.) önkormányzati rendelet 2. §-a</w:t>
      </w:r>
      <w:r w:rsidR="00F304F4" w:rsidRPr="005E2FAB">
        <w:rPr>
          <w:sz w:val="16"/>
          <w:szCs w:val="16"/>
        </w:rPr>
        <w:t>. Hatályos: 2024. november 18. napjától.</w:t>
      </w:r>
      <w:bookmarkStart w:id="1" w:name="_Hlk216877302"/>
    </w:p>
    <w:bookmarkEnd w:id="1"/>
  </w:footnote>
  <w:footnote w:id="5">
    <w:p w14:paraId="189F875E" w14:textId="22548C44" w:rsidR="0070458C" w:rsidRPr="005E2FAB" w:rsidRDefault="0070458C">
      <w:pPr>
        <w:pStyle w:val="Lbjegyzetszveg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</w:t>
      </w:r>
      <w:bookmarkStart w:id="2" w:name="_Hlk216878344"/>
      <w:r w:rsidRPr="005E2FAB">
        <w:rPr>
          <w:sz w:val="16"/>
          <w:szCs w:val="16"/>
        </w:rPr>
        <w:t xml:space="preserve">A </w:t>
      </w:r>
      <w:r w:rsidRPr="005E2FAB">
        <w:rPr>
          <w:sz w:val="16"/>
          <w:szCs w:val="16"/>
        </w:rPr>
        <w:t>12</w:t>
      </w:r>
      <w:r w:rsidRPr="005E2FAB">
        <w:rPr>
          <w:sz w:val="16"/>
          <w:szCs w:val="16"/>
        </w:rPr>
        <w:t>. § (</w:t>
      </w:r>
      <w:r w:rsidRPr="005E2FAB">
        <w:rPr>
          <w:sz w:val="16"/>
          <w:szCs w:val="16"/>
        </w:rPr>
        <w:t>1</w:t>
      </w:r>
      <w:r w:rsidRPr="005E2FAB">
        <w:rPr>
          <w:sz w:val="16"/>
          <w:szCs w:val="16"/>
        </w:rPr>
        <w:t>) bekezdésé</w:t>
      </w:r>
      <w:r w:rsidRPr="005E2FAB">
        <w:rPr>
          <w:sz w:val="16"/>
          <w:szCs w:val="16"/>
        </w:rPr>
        <w:t>nek szövegét módosította</w:t>
      </w:r>
      <w:r w:rsidRPr="005E2FAB">
        <w:rPr>
          <w:sz w:val="16"/>
          <w:szCs w:val="16"/>
        </w:rPr>
        <w:t xml:space="preserve"> a 6/2025. (XII. 15.) önkormányzati rendelet </w:t>
      </w:r>
      <w:r w:rsidRPr="005E2FAB">
        <w:rPr>
          <w:sz w:val="16"/>
          <w:szCs w:val="16"/>
        </w:rPr>
        <w:t>2</w:t>
      </w:r>
      <w:r w:rsidRPr="005E2FAB">
        <w:rPr>
          <w:sz w:val="16"/>
          <w:szCs w:val="16"/>
        </w:rPr>
        <w:t>. §-a. Hatályos: 2025. december 16. napjától.</w:t>
      </w:r>
      <w:bookmarkEnd w:id="2"/>
    </w:p>
  </w:footnote>
  <w:footnote w:id="6">
    <w:p w14:paraId="3AE4FF0F" w14:textId="316C5FB1" w:rsidR="00F304F4" w:rsidRPr="005E2FAB" w:rsidRDefault="00F304F4" w:rsidP="00194010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A 13. § (2) bekezdés szövegét módosította a 6/2024. (XI.</w:t>
      </w:r>
      <w:r w:rsidR="00194010" w:rsidRPr="005E2FAB">
        <w:rPr>
          <w:sz w:val="16"/>
          <w:szCs w:val="16"/>
        </w:rPr>
        <w:t xml:space="preserve"> </w:t>
      </w:r>
      <w:r w:rsidRPr="005E2FAB">
        <w:rPr>
          <w:sz w:val="16"/>
          <w:szCs w:val="16"/>
        </w:rPr>
        <w:t xml:space="preserve">18.) önkormányzati rendelet </w:t>
      </w:r>
      <w:r w:rsidR="00194010" w:rsidRPr="005E2FAB">
        <w:rPr>
          <w:sz w:val="16"/>
          <w:szCs w:val="16"/>
        </w:rPr>
        <w:t>3. §-a. Hatályos: 2024. november 18. napjától.</w:t>
      </w:r>
    </w:p>
  </w:footnote>
  <w:footnote w:id="7">
    <w:p w14:paraId="19DB0412" w14:textId="61E6976D" w:rsidR="00656EEA" w:rsidRPr="005E2FAB" w:rsidRDefault="00656EEA">
      <w:pPr>
        <w:pStyle w:val="Lbjegyzetszveg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</w:t>
      </w:r>
      <w:r w:rsidRPr="005E2FAB">
        <w:rPr>
          <w:sz w:val="16"/>
          <w:szCs w:val="16"/>
        </w:rPr>
        <w:t>A 1</w:t>
      </w:r>
      <w:r w:rsidRPr="005E2FAB">
        <w:rPr>
          <w:sz w:val="16"/>
          <w:szCs w:val="16"/>
        </w:rPr>
        <w:t>4</w:t>
      </w:r>
      <w:r w:rsidRPr="005E2FAB">
        <w:rPr>
          <w:sz w:val="16"/>
          <w:szCs w:val="16"/>
        </w:rPr>
        <w:t>. § (</w:t>
      </w:r>
      <w:r w:rsidRPr="005E2FAB">
        <w:rPr>
          <w:sz w:val="16"/>
          <w:szCs w:val="16"/>
        </w:rPr>
        <w:t>4</w:t>
      </w:r>
      <w:r w:rsidRPr="005E2FAB">
        <w:rPr>
          <w:sz w:val="16"/>
          <w:szCs w:val="16"/>
        </w:rPr>
        <w:t xml:space="preserve">) bekezdésének szövegét módosította a 6/2025. (XII. 15.) önkormányzati rendelet </w:t>
      </w:r>
      <w:r w:rsidRPr="005E2FAB">
        <w:rPr>
          <w:sz w:val="16"/>
          <w:szCs w:val="16"/>
        </w:rPr>
        <w:t>3</w:t>
      </w:r>
      <w:r w:rsidRPr="005E2FAB">
        <w:rPr>
          <w:sz w:val="16"/>
          <w:szCs w:val="16"/>
        </w:rPr>
        <w:t>. §-a. Hatályos: 2025. december 16. napjától.</w:t>
      </w:r>
    </w:p>
  </w:footnote>
  <w:footnote w:id="8">
    <w:p w14:paraId="77F7A353" w14:textId="4BC5E9EB" w:rsidR="00194010" w:rsidRPr="005E2FAB" w:rsidRDefault="00194010" w:rsidP="00194010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A 15. § (1) bekezdés c) pontjának szövegét módosította a 6/2024. (XI. 18.) önkormányzati rendelet 9. § b) pontja. Hatályos: 2024. november 18. napjától.</w:t>
      </w:r>
    </w:p>
  </w:footnote>
  <w:footnote w:id="9">
    <w:p w14:paraId="4337C19F" w14:textId="3161101E" w:rsidR="00194010" w:rsidRPr="005E2FAB" w:rsidRDefault="00194010" w:rsidP="00194010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A 16. § (1) bekezdésének szövegét módosította a 6/2024. (XI. 18.) önkormányzati rendelet 9. § c) pontja. hatályos: 2024. november 18. napjától.</w:t>
      </w:r>
    </w:p>
  </w:footnote>
  <w:footnote w:id="10">
    <w:p w14:paraId="7798848A" w14:textId="5B30A48A" w:rsidR="008F4D7A" w:rsidRPr="005E2FAB" w:rsidRDefault="008F4D7A" w:rsidP="008F4D7A">
      <w:pPr>
        <w:pStyle w:val="Lbjegyzetszveg"/>
        <w:jc w:val="both"/>
        <w:rPr>
          <w:sz w:val="16"/>
          <w:szCs w:val="16"/>
        </w:rPr>
      </w:pPr>
      <w:r w:rsidRPr="005E2FAB">
        <w:rPr>
          <w:rStyle w:val="Lbjegyzet-hivatkozs"/>
          <w:sz w:val="16"/>
          <w:szCs w:val="16"/>
        </w:rPr>
        <w:footnoteRef/>
      </w:r>
      <w:r w:rsidRPr="005E2FAB">
        <w:rPr>
          <w:sz w:val="16"/>
          <w:szCs w:val="16"/>
        </w:rPr>
        <w:t xml:space="preserve"> </w:t>
      </w:r>
      <w:r w:rsidRPr="005E2FAB">
        <w:rPr>
          <w:sz w:val="16"/>
          <w:szCs w:val="16"/>
        </w:rPr>
        <w:t>A 1</w:t>
      </w:r>
      <w:r w:rsidRPr="005E2FAB">
        <w:rPr>
          <w:sz w:val="16"/>
          <w:szCs w:val="16"/>
        </w:rPr>
        <w:t>6</w:t>
      </w:r>
      <w:r w:rsidRPr="005E2FAB">
        <w:rPr>
          <w:sz w:val="16"/>
          <w:szCs w:val="16"/>
        </w:rPr>
        <w:t>. § (</w:t>
      </w:r>
      <w:r w:rsidRPr="005E2FAB">
        <w:rPr>
          <w:sz w:val="16"/>
          <w:szCs w:val="16"/>
        </w:rPr>
        <w:t>1</w:t>
      </w:r>
      <w:r w:rsidRPr="005E2FAB">
        <w:rPr>
          <w:sz w:val="16"/>
          <w:szCs w:val="16"/>
        </w:rPr>
        <w:t xml:space="preserve">) bekezdésének szövegét módosította a 6/2025. (XII. 15.) önkormányzati rendelet </w:t>
      </w:r>
      <w:r w:rsidRPr="005E2FAB">
        <w:rPr>
          <w:sz w:val="16"/>
          <w:szCs w:val="16"/>
        </w:rPr>
        <w:t>4</w:t>
      </w:r>
      <w:r w:rsidRPr="005E2FAB">
        <w:rPr>
          <w:sz w:val="16"/>
          <w:szCs w:val="16"/>
        </w:rPr>
        <w:t>. §-a. Hatályos: 2025. december 16. napjától.</w:t>
      </w:r>
    </w:p>
  </w:footnote>
  <w:footnote w:id="11">
    <w:p w14:paraId="089B9D93" w14:textId="7BBE948C" w:rsidR="00194010" w:rsidRPr="000F0B3F" w:rsidRDefault="00194010" w:rsidP="00194010">
      <w:pPr>
        <w:pStyle w:val="Lbjegyzetszveg"/>
        <w:jc w:val="both"/>
        <w:rPr>
          <w:sz w:val="16"/>
          <w:szCs w:val="16"/>
        </w:rPr>
      </w:pPr>
      <w:r w:rsidRPr="000F0B3F">
        <w:rPr>
          <w:rStyle w:val="Lbjegyzet-hivatkozs"/>
          <w:sz w:val="16"/>
          <w:szCs w:val="16"/>
        </w:rPr>
        <w:footnoteRef/>
      </w:r>
      <w:r w:rsidRPr="000F0B3F">
        <w:rPr>
          <w:sz w:val="16"/>
          <w:szCs w:val="16"/>
        </w:rPr>
        <w:t xml:space="preserve"> A 18. § (2) bekezdés a) pontját módosította a 6/2024. (XI. 18.) önkormányzati rendelet 4. §-a. Hatályos: 2024. november 18. napjától.</w:t>
      </w:r>
    </w:p>
  </w:footnote>
  <w:footnote w:id="12">
    <w:p w14:paraId="0046FECC" w14:textId="5E736C8A" w:rsidR="00194010" w:rsidRPr="000F0B3F" w:rsidRDefault="00194010" w:rsidP="00522C5F">
      <w:pPr>
        <w:pStyle w:val="Lbjegyzetszveg"/>
        <w:jc w:val="both"/>
        <w:rPr>
          <w:sz w:val="16"/>
          <w:szCs w:val="16"/>
        </w:rPr>
      </w:pPr>
      <w:r w:rsidRPr="000F0B3F">
        <w:rPr>
          <w:rStyle w:val="Lbjegyzet-hivatkozs"/>
          <w:sz w:val="16"/>
          <w:szCs w:val="16"/>
        </w:rPr>
        <w:footnoteRef/>
      </w:r>
      <w:r w:rsidRPr="000F0B3F">
        <w:rPr>
          <w:sz w:val="16"/>
          <w:szCs w:val="16"/>
        </w:rPr>
        <w:t xml:space="preserve"> A 18. § (2) bekezdés f) pontját hatályon kívül helyezte a 6/2024. (XI. 18.) önkormányzati rendelet </w:t>
      </w:r>
      <w:r w:rsidR="00522C5F" w:rsidRPr="000F0B3F">
        <w:rPr>
          <w:sz w:val="16"/>
          <w:szCs w:val="16"/>
        </w:rPr>
        <w:t>9. § d) pontja. Hatályos: 2024. november 18. napjától.</w:t>
      </w:r>
    </w:p>
  </w:footnote>
  <w:footnote w:id="13">
    <w:p w14:paraId="180C198F" w14:textId="463569DA" w:rsidR="00522C5F" w:rsidRPr="000F0B3F" w:rsidRDefault="00522C5F" w:rsidP="00522C5F">
      <w:pPr>
        <w:pStyle w:val="Lbjegyzetszveg"/>
        <w:jc w:val="both"/>
        <w:rPr>
          <w:sz w:val="16"/>
          <w:szCs w:val="16"/>
        </w:rPr>
      </w:pPr>
      <w:r w:rsidRPr="000F0B3F">
        <w:rPr>
          <w:rStyle w:val="Lbjegyzet-hivatkozs"/>
          <w:sz w:val="16"/>
          <w:szCs w:val="16"/>
        </w:rPr>
        <w:footnoteRef/>
      </w:r>
      <w:r w:rsidRPr="000F0B3F">
        <w:rPr>
          <w:sz w:val="16"/>
          <w:szCs w:val="16"/>
        </w:rPr>
        <w:t xml:space="preserve"> A 19. § (1) bekezdés szövegét módosította a 6/2024. (XI. 18.) önkormányzati rendelet 8. § b) pontja. Hatályos: 2024. november 18. napjától.</w:t>
      </w:r>
    </w:p>
  </w:footnote>
  <w:footnote w:id="14">
    <w:p w14:paraId="79F01787" w14:textId="26C4808A" w:rsidR="008F4D7A" w:rsidRPr="000F0B3F" w:rsidRDefault="008F4D7A" w:rsidP="008F4D7A">
      <w:pPr>
        <w:pStyle w:val="Lbjegyzetszveg"/>
        <w:jc w:val="both"/>
        <w:rPr>
          <w:sz w:val="16"/>
          <w:szCs w:val="16"/>
        </w:rPr>
      </w:pPr>
      <w:r w:rsidRPr="000F0B3F">
        <w:rPr>
          <w:rStyle w:val="Lbjegyzet-hivatkozs"/>
          <w:sz w:val="16"/>
          <w:szCs w:val="16"/>
        </w:rPr>
        <w:footnoteRef/>
      </w:r>
      <w:r w:rsidRPr="000F0B3F">
        <w:rPr>
          <w:sz w:val="16"/>
          <w:szCs w:val="16"/>
        </w:rPr>
        <w:t xml:space="preserve"> </w:t>
      </w:r>
      <w:r w:rsidRPr="000F0B3F">
        <w:rPr>
          <w:sz w:val="16"/>
          <w:szCs w:val="16"/>
        </w:rPr>
        <w:t>A 1</w:t>
      </w:r>
      <w:r w:rsidRPr="000F0B3F">
        <w:rPr>
          <w:sz w:val="16"/>
          <w:szCs w:val="16"/>
        </w:rPr>
        <w:t>9</w:t>
      </w:r>
      <w:r w:rsidRPr="000F0B3F">
        <w:rPr>
          <w:sz w:val="16"/>
          <w:szCs w:val="16"/>
        </w:rPr>
        <w:t xml:space="preserve">. § (1) bekezdésének szövegét módosította a 6/2025. (XII. 15.) önkormányzati rendelet </w:t>
      </w:r>
      <w:r w:rsidRPr="000F0B3F">
        <w:rPr>
          <w:sz w:val="16"/>
          <w:szCs w:val="16"/>
        </w:rPr>
        <w:t>5</w:t>
      </w:r>
      <w:r w:rsidRPr="000F0B3F">
        <w:rPr>
          <w:sz w:val="16"/>
          <w:szCs w:val="16"/>
        </w:rPr>
        <w:t>. §-a. Hatályos: 2025. december 16. napjától.</w:t>
      </w:r>
    </w:p>
  </w:footnote>
  <w:footnote w:id="15">
    <w:p w14:paraId="6C5F8D1E" w14:textId="7C217D91" w:rsidR="00522C5F" w:rsidRPr="00766CA0" w:rsidRDefault="00522C5F" w:rsidP="00522C5F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A 26. § (1) bekezdés második mondatát módosította a 6/2024. (XI. 18.) önkormányzati rendelet 9. § e) pontja. Hatályos: 2024. november 18. napjától.</w:t>
      </w:r>
    </w:p>
  </w:footnote>
  <w:footnote w:id="16">
    <w:p w14:paraId="033D3EFF" w14:textId="171AB7EC" w:rsidR="00E960E8" w:rsidRPr="00766CA0" w:rsidRDefault="00E960E8" w:rsidP="00341448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</w:t>
      </w:r>
      <w:bookmarkStart w:id="3" w:name="_Hlk216883391"/>
      <w:r w:rsidR="00341448" w:rsidRPr="00766CA0">
        <w:rPr>
          <w:sz w:val="16"/>
          <w:szCs w:val="16"/>
        </w:rPr>
        <w:t xml:space="preserve">A </w:t>
      </w:r>
      <w:r w:rsidR="00341448" w:rsidRPr="00766CA0">
        <w:rPr>
          <w:sz w:val="16"/>
          <w:szCs w:val="16"/>
        </w:rPr>
        <w:t>30</w:t>
      </w:r>
      <w:r w:rsidR="00341448" w:rsidRPr="00766CA0">
        <w:rPr>
          <w:sz w:val="16"/>
          <w:szCs w:val="16"/>
        </w:rPr>
        <w:t>. § (</w:t>
      </w:r>
      <w:r w:rsidR="00341448" w:rsidRPr="00766CA0">
        <w:rPr>
          <w:sz w:val="16"/>
          <w:szCs w:val="16"/>
        </w:rPr>
        <w:t>3</w:t>
      </w:r>
      <w:r w:rsidR="00341448" w:rsidRPr="00766CA0">
        <w:rPr>
          <w:sz w:val="16"/>
          <w:szCs w:val="16"/>
        </w:rPr>
        <w:t xml:space="preserve">) bekezdésének szövegét módosította a 6/2025. (XII. 15.) önkormányzati rendelet </w:t>
      </w:r>
      <w:r w:rsidR="006F47AD" w:rsidRPr="00766CA0">
        <w:rPr>
          <w:sz w:val="16"/>
          <w:szCs w:val="16"/>
        </w:rPr>
        <w:t>6</w:t>
      </w:r>
      <w:r w:rsidR="00341448" w:rsidRPr="00766CA0">
        <w:rPr>
          <w:sz w:val="16"/>
          <w:szCs w:val="16"/>
        </w:rPr>
        <w:t>. §-a. Hatályos: 2025. december 16. napjától.</w:t>
      </w:r>
      <w:bookmarkEnd w:id="3"/>
    </w:p>
  </w:footnote>
  <w:footnote w:id="17">
    <w:p w14:paraId="2299F0E0" w14:textId="10686DC2" w:rsidR="00522C5F" w:rsidRPr="00766CA0" w:rsidRDefault="00522C5F" w:rsidP="00522C5F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A 32. § (1) bekezdés első mondatát módosította a 6/2024. (XI. 18.) önkormányzati rendelet 8. § c) pontja. Hatályos: 2024. november 18. napjától.</w:t>
      </w:r>
    </w:p>
  </w:footnote>
  <w:footnote w:id="18">
    <w:p w14:paraId="133FCD09" w14:textId="4F28981F" w:rsidR="00522C5F" w:rsidRPr="00766CA0" w:rsidRDefault="00522C5F" w:rsidP="00B74CE9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A 33. § (1) bekezdésének szövegét módosította a 6/2024. (XI. 18.) önkormányzati rendelet 8. § d) pontja. Hatályos: 2024. november 18. napjától.</w:t>
      </w:r>
    </w:p>
  </w:footnote>
  <w:footnote w:id="19">
    <w:p w14:paraId="471A61DE" w14:textId="51CC8E57" w:rsidR="00B74CE9" w:rsidRPr="00766CA0" w:rsidRDefault="00B74CE9" w:rsidP="00B74CE9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A 35. § (1) bekezdés a) pontjának szövegét módosította a 6/2024. (XI. 18.) önkormányzati rendelet 5. §-a. Hatályos: 2024. november 18. napjától.</w:t>
      </w:r>
    </w:p>
  </w:footnote>
  <w:footnote w:id="20">
    <w:p w14:paraId="6AB7EB5C" w14:textId="2D0D676E" w:rsidR="00B74CE9" w:rsidRPr="00766CA0" w:rsidRDefault="00B74CE9" w:rsidP="00B74CE9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A 35. § (1) bekezdés f) pontját hatályon kívül helyezte a 6/2024. (XI. 18.) önkormányzati rendelet 9. § f) pontja. Hatályos: 2024. november 18. napjától.</w:t>
      </w:r>
    </w:p>
  </w:footnote>
  <w:footnote w:id="21">
    <w:p w14:paraId="70F7DE87" w14:textId="69C24C1D" w:rsidR="00063012" w:rsidRPr="00766CA0" w:rsidRDefault="00063012" w:rsidP="00063012">
      <w:pPr>
        <w:pStyle w:val="Lbjegyzetszveg"/>
        <w:jc w:val="both"/>
        <w:rPr>
          <w:sz w:val="16"/>
          <w:szCs w:val="16"/>
        </w:rPr>
      </w:pPr>
      <w:r w:rsidRPr="00766CA0">
        <w:rPr>
          <w:rStyle w:val="Lbjegyzet-hivatkozs"/>
          <w:sz w:val="16"/>
          <w:szCs w:val="16"/>
        </w:rPr>
        <w:footnoteRef/>
      </w:r>
      <w:r w:rsidRPr="00766CA0">
        <w:rPr>
          <w:sz w:val="16"/>
          <w:szCs w:val="16"/>
        </w:rPr>
        <w:t xml:space="preserve"> </w:t>
      </w:r>
      <w:bookmarkStart w:id="4" w:name="_Hlk216883517"/>
      <w:r w:rsidRPr="00766CA0">
        <w:rPr>
          <w:sz w:val="16"/>
          <w:szCs w:val="16"/>
        </w:rPr>
        <w:t>A 3</w:t>
      </w:r>
      <w:r w:rsidRPr="00766CA0">
        <w:rPr>
          <w:sz w:val="16"/>
          <w:szCs w:val="16"/>
        </w:rPr>
        <w:t>8</w:t>
      </w:r>
      <w:r w:rsidRPr="00766CA0">
        <w:rPr>
          <w:sz w:val="16"/>
          <w:szCs w:val="16"/>
        </w:rPr>
        <w:t>. § (</w:t>
      </w:r>
      <w:r w:rsidRPr="00766CA0">
        <w:rPr>
          <w:sz w:val="16"/>
          <w:szCs w:val="16"/>
        </w:rPr>
        <w:t>2</w:t>
      </w:r>
      <w:r w:rsidRPr="00766CA0">
        <w:rPr>
          <w:sz w:val="16"/>
          <w:szCs w:val="16"/>
        </w:rPr>
        <w:t xml:space="preserve">) bekezdésének szövegét módosította a 6/2025. (XII. 15.) önkormányzati rendelet </w:t>
      </w:r>
      <w:r w:rsidRPr="00766CA0">
        <w:rPr>
          <w:sz w:val="16"/>
          <w:szCs w:val="16"/>
        </w:rPr>
        <w:t>7</w:t>
      </w:r>
      <w:r w:rsidRPr="00766CA0">
        <w:rPr>
          <w:sz w:val="16"/>
          <w:szCs w:val="16"/>
        </w:rPr>
        <w:t>. §-a. Hatályos: 2025. december 16. napjától.</w:t>
      </w:r>
      <w:bookmarkEnd w:id="4"/>
    </w:p>
  </w:footnote>
  <w:footnote w:id="22">
    <w:p w14:paraId="221BDE33" w14:textId="4E3CF787" w:rsidR="00B74CE9" w:rsidRPr="004F7D37" w:rsidRDefault="00B74CE9" w:rsidP="00B74CE9">
      <w:pPr>
        <w:pStyle w:val="Lbjegyzetszveg"/>
        <w:jc w:val="both"/>
        <w:rPr>
          <w:sz w:val="16"/>
          <w:szCs w:val="16"/>
        </w:rPr>
      </w:pPr>
      <w:r w:rsidRPr="004F7D37">
        <w:rPr>
          <w:rStyle w:val="Lbjegyzet-hivatkozs"/>
          <w:sz w:val="16"/>
          <w:szCs w:val="16"/>
        </w:rPr>
        <w:footnoteRef/>
      </w:r>
      <w:r w:rsidRPr="004F7D37">
        <w:rPr>
          <w:sz w:val="16"/>
          <w:szCs w:val="16"/>
        </w:rPr>
        <w:t xml:space="preserve"> A 46. § (1) bekezdésének szövegét módosította a 6/2024. (XI. 18.) önkormányzati rendelet 9. § g) pontja. Hatályos: 2024. november 18. napjától.</w:t>
      </w:r>
    </w:p>
  </w:footnote>
  <w:footnote w:id="23">
    <w:p w14:paraId="7591C607" w14:textId="5F1947CE" w:rsidR="00A31802" w:rsidRPr="004B6727" w:rsidRDefault="00A31802">
      <w:pPr>
        <w:pStyle w:val="Lbjegyzetszveg"/>
        <w:rPr>
          <w:sz w:val="16"/>
          <w:szCs w:val="16"/>
        </w:rPr>
      </w:pPr>
      <w:r w:rsidRPr="004B6727">
        <w:rPr>
          <w:rStyle w:val="Lbjegyzet-hivatkozs"/>
          <w:sz w:val="16"/>
          <w:szCs w:val="16"/>
        </w:rPr>
        <w:footnoteRef/>
      </w:r>
      <w:r w:rsidRPr="004B6727">
        <w:rPr>
          <w:sz w:val="16"/>
          <w:szCs w:val="16"/>
        </w:rPr>
        <w:t xml:space="preserve"> </w:t>
      </w:r>
      <w:bookmarkStart w:id="5" w:name="_Hlk216883664"/>
      <w:r w:rsidRPr="004B6727">
        <w:rPr>
          <w:sz w:val="16"/>
          <w:szCs w:val="16"/>
        </w:rPr>
        <w:t xml:space="preserve">A </w:t>
      </w:r>
      <w:r w:rsidRPr="004B6727">
        <w:rPr>
          <w:sz w:val="16"/>
          <w:szCs w:val="16"/>
        </w:rPr>
        <w:t>46</w:t>
      </w:r>
      <w:r w:rsidRPr="004B6727">
        <w:rPr>
          <w:sz w:val="16"/>
          <w:szCs w:val="16"/>
        </w:rPr>
        <w:t>. § (</w:t>
      </w:r>
      <w:r w:rsidRPr="004B6727">
        <w:rPr>
          <w:sz w:val="16"/>
          <w:szCs w:val="16"/>
        </w:rPr>
        <w:t>6</w:t>
      </w:r>
      <w:r w:rsidRPr="004B6727">
        <w:rPr>
          <w:sz w:val="16"/>
          <w:szCs w:val="16"/>
        </w:rPr>
        <w:t>) bekezdésé</w:t>
      </w:r>
      <w:r w:rsidRPr="004B6727">
        <w:rPr>
          <w:sz w:val="16"/>
          <w:szCs w:val="16"/>
        </w:rPr>
        <w:t>t beiktatta</w:t>
      </w:r>
      <w:r w:rsidRPr="004B6727">
        <w:rPr>
          <w:sz w:val="16"/>
          <w:szCs w:val="16"/>
        </w:rPr>
        <w:t xml:space="preserve"> a 6/2025. (XII. 15.) önkormányzati rendelet </w:t>
      </w:r>
      <w:r w:rsidR="00577141" w:rsidRPr="004B6727">
        <w:rPr>
          <w:sz w:val="16"/>
          <w:szCs w:val="16"/>
        </w:rPr>
        <w:t>8</w:t>
      </w:r>
      <w:r w:rsidRPr="004B6727">
        <w:rPr>
          <w:sz w:val="16"/>
          <w:szCs w:val="16"/>
        </w:rPr>
        <w:t>. §-a. Hatályos: 2025. december 16. napjától</w:t>
      </w:r>
      <w:bookmarkEnd w:id="5"/>
      <w:r w:rsidRPr="004B6727">
        <w:rPr>
          <w:sz w:val="16"/>
          <w:szCs w:val="16"/>
        </w:rPr>
        <w:t>.</w:t>
      </w:r>
    </w:p>
  </w:footnote>
  <w:footnote w:id="24">
    <w:p w14:paraId="5C474903" w14:textId="31289D05" w:rsidR="00B74CE9" w:rsidRPr="004B6727" w:rsidRDefault="00B74CE9" w:rsidP="007F35E5">
      <w:pPr>
        <w:pStyle w:val="Lbjegyzetszveg"/>
        <w:jc w:val="both"/>
        <w:rPr>
          <w:sz w:val="16"/>
          <w:szCs w:val="16"/>
        </w:rPr>
      </w:pPr>
      <w:r w:rsidRPr="004B6727">
        <w:rPr>
          <w:rStyle w:val="Lbjegyzet-hivatkozs"/>
          <w:sz w:val="16"/>
          <w:szCs w:val="16"/>
        </w:rPr>
        <w:footnoteRef/>
      </w:r>
      <w:r w:rsidRPr="004B6727">
        <w:rPr>
          <w:sz w:val="16"/>
          <w:szCs w:val="16"/>
        </w:rPr>
        <w:t xml:space="preserve"> A 48. § (1) bekezdés a) pontjának szövegét módosította a 6/2024. (XI. 18.) önkormányzati rendelet </w:t>
      </w:r>
      <w:r w:rsidR="007F35E5" w:rsidRPr="004B6727">
        <w:rPr>
          <w:sz w:val="16"/>
          <w:szCs w:val="16"/>
        </w:rPr>
        <w:t>6. §-a. Hatályos: 2024. november 18. napjától.</w:t>
      </w:r>
    </w:p>
  </w:footnote>
  <w:footnote w:id="25">
    <w:p w14:paraId="7F0487A6" w14:textId="060B5450" w:rsidR="00577141" w:rsidRPr="004B6727" w:rsidRDefault="00577141">
      <w:pPr>
        <w:pStyle w:val="Lbjegyzetszveg"/>
        <w:rPr>
          <w:sz w:val="16"/>
          <w:szCs w:val="16"/>
        </w:rPr>
      </w:pPr>
      <w:r w:rsidRPr="004B6727">
        <w:rPr>
          <w:rStyle w:val="Lbjegyzet-hivatkozs"/>
          <w:sz w:val="16"/>
          <w:szCs w:val="16"/>
        </w:rPr>
        <w:footnoteRef/>
      </w:r>
      <w:r w:rsidRPr="004B6727">
        <w:rPr>
          <w:sz w:val="16"/>
          <w:szCs w:val="16"/>
        </w:rPr>
        <w:t xml:space="preserve"> </w:t>
      </w:r>
      <w:r w:rsidRPr="004B6727">
        <w:rPr>
          <w:sz w:val="16"/>
          <w:szCs w:val="16"/>
        </w:rPr>
        <w:t>A 4</w:t>
      </w:r>
      <w:r w:rsidRPr="004B6727">
        <w:rPr>
          <w:sz w:val="16"/>
          <w:szCs w:val="16"/>
        </w:rPr>
        <w:t>8</w:t>
      </w:r>
      <w:r w:rsidRPr="004B6727">
        <w:rPr>
          <w:sz w:val="16"/>
          <w:szCs w:val="16"/>
        </w:rPr>
        <w:t>. § (</w:t>
      </w:r>
      <w:r w:rsidRPr="004B6727">
        <w:rPr>
          <w:sz w:val="16"/>
          <w:szCs w:val="16"/>
        </w:rPr>
        <w:t>3</w:t>
      </w:r>
      <w:r w:rsidRPr="004B6727">
        <w:rPr>
          <w:sz w:val="16"/>
          <w:szCs w:val="16"/>
        </w:rPr>
        <w:t xml:space="preserve">) bekezdését beiktatta a 6/2025. (XII. 15.) önkormányzati rendelet </w:t>
      </w:r>
      <w:r w:rsidRPr="004B6727">
        <w:rPr>
          <w:sz w:val="16"/>
          <w:szCs w:val="16"/>
        </w:rPr>
        <w:t>9</w:t>
      </w:r>
      <w:r w:rsidRPr="004B6727">
        <w:rPr>
          <w:sz w:val="16"/>
          <w:szCs w:val="16"/>
        </w:rPr>
        <w:t>. §-a. Hatályos: 2025. december 16. napjától</w:t>
      </w:r>
      <w:r w:rsidR="004B6727">
        <w:rPr>
          <w:sz w:val="16"/>
          <w:szCs w:val="16"/>
        </w:rPr>
        <w:t>.</w:t>
      </w:r>
    </w:p>
  </w:footnote>
  <w:footnote w:id="26">
    <w:p w14:paraId="653E0205" w14:textId="6897A737" w:rsidR="007F35E5" w:rsidRPr="002A1251" w:rsidRDefault="007F35E5" w:rsidP="007F35E5">
      <w:pPr>
        <w:pStyle w:val="Lbjegyzetszveg"/>
        <w:jc w:val="both"/>
        <w:rPr>
          <w:sz w:val="16"/>
          <w:szCs w:val="16"/>
        </w:rPr>
      </w:pPr>
      <w:r w:rsidRPr="002A1251">
        <w:rPr>
          <w:rStyle w:val="Lbjegyzet-hivatkozs"/>
          <w:sz w:val="16"/>
          <w:szCs w:val="16"/>
        </w:rPr>
        <w:footnoteRef/>
      </w:r>
      <w:r w:rsidRPr="002A1251">
        <w:rPr>
          <w:sz w:val="16"/>
          <w:szCs w:val="16"/>
        </w:rPr>
        <w:t xml:space="preserve"> Az 1. mellékletet módosította a 6/2024. (XI. 18.) önkormányzati rendelet 7. § (1) bekezdése. Hatályos: 2024. november 18. napjától.</w:t>
      </w:r>
    </w:p>
  </w:footnote>
  <w:footnote w:id="27">
    <w:p w14:paraId="3032E4DB" w14:textId="2DEF9946" w:rsidR="007F35E5" w:rsidRPr="007F1482" w:rsidRDefault="007F35E5" w:rsidP="007F35E5">
      <w:pPr>
        <w:pStyle w:val="Lbjegyzetszveg"/>
        <w:jc w:val="both"/>
        <w:rPr>
          <w:sz w:val="16"/>
          <w:szCs w:val="16"/>
        </w:rPr>
      </w:pPr>
      <w:r w:rsidRPr="007F1482">
        <w:rPr>
          <w:rStyle w:val="Lbjegyzet-hivatkozs"/>
          <w:sz w:val="16"/>
          <w:szCs w:val="16"/>
        </w:rPr>
        <w:footnoteRef/>
      </w:r>
      <w:r w:rsidRPr="007F1482">
        <w:rPr>
          <w:sz w:val="16"/>
          <w:szCs w:val="16"/>
        </w:rPr>
        <w:t xml:space="preserve"> A 3. mellékletet módosította a 6/2024. (XI. 18.) önkormányzati rendelet 7. § (2) bekezdése. Hatályos: 2024. november 18. napjától.</w:t>
      </w:r>
    </w:p>
  </w:footnote>
  <w:footnote w:id="28">
    <w:p w14:paraId="53FBB534" w14:textId="3A410010" w:rsidR="0096435F" w:rsidRPr="007F1482" w:rsidRDefault="0096435F">
      <w:pPr>
        <w:pStyle w:val="Lbjegyzetszveg"/>
        <w:rPr>
          <w:sz w:val="16"/>
          <w:szCs w:val="16"/>
        </w:rPr>
      </w:pPr>
      <w:r w:rsidRPr="007F1482">
        <w:rPr>
          <w:rStyle w:val="Lbjegyzet-hivatkozs"/>
          <w:sz w:val="16"/>
          <w:szCs w:val="16"/>
        </w:rPr>
        <w:footnoteRef/>
      </w:r>
      <w:r w:rsidRPr="007F1482">
        <w:rPr>
          <w:sz w:val="16"/>
          <w:szCs w:val="16"/>
        </w:rPr>
        <w:t xml:space="preserve"> A 3. mellékletet módosította a 6/2025. (XII. 15.) önkormányzati rendelet 10. § (1) bekezdése. Hatályos: 2025. december 16. napjától.</w:t>
      </w:r>
    </w:p>
  </w:footnote>
  <w:footnote w:id="29">
    <w:p w14:paraId="19EFE4AF" w14:textId="4F2F95D8" w:rsidR="007F35E5" w:rsidRPr="00C06019" w:rsidRDefault="007F35E5" w:rsidP="00B05B6E">
      <w:pPr>
        <w:pStyle w:val="Lbjegyzetszveg"/>
        <w:jc w:val="both"/>
        <w:rPr>
          <w:sz w:val="16"/>
          <w:szCs w:val="16"/>
        </w:rPr>
      </w:pPr>
      <w:r w:rsidRPr="00C06019">
        <w:rPr>
          <w:rStyle w:val="Lbjegyzet-hivatkozs"/>
          <w:sz w:val="16"/>
          <w:szCs w:val="16"/>
        </w:rPr>
        <w:footnoteRef/>
      </w:r>
      <w:r w:rsidRPr="00C06019">
        <w:rPr>
          <w:sz w:val="16"/>
          <w:szCs w:val="16"/>
        </w:rPr>
        <w:t xml:space="preserve"> A 4. mellékletet módosította </w:t>
      </w:r>
      <w:r w:rsidR="00B05B6E" w:rsidRPr="00C06019">
        <w:rPr>
          <w:sz w:val="16"/>
          <w:szCs w:val="16"/>
        </w:rPr>
        <w:t>a 6/2024. (XI. 18.) önkormányzati rendelet 7. § (3) bekezdése. Hatályos: 2024. november 18. napjától.</w:t>
      </w:r>
    </w:p>
  </w:footnote>
  <w:footnote w:id="30">
    <w:p w14:paraId="618102E9" w14:textId="3F8E9756" w:rsidR="0096435F" w:rsidRPr="00C06019" w:rsidRDefault="0096435F">
      <w:pPr>
        <w:pStyle w:val="Lbjegyzetszveg"/>
        <w:rPr>
          <w:sz w:val="16"/>
          <w:szCs w:val="16"/>
        </w:rPr>
      </w:pPr>
      <w:r w:rsidRPr="00C06019">
        <w:rPr>
          <w:rStyle w:val="Lbjegyzet-hivatkozs"/>
          <w:sz w:val="16"/>
          <w:szCs w:val="16"/>
        </w:rPr>
        <w:footnoteRef/>
      </w:r>
      <w:r w:rsidRPr="00C06019">
        <w:rPr>
          <w:sz w:val="16"/>
          <w:szCs w:val="16"/>
        </w:rPr>
        <w:t xml:space="preserve"> </w:t>
      </w:r>
      <w:r w:rsidRPr="00C06019">
        <w:rPr>
          <w:sz w:val="16"/>
          <w:szCs w:val="16"/>
        </w:rPr>
        <w:t xml:space="preserve">A </w:t>
      </w:r>
      <w:r w:rsidRPr="00C06019">
        <w:rPr>
          <w:sz w:val="16"/>
          <w:szCs w:val="16"/>
        </w:rPr>
        <w:t>4</w:t>
      </w:r>
      <w:r w:rsidRPr="00C06019">
        <w:rPr>
          <w:sz w:val="16"/>
          <w:szCs w:val="16"/>
        </w:rPr>
        <w:t>. mellékletet módosította a 6/2025. (XII. 15.) önkormányzati rendelet 10. § (</w:t>
      </w:r>
      <w:r w:rsidRPr="00C06019">
        <w:rPr>
          <w:sz w:val="16"/>
          <w:szCs w:val="16"/>
        </w:rPr>
        <w:t>2</w:t>
      </w:r>
      <w:r w:rsidRPr="00C06019">
        <w:rPr>
          <w:sz w:val="16"/>
          <w:szCs w:val="16"/>
        </w:rPr>
        <w:t>) bekezdése. Hatályos: 2025. december 16. napjától.</w:t>
      </w:r>
    </w:p>
  </w:footnote>
  <w:footnote w:id="31">
    <w:p w14:paraId="29A60ECA" w14:textId="7F552D00" w:rsidR="00B05B6E" w:rsidRPr="0002244E" w:rsidRDefault="00B05B6E" w:rsidP="00B05B6E">
      <w:pPr>
        <w:pStyle w:val="Lbjegyzetszveg"/>
        <w:jc w:val="both"/>
        <w:rPr>
          <w:sz w:val="16"/>
          <w:szCs w:val="16"/>
        </w:rPr>
      </w:pPr>
      <w:r w:rsidRPr="0002244E">
        <w:rPr>
          <w:rStyle w:val="Lbjegyzet-hivatkozs"/>
          <w:sz w:val="16"/>
          <w:szCs w:val="16"/>
        </w:rPr>
        <w:footnoteRef/>
      </w:r>
      <w:r w:rsidRPr="0002244E">
        <w:rPr>
          <w:sz w:val="16"/>
          <w:szCs w:val="16"/>
        </w:rPr>
        <w:t xml:space="preserve"> A 6. mellékletet módosította a 6/2024. (XI. 18.) önkormányzati rendelet 7. § (4) bekezdése. Hatályos: 2024. november 18. napjától.</w:t>
      </w:r>
    </w:p>
  </w:footnote>
  <w:footnote w:id="32">
    <w:p w14:paraId="68FA309D" w14:textId="2FA29849" w:rsidR="00B05B6E" w:rsidRPr="005F076A" w:rsidRDefault="00B05B6E" w:rsidP="00B05B6E">
      <w:pPr>
        <w:pStyle w:val="Lbjegyzetszveg"/>
        <w:jc w:val="both"/>
        <w:rPr>
          <w:sz w:val="16"/>
          <w:szCs w:val="16"/>
        </w:rPr>
      </w:pPr>
      <w:r w:rsidRPr="005F076A">
        <w:rPr>
          <w:rStyle w:val="Lbjegyzet-hivatkozs"/>
          <w:sz w:val="16"/>
          <w:szCs w:val="16"/>
        </w:rPr>
        <w:footnoteRef/>
      </w:r>
      <w:r w:rsidRPr="005F076A">
        <w:rPr>
          <w:sz w:val="16"/>
          <w:szCs w:val="16"/>
        </w:rPr>
        <w:t xml:space="preserve"> A 7. mellékletet módosította a 6/2024. (XI. 18.) önkormányzati rendelet 7. § (5) bekezdése. Hatályos: 2024. november 18.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C348" w14:textId="77777777" w:rsidR="00971E49" w:rsidRDefault="00971E49" w:rsidP="00272E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2FEC5EAC" w14:textId="77777777" w:rsidR="00971E49" w:rsidRDefault="00971E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076A" w14:textId="77777777" w:rsidR="00971E49" w:rsidRDefault="00971E49" w:rsidP="00272E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14:paraId="7B616DEE" w14:textId="77777777" w:rsidR="00971E49" w:rsidRDefault="00971E4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0C42" w14:textId="77777777" w:rsidR="00971E49" w:rsidRDefault="00971E49" w:rsidP="00272E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841346A" w14:textId="77777777" w:rsidR="00971E49" w:rsidRDefault="00971E49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F628" w14:textId="77777777" w:rsidR="00971E49" w:rsidRDefault="00971E49" w:rsidP="00272E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23</w:t>
    </w:r>
    <w:r>
      <w:rPr>
        <w:rStyle w:val="Oldalszm"/>
      </w:rPr>
      <w:fldChar w:fldCharType="end"/>
    </w:r>
  </w:p>
  <w:p w14:paraId="71B43CA9" w14:textId="77777777" w:rsidR="00971E49" w:rsidRDefault="00971E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C0AC5E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492B04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A5206F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4" w15:restartNumberingAfterBreak="0">
    <w:nsid w:val="016A6934"/>
    <w:multiLevelType w:val="hybridMultilevel"/>
    <w:tmpl w:val="88CEF1A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A833A4"/>
    <w:multiLevelType w:val="singleLevel"/>
    <w:tmpl w:val="7CB0F95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6" w15:restartNumberingAfterBreak="0">
    <w:nsid w:val="027D1430"/>
    <w:multiLevelType w:val="hybridMultilevel"/>
    <w:tmpl w:val="03C29062"/>
    <w:lvl w:ilvl="0" w:tplc="8B84E820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CC22C188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45C742F"/>
    <w:multiLevelType w:val="hybridMultilevel"/>
    <w:tmpl w:val="305CC3AA"/>
    <w:lvl w:ilvl="0" w:tplc="38244D6A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93D02394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344BFC"/>
    <w:multiLevelType w:val="hybridMultilevel"/>
    <w:tmpl w:val="FE8AADCC"/>
    <w:lvl w:ilvl="0" w:tplc="0700EC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Calibri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A1FBE"/>
    <w:multiLevelType w:val="hybridMultilevel"/>
    <w:tmpl w:val="CE2AC860"/>
    <w:lvl w:ilvl="0" w:tplc="5F84DE3E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52587488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9050EE"/>
    <w:multiLevelType w:val="hybridMultilevel"/>
    <w:tmpl w:val="5BA8C15C"/>
    <w:lvl w:ilvl="0" w:tplc="C8DACFFE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81644898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9F0D9D"/>
    <w:multiLevelType w:val="hybridMultilevel"/>
    <w:tmpl w:val="73F05B7C"/>
    <w:lvl w:ilvl="0" w:tplc="9F2E5388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3D4BAD"/>
    <w:multiLevelType w:val="hybridMultilevel"/>
    <w:tmpl w:val="25BC1BB4"/>
    <w:lvl w:ilvl="0" w:tplc="2A789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8652CB5"/>
    <w:multiLevelType w:val="hybridMultilevel"/>
    <w:tmpl w:val="CB2ABF10"/>
    <w:lvl w:ilvl="0" w:tplc="2A984D4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22822222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A70F92"/>
    <w:multiLevelType w:val="hybridMultilevel"/>
    <w:tmpl w:val="2320EA44"/>
    <w:lvl w:ilvl="0" w:tplc="D78CCBE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DF7D26"/>
    <w:multiLevelType w:val="hybridMultilevel"/>
    <w:tmpl w:val="DB4A5D2A"/>
    <w:lvl w:ilvl="0" w:tplc="A620B0C4">
      <w:start w:val="1"/>
      <w:numFmt w:val="lowerLetter"/>
      <w:lvlText w:val="%1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F04DEC"/>
    <w:multiLevelType w:val="hybridMultilevel"/>
    <w:tmpl w:val="93EC4754"/>
    <w:lvl w:ilvl="0" w:tplc="5454B27A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D15C4A04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166FDC"/>
    <w:multiLevelType w:val="hybridMultilevel"/>
    <w:tmpl w:val="357C1E8C"/>
    <w:lvl w:ilvl="0" w:tplc="C630D97E">
      <w:start w:val="1"/>
      <w:numFmt w:val="decimal"/>
      <w:lvlText w:val="%1. §"/>
      <w:lvlJc w:val="center"/>
      <w:pPr>
        <w:tabs>
          <w:tab w:val="num" w:pos="4732"/>
        </w:tabs>
        <w:ind w:left="4732" w:hanging="52"/>
      </w:pPr>
      <w:rPr>
        <w:rFonts w:ascii="Times New Roman" w:hAnsi="Times New Roman" w:hint="default"/>
        <w:b/>
        <w:i w:val="0"/>
        <w:sz w:val="24"/>
      </w:rPr>
    </w:lvl>
    <w:lvl w:ilvl="1" w:tplc="CC4E4B04">
      <w:start w:val="1"/>
      <w:numFmt w:val="decimal"/>
      <w:lvlText w:val="(%2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0173B5"/>
    <w:multiLevelType w:val="hybridMultilevel"/>
    <w:tmpl w:val="5440B448"/>
    <w:lvl w:ilvl="0" w:tplc="C762B19C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4716C7"/>
    <w:multiLevelType w:val="hybridMultilevel"/>
    <w:tmpl w:val="0FC40EC0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791B10"/>
    <w:multiLevelType w:val="hybridMultilevel"/>
    <w:tmpl w:val="CFE88096"/>
    <w:lvl w:ilvl="0" w:tplc="9F5654EC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1DA0DC44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0F527CB"/>
    <w:multiLevelType w:val="hybridMultilevel"/>
    <w:tmpl w:val="58B6B1AC"/>
    <w:lvl w:ilvl="0" w:tplc="3F305FB6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AC9A1EB2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2A169B4"/>
    <w:multiLevelType w:val="hybridMultilevel"/>
    <w:tmpl w:val="8874645E"/>
    <w:lvl w:ilvl="0" w:tplc="918AEE6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2D70322"/>
    <w:multiLevelType w:val="hybridMultilevel"/>
    <w:tmpl w:val="CCC8B27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43740AF"/>
    <w:multiLevelType w:val="hybridMultilevel"/>
    <w:tmpl w:val="E50A4162"/>
    <w:lvl w:ilvl="0" w:tplc="0568BD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15C56A22"/>
    <w:multiLevelType w:val="hybridMultilevel"/>
    <w:tmpl w:val="9A8C5D9C"/>
    <w:lvl w:ilvl="0" w:tplc="55122D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15F93478"/>
    <w:multiLevelType w:val="hybridMultilevel"/>
    <w:tmpl w:val="A4F0FF76"/>
    <w:lvl w:ilvl="0" w:tplc="15CA67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5F722A32">
      <w:start w:val="1"/>
      <w:numFmt w:val="lowerLetter"/>
      <w:lvlText w:val="%2)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61A2AA1"/>
    <w:multiLevelType w:val="hybridMultilevel"/>
    <w:tmpl w:val="49C8FA8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7B24898"/>
    <w:multiLevelType w:val="hybridMultilevel"/>
    <w:tmpl w:val="C156B6EC"/>
    <w:lvl w:ilvl="0" w:tplc="F1FC15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Calibri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B16CB5"/>
    <w:multiLevelType w:val="hybridMultilevel"/>
    <w:tmpl w:val="A45853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1D31B4"/>
    <w:multiLevelType w:val="hybridMultilevel"/>
    <w:tmpl w:val="A59CDFB6"/>
    <w:lvl w:ilvl="0" w:tplc="8FF676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AC76B59"/>
    <w:multiLevelType w:val="hybridMultilevel"/>
    <w:tmpl w:val="238C0982"/>
    <w:lvl w:ilvl="0" w:tplc="49AA812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C065AF8"/>
    <w:multiLevelType w:val="hybridMultilevel"/>
    <w:tmpl w:val="432C7D3E"/>
    <w:lvl w:ilvl="0" w:tplc="9E08283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C15FD4"/>
    <w:multiLevelType w:val="hybridMultilevel"/>
    <w:tmpl w:val="172EB9A4"/>
    <w:lvl w:ilvl="0" w:tplc="3FCCD58C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D9470C"/>
    <w:multiLevelType w:val="hybridMultilevel"/>
    <w:tmpl w:val="ADA2BCA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1E3C1278"/>
    <w:multiLevelType w:val="hybridMultilevel"/>
    <w:tmpl w:val="986036F6"/>
    <w:lvl w:ilvl="0" w:tplc="F59046C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</w:rPr>
    </w:lvl>
    <w:lvl w:ilvl="1" w:tplc="FE8AAD06">
      <w:start w:val="1"/>
      <w:numFmt w:val="lowerLetter"/>
      <w:lvlText w:val="%2)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E3E5BF2"/>
    <w:multiLevelType w:val="hybridMultilevel"/>
    <w:tmpl w:val="60FE6EAC"/>
    <w:lvl w:ilvl="0" w:tplc="B680D424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2D42B954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F290F5D"/>
    <w:multiLevelType w:val="hybridMultilevel"/>
    <w:tmpl w:val="5F861900"/>
    <w:lvl w:ilvl="0" w:tplc="7FB47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0F62D6E"/>
    <w:multiLevelType w:val="hybridMultilevel"/>
    <w:tmpl w:val="0576FA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3C2709D"/>
    <w:multiLevelType w:val="hybridMultilevel"/>
    <w:tmpl w:val="4A027D30"/>
    <w:lvl w:ilvl="0" w:tplc="CEEA9E3E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D9D68F2E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6F410DA"/>
    <w:multiLevelType w:val="hybridMultilevel"/>
    <w:tmpl w:val="470E6DBC"/>
    <w:lvl w:ilvl="0" w:tplc="A620B0C4">
      <w:start w:val="1"/>
      <w:numFmt w:val="lowerLetter"/>
      <w:lvlText w:val="%1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E948BB"/>
    <w:multiLevelType w:val="hybridMultilevel"/>
    <w:tmpl w:val="F6801958"/>
    <w:lvl w:ilvl="0" w:tplc="08866EFC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299E1D70">
      <w:start w:val="1"/>
      <w:numFmt w:val="lowerLetter"/>
      <w:lvlText w:val="%2)"/>
      <w:lvlJc w:val="left"/>
      <w:pPr>
        <w:tabs>
          <w:tab w:val="num" w:pos="360"/>
        </w:tabs>
        <w:ind w:left="680" w:hanging="32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8296977"/>
    <w:multiLevelType w:val="hybridMultilevel"/>
    <w:tmpl w:val="C9FC7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4508BA"/>
    <w:multiLevelType w:val="hybridMultilevel"/>
    <w:tmpl w:val="2AB6F096"/>
    <w:lvl w:ilvl="0" w:tplc="EBBC43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285D3824"/>
    <w:multiLevelType w:val="hybridMultilevel"/>
    <w:tmpl w:val="E5940A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4D3104"/>
    <w:multiLevelType w:val="hybridMultilevel"/>
    <w:tmpl w:val="644C4D7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C603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CCCF2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294F6DC3"/>
    <w:multiLevelType w:val="hybridMultilevel"/>
    <w:tmpl w:val="308CD4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A706FA"/>
    <w:multiLevelType w:val="hybridMultilevel"/>
    <w:tmpl w:val="31FE2EA8"/>
    <w:lvl w:ilvl="0" w:tplc="20A026BA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49" w15:restartNumberingAfterBreak="0">
    <w:nsid w:val="2BC434C2"/>
    <w:multiLevelType w:val="hybridMultilevel"/>
    <w:tmpl w:val="9522CFC8"/>
    <w:lvl w:ilvl="0" w:tplc="2F66A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C4CA2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BED580A"/>
    <w:multiLevelType w:val="hybridMultilevel"/>
    <w:tmpl w:val="03508C2C"/>
    <w:lvl w:ilvl="0" w:tplc="F8986E7C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D16350"/>
    <w:multiLevelType w:val="singleLevel"/>
    <w:tmpl w:val="01822278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</w:abstractNum>
  <w:abstractNum w:abstractNumId="52" w15:restartNumberingAfterBreak="0">
    <w:nsid w:val="2F9476FD"/>
    <w:multiLevelType w:val="hybridMultilevel"/>
    <w:tmpl w:val="147671A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00D1A22"/>
    <w:multiLevelType w:val="hybridMultilevel"/>
    <w:tmpl w:val="0AAA5DB0"/>
    <w:lvl w:ilvl="0" w:tplc="8E944F4C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262E233E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4C82B20"/>
    <w:multiLevelType w:val="hybridMultilevel"/>
    <w:tmpl w:val="2534C2AC"/>
    <w:lvl w:ilvl="0" w:tplc="F308F914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5706DD2A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5605357"/>
    <w:multiLevelType w:val="hybridMultilevel"/>
    <w:tmpl w:val="F356C924"/>
    <w:lvl w:ilvl="0" w:tplc="D78CCBE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8137E93"/>
    <w:multiLevelType w:val="hybridMultilevel"/>
    <w:tmpl w:val="5ADE89A6"/>
    <w:lvl w:ilvl="0" w:tplc="2F66A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A355567"/>
    <w:multiLevelType w:val="hybridMultilevel"/>
    <w:tmpl w:val="6E180FA2"/>
    <w:lvl w:ilvl="0" w:tplc="F3CEEFE4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424CCA68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F8D41AE"/>
    <w:multiLevelType w:val="hybridMultilevel"/>
    <w:tmpl w:val="284678CE"/>
    <w:lvl w:ilvl="0" w:tplc="2DBE4180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CC928976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3323A8"/>
    <w:multiLevelType w:val="hybridMultilevel"/>
    <w:tmpl w:val="AA5C2B48"/>
    <w:lvl w:ilvl="0" w:tplc="CC764E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0D61430"/>
    <w:multiLevelType w:val="hybridMultilevel"/>
    <w:tmpl w:val="77F8FA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43357D6C"/>
    <w:multiLevelType w:val="hybridMultilevel"/>
    <w:tmpl w:val="C428BF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5103F04"/>
    <w:multiLevelType w:val="hybridMultilevel"/>
    <w:tmpl w:val="99EC83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648020F"/>
    <w:multiLevelType w:val="hybridMultilevel"/>
    <w:tmpl w:val="675CA3D8"/>
    <w:lvl w:ilvl="0" w:tplc="90408034">
      <w:start w:val="1"/>
      <w:numFmt w:val="lowerLetter"/>
      <w:lvlText w:val="%1)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8E0488"/>
    <w:multiLevelType w:val="hybridMultilevel"/>
    <w:tmpl w:val="27065F48"/>
    <w:lvl w:ilvl="0" w:tplc="B010EC18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597443"/>
    <w:multiLevelType w:val="hybridMultilevel"/>
    <w:tmpl w:val="24706588"/>
    <w:lvl w:ilvl="0" w:tplc="40B6E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6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8BC075C"/>
    <w:multiLevelType w:val="hybridMultilevel"/>
    <w:tmpl w:val="14D6B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6A28D3"/>
    <w:multiLevelType w:val="hybridMultilevel"/>
    <w:tmpl w:val="5FFCA8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C250BA"/>
    <w:multiLevelType w:val="hybridMultilevel"/>
    <w:tmpl w:val="810AC4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4A375D01"/>
    <w:multiLevelType w:val="hybridMultilevel"/>
    <w:tmpl w:val="76C4BA86"/>
    <w:lvl w:ilvl="0" w:tplc="67C466B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A3F1C4F"/>
    <w:multiLevelType w:val="singleLevel"/>
    <w:tmpl w:val="76B6C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2" w15:restartNumberingAfterBreak="0">
    <w:nsid w:val="4AC060D0"/>
    <w:multiLevelType w:val="hybridMultilevel"/>
    <w:tmpl w:val="9BCC64DE"/>
    <w:lvl w:ilvl="0" w:tplc="0D1896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Calibri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D54461"/>
    <w:multiLevelType w:val="hybridMultilevel"/>
    <w:tmpl w:val="E854866A"/>
    <w:lvl w:ilvl="0" w:tplc="6B8896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DB67E3B"/>
    <w:multiLevelType w:val="hybridMultilevel"/>
    <w:tmpl w:val="7A129A16"/>
    <w:lvl w:ilvl="0" w:tplc="D21879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DE51F91"/>
    <w:multiLevelType w:val="hybridMultilevel"/>
    <w:tmpl w:val="6A140DE6"/>
    <w:lvl w:ilvl="0" w:tplc="08BC7E26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E263FEB"/>
    <w:multiLevelType w:val="hybridMultilevel"/>
    <w:tmpl w:val="9450697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4E350BB3"/>
    <w:multiLevelType w:val="hybridMultilevel"/>
    <w:tmpl w:val="6EBC96EC"/>
    <w:lvl w:ilvl="0" w:tplc="64CAFD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Calibri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6E6030"/>
    <w:multiLevelType w:val="hybridMultilevel"/>
    <w:tmpl w:val="9D96ED7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50BC7F93"/>
    <w:multiLevelType w:val="hybridMultilevel"/>
    <w:tmpl w:val="E40E9AA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4F916A9"/>
    <w:multiLevelType w:val="hybridMultilevel"/>
    <w:tmpl w:val="EAD0AB48"/>
    <w:lvl w:ilvl="0" w:tplc="F5846F7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7D67CBD"/>
    <w:multiLevelType w:val="hybridMultilevel"/>
    <w:tmpl w:val="80024A8A"/>
    <w:lvl w:ilvl="0" w:tplc="78142F6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8394BF0"/>
    <w:multiLevelType w:val="hybridMultilevel"/>
    <w:tmpl w:val="E41EE2B8"/>
    <w:lvl w:ilvl="0" w:tplc="CC764E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880794F"/>
    <w:multiLevelType w:val="hybridMultilevel"/>
    <w:tmpl w:val="49325F82"/>
    <w:lvl w:ilvl="0" w:tplc="6C74F9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9100961"/>
    <w:multiLevelType w:val="singleLevel"/>
    <w:tmpl w:val="AC780A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85" w15:restartNumberingAfterBreak="0">
    <w:nsid w:val="5B911F93"/>
    <w:multiLevelType w:val="hybridMultilevel"/>
    <w:tmpl w:val="E21AB006"/>
    <w:lvl w:ilvl="0" w:tplc="3A3CA1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F3658F3"/>
    <w:multiLevelType w:val="hybridMultilevel"/>
    <w:tmpl w:val="4F40D832"/>
    <w:lvl w:ilvl="0" w:tplc="ABEAC804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0223F24"/>
    <w:multiLevelType w:val="hybridMultilevel"/>
    <w:tmpl w:val="0DCA7A3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8" w15:restartNumberingAfterBreak="0">
    <w:nsid w:val="61583BC5"/>
    <w:multiLevelType w:val="hybridMultilevel"/>
    <w:tmpl w:val="530A3D34"/>
    <w:lvl w:ilvl="0" w:tplc="67C466B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61F1265F"/>
    <w:multiLevelType w:val="hybridMultilevel"/>
    <w:tmpl w:val="C1A695E6"/>
    <w:lvl w:ilvl="0" w:tplc="32D6A196">
      <w:start w:val="1"/>
      <w:numFmt w:val="decimal"/>
      <w:lvlText w:val="I/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60B80DB6">
      <w:start w:val="1"/>
      <w:numFmt w:val="lowerLetter"/>
      <w:lvlText w:val="%2)"/>
      <w:lvlJc w:val="left"/>
      <w:pPr>
        <w:tabs>
          <w:tab w:val="num" w:pos="1046"/>
        </w:tabs>
        <w:ind w:left="1403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71B3C7C"/>
    <w:multiLevelType w:val="hybridMultilevel"/>
    <w:tmpl w:val="9E025A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3532BF"/>
    <w:multiLevelType w:val="hybridMultilevel"/>
    <w:tmpl w:val="EB28232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68804A22"/>
    <w:multiLevelType w:val="hybridMultilevel"/>
    <w:tmpl w:val="6EF05DF2"/>
    <w:lvl w:ilvl="0" w:tplc="ABC65FA6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A5A5E21"/>
    <w:multiLevelType w:val="hybridMultilevel"/>
    <w:tmpl w:val="CD826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0538E3"/>
    <w:multiLevelType w:val="hybridMultilevel"/>
    <w:tmpl w:val="4CA60A50"/>
    <w:lvl w:ilvl="0" w:tplc="BD1673D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DEC51E4"/>
    <w:multiLevelType w:val="hybridMultilevel"/>
    <w:tmpl w:val="43E894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5221FE"/>
    <w:multiLevelType w:val="hybridMultilevel"/>
    <w:tmpl w:val="8BEA019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7002561D"/>
    <w:multiLevelType w:val="hybridMultilevel"/>
    <w:tmpl w:val="97482994"/>
    <w:lvl w:ilvl="0" w:tplc="40DC8538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</w:rPr>
    </w:lvl>
    <w:lvl w:ilvl="1" w:tplc="B04001AC">
      <w:start w:val="1"/>
      <w:numFmt w:val="lowerLetter"/>
      <w:lvlText w:val="%2)"/>
      <w:lvlJc w:val="left"/>
      <w:pPr>
        <w:tabs>
          <w:tab w:val="num" w:pos="357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3D60FE4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auto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2834F3A"/>
    <w:multiLevelType w:val="hybridMultilevel"/>
    <w:tmpl w:val="5FDCDD32"/>
    <w:lvl w:ilvl="0" w:tplc="B672A2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39734C8"/>
    <w:multiLevelType w:val="singleLevel"/>
    <w:tmpl w:val="10DC191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0" w15:restartNumberingAfterBreak="0">
    <w:nsid w:val="752D1525"/>
    <w:multiLevelType w:val="hybridMultilevel"/>
    <w:tmpl w:val="DF820580"/>
    <w:lvl w:ilvl="0" w:tplc="D78CCBE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64756C7"/>
    <w:multiLevelType w:val="hybridMultilevel"/>
    <w:tmpl w:val="F5E61DA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0C675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72C1807"/>
    <w:multiLevelType w:val="hybridMultilevel"/>
    <w:tmpl w:val="E06AC3CC"/>
    <w:lvl w:ilvl="0" w:tplc="2654C83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3" w15:restartNumberingAfterBreak="0">
    <w:nsid w:val="779B46A3"/>
    <w:multiLevelType w:val="hybridMultilevel"/>
    <w:tmpl w:val="3976C456"/>
    <w:lvl w:ilvl="0" w:tplc="D78CCBE2">
      <w:start w:val="1"/>
      <w:numFmt w:val="decimal"/>
      <w:lvlText w:val="(%1)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89421D3"/>
    <w:multiLevelType w:val="hybridMultilevel"/>
    <w:tmpl w:val="AE520FB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7B2E563E"/>
    <w:multiLevelType w:val="hybridMultilevel"/>
    <w:tmpl w:val="631211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66A80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7C0E09D8"/>
    <w:multiLevelType w:val="singleLevel"/>
    <w:tmpl w:val="B2F017BE"/>
    <w:lvl w:ilvl="0">
      <w:start w:val="1"/>
      <w:numFmt w:val="lowerLetter"/>
      <w:lvlText w:val="%1)"/>
      <w:lvlJc w:val="left"/>
      <w:pPr>
        <w:tabs>
          <w:tab w:val="num" w:pos="283"/>
        </w:tabs>
        <w:ind w:left="680" w:hanging="32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07" w15:restartNumberingAfterBreak="0">
    <w:nsid w:val="7DF14C55"/>
    <w:multiLevelType w:val="hybridMultilevel"/>
    <w:tmpl w:val="DC0C51FC"/>
    <w:lvl w:ilvl="0" w:tplc="F9EC9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8C10F1"/>
    <w:multiLevelType w:val="hybridMultilevel"/>
    <w:tmpl w:val="935A523C"/>
    <w:lvl w:ilvl="0" w:tplc="FCAE597C">
      <w:start w:val="1"/>
      <w:numFmt w:val="lowerLetter"/>
      <w:lvlText w:val="%1)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984287">
    <w:abstractNumId w:val="18"/>
  </w:num>
  <w:num w:numId="2" w16cid:durableId="1050298500">
    <w:abstractNumId w:val="2"/>
  </w:num>
  <w:num w:numId="3" w16cid:durableId="147862614">
    <w:abstractNumId w:val="7"/>
  </w:num>
  <w:num w:numId="4" w16cid:durableId="2049066934">
    <w:abstractNumId w:val="66"/>
  </w:num>
  <w:num w:numId="5" w16cid:durableId="1045176962">
    <w:abstractNumId w:val="45"/>
  </w:num>
  <w:num w:numId="6" w16cid:durableId="1661424855">
    <w:abstractNumId w:val="0"/>
  </w:num>
  <w:num w:numId="7" w16cid:durableId="1922832156">
    <w:abstractNumId w:val="1"/>
  </w:num>
  <w:num w:numId="8" w16cid:durableId="1704792537">
    <w:abstractNumId w:val="84"/>
  </w:num>
  <w:num w:numId="9" w16cid:durableId="1415980242">
    <w:abstractNumId w:val="99"/>
  </w:num>
  <w:num w:numId="10" w16cid:durableId="1346132198">
    <w:abstractNumId w:val="5"/>
  </w:num>
  <w:num w:numId="11" w16cid:durableId="664406168">
    <w:abstractNumId w:val="108"/>
  </w:num>
  <w:num w:numId="12" w16cid:durableId="1859350712">
    <w:abstractNumId w:val="36"/>
  </w:num>
  <w:num w:numId="13" w16cid:durableId="118687088">
    <w:abstractNumId w:val="63"/>
  </w:num>
  <w:num w:numId="14" w16cid:durableId="1450278783">
    <w:abstractNumId w:val="85"/>
  </w:num>
  <w:num w:numId="15" w16cid:durableId="2051413948">
    <w:abstractNumId w:val="27"/>
  </w:num>
  <w:num w:numId="16" w16cid:durableId="1239247764">
    <w:abstractNumId w:val="42"/>
  </w:num>
  <w:num w:numId="17" w16cid:durableId="1252810258">
    <w:abstractNumId w:val="54"/>
  </w:num>
  <w:num w:numId="18" w16cid:durableId="829831467">
    <w:abstractNumId w:val="97"/>
  </w:num>
  <w:num w:numId="19" w16cid:durableId="2007242250">
    <w:abstractNumId w:val="12"/>
  </w:num>
  <w:num w:numId="20" w16cid:durableId="664161802">
    <w:abstractNumId w:val="16"/>
  </w:num>
  <w:num w:numId="21" w16cid:durableId="440301163">
    <w:abstractNumId w:val="41"/>
  </w:num>
  <w:num w:numId="22" w16cid:durableId="1229804279">
    <w:abstractNumId w:val="34"/>
  </w:num>
  <w:num w:numId="23" w16cid:durableId="195239866">
    <w:abstractNumId w:val="10"/>
  </w:num>
  <w:num w:numId="24" w16cid:durableId="1568613778">
    <w:abstractNumId w:val="75"/>
  </w:num>
  <w:num w:numId="25" w16cid:durableId="348407341">
    <w:abstractNumId w:val="8"/>
  </w:num>
  <w:num w:numId="26" w16cid:durableId="1968120290">
    <w:abstractNumId w:val="33"/>
  </w:num>
  <w:num w:numId="27" w16cid:durableId="152916362">
    <w:abstractNumId w:val="32"/>
  </w:num>
  <w:num w:numId="28" w16cid:durableId="1397363519">
    <w:abstractNumId w:val="57"/>
  </w:num>
  <w:num w:numId="29" w16cid:durableId="165827366">
    <w:abstractNumId w:val="86"/>
  </w:num>
  <w:num w:numId="30" w16cid:durableId="389354567">
    <w:abstractNumId w:val="19"/>
  </w:num>
  <w:num w:numId="31" w16cid:durableId="583032325">
    <w:abstractNumId w:val="81"/>
  </w:num>
  <w:num w:numId="32" w16cid:durableId="882400455">
    <w:abstractNumId w:val="58"/>
  </w:num>
  <w:num w:numId="33" w16cid:durableId="2123259268">
    <w:abstractNumId w:val="14"/>
  </w:num>
  <w:num w:numId="34" w16cid:durableId="1479805951">
    <w:abstractNumId w:val="22"/>
  </w:num>
  <w:num w:numId="35" w16cid:durableId="1613516475">
    <w:abstractNumId w:val="6"/>
  </w:num>
  <w:num w:numId="36" w16cid:durableId="705713962">
    <w:abstractNumId w:val="106"/>
  </w:num>
  <w:num w:numId="37" w16cid:durableId="1041780007">
    <w:abstractNumId w:val="21"/>
  </w:num>
  <w:num w:numId="38" w16cid:durableId="490366013">
    <w:abstractNumId w:val="11"/>
  </w:num>
  <w:num w:numId="39" w16cid:durableId="1027220710">
    <w:abstractNumId w:val="37"/>
  </w:num>
  <w:num w:numId="40" w16cid:durableId="1231772094">
    <w:abstractNumId w:val="55"/>
  </w:num>
  <w:num w:numId="41" w16cid:durableId="481654558">
    <w:abstractNumId w:val="92"/>
  </w:num>
  <w:num w:numId="42" w16cid:durableId="1635016715">
    <w:abstractNumId w:val="40"/>
  </w:num>
  <w:num w:numId="43" w16cid:durableId="1264806906">
    <w:abstractNumId w:val="64"/>
  </w:num>
  <w:num w:numId="44" w16cid:durableId="535702943">
    <w:abstractNumId w:val="94"/>
  </w:num>
  <w:num w:numId="45" w16cid:durableId="1850438096">
    <w:abstractNumId w:val="17"/>
  </w:num>
  <w:num w:numId="46" w16cid:durableId="452360678">
    <w:abstractNumId w:val="72"/>
  </w:num>
  <w:num w:numId="47" w16cid:durableId="1325934710">
    <w:abstractNumId w:val="29"/>
  </w:num>
  <w:num w:numId="48" w16cid:durableId="1622807159">
    <w:abstractNumId w:val="9"/>
  </w:num>
  <w:num w:numId="49" w16cid:durableId="532882488">
    <w:abstractNumId w:val="77"/>
  </w:num>
  <w:num w:numId="50" w16cid:durableId="945190676">
    <w:abstractNumId w:val="31"/>
  </w:num>
  <w:num w:numId="51" w16cid:durableId="2090999898">
    <w:abstractNumId w:val="80"/>
  </w:num>
  <w:num w:numId="52" w16cid:durableId="1305426797">
    <w:abstractNumId w:val="53"/>
  </w:num>
  <w:num w:numId="53" w16cid:durableId="2025355956">
    <w:abstractNumId w:val="50"/>
  </w:num>
  <w:num w:numId="54" w16cid:durableId="119597098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212336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5681171">
    <w:abstractNumId w:val="51"/>
    <w:lvlOverride w:ilvl="0">
      <w:startOverride w:val="1"/>
    </w:lvlOverride>
  </w:num>
  <w:num w:numId="57" w16cid:durableId="300573571">
    <w:abstractNumId w:val="98"/>
  </w:num>
  <w:num w:numId="58" w16cid:durableId="1718234361">
    <w:abstractNumId w:val="73"/>
  </w:num>
  <w:num w:numId="59" w16cid:durableId="90207365">
    <w:abstractNumId w:val="38"/>
  </w:num>
  <w:num w:numId="60" w16cid:durableId="1379672122">
    <w:abstractNumId w:val="20"/>
  </w:num>
  <w:num w:numId="61" w16cid:durableId="1557008318">
    <w:abstractNumId w:val="71"/>
  </w:num>
  <w:num w:numId="62" w16cid:durableId="297227498">
    <w:abstractNumId w:val="83"/>
  </w:num>
  <w:num w:numId="63" w16cid:durableId="1398089275">
    <w:abstractNumId w:val="15"/>
  </w:num>
  <w:num w:numId="64" w16cid:durableId="1874613199">
    <w:abstractNumId w:val="100"/>
  </w:num>
  <w:num w:numId="65" w16cid:durableId="2008315753">
    <w:abstractNumId w:val="103"/>
  </w:num>
  <w:num w:numId="66" w16cid:durableId="993021709">
    <w:abstractNumId w:val="26"/>
  </w:num>
  <w:num w:numId="67" w16cid:durableId="1819107578">
    <w:abstractNumId w:val="90"/>
  </w:num>
  <w:num w:numId="68" w16cid:durableId="620452248">
    <w:abstractNumId w:val="47"/>
  </w:num>
  <w:num w:numId="69" w16cid:durableId="1858078033">
    <w:abstractNumId w:val="30"/>
  </w:num>
  <w:num w:numId="70" w16cid:durableId="796067701">
    <w:abstractNumId w:val="23"/>
  </w:num>
  <w:num w:numId="71" w16cid:durableId="947128746">
    <w:abstractNumId w:val="44"/>
  </w:num>
  <w:num w:numId="72" w16cid:durableId="1879925224">
    <w:abstractNumId w:val="65"/>
  </w:num>
  <w:num w:numId="73" w16cid:durableId="1067264329">
    <w:abstractNumId w:val="102"/>
  </w:num>
  <w:num w:numId="74" w16cid:durableId="574167760">
    <w:abstractNumId w:val="25"/>
  </w:num>
  <w:num w:numId="75" w16cid:durableId="1283882867">
    <w:abstractNumId w:val="107"/>
  </w:num>
  <w:num w:numId="76" w16cid:durableId="1133249760">
    <w:abstractNumId w:val="74"/>
  </w:num>
  <w:num w:numId="77" w16cid:durableId="1877630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1425748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0950234">
    <w:abstractNumId w:val="10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2957260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241013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7280035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089266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5837657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49466901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14928264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9691179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2800775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9547626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4721589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9565228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7122204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66554922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7558915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79122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4981122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869096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5586351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4996273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082436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425541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422904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714042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2467147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1445946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33360170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7776789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32169128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23512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828710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9127356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50288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89"/>
    <w:rsid w:val="000076DC"/>
    <w:rsid w:val="000105FB"/>
    <w:rsid w:val="000142A8"/>
    <w:rsid w:val="0001438E"/>
    <w:rsid w:val="00014D24"/>
    <w:rsid w:val="00020863"/>
    <w:rsid w:val="0002244E"/>
    <w:rsid w:val="00023438"/>
    <w:rsid w:val="000241CA"/>
    <w:rsid w:val="00025765"/>
    <w:rsid w:val="00036291"/>
    <w:rsid w:val="00045AC6"/>
    <w:rsid w:val="0005566A"/>
    <w:rsid w:val="00056C08"/>
    <w:rsid w:val="00063012"/>
    <w:rsid w:val="0008299C"/>
    <w:rsid w:val="00085575"/>
    <w:rsid w:val="00086D22"/>
    <w:rsid w:val="0008713E"/>
    <w:rsid w:val="0009689F"/>
    <w:rsid w:val="000B6B33"/>
    <w:rsid w:val="000B77F9"/>
    <w:rsid w:val="000C56D2"/>
    <w:rsid w:val="000C5C0E"/>
    <w:rsid w:val="000D0B20"/>
    <w:rsid w:val="000D1C78"/>
    <w:rsid w:val="000D6EEA"/>
    <w:rsid w:val="000E04D0"/>
    <w:rsid w:val="000E0D19"/>
    <w:rsid w:val="000E3DC2"/>
    <w:rsid w:val="000F0B3F"/>
    <w:rsid w:val="00114506"/>
    <w:rsid w:val="0012696B"/>
    <w:rsid w:val="00135022"/>
    <w:rsid w:val="00140248"/>
    <w:rsid w:val="00146FCD"/>
    <w:rsid w:val="00164FF7"/>
    <w:rsid w:val="001917B7"/>
    <w:rsid w:val="00194010"/>
    <w:rsid w:val="001A04EA"/>
    <w:rsid w:val="001A5CDF"/>
    <w:rsid w:val="001A78DE"/>
    <w:rsid w:val="001B7539"/>
    <w:rsid w:val="001C1E35"/>
    <w:rsid w:val="001D5891"/>
    <w:rsid w:val="001E2333"/>
    <w:rsid w:val="001E3BF1"/>
    <w:rsid w:val="001E797D"/>
    <w:rsid w:val="001F17FF"/>
    <w:rsid w:val="001F33A4"/>
    <w:rsid w:val="001F3D30"/>
    <w:rsid w:val="001F510D"/>
    <w:rsid w:val="002006E8"/>
    <w:rsid w:val="00211489"/>
    <w:rsid w:val="00214BE0"/>
    <w:rsid w:val="00226F6A"/>
    <w:rsid w:val="002337EC"/>
    <w:rsid w:val="00240E9B"/>
    <w:rsid w:val="00241D85"/>
    <w:rsid w:val="00245C1D"/>
    <w:rsid w:val="002515A0"/>
    <w:rsid w:val="002561B5"/>
    <w:rsid w:val="00265327"/>
    <w:rsid w:val="0026573F"/>
    <w:rsid w:val="002726D7"/>
    <w:rsid w:val="00273EED"/>
    <w:rsid w:val="00274412"/>
    <w:rsid w:val="00275973"/>
    <w:rsid w:val="00286CEC"/>
    <w:rsid w:val="00287159"/>
    <w:rsid w:val="00291ED3"/>
    <w:rsid w:val="00293BEA"/>
    <w:rsid w:val="00295947"/>
    <w:rsid w:val="00297AB0"/>
    <w:rsid w:val="002A114C"/>
    <w:rsid w:val="002A1251"/>
    <w:rsid w:val="002A7125"/>
    <w:rsid w:val="002B13A3"/>
    <w:rsid w:val="002B7616"/>
    <w:rsid w:val="002C5C97"/>
    <w:rsid w:val="002C6173"/>
    <w:rsid w:val="002D2793"/>
    <w:rsid w:val="002D48CB"/>
    <w:rsid w:val="002D4FA7"/>
    <w:rsid w:val="002E4C4C"/>
    <w:rsid w:val="002E7314"/>
    <w:rsid w:val="002F2468"/>
    <w:rsid w:val="0030379D"/>
    <w:rsid w:val="00306D69"/>
    <w:rsid w:val="00311750"/>
    <w:rsid w:val="003121AB"/>
    <w:rsid w:val="00313B02"/>
    <w:rsid w:val="00314372"/>
    <w:rsid w:val="00315BCD"/>
    <w:rsid w:val="00323E43"/>
    <w:rsid w:val="0033076B"/>
    <w:rsid w:val="00333ADB"/>
    <w:rsid w:val="00337611"/>
    <w:rsid w:val="00341448"/>
    <w:rsid w:val="00350F74"/>
    <w:rsid w:val="00355BA9"/>
    <w:rsid w:val="0036575D"/>
    <w:rsid w:val="00375A7B"/>
    <w:rsid w:val="0038521E"/>
    <w:rsid w:val="00391B56"/>
    <w:rsid w:val="00392235"/>
    <w:rsid w:val="0039472A"/>
    <w:rsid w:val="003974CC"/>
    <w:rsid w:val="003975A4"/>
    <w:rsid w:val="00397C3E"/>
    <w:rsid w:val="003A0812"/>
    <w:rsid w:val="003A67B0"/>
    <w:rsid w:val="003B4CD0"/>
    <w:rsid w:val="003C0117"/>
    <w:rsid w:val="003C04D4"/>
    <w:rsid w:val="003C56C3"/>
    <w:rsid w:val="003F0BA6"/>
    <w:rsid w:val="003F388F"/>
    <w:rsid w:val="003F3C94"/>
    <w:rsid w:val="004019DE"/>
    <w:rsid w:val="00412FAE"/>
    <w:rsid w:val="00413434"/>
    <w:rsid w:val="00414E8F"/>
    <w:rsid w:val="00415BEA"/>
    <w:rsid w:val="004170CF"/>
    <w:rsid w:val="00421D1E"/>
    <w:rsid w:val="00434605"/>
    <w:rsid w:val="00437A63"/>
    <w:rsid w:val="00440579"/>
    <w:rsid w:val="00441A76"/>
    <w:rsid w:val="004612F3"/>
    <w:rsid w:val="004678ED"/>
    <w:rsid w:val="00471A3B"/>
    <w:rsid w:val="00475D0D"/>
    <w:rsid w:val="0047714A"/>
    <w:rsid w:val="0048222E"/>
    <w:rsid w:val="00483557"/>
    <w:rsid w:val="00495F28"/>
    <w:rsid w:val="004970DC"/>
    <w:rsid w:val="004B6727"/>
    <w:rsid w:val="004C0470"/>
    <w:rsid w:val="004C57DE"/>
    <w:rsid w:val="004D0393"/>
    <w:rsid w:val="004F338A"/>
    <w:rsid w:val="004F3B89"/>
    <w:rsid w:val="004F7D37"/>
    <w:rsid w:val="00500D31"/>
    <w:rsid w:val="0051164C"/>
    <w:rsid w:val="00520F08"/>
    <w:rsid w:val="00522C5F"/>
    <w:rsid w:val="00523B19"/>
    <w:rsid w:val="00523C01"/>
    <w:rsid w:val="00525D24"/>
    <w:rsid w:val="0053521D"/>
    <w:rsid w:val="005352FD"/>
    <w:rsid w:val="005358F2"/>
    <w:rsid w:val="00541311"/>
    <w:rsid w:val="00546C75"/>
    <w:rsid w:val="00546E94"/>
    <w:rsid w:val="00572FC1"/>
    <w:rsid w:val="005741E9"/>
    <w:rsid w:val="00576382"/>
    <w:rsid w:val="00577141"/>
    <w:rsid w:val="00581F46"/>
    <w:rsid w:val="005930A5"/>
    <w:rsid w:val="00596F7A"/>
    <w:rsid w:val="005A55A2"/>
    <w:rsid w:val="005A77B1"/>
    <w:rsid w:val="005B572C"/>
    <w:rsid w:val="005C06BE"/>
    <w:rsid w:val="005D005D"/>
    <w:rsid w:val="005D510C"/>
    <w:rsid w:val="005E0E4C"/>
    <w:rsid w:val="005E1733"/>
    <w:rsid w:val="005E270C"/>
    <w:rsid w:val="005E2FAB"/>
    <w:rsid w:val="005F076A"/>
    <w:rsid w:val="005F2276"/>
    <w:rsid w:val="005F5F9F"/>
    <w:rsid w:val="006069F1"/>
    <w:rsid w:val="00610C07"/>
    <w:rsid w:val="00612111"/>
    <w:rsid w:val="006330FC"/>
    <w:rsid w:val="00635F6D"/>
    <w:rsid w:val="00643574"/>
    <w:rsid w:val="0065332D"/>
    <w:rsid w:val="00656EEA"/>
    <w:rsid w:val="006650A2"/>
    <w:rsid w:val="0066544C"/>
    <w:rsid w:val="00676778"/>
    <w:rsid w:val="00682400"/>
    <w:rsid w:val="006832D7"/>
    <w:rsid w:val="006958B9"/>
    <w:rsid w:val="006A6991"/>
    <w:rsid w:val="006A7B72"/>
    <w:rsid w:val="006B1F97"/>
    <w:rsid w:val="006B48D3"/>
    <w:rsid w:val="006C57CD"/>
    <w:rsid w:val="006D3E43"/>
    <w:rsid w:val="006E3C06"/>
    <w:rsid w:val="006F1A62"/>
    <w:rsid w:val="006F35F5"/>
    <w:rsid w:val="006F47AD"/>
    <w:rsid w:val="0070366E"/>
    <w:rsid w:val="0070458C"/>
    <w:rsid w:val="007068D0"/>
    <w:rsid w:val="00707E54"/>
    <w:rsid w:val="007123FC"/>
    <w:rsid w:val="00713486"/>
    <w:rsid w:val="007245B1"/>
    <w:rsid w:val="007264F9"/>
    <w:rsid w:val="007307C2"/>
    <w:rsid w:val="00732BBC"/>
    <w:rsid w:val="00752449"/>
    <w:rsid w:val="00752825"/>
    <w:rsid w:val="0076278E"/>
    <w:rsid w:val="00766CA0"/>
    <w:rsid w:val="007679B3"/>
    <w:rsid w:val="00776861"/>
    <w:rsid w:val="007A25F0"/>
    <w:rsid w:val="007A6C50"/>
    <w:rsid w:val="007B3BA6"/>
    <w:rsid w:val="007B68E5"/>
    <w:rsid w:val="007D0497"/>
    <w:rsid w:val="007D2771"/>
    <w:rsid w:val="007E53D2"/>
    <w:rsid w:val="007F0F95"/>
    <w:rsid w:val="007F1482"/>
    <w:rsid w:val="007F35E5"/>
    <w:rsid w:val="007F602A"/>
    <w:rsid w:val="00800B38"/>
    <w:rsid w:val="00801519"/>
    <w:rsid w:val="008037FB"/>
    <w:rsid w:val="00814876"/>
    <w:rsid w:val="008149B1"/>
    <w:rsid w:val="00817F38"/>
    <w:rsid w:val="00817F79"/>
    <w:rsid w:val="008221FE"/>
    <w:rsid w:val="008303FC"/>
    <w:rsid w:val="00851C5A"/>
    <w:rsid w:val="0086585E"/>
    <w:rsid w:val="00875B30"/>
    <w:rsid w:val="00880788"/>
    <w:rsid w:val="00882698"/>
    <w:rsid w:val="00885CF9"/>
    <w:rsid w:val="00887406"/>
    <w:rsid w:val="008A0F78"/>
    <w:rsid w:val="008B5EEB"/>
    <w:rsid w:val="008B6E80"/>
    <w:rsid w:val="008C08AB"/>
    <w:rsid w:val="008C6971"/>
    <w:rsid w:val="008D04F0"/>
    <w:rsid w:val="008D4070"/>
    <w:rsid w:val="008E185C"/>
    <w:rsid w:val="008E4748"/>
    <w:rsid w:val="008F09C4"/>
    <w:rsid w:val="008F135F"/>
    <w:rsid w:val="008F29C3"/>
    <w:rsid w:val="008F4D7A"/>
    <w:rsid w:val="0090047E"/>
    <w:rsid w:val="00900573"/>
    <w:rsid w:val="009179FB"/>
    <w:rsid w:val="009213DF"/>
    <w:rsid w:val="009216E4"/>
    <w:rsid w:val="0092238C"/>
    <w:rsid w:val="0092252A"/>
    <w:rsid w:val="00923C78"/>
    <w:rsid w:val="00926E00"/>
    <w:rsid w:val="009314CD"/>
    <w:rsid w:val="0093223B"/>
    <w:rsid w:val="009366CC"/>
    <w:rsid w:val="00942501"/>
    <w:rsid w:val="009426B2"/>
    <w:rsid w:val="00946E8E"/>
    <w:rsid w:val="009611C1"/>
    <w:rsid w:val="0096435F"/>
    <w:rsid w:val="00971E49"/>
    <w:rsid w:val="00972032"/>
    <w:rsid w:val="00975009"/>
    <w:rsid w:val="00984631"/>
    <w:rsid w:val="009870C5"/>
    <w:rsid w:val="009A021C"/>
    <w:rsid w:val="009A278E"/>
    <w:rsid w:val="009D1AE2"/>
    <w:rsid w:val="009D4A9C"/>
    <w:rsid w:val="009E3FEF"/>
    <w:rsid w:val="009F3011"/>
    <w:rsid w:val="009F74F1"/>
    <w:rsid w:val="00A051D0"/>
    <w:rsid w:val="00A11FEA"/>
    <w:rsid w:val="00A17719"/>
    <w:rsid w:val="00A20E0A"/>
    <w:rsid w:val="00A2622F"/>
    <w:rsid w:val="00A27D60"/>
    <w:rsid w:val="00A31802"/>
    <w:rsid w:val="00A3237E"/>
    <w:rsid w:val="00A344A9"/>
    <w:rsid w:val="00A41322"/>
    <w:rsid w:val="00A41C54"/>
    <w:rsid w:val="00A54A8C"/>
    <w:rsid w:val="00A559F3"/>
    <w:rsid w:val="00A62BA7"/>
    <w:rsid w:val="00A706FE"/>
    <w:rsid w:val="00A8373E"/>
    <w:rsid w:val="00A839D4"/>
    <w:rsid w:val="00A8744F"/>
    <w:rsid w:val="00AA1D07"/>
    <w:rsid w:val="00AA34D7"/>
    <w:rsid w:val="00AA7501"/>
    <w:rsid w:val="00AB0F10"/>
    <w:rsid w:val="00AB275E"/>
    <w:rsid w:val="00AB4C0D"/>
    <w:rsid w:val="00AB766A"/>
    <w:rsid w:val="00AF47F5"/>
    <w:rsid w:val="00AF55E5"/>
    <w:rsid w:val="00B01253"/>
    <w:rsid w:val="00B05B6E"/>
    <w:rsid w:val="00B30BBA"/>
    <w:rsid w:val="00B310A3"/>
    <w:rsid w:val="00B324D6"/>
    <w:rsid w:val="00B36094"/>
    <w:rsid w:val="00B50F2A"/>
    <w:rsid w:val="00B52B1D"/>
    <w:rsid w:val="00B54F18"/>
    <w:rsid w:val="00B6632A"/>
    <w:rsid w:val="00B71A89"/>
    <w:rsid w:val="00B741DD"/>
    <w:rsid w:val="00B74CE9"/>
    <w:rsid w:val="00B846D1"/>
    <w:rsid w:val="00B852B9"/>
    <w:rsid w:val="00BA167A"/>
    <w:rsid w:val="00BA66B1"/>
    <w:rsid w:val="00BB0741"/>
    <w:rsid w:val="00BB65FA"/>
    <w:rsid w:val="00BC30B7"/>
    <w:rsid w:val="00BC723D"/>
    <w:rsid w:val="00BE0E73"/>
    <w:rsid w:val="00BE2B83"/>
    <w:rsid w:val="00BE428A"/>
    <w:rsid w:val="00BF16E1"/>
    <w:rsid w:val="00BF3AB5"/>
    <w:rsid w:val="00C06019"/>
    <w:rsid w:val="00C1477A"/>
    <w:rsid w:val="00C200C8"/>
    <w:rsid w:val="00C31005"/>
    <w:rsid w:val="00C34E53"/>
    <w:rsid w:val="00C35346"/>
    <w:rsid w:val="00C36C03"/>
    <w:rsid w:val="00C4036E"/>
    <w:rsid w:val="00C440A1"/>
    <w:rsid w:val="00C5431E"/>
    <w:rsid w:val="00C55D42"/>
    <w:rsid w:val="00C645E9"/>
    <w:rsid w:val="00C65528"/>
    <w:rsid w:val="00C7702B"/>
    <w:rsid w:val="00C85FC6"/>
    <w:rsid w:val="00C95991"/>
    <w:rsid w:val="00CB144E"/>
    <w:rsid w:val="00CB6704"/>
    <w:rsid w:val="00CC495E"/>
    <w:rsid w:val="00CE3E09"/>
    <w:rsid w:val="00CF1FFA"/>
    <w:rsid w:val="00D22ACD"/>
    <w:rsid w:val="00D235AE"/>
    <w:rsid w:val="00D23658"/>
    <w:rsid w:val="00D2763F"/>
    <w:rsid w:val="00D34CD0"/>
    <w:rsid w:val="00D40F00"/>
    <w:rsid w:val="00D4221A"/>
    <w:rsid w:val="00D456A5"/>
    <w:rsid w:val="00D51FC9"/>
    <w:rsid w:val="00D53275"/>
    <w:rsid w:val="00D60366"/>
    <w:rsid w:val="00D83BA2"/>
    <w:rsid w:val="00D850EF"/>
    <w:rsid w:val="00D8712D"/>
    <w:rsid w:val="00D93E24"/>
    <w:rsid w:val="00DA00D7"/>
    <w:rsid w:val="00DC7089"/>
    <w:rsid w:val="00DD2BF6"/>
    <w:rsid w:val="00DE0D4A"/>
    <w:rsid w:val="00DF5505"/>
    <w:rsid w:val="00DF558D"/>
    <w:rsid w:val="00E00658"/>
    <w:rsid w:val="00E14B4D"/>
    <w:rsid w:val="00E1579F"/>
    <w:rsid w:val="00E176FF"/>
    <w:rsid w:val="00E22C89"/>
    <w:rsid w:val="00E259EA"/>
    <w:rsid w:val="00E34921"/>
    <w:rsid w:val="00E35AC7"/>
    <w:rsid w:val="00E363B7"/>
    <w:rsid w:val="00E36628"/>
    <w:rsid w:val="00E4200B"/>
    <w:rsid w:val="00E465D8"/>
    <w:rsid w:val="00E466D2"/>
    <w:rsid w:val="00E546F0"/>
    <w:rsid w:val="00E739C6"/>
    <w:rsid w:val="00E770B7"/>
    <w:rsid w:val="00E84C6A"/>
    <w:rsid w:val="00E960E8"/>
    <w:rsid w:val="00E9784B"/>
    <w:rsid w:val="00EA407C"/>
    <w:rsid w:val="00EA5759"/>
    <w:rsid w:val="00EA5CEF"/>
    <w:rsid w:val="00EA65C6"/>
    <w:rsid w:val="00EB15CD"/>
    <w:rsid w:val="00EB5692"/>
    <w:rsid w:val="00EC3BFA"/>
    <w:rsid w:val="00ED122C"/>
    <w:rsid w:val="00ED4BFC"/>
    <w:rsid w:val="00EE1CB9"/>
    <w:rsid w:val="00EE4034"/>
    <w:rsid w:val="00EF5DB5"/>
    <w:rsid w:val="00F01026"/>
    <w:rsid w:val="00F125BB"/>
    <w:rsid w:val="00F13DCE"/>
    <w:rsid w:val="00F14E60"/>
    <w:rsid w:val="00F15F84"/>
    <w:rsid w:val="00F23C6F"/>
    <w:rsid w:val="00F23EF2"/>
    <w:rsid w:val="00F26326"/>
    <w:rsid w:val="00F304F4"/>
    <w:rsid w:val="00F3434A"/>
    <w:rsid w:val="00F3523C"/>
    <w:rsid w:val="00F45BB0"/>
    <w:rsid w:val="00F469A4"/>
    <w:rsid w:val="00F628BC"/>
    <w:rsid w:val="00F83BC2"/>
    <w:rsid w:val="00F85F54"/>
    <w:rsid w:val="00F91215"/>
    <w:rsid w:val="00F955A3"/>
    <w:rsid w:val="00FA1638"/>
    <w:rsid w:val="00FA746D"/>
    <w:rsid w:val="00FB6BDA"/>
    <w:rsid w:val="00FB7D8C"/>
    <w:rsid w:val="00FC1CD3"/>
    <w:rsid w:val="00FD47A1"/>
    <w:rsid w:val="00FF021A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239A9"/>
  <w15:chartTrackingRefBased/>
  <w15:docId w15:val="{5303F412-0990-4D7E-8DE6-D068DF6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241CA"/>
    <w:pPr>
      <w:keepNext/>
      <w:jc w:val="center"/>
      <w:outlineLvl w:val="0"/>
    </w:pPr>
    <w:rPr>
      <w:rFonts w:eastAsia="Times New Roman" w:cs="Times New Roman"/>
      <w:b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971E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5">
    <w:name w:val="heading 5"/>
    <w:basedOn w:val="Norml"/>
    <w:next w:val="Norml"/>
    <w:link w:val="Cmsor5Char"/>
    <w:qFormat/>
    <w:rsid w:val="00971E4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971E49"/>
    <w:pPr>
      <w:spacing w:before="240" w:after="60"/>
      <w:jc w:val="both"/>
      <w:outlineLvl w:val="5"/>
    </w:pPr>
    <w:rPr>
      <w:rFonts w:eastAsia="Times New Roman" w:cs="Times New Roman"/>
      <w:b/>
      <w:bCs/>
      <w:sz w:val="22"/>
      <w:lang w:eastAsia="hu-HU"/>
    </w:rPr>
  </w:style>
  <w:style w:type="paragraph" w:styleId="Cmsor9">
    <w:name w:val="heading 9"/>
    <w:basedOn w:val="Norml"/>
    <w:next w:val="Norml"/>
    <w:link w:val="Cmsor9Char"/>
    <w:qFormat/>
    <w:rsid w:val="00971E49"/>
    <w:pPr>
      <w:spacing w:before="240" w:after="60"/>
      <w:outlineLvl w:val="8"/>
    </w:pPr>
    <w:rPr>
      <w:rFonts w:ascii="Arial" w:eastAsia="Times New Roman" w:hAnsi="Arial" w:cs="Arial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behzs1">
    <w:name w:val="Normál behúzás1"/>
    <w:basedOn w:val="Norml"/>
    <w:rsid w:val="002515A0"/>
    <w:pPr>
      <w:widowControl w:val="0"/>
      <w:suppressAutoHyphens/>
      <w:overflowPunct w:val="0"/>
      <w:autoSpaceDE w:val="0"/>
      <w:ind w:left="708"/>
      <w:textAlignment w:val="baseline"/>
    </w:pPr>
    <w:rPr>
      <w:rFonts w:eastAsia="Times New Roman" w:cs="Times New Roman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2515A0"/>
    <w:pPr>
      <w:ind w:left="720"/>
      <w:contextualSpacing/>
    </w:pPr>
  </w:style>
  <w:style w:type="paragraph" w:customStyle="1" w:styleId="CharChar">
    <w:name w:val="Char Char"/>
    <w:basedOn w:val="Norml"/>
    <w:rsid w:val="00E35AC7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paragraph" w:customStyle="1" w:styleId="CharChar6">
    <w:name w:val="Char Char6"/>
    <w:basedOn w:val="Norml"/>
    <w:rsid w:val="00546E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rsid w:val="00245C1D"/>
    <w:pPr>
      <w:autoSpaceDE w:val="0"/>
      <w:autoSpaceDN w:val="0"/>
      <w:adjustRightInd w:val="0"/>
      <w:ind w:firstLine="204"/>
      <w:jc w:val="both"/>
    </w:pPr>
    <w:rPr>
      <w:rFonts w:eastAsia="Times New Roman" w:cs="Times New Roman"/>
      <w:i/>
      <w:iCs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45C1D"/>
    <w:rPr>
      <w:rFonts w:eastAsia="Times New Roman" w:cs="Times New Roman"/>
      <w:i/>
      <w:iCs/>
      <w:szCs w:val="24"/>
      <w:lang w:eastAsia="hu-HU"/>
    </w:rPr>
  </w:style>
  <w:style w:type="paragraph" w:styleId="lfej">
    <w:name w:val="header"/>
    <w:basedOn w:val="Norml"/>
    <w:link w:val="lfejChar"/>
    <w:unhideWhenUsed/>
    <w:rsid w:val="00EE1C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1CB9"/>
  </w:style>
  <w:style w:type="paragraph" w:styleId="llb">
    <w:name w:val="footer"/>
    <w:basedOn w:val="Norml"/>
    <w:link w:val="llbChar"/>
    <w:unhideWhenUsed/>
    <w:rsid w:val="00EE1C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CB9"/>
  </w:style>
  <w:style w:type="paragraph" w:styleId="Szvegtrzs">
    <w:name w:val="Body Text"/>
    <w:basedOn w:val="Norml"/>
    <w:link w:val="SzvegtrzsChar"/>
    <w:uiPriority w:val="99"/>
    <w:unhideWhenUsed/>
    <w:rsid w:val="00E770B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E770B7"/>
  </w:style>
  <w:style w:type="paragraph" w:customStyle="1" w:styleId="CharChar0">
    <w:name w:val="Char Char"/>
    <w:basedOn w:val="Norml"/>
    <w:rsid w:val="00E770B7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0241CA"/>
    <w:rPr>
      <w:rFonts w:eastAsia="Times New Roman" w:cs="Times New Roman"/>
      <w:b/>
      <w:szCs w:val="20"/>
      <w:lang w:eastAsia="hu-HU"/>
    </w:rPr>
  </w:style>
  <w:style w:type="character" w:styleId="Oldalszm">
    <w:name w:val="page number"/>
    <w:basedOn w:val="Bekezdsalapbettpusa"/>
    <w:rsid w:val="000241CA"/>
  </w:style>
  <w:style w:type="paragraph" w:styleId="Lista">
    <w:name w:val="List"/>
    <w:basedOn w:val="Norml"/>
    <w:rsid w:val="000241CA"/>
    <w:pPr>
      <w:ind w:left="283" w:hanging="283"/>
    </w:pPr>
    <w:rPr>
      <w:rFonts w:eastAsia="Times New Roman" w:cs="Times New Roman"/>
      <w:szCs w:val="20"/>
      <w:lang w:eastAsia="hu-HU"/>
    </w:rPr>
  </w:style>
  <w:style w:type="paragraph" w:styleId="Lista2">
    <w:name w:val="List 2"/>
    <w:basedOn w:val="Norml"/>
    <w:rsid w:val="000241CA"/>
    <w:pPr>
      <w:ind w:left="566" w:hanging="283"/>
    </w:pPr>
    <w:rPr>
      <w:rFonts w:eastAsia="Times New Roman" w:cs="Times New Roman"/>
      <w:szCs w:val="20"/>
      <w:lang w:eastAsia="hu-HU"/>
    </w:rPr>
  </w:style>
  <w:style w:type="character" w:styleId="Lbjegyzet-hivatkozs">
    <w:name w:val="footnote reference"/>
    <w:semiHidden/>
    <w:rsid w:val="000241CA"/>
    <w:rPr>
      <w:vertAlign w:val="superscript"/>
    </w:rPr>
  </w:style>
  <w:style w:type="paragraph" w:styleId="Felsorols">
    <w:name w:val="List Bullet"/>
    <w:basedOn w:val="Norml"/>
    <w:rsid w:val="000241CA"/>
    <w:pPr>
      <w:numPr>
        <w:numId w:val="2"/>
      </w:numPr>
    </w:pPr>
    <w:rPr>
      <w:rFonts w:eastAsia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0241CA"/>
    <w:pPr>
      <w:spacing w:after="120" w:line="480" w:lineRule="auto"/>
    </w:pPr>
    <w:rPr>
      <w:rFonts w:eastAsia="Times New Roman"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0241CA"/>
    <w:rPr>
      <w:rFonts w:eastAsia="Times New Roman" w:cs="Times New Roman"/>
      <w:szCs w:val="24"/>
      <w:lang w:eastAsia="hu-HU"/>
    </w:rPr>
  </w:style>
  <w:style w:type="paragraph" w:styleId="NormlWeb">
    <w:name w:val="Normal (Web)"/>
    <w:basedOn w:val="Norml"/>
    <w:rsid w:val="000241CA"/>
    <w:pPr>
      <w:ind w:firstLine="180"/>
      <w:jc w:val="both"/>
    </w:pPr>
    <w:rPr>
      <w:rFonts w:eastAsia="Times New Roman" w:cs="Times New Roman"/>
      <w:szCs w:val="24"/>
      <w:lang w:eastAsia="hu-HU"/>
    </w:rPr>
  </w:style>
  <w:style w:type="paragraph" w:customStyle="1" w:styleId="uj">
    <w:name w:val="uj"/>
    <w:basedOn w:val="Norml"/>
    <w:rsid w:val="000241CA"/>
    <w:pPr>
      <w:pBdr>
        <w:left w:val="single" w:sz="36" w:space="3" w:color="FF0000"/>
      </w:pBdr>
      <w:ind w:firstLine="180"/>
      <w:jc w:val="both"/>
    </w:pPr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15BEA"/>
    <w:pPr>
      <w:numPr>
        <w:numId w:val="4"/>
      </w:numPr>
      <w:suppressAutoHyphens/>
      <w:spacing w:after="120"/>
      <w:ind w:left="283" w:firstLine="0"/>
    </w:pPr>
    <w:rPr>
      <w:rFonts w:eastAsia="Calibri" w:cs="Times New Roman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415BEA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415BEA"/>
    <w:pPr>
      <w:numPr>
        <w:ilvl w:val="2"/>
        <w:numId w:val="4"/>
      </w:numPr>
      <w:ind w:left="0" w:firstLine="0"/>
      <w:jc w:val="both"/>
    </w:pPr>
    <w:rPr>
      <w:rFonts w:eastAsia="Times New Roman" w:cs="Times New Roman"/>
      <w:szCs w:val="20"/>
      <w:lang w:eastAsia="hu-HU"/>
    </w:rPr>
  </w:style>
  <w:style w:type="paragraph" w:customStyle="1" w:styleId="Stluskett">
    <w:name w:val="Stílus_kettő"/>
    <w:basedOn w:val="Listaszerbekezds"/>
    <w:next w:val="Norml"/>
    <w:qFormat/>
    <w:rsid w:val="00415BEA"/>
    <w:pPr>
      <w:numPr>
        <w:ilvl w:val="1"/>
        <w:numId w:val="3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  <w:contextualSpacing w:val="0"/>
      <w:jc w:val="both"/>
    </w:pPr>
    <w:rPr>
      <w:rFonts w:ascii="Cambria" w:eastAsia="Calibri" w:hAnsi="Cambria" w:cs="Calibri"/>
      <w:sz w:val="22"/>
    </w:rPr>
  </w:style>
  <w:style w:type="paragraph" w:customStyle="1" w:styleId="Stlusharom">
    <w:name w:val="Stílus_harom"/>
    <w:basedOn w:val="Norml"/>
    <w:next w:val="Norml"/>
    <w:qFormat/>
    <w:rsid w:val="00415BEA"/>
    <w:pPr>
      <w:numPr>
        <w:ilvl w:val="2"/>
        <w:numId w:val="3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  <w:jc w:val="both"/>
    </w:pPr>
    <w:rPr>
      <w:rFonts w:ascii="Cambria" w:eastAsia="Calibri" w:hAnsi="Cambria" w:cs="Calibri"/>
      <w:sz w:val="22"/>
    </w:rPr>
  </w:style>
  <w:style w:type="paragraph" w:customStyle="1" w:styleId="CharChar1">
    <w:name w:val="Char Char"/>
    <w:basedOn w:val="Norml"/>
    <w:rsid w:val="00B36094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table" w:styleId="Rcsostblzat">
    <w:name w:val="Table Grid"/>
    <w:basedOn w:val="Normltblzat"/>
    <w:rsid w:val="00917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B6E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6E80"/>
    <w:rPr>
      <w:rFonts w:ascii="Segoe UI" w:hAnsi="Segoe UI" w:cs="Segoe UI"/>
      <w:sz w:val="18"/>
      <w:szCs w:val="18"/>
    </w:rPr>
  </w:style>
  <w:style w:type="paragraph" w:customStyle="1" w:styleId="CharChar2">
    <w:name w:val="Char Char"/>
    <w:basedOn w:val="Norml"/>
    <w:rsid w:val="001A04EA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paragraph" w:customStyle="1" w:styleId="Default">
    <w:name w:val="Default"/>
    <w:rsid w:val="00265327"/>
    <w:pPr>
      <w:autoSpaceDE w:val="0"/>
      <w:autoSpaceDN w:val="0"/>
      <w:adjustRightInd w:val="0"/>
    </w:pPr>
    <w:rPr>
      <w:rFonts w:ascii="Cambria" w:hAnsi="Cambria" w:cs="Cambria"/>
      <w:color w:val="000000"/>
      <w:szCs w:val="24"/>
    </w:rPr>
  </w:style>
  <w:style w:type="paragraph" w:styleId="Lbjegyzetszveg">
    <w:name w:val="footnote text"/>
    <w:basedOn w:val="Norml"/>
    <w:link w:val="LbjegyzetszvegChar"/>
    <w:semiHidden/>
    <w:rsid w:val="00226F6A"/>
    <w:rPr>
      <w:rFonts w:eastAsia="Times New Roman" w:cs="Times New Roman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26F6A"/>
    <w:rPr>
      <w:rFonts w:eastAsia="Times New Roman" w:cs="Times New Roman"/>
      <w:szCs w:val="20"/>
      <w:lang w:eastAsia="hu-HU"/>
    </w:rPr>
  </w:style>
  <w:style w:type="paragraph" w:customStyle="1" w:styleId="CharChar3">
    <w:name w:val="Char Char"/>
    <w:basedOn w:val="Norml"/>
    <w:rsid w:val="00226F6A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paragraph" w:customStyle="1" w:styleId="Norml1">
    <w:name w:val="Normál1"/>
    <w:basedOn w:val="Norml"/>
    <w:rsid w:val="009870C5"/>
    <w:pPr>
      <w:suppressAutoHyphens/>
      <w:autoSpaceDN w:val="0"/>
      <w:textAlignment w:val="baseline"/>
    </w:pPr>
    <w:rPr>
      <w:rFonts w:eastAsia="SimSun" w:cs="Times New Roman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1E4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a3">
    <w:name w:val="List 3"/>
    <w:basedOn w:val="Norml"/>
    <w:unhideWhenUsed/>
    <w:rsid w:val="00971E49"/>
    <w:pPr>
      <w:ind w:left="849" w:hanging="283"/>
      <w:contextualSpacing/>
    </w:pPr>
  </w:style>
  <w:style w:type="paragraph" w:styleId="Felsorols3">
    <w:name w:val="List Bullet 3"/>
    <w:basedOn w:val="Norml"/>
    <w:unhideWhenUsed/>
    <w:rsid w:val="00971E49"/>
    <w:pPr>
      <w:numPr>
        <w:numId w:val="6"/>
      </w:numPr>
      <w:contextualSpacing/>
    </w:pPr>
  </w:style>
  <w:style w:type="paragraph" w:styleId="Felsorols2">
    <w:name w:val="List Bullet 2"/>
    <w:basedOn w:val="Norml"/>
    <w:unhideWhenUsed/>
    <w:rsid w:val="00971E49"/>
    <w:pPr>
      <w:numPr>
        <w:numId w:val="7"/>
      </w:numPr>
      <w:contextualSpacing/>
    </w:pPr>
  </w:style>
  <w:style w:type="paragraph" w:styleId="Listafolytatsa">
    <w:name w:val="List Continue"/>
    <w:basedOn w:val="Norml"/>
    <w:unhideWhenUsed/>
    <w:rsid w:val="00971E49"/>
    <w:pPr>
      <w:spacing w:after="120"/>
      <w:ind w:left="283"/>
      <w:contextualSpacing/>
    </w:pPr>
  </w:style>
  <w:style w:type="character" w:customStyle="1" w:styleId="Cmsor5Char">
    <w:name w:val="Címsor 5 Char"/>
    <w:basedOn w:val="Bekezdsalapbettpusa"/>
    <w:link w:val="Cmsor5"/>
    <w:rsid w:val="00971E49"/>
    <w:rPr>
      <w:rFonts w:eastAsia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971E49"/>
    <w:rPr>
      <w:rFonts w:eastAsia="Times New Roman" w:cs="Times New Roman"/>
      <w:b/>
      <w:bCs/>
      <w:sz w:val="22"/>
      <w:lang w:eastAsia="hu-HU"/>
    </w:rPr>
  </w:style>
  <w:style w:type="character" w:customStyle="1" w:styleId="Cmsor9Char">
    <w:name w:val="Címsor 9 Char"/>
    <w:basedOn w:val="Bekezdsalapbettpusa"/>
    <w:link w:val="Cmsor9"/>
    <w:rsid w:val="00971E49"/>
    <w:rPr>
      <w:rFonts w:ascii="Arial" w:eastAsia="Times New Roman" w:hAnsi="Arial" w:cs="Arial"/>
      <w:sz w:val="22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971E4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rsid w:val="00971E49"/>
    <w:rPr>
      <w:color w:val="0000FF"/>
      <w:u w:val="single"/>
    </w:rPr>
  </w:style>
  <w:style w:type="paragraph" w:styleId="Szvegtrzs3">
    <w:name w:val="Body Text 3"/>
    <w:basedOn w:val="Norml"/>
    <w:link w:val="Szvegtrzs3Char"/>
    <w:rsid w:val="00971E49"/>
    <w:pPr>
      <w:spacing w:after="120"/>
    </w:pPr>
    <w:rPr>
      <w:rFonts w:eastAsia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71E49"/>
    <w:rPr>
      <w:rFonts w:eastAsia="Times New Roman" w:cs="Times New Roman"/>
      <w:sz w:val="16"/>
      <w:szCs w:val="16"/>
      <w:lang w:eastAsia="hu-HU"/>
    </w:rPr>
  </w:style>
  <w:style w:type="paragraph" w:styleId="Listafolytatsa2">
    <w:name w:val="List Continue 2"/>
    <w:basedOn w:val="Norml"/>
    <w:rsid w:val="00971E49"/>
    <w:pPr>
      <w:spacing w:after="120"/>
      <w:ind w:left="566"/>
    </w:pPr>
    <w:rPr>
      <w:rFonts w:eastAsia="Times New Roman" w:cs="Times New Roman"/>
      <w:szCs w:val="20"/>
      <w:lang w:eastAsia="hu-HU"/>
    </w:rPr>
  </w:style>
  <w:style w:type="paragraph" w:customStyle="1" w:styleId="Char2CharCharChar">
    <w:name w:val="Char2 Char Char Char"/>
    <w:basedOn w:val="Norml"/>
    <w:rsid w:val="00971E4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zvegtrzs31">
    <w:name w:val="Szövegtörzs 31"/>
    <w:basedOn w:val="Norml"/>
    <w:rsid w:val="00971E4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linked1">
    <w:name w:val="linked1"/>
    <w:rsid w:val="00971E49"/>
    <w:rPr>
      <w:rFonts w:ascii="Verdana" w:hAnsi="Verdana" w:hint="default"/>
      <w:b/>
      <w:bCs/>
      <w:strike w:val="0"/>
      <w:dstrike w:val="0"/>
      <w:color w:val="000066"/>
      <w:sz w:val="24"/>
      <w:szCs w:val="24"/>
      <w:u w:val="none"/>
      <w:effect w:val="none"/>
    </w:rPr>
  </w:style>
  <w:style w:type="paragraph" w:styleId="Normlbehzs">
    <w:name w:val="Normal Indent"/>
    <w:basedOn w:val="Norml"/>
    <w:rsid w:val="00971E49"/>
    <w:pPr>
      <w:tabs>
        <w:tab w:val="left" w:pos="720"/>
      </w:tabs>
      <w:spacing w:after="120"/>
      <w:ind w:left="709"/>
      <w:jc w:val="both"/>
    </w:pPr>
    <w:rPr>
      <w:rFonts w:eastAsia="Times New Roman" w:cs="Times New Roman"/>
      <w:szCs w:val="20"/>
      <w:lang w:eastAsia="hu-HU"/>
    </w:rPr>
  </w:style>
  <w:style w:type="paragraph" w:customStyle="1" w:styleId="CharCharCharCharCharCharChar1CharCharCharCharCharCharCharCharCharCharCharCharChar">
    <w:name w:val="Char Char Char Char Char Char Char1 Char Char Char Char Char Char Char Char Char Char Char Char Char"/>
    <w:basedOn w:val="Norml"/>
    <w:next w:val="Norml"/>
    <w:rsid w:val="00971E49"/>
    <w:pPr>
      <w:jc w:val="both"/>
    </w:pPr>
    <w:rPr>
      <w:rFonts w:eastAsia="Times New Roman" w:cs="Times New Roman"/>
      <w:szCs w:val="20"/>
      <w:lang w:val="en-US"/>
    </w:rPr>
  </w:style>
  <w:style w:type="paragraph" w:customStyle="1" w:styleId="Char">
    <w:name w:val="Char"/>
    <w:basedOn w:val="Norml"/>
    <w:rsid w:val="00971E49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/>
    </w:rPr>
  </w:style>
  <w:style w:type="paragraph" w:customStyle="1" w:styleId="DltCm">
    <w:name w:val="DôltCím"/>
    <w:rsid w:val="00971E49"/>
    <w:pPr>
      <w:autoSpaceDE w:val="0"/>
      <w:autoSpaceDN w:val="0"/>
      <w:adjustRightInd w:val="0"/>
      <w:spacing w:before="480" w:after="240"/>
      <w:jc w:val="center"/>
    </w:pPr>
    <w:rPr>
      <w:rFonts w:eastAsia="Times New Roman" w:cs="Times New Roman"/>
      <w:i/>
      <w:i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mo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56EA-74F5-4AD0-861F-4E3BA002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38</Pages>
  <Words>11302</Words>
  <Characters>77990</Characters>
  <Application>Microsoft Office Word</Application>
  <DocSecurity>0</DocSecurity>
  <Lines>649</Lines>
  <Paragraphs>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39</cp:revision>
  <cp:lastPrinted>2023-03-24T15:07:00Z</cp:lastPrinted>
  <dcterms:created xsi:type="dcterms:W3CDTF">2024-11-18T16:57:00Z</dcterms:created>
  <dcterms:modified xsi:type="dcterms:W3CDTF">2025-12-17T16:28:00Z</dcterms:modified>
</cp:coreProperties>
</file>